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0653B" w:rsidRPr="0022501E" w:rsidRDefault="0090653B" w:rsidP="0090653B">
      <w:pPr>
        <w:spacing w:after="0"/>
        <w:jc w:val="both"/>
        <w:rPr>
          <w:rFonts w:ascii="Times New Roman" w:hAnsi="Times New Roman"/>
        </w:rPr>
      </w:pPr>
      <w:r w:rsidRPr="0022501E">
        <w:rPr>
          <w:rFonts w:ascii="Times New Roman" w:hAnsi="Times New Roman"/>
          <w:i/>
        </w:rPr>
        <w:t>L’Identité. Dictionnaire encyclopédique</w:t>
      </w:r>
      <w:r w:rsidR="003B18E9" w:rsidRPr="0022501E">
        <w:rPr>
          <w:rFonts w:ascii="Times New Roman" w:hAnsi="Times New Roman"/>
        </w:rPr>
        <w:t xml:space="preserve">. Sous la direction de Jean </w:t>
      </w:r>
      <w:proofErr w:type="spellStart"/>
      <w:r w:rsidR="003B18E9" w:rsidRPr="0022501E">
        <w:rPr>
          <w:rFonts w:ascii="Times New Roman" w:hAnsi="Times New Roman"/>
          <w:smallCaps/>
        </w:rPr>
        <w:t>Gayon</w:t>
      </w:r>
      <w:proofErr w:type="spellEnd"/>
      <w:r w:rsidR="003B18E9" w:rsidRPr="0022501E">
        <w:rPr>
          <w:rFonts w:ascii="Times New Roman" w:hAnsi="Times New Roman"/>
        </w:rPr>
        <w:t xml:space="preserve"> </w:t>
      </w:r>
      <w:r w:rsidRPr="0022501E">
        <w:rPr>
          <w:rFonts w:ascii="Times New Roman" w:hAnsi="Times New Roman"/>
        </w:rPr>
        <w:t>(Folio</w:t>
      </w:r>
      <w:r w:rsidR="007E2AD2" w:rsidRPr="0022501E">
        <w:rPr>
          <w:rFonts w:ascii="Times New Roman" w:hAnsi="Times New Roman"/>
        </w:rPr>
        <w:t>. Essais</w:t>
      </w:r>
      <w:r w:rsidRPr="0022501E">
        <w:rPr>
          <w:rFonts w:ascii="Times New Roman" w:hAnsi="Times New Roman"/>
        </w:rPr>
        <w:t>, 666). Un vol. de 847</w:t>
      </w:r>
      <w:r w:rsidR="00BB23FD" w:rsidRPr="0022501E">
        <w:rPr>
          <w:rFonts w:ascii="Times New Roman" w:hAnsi="Times New Roman"/>
        </w:rPr>
        <w:t> </w:t>
      </w:r>
      <w:r w:rsidRPr="0022501E">
        <w:rPr>
          <w:rFonts w:ascii="Times New Roman" w:hAnsi="Times New Roman"/>
        </w:rPr>
        <w:t>p. Paris, Gallimard, 2020. Prix : 12,90</w:t>
      </w:r>
      <w:r w:rsidR="00BB23FD" w:rsidRPr="0022501E">
        <w:rPr>
          <w:rFonts w:ascii="Times New Roman" w:hAnsi="Times New Roman"/>
        </w:rPr>
        <w:t> </w:t>
      </w:r>
      <w:r w:rsidRPr="0022501E">
        <w:rPr>
          <w:rFonts w:ascii="Times New Roman" w:hAnsi="Times New Roman"/>
        </w:rPr>
        <w:t>€. ISBN</w:t>
      </w:r>
      <w:r w:rsidR="00BB23FD" w:rsidRPr="0022501E">
        <w:rPr>
          <w:rFonts w:ascii="Times New Roman" w:hAnsi="Times New Roman"/>
        </w:rPr>
        <w:t> </w:t>
      </w:r>
      <w:r w:rsidRPr="0022501E">
        <w:rPr>
          <w:rFonts w:ascii="Times New Roman" w:hAnsi="Times New Roman"/>
        </w:rPr>
        <w:t>978-2-07-283413-4</w:t>
      </w:r>
      <w:r w:rsidR="007E2AD2" w:rsidRPr="0022501E">
        <w:rPr>
          <w:rFonts w:ascii="Times New Roman" w:hAnsi="Times New Roman"/>
        </w:rPr>
        <w:t>.</w:t>
      </w:r>
    </w:p>
    <w:p w:rsidR="0090653B" w:rsidRPr="002E1A27" w:rsidRDefault="0090653B" w:rsidP="0090653B">
      <w:pPr>
        <w:spacing w:after="0"/>
        <w:jc w:val="both"/>
        <w:rPr>
          <w:rFonts w:ascii="Times New Roman" w:hAnsi="Times New Roman"/>
        </w:rPr>
      </w:pPr>
    </w:p>
    <w:p w:rsidR="0090653B" w:rsidRPr="00015FE7" w:rsidRDefault="0090653B" w:rsidP="0090653B">
      <w:pPr>
        <w:spacing w:after="0"/>
        <w:jc w:val="both"/>
        <w:rPr>
          <w:rFonts w:ascii="Times New Roman" w:hAnsi="Times New Roman"/>
          <w:color w:val="FF0000"/>
        </w:rPr>
      </w:pPr>
      <w:r w:rsidRPr="002E1A27">
        <w:rPr>
          <w:rFonts w:ascii="Times New Roman" w:hAnsi="Times New Roman"/>
        </w:rPr>
        <w:t xml:space="preserve">Paru en octobre 2020 dans la continuité d’une série de monographies francophones </w:t>
      </w:r>
      <w:r w:rsidR="004B549D">
        <w:rPr>
          <w:rFonts w:ascii="Times New Roman" w:hAnsi="Times New Roman"/>
        </w:rPr>
        <w:t xml:space="preserve">sur le </w:t>
      </w:r>
      <w:r>
        <w:rPr>
          <w:rFonts w:ascii="Times New Roman" w:hAnsi="Times New Roman"/>
        </w:rPr>
        <w:t>thème de</w:t>
      </w:r>
      <w:r w:rsidRPr="002E1A27">
        <w:rPr>
          <w:rFonts w:ascii="Times New Roman" w:hAnsi="Times New Roman"/>
        </w:rPr>
        <w:t xml:space="preserve"> l’identité </w:t>
      </w:r>
      <w:r w:rsidR="00061045">
        <w:rPr>
          <w:rFonts w:ascii="Times New Roman" w:hAnsi="Times New Roman"/>
        </w:rPr>
        <w:t>–</w:t>
      </w:r>
      <w:r w:rsidRPr="002E1A27">
        <w:rPr>
          <w:rFonts w:ascii="Times New Roman" w:hAnsi="Times New Roman"/>
        </w:rPr>
        <w:t xml:space="preserve"> nous pensons à deux textes </w:t>
      </w:r>
      <w:r w:rsidR="00843954">
        <w:rPr>
          <w:rFonts w:ascii="Times New Roman" w:hAnsi="Times New Roman"/>
        </w:rPr>
        <w:t>publiés</w:t>
      </w:r>
      <w:r w:rsidR="00015FE7">
        <w:rPr>
          <w:rFonts w:ascii="Times New Roman" w:hAnsi="Times New Roman"/>
        </w:rPr>
        <w:t xml:space="preserve"> </w:t>
      </w:r>
      <w:r w:rsidRPr="002E1A27">
        <w:rPr>
          <w:rFonts w:ascii="Times New Roman" w:hAnsi="Times New Roman"/>
        </w:rPr>
        <w:t>dans la collection «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>Folio essais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>»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 xml:space="preserve">; l’ouvrage de Claude Romano, </w:t>
      </w:r>
      <w:r w:rsidRPr="002E1A27">
        <w:rPr>
          <w:rFonts w:ascii="Times New Roman" w:hAnsi="Times New Roman"/>
          <w:i/>
        </w:rPr>
        <w:t>Être soi-même</w:t>
      </w:r>
      <w:r w:rsidR="00BB23FD">
        <w:rPr>
          <w:rFonts w:ascii="Times New Roman" w:hAnsi="Times New Roman"/>
          <w:i/>
        </w:rPr>
        <w:t> </w:t>
      </w:r>
      <w:r w:rsidRPr="002E1A27">
        <w:rPr>
          <w:rFonts w:ascii="Times New Roman" w:hAnsi="Times New Roman"/>
        </w:rPr>
        <w:t xml:space="preserve">; et le recueil édité par Jean </w:t>
      </w:r>
      <w:proofErr w:type="spellStart"/>
      <w:r w:rsidRPr="002E1A27">
        <w:rPr>
          <w:rFonts w:ascii="Times New Roman" w:hAnsi="Times New Roman"/>
        </w:rPr>
        <w:t>Birnbaum</w:t>
      </w:r>
      <w:proofErr w:type="spellEnd"/>
      <w:r>
        <w:rPr>
          <w:rFonts w:ascii="Times New Roman" w:hAnsi="Times New Roman"/>
        </w:rPr>
        <w:t xml:space="preserve">, </w:t>
      </w:r>
      <w:r w:rsidRPr="002E1A27">
        <w:rPr>
          <w:rFonts w:ascii="Times New Roman" w:hAnsi="Times New Roman"/>
          <w:i/>
        </w:rPr>
        <w:t>L’Identité, pour quoi faire</w:t>
      </w:r>
      <w:r w:rsidR="00BB23FD">
        <w:rPr>
          <w:rFonts w:ascii="Times New Roman" w:hAnsi="Times New Roman"/>
          <w:i/>
        </w:rPr>
        <w:t> </w:t>
      </w:r>
      <w:r w:rsidRPr="002E1A27">
        <w:rPr>
          <w:rFonts w:ascii="Times New Roman" w:hAnsi="Times New Roman"/>
          <w:i/>
        </w:rPr>
        <w:t>?</w:t>
      </w:r>
      <w:r w:rsidRPr="002E1A27">
        <w:rPr>
          <w:rFonts w:ascii="Times New Roman" w:hAnsi="Times New Roman"/>
        </w:rPr>
        <w:t xml:space="preserve"> </w:t>
      </w:r>
      <w:r w:rsidR="00061045">
        <w:rPr>
          <w:rFonts w:ascii="Times New Roman" w:hAnsi="Times New Roman"/>
        </w:rPr>
        <w:t>–</w:t>
      </w:r>
      <w:r w:rsidRPr="002E1A27">
        <w:rPr>
          <w:rFonts w:ascii="Times New Roman" w:hAnsi="Times New Roman"/>
        </w:rPr>
        <w:t xml:space="preserve">, ce livre se démarque </w:t>
      </w:r>
      <w:r>
        <w:rPr>
          <w:rFonts w:ascii="Times New Roman" w:hAnsi="Times New Roman"/>
        </w:rPr>
        <w:t xml:space="preserve">par son intention </w:t>
      </w:r>
      <w:r w:rsidRPr="002E1A27">
        <w:rPr>
          <w:rFonts w:ascii="Times New Roman" w:hAnsi="Times New Roman"/>
        </w:rPr>
        <w:t xml:space="preserve">de comptabiliser dès l’abord deux constats </w:t>
      </w:r>
      <w:r>
        <w:rPr>
          <w:rFonts w:ascii="Times New Roman" w:hAnsi="Times New Roman"/>
        </w:rPr>
        <w:t>qui sont chevillés à la problématique</w:t>
      </w:r>
      <w:r w:rsidR="00843954">
        <w:rPr>
          <w:rFonts w:ascii="Times New Roman" w:hAnsi="Times New Roman"/>
        </w:rPr>
        <w:t xml:space="preserve"> de l’identité.</w:t>
      </w:r>
      <w:r w:rsidRPr="002E1A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Cet objet de recherches</w:t>
      </w:r>
      <w:r w:rsidRPr="002E1A27">
        <w:rPr>
          <w:rFonts w:ascii="Times New Roman" w:hAnsi="Times New Roman"/>
        </w:rPr>
        <w:t xml:space="preserve"> est</w:t>
      </w:r>
      <w:r>
        <w:rPr>
          <w:rFonts w:ascii="Times New Roman" w:hAnsi="Times New Roman"/>
        </w:rPr>
        <w:t xml:space="preserve">, d’une part, </w:t>
      </w:r>
      <w:r w:rsidRPr="002E1A27">
        <w:rPr>
          <w:rFonts w:ascii="Times New Roman" w:hAnsi="Times New Roman"/>
        </w:rPr>
        <w:t xml:space="preserve">une catégorie </w:t>
      </w:r>
      <w:r>
        <w:rPr>
          <w:rFonts w:ascii="Times New Roman" w:hAnsi="Times New Roman"/>
        </w:rPr>
        <w:t>extrêmement «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protéiforme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</w:t>
      </w:r>
      <w:r w:rsidRPr="002E1A27">
        <w:rPr>
          <w:rFonts w:ascii="Times New Roman" w:hAnsi="Times New Roman"/>
        </w:rPr>
        <w:t xml:space="preserve"> (</w:t>
      </w:r>
      <w:r w:rsidR="00F73977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F73977">
        <w:rPr>
          <w:rFonts w:ascii="Times New Roman" w:hAnsi="Times New Roman"/>
        </w:rPr>
        <w:t>102</w:t>
      </w:r>
      <w:r>
        <w:rPr>
          <w:rFonts w:ascii="Times New Roman" w:hAnsi="Times New Roman"/>
        </w:rPr>
        <w:t xml:space="preserve">). </w:t>
      </w:r>
      <w:r w:rsidR="00BB23FD" w:rsidRPr="00BB23FD">
        <w:rPr>
          <w:rFonts w:ascii="Times New Roman" w:hAnsi="Times New Roman"/>
        </w:rPr>
        <w:t>À</w:t>
      </w:r>
      <w:r w:rsidRPr="002E1A27">
        <w:rPr>
          <w:rFonts w:ascii="Times New Roman" w:hAnsi="Times New Roman"/>
        </w:rPr>
        <w:t xml:space="preserve"> l’instar de </w:t>
      </w:r>
      <w:r w:rsidR="004B549D">
        <w:rPr>
          <w:rFonts w:ascii="Times New Roman" w:hAnsi="Times New Roman"/>
        </w:rPr>
        <w:t>«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>la lumière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</w:t>
      </w:r>
      <w:r w:rsidRPr="002E1A27">
        <w:rPr>
          <w:rFonts w:ascii="Times New Roman" w:hAnsi="Times New Roman"/>
        </w:rPr>
        <w:t xml:space="preserve"> (</w:t>
      </w:r>
      <w:r w:rsidR="00F73977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Pr="00F73977">
        <w:rPr>
          <w:rFonts w:ascii="Times New Roman" w:hAnsi="Times New Roman"/>
        </w:rPr>
        <w:t>70</w:t>
      </w:r>
      <w:r w:rsidRPr="002E1A27">
        <w:rPr>
          <w:rFonts w:ascii="Times New Roman" w:hAnsi="Times New Roman"/>
        </w:rPr>
        <w:t>)</w:t>
      </w:r>
      <w:r w:rsidR="004B549D">
        <w:rPr>
          <w:rFonts w:ascii="Times New Roman" w:hAnsi="Times New Roman"/>
        </w:rPr>
        <w:t xml:space="preserve"> </w:t>
      </w:r>
      <w:r w:rsidRPr="002E1A27">
        <w:rPr>
          <w:rFonts w:ascii="Times New Roman" w:hAnsi="Times New Roman"/>
        </w:rPr>
        <w:t xml:space="preserve">qui peut être décrite comme une onde ou </w:t>
      </w:r>
      <w:r w:rsidR="004B549D">
        <w:rPr>
          <w:rFonts w:ascii="Times New Roman" w:hAnsi="Times New Roman"/>
        </w:rPr>
        <w:t xml:space="preserve">comme </w:t>
      </w:r>
      <w:r w:rsidRPr="002E1A27">
        <w:rPr>
          <w:rFonts w:ascii="Times New Roman" w:hAnsi="Times New Roman"/>
        </w:rPr>
        <w:t>une pa</w:t>
      </w:r>
      <w:r w:rsidR="004B549D">
        <w:rPr>
          <w:rFonts w:ascii="Times New Roman" w:hAnsi="Times New Roman"/>
        </w:rPr>
        <w:t>rticule</w:t>
      </w:r>
      <w:r w:rsidRPr="002E1A27">
        <w:rPr>
          <w:rFonts w:ascii="Times New Roman" w:hAnsi="Times New Roman"/>
        </w:rPr>
        <w:t xml:space="preserve">, </w:t>
      </w:r>
      <w:r w:rsidR="004B549D">
        <w:rPr>
          <w:rFonts w:ascii="Times New Roman" w:hAnsi="Times New Roman"/>
        </w:rPr>
        <w:t xml:space="preserve">la consistance ontologique de cette notion </w:t>
      </w:r>
      <w:r w:rsidR="00BB23FD">
        <w:rPr>
          <w:rFonts w:ascii="Times New Roman" w:hAnsi="Times New Roman"/>
        </w:rPr>
        <w:t>varie en fonction de l’approche é</w:t>
      </w:r>
      <w:r w:rsidR="00061045">
        <w:rPr>
          <w:rFonts w:ascii="Times New Roman" w:hAnsi="Times New Roman"/>
        </w:rPr>
        <w:t xml:space="preserve">pistémologique mobilisée pour </w:t>
      </w:r>
      <w:r w:rsidR="00BB23FD">
        <w:rPr>
          <w:rFonts w:ascii="Times New Roman" w:hAnsi="Times New Roman"/>
        </w:rPr>
        <w:t>appréhender</w:t>
      </w:r>
      <w:r w:rsidR="00061045">
        <w:rPr>
          <w:rFonts w:ascii="Times New Roman" w:hAnsi="Times New Roman"/>
        </w:rPr>
        <w:t xml:space="preserve"> le problème</w:t>
      </w:r>
      <w:r w:rsidRPr="002E1A27">
        <w:rPr>
          <w:rFonts w:ascii="Times New Roman" w:hAnsi="Times New Roman"/>
        </w:rPr>
        <w:t xml:space="preserve">. </w:t>
      </w:r>
      <w:r w:rsidR="006B1024">
        <w:rPr>
          <w:rFonts w:ascii="Times New Roman" w:hAnsi="Times New Roman"/>
        </w:rPr>
        <w:t xml:space="preserve">Et puisque </w:t>
      </w:r>
      <w:r w:rsidRPr="002E1A27">
        <w:rPr>
          <w:rFonts w:ascii="Times New Roman" w:hAnsi="Times New Roman"/>
        </w:rPr>
        <w:t xml:space="preserve">ce concept </w:t>
      </w:r>
      <w:r>
        <w:rPr>
          <w:rFonts w:ascii="Times New Roman" w:hAnsi="Times New Roman"/>
        </w:rPr>
        <w:t>«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>fourre-tout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</w:t>
      </w:r>
      <w:r w:rsidRPr="002E1A27">
        <w:rPr>
          <w:rFonts w:ascii="Times New Roman" w:hAnsi="Times New Roman"/>
        </w:rPr>
        <w:t xml:space="preserve"> (</w:t>
      </w:r>
      <w:r w:rsidR="00F73977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Pr="00F73977">
        <w:rPr>
          <w:rFonts w:ascii="Times New Roman" w:hAnsi="Times New Roman"/>
        </w:rPr>
        <w:t>10)</w:t>
      </w:r>
      <w:r w:rsidRPr="002E1A27">
        <w:rPr>
          <w:rFonts w:ascii="Times New Roman" w:hAnsi="Times New Roman"/>
        </w:rPr>
        <w:t xml:space="preserve"> constitue</w:t>
      </w:r>
      <w:r>
        <w:rPr>
          <w:rFonts w:ascii="Times New Roman" w:hAnsi="Times New Roman"/>
        </w:rPr>
        <w:t xml:space="preserve"> </w:t>
      </w:r>
      <w:r w:rsidRPr="002E1A27">
        <w:rPr>
          <w:rFonts w:ascii="Times New Roman" w:hAnsi="Times New Roman"/>
        </w:rPr>
        <w:t>la matière d’une «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>réflexion rigoureuse dans différents contextes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>» (</w:t>
      </w:r>
      <w:r w:rsidR="00F73977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Pr="00F73977">
        <w:rPr>
          <w:rFonts w:ascii="Times New Roman" w:hAnsi="Times New Roman"/>
        </w:rPr>
        <w:t>12</w:t>
      </w:r>
      <w:r w:rsidRPr="002E1A27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l’identité</w:t>
      </w:r>
      <w:r w:rsidRPr="002E1A27">
        <w:rPr>
          <w:rFonts w:ascii="Times New Roman" w:hAnsi="Times New Roman"/>
        </w:rPr>
        <w:t xml:space="preserve"> tend</w:t>
      </w:r>
      <w:r w:rsidR="006B1024">
        <w:rPr>
          <w:rFonts w:ascii="Times New Roman" w:hAnsi="Times New Roman"/>
        </w:rPr>
        <w:t>, d’autre part,</w:t>
      </w:r>
      <w:r w:rsidRPr="002E1A27">
        <w:rPr>
          <w:rFonts w:ascii="Times New Roman" w:hAnsi="Times New Roman"/>
        </w:rPr>
        <w:t xml:space="preserve"> à accroitre </w:t>
      </w:r>
      <w:r w:rsidR="004B549D">
        <w:rPr>
          <w:rFonts w:ascii="Times New Roman" w:hAnsi="Times New Roman"/>
        </w:rPr>
        <w:t xml:space="preserve">indéfiniment </w:t>
      </w:r>
      <w:r>
        <w:rPr>
          <w:rFonts w:ascii="Times New Roman" w:hAnsi="Times New Roman"/>
        </w:rPr>
        <w:t>l’amplitude de sa polysémie initiale</w:t>
      </w:r>
      <w:r w:rsidRPr="002E1A27">
        <w:rPr>
          <w:rFonts w:ascii="Times New Roman" w:hAnsi="Times New Roman"/>
        </w:rPr>
        <w:t>.</w:t>
      </w:r>
    </w:p>
    <w:p w:rsidR="0090653B" w:rsidRPr="00015FE7" w:rsidRDefault="00061045" w:rsidP="0090653B">
      <w:pPr>
        <w:spacing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</w:t>
      </w:r>
      <w:r w:rsidR="0090653B">
        <w:rPr>
          <w:rFonts w:ascii="Times New Roman" w:hAnsi="Times New Roman"/>
        </w:rPr>
        <w:t xml:space="preserve">u fait de son inscription à </w:t>
      </w:r>
      <w:r w:rsidR="0090653B" w:rsidRPr="002E1A27">
        <w:rPr>
          <w:rFonts w:ascii="Times New Roman" w:hAnsi="Times New Roman"/>
        </w:rPr>
        <w:t xml:space="preserve">plusieurs carrefours, cet objet </w:t>
      </w:r>
      <w:r w:rsidR="0090653B">
        <w:rPr>
          <w:rFonts w:ascii="Times New Roman" w:hAnsi="Times New Roman"/>
        </w:rPr>
        <w:t>réclame</w:t>
      </w:r>
      <w:r w:rsidR="0090653B" w:rsidRPr="002E1A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également </w:t>
      </w:r>
      <w:r w:rsidR="0090653B" w:rsidRPr="002E1A27">
        <w:rPr>
          <w:rFonts w:ascii="Times New Roman" w:hAnsi="Times New Roman"/>
        </w:rPr>
        <w:t xml:space="preserve">d’être </w:t>
      </w:r>
      <w:r w:rsidR="004B549D" w:rsidRPr="004B549D">
        <w:rPr>
          <w:rFonts w:ascii="Times New Roman" w:hAnsi="Times New Roman"/>
        </w:rPr>
        <w:t>envisagé</w:t>
      </w:r>
      <w:r w:rsidR="0090653B" w:rsidRPr="004B549D">
        <w:rPr>
          <w:rFonts w:ascii="Times New Roman" w:hAnsi="Times New Roman"/>
        </w:rPr>
        <w:t xml:space="preserve"> selon </w:t>
      </w:r>
      <w:r>
        <w:rPr>
          <w:rFonts w:ascii="Times New Roman" w:hAnsi="Times New Roman"/>
        </w:rPr>
        <w:t>une série de</w:t>
      </w:r>
      <w:r w:rsidR="0090653B" w:rsidRPr="002E1A27">
        <w:rPr>
          <w:rFonts w:ascii="Times New Roman" w:hAnsi="Times New Roman"/>
        </w:rPr>
        <w:t xml:space="preserve"> </w:t>
      </w:r>
      <w:r w:rsidR="004B549D">
        <w:rPr>
          <w:rFonts w:ascii="Times New Roman" w:hAnsi="Times New Roman"/>
        </w:rPr>
        <w:t>biais</w:t>
      </w:r>
      <w:r w:rsidR="0090653B" w:rsidRPr="002E1A27">
        <w:rPr>
          <w:rFonts w:ascii="Times New Roman" w:hAnsi="Times New Roman"/>
        </w:rPr>
        <w:t xml:space="preserve"> </w:t>
      </w:r>
      <w:proofErr w:type="gramStart"/>
      <w:r w:rsidR="0090653B" w:rsidRPr="002E1A27">
        <w:rPr>
          <w:rFonts w:ascii="Times New Roman" w:hAnsi="Times New Roman"/>
        </w:rPr>
        <w:t>théoriques</w:t>
      </w:r>
      <w:proofErr w:type="gramEnd"/>
      <w:r w:rsidR="0090653B" w:rsidRPr="002E1A27">
        <w:rPr>
          <w:rFonts w:ascii="Times New Roman" w:hAnsi="Times New Roman"/>
        </w:rPr>
        <w:t xml:space="preserve"> </w:t>
      </w:r>
      <w:r w:rsidR="0090653B">
        <w:rPr>
          <w:rFonts w:ascii="Times New Roman" w:hAnsi="Times New Roman"/>
        </w:rPr>
        <w:t xml:space="preserve">qui définissent le caractère </w:t>
      </w:r>
      <w:r w:rsidR="0090653B" w:rsidRPr="002E1A27">
        <w:rPr>
          <w:rFonts w:ascii="Times New Roman" w:hAnsi="Times New Roman"/>
        </w:rPr>
        <w:t xml:space="preserve">encyclopédique de ce dictionnaire. </w:t>
      </w:r>
      <w:r>
        <w:rPr>
          <w:rFonts w:ascii="Times New Roman" w:hAnsi="Times New Roman"/>
        </w:rPr>
        <w:t>Puisque</w:t>
      </w:r>
      <w:r w:rsidR="0090653B">
        <w:rPr>
          <w:rFonts w:ascii="Times New Roman" w:hAnsi="Times New Roman"/>
        </w:rPr>
        <w:t xml:space="preserve"> l’identité n’est pas assignable à</w:t>
      </w:r>
      <w:r w:rsidR="0090653B" w:rsidRPr="002E1A27">
        <w:rPr>
          <w:rFonts w:ascii="Times New Roman" w:hAnsi="Times New Roman"/>
        </w:rPr>
        <w:t xml:space="preserve"> </w:t>
      </w:r>
      <w:r w:rsidR="0090653B">
        <w:rPr>
          <w:rFonts w:ascii="Times New Roman" w:hAnsi="Times New Roman"/>
        </w:rPr>
        <w:t xml:space="preserve">une </w:t>
      </w:r>
      <w:r w:rsidR="0090653B" w:rsidRPr="002E1A27">
        <w:rPr>
          <w:rFonts w:ascii="Times New Roman" w:hAnsi="Times New Roman"/>
        </w:rPr>
        <w:t xml:space="preserve">détermination stricte, </w:t>
      </w:r>
      <w:r w:rsidR="0090653B">
        <w:rPr>
          <w:rFonts w:ascii="Times New Roman" w:hAnsi="Times New Roman"/>
        </w:rPr>
        <w:t>les questions qu’elle soulève</w:t>
      </w:r>
      <w:r w:rsidR="0090653B" w:rsidRPr="002E1A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impliquent</w:t>
      </w:r>
      <w:r w:rsidR="0090653B" w:rsidRPr="002E1A27">
        <w:rPr>
          <w:rFonts w:ascii="Times New Roman" w:hAnsi="Times New Roman"/>
        </w:rPr>
        <w:t xml:space="preserve"> d’être considéré</w:t>
      </w:r>
      <w:r w:rsidR="00BB23FD">
        <w:rPr>
          <w:rFonts w:ascii="Times New Roman" w:hAnsi="Times New Roman"/>
        </w:rPr>
        <w:t>e</w:t>
      </w:r>
      <w:r w:rsidR="0090653B">
        <w:rPr>
          <w:rFonts w:ascii="Times New Roman" w:hAnsi="Times New Roman"/>
        </w:rPr>
        <w:t>s</w:t>
      </w:r>
      <w:r w:rsidR="0090653B" w:rsidRPr="002E1A27">
        <w:rPr>
          <w:rFonts w:ascii="Times New Roman" w:hAnsi="Times New Roman"/>
        </w:rPr>
        <w:t xml:space="preserve"> </w:t>
      </w:r>
      <w:r w:rsidR="004B549D">
        <w:rPr>
          <w:rFonts w:ascii="Times New Roman" w:hAnsi="Times New Roman"/>
        </w:rPr>
        <w:t>dans le cadre</w:t>
      </w:r>
      <w:r w:rsidR="00F73977">
        <w:rPr>
          <w:rFonts w:ascii="Times New Roman" w:hAnsi="Times New Roman"/>
        </w:rPr>
        <w:t xml:space="preserve"> d’une </w:t>
      </w:r>
      <w:r w:rsidR="0090653B" w:rsidRPr="002E1A27">
        <w:rPr>
          <w:rFonts w:ascii="Times New Roman" w:hAnsi="Times New Roman"/>
        </w:rPr>
        <w:t>recherche archéologique</w:t>
      </w:r>
      <w:r w:rsidR="009065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marquée par </w:t>
      </w:r>
      <w:r w:rsidR="0090653B" w:rsidRPr="002E1A27">
        <w:rPr>
          <w:rFonts w:ascii="Times New Roman" w:hAnsi="Times New Roman"/>
        </w:rPr>
        <w:t>une «</w:t>
      </w:r>
      <w:r w:rsidR="00BB23FD">
        <w:rPr>
          <w:rFonts w:ascii="Times New Roman" w:hAnsi="Times New Roman"/>
        </w:rPr>
        <w:t> </w:t>
      </w:r>
      <w:r w:rsidR="0090653B" w:rsidRPr="002E1A27">
        <w:rPr>
          <w:rFonts w:ascii="Times New Roman" w:hAnsi="Times New Roman"/>
        </w:rPr>
        <w:t>interdisciplinarité effective</w:t>
      </w:r>
      <w:r w:rsidR="00BB23FD">
        <w:rPr>
          <w:rFonts w:ascii="Times New Roman" w:hAnsi="Times New Roman"/>
        </w:rPr>
        <w:t> </w:t>
      </w:r>
      <w:r w:rsidR="0090653B" w:rsidRPr="002E1A27">
        <w:rPr>
          <w:rFonts w:ascii="Times New Roman" w:hAnsi="Times New Roman"/>
        </w:rPr>
        <w:t>» (</w:t>
      </w:r>
      <w:r w:rsidR="00F73977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90653B" w:rsidRPr="00F73977">
        <w:rPr>
          <w:rFonts w:ascii="Times New Roman" w:hAnsi="Times New Roman"/>
        </w:rPr>
        <w:t>10</w:t>
      </w:r>
      <w:r w:rsidR="0090653B" w:rsidRPr="002E1A2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–</w:t>
      </w:r>
      <w:r w:rsidR="006B1024">
        <w:rPr>
          <w:rFonts w:ascii="Times New Roman" w:hAnsi="Times New Roman"/>
        </w:rPr>
        <w:t xml:space="preserve"> une approche </w:t>
      </w:r>
      <w:r w:rsidR="0090653B" w:rsidRPr="002E1A27">
        <w:rPr>
          <w:rFonts w:ascii="Times New Roman" w:hAnsi="Times New Roman"/>
        </w:rPr>
        <w:t xml:space="preserve">qui </w:t>
      </w:r>
      <w:r w:rsidR="0090653B">
        <w:rPr>
          <w:rFonts w:ascii="Times New Roman" w:hAnsi="Times New Roman"/>
        </w:rPr>
        <w:t>a</w:t>
      </w:r>
      <w:r w:rsidR="0090653B" w:rsidRPr="002E1A27">
        <w:rPr>
          <w:rFonts w:ascii="Times New Roman" w:hAnsi="Times New Roman"/>
        </w:rPr>
        <w:t xml:space="preserve"> pour </w:t>
      </w:r>
      <w:r>
        <w:rPr>
          <w:rFonts w:ascii="Times New Roman" w:hAnsi="Times New Roman"/>
        </w:rPr>
        <w:t>conséquence</w:t>
      </w:r>
      <w:r w:rsidR="0090653B" w:rsidRPr="002E1A27">
        <w:rPr>
          <w:rFonts w:ascii="Times New Roman" w:hAnsi="Times New Roman"/>
        </w:rPr>
        <w:t xml:space="preserve"> </w:t>
      </w:r>
      <w:r w:rsidR="0090653B">
        <w:rPr>
          <w:rFonts w:ascii="Times New Roman" w:hAnsi="Times New Roman"/>
        </w:rPr>
        <w:t>d’empêcher</w:t>
      </w:r>
      <w:r w:rsidR="0090653B" w:rsidRPr="002E1A27">
        <w:rPr>
          <w:rFonts w:ascii="Times New Roman" w:hAnsi="Times New Roman"/>
        </w:rPr>
        <w:t xml:space="preserve"> toute conception </w:t>
      </w:r>
      <w:r>
        <w:rPr>
          <w:rFonts w:ascii="Times New Roman" w:hAnsi="Times New Roman"/>
        </w:rPr>
        <w:t>rigide</w:t>
      </w:r>
      <w:r w:rsidR="0090653B" w:rsidRPr="002E1A27">
        <w:rPr>
          <w:rFonts w:ascii="Times New Roman" w:hAnsi="Times New Roman"/>
        </w:rPr>
        <w:t xml:space="preserve"> </w:t>
      </w:r>
      <w:r w:rsidR="0090653B">
        <w:rPr>
          <w:rFonts w:ascii="Times New Roman" w:hAnsi="Times New Roman"/>
        </w:rPr>
        <w:t>de la problématique</w:t>
      </w:r>
      <w:r w:rsidR="0090653B" w:rsidRPr="002E1A27">
        <w:rPr>
          <w:rFonts w:ascii="Times New Roman" w:hAnsi="Times New Roman"/>
        </w:rPr>
        <w:t xml:space="preserve">. </w:t>
      </w:r>
      <w:r w:rsidR="0090653B">
        <w:rPr>
          <w:rFonts w:ascii="Times New Roman" w:hAnsi="Times New Roman"/>
        </w:rPr>
        <w:t xml:space="preserve">Sans chercher à en produire une définition immuable, ce dictionnaire poursuit </w:t>
      </w:r>
      <w:r w:rsidR="006B1024">
        <w:rPr>
          <w:rFonts w:ascii="Times New Roman" w:hAnsi="Times New Roman"/>
        </w:rPr>
        <w:t>en effet</w:t>
      </w:r>
      <w:r w:rsidR="00644BA7">
        <w:rPr>
          <w:rFonts w:ascii="Times New Roman" w:hAnsi="Times New Roman"/>
        </w:rPr>
        <w:t xml:space="preserve"> </w:t>
      </w:r>
      <w:r w:rsidR="0090653B">
        <w:rPr>
          <w:rFonts w:ascii="Times New Roman" w:hAnsi="Times New Roman"/>
        </w:rPr>
        <w:t xml:space="preserve">un tout autre objectif. </w:t>
      </w:r>
      <w:r>
        <w:rPr>
          <w:rFonts w:ascii="Times New Roman" w:hAnsi="Times New Roman"/>
        </w:rPr>
        <w:t>L’intention directrice du propos consiste à</w:t>
      </w:r>
      <w:r w:rsidR="0090653B">
        <w:rPr>
          <w:rFonts w:ascii="Times New Roman" w:hAnsi="Times New Roman"/>
        </w:rPr>
        <w:t xml:space="preserve"> </w:t>
      </w:r>
      <w:r w:rsidR="0090653B" w:rsidRPr="002E1A27">
        <w:rPr>
          <w:rFonts w:ascii="Times New Roman" w:hAnsi="Times New Roman"/>
        </w:rPr>
        <w:t xml:space="preserve">offrir un </w:t>
      </w:r>
      <w:r w:rsidR="0090653B">
        <w:rPr>
          <w:rFonts w:ascii="Times New Roman" w:hAnsi="Times New Roman"/>
        </w:rPr>
        <w:t>«</w:t>
      </w:r>
      <w:r w:rsidR="00BB23FD">
        <w:rPr>
          <w:rFonts w:ascii="Times New Roman" w:hAnsi="Times New Roman"/>
        </w:rPr>
        <w:t> </w:t>
      </w:r>
      <w:r w:rsidR="0090653B" w:rsidRPr="002E1A27">
        <w:rPr>
          <w:rFonts w:ascii="Times New Roman" w:hAnsi="Times New Roman"/>
        </w:rPr>
        <w:t>panorama des usages et des enjeux associés au concept d’identité dans de multiples domaines</w:t>
      </w:r>
      <w:r w:rsidR="00BB23FD">
        <w:rPr>
          <w:rFonts w:ascii="Times New Roman" w:hAnsi="Times New Roman"/>
        </w:rPr>
        <w:t> </w:t>
      </w:r>
      <w:r w:rsidR="0090653B" w:rsidRPr="002E1A27">
        <w:rPr>
          <w:rFonts w:ascii="Times New Roman" w:hAnsi="Times New Roman"/>
        </w:rPr>
        <w:t>» (</w:t>
      </w:r>
      <w:r w:rsidR="00F73977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90653B" w:rsidRPr="00F73977">
        <w:rPr>
          <w:rFonts w:ascii="Times New Roman" w:hAnsi="Times New Roman"/>
        </w:rPr>
        <w:t>14</w:t>
      </w:r>
      <w:r w:rsidR="0090653B" w:rsidRPr="002E1A27">
        <w:rPr>
          <w:rFonts w:ascii="Times New Roman" w:hAnsi="Times New Roman"/>
        </w:rPr>
        <w:t xml:space="preserve">). </w:t>
      </w:r>
      <w:r w:rsidR="006B1024">
        <w:rPr>
          <w:rFonts w:ascii="Times New Roman" w:hAnsi="Times New Roman"/>
        </w:rPr>
        <w:t xml:space="preserve">Le lecteur </w:t>
      </w:r>
      <w:r w:rsidR="0090653B">
        <w:rPr>
          <w:rFonts w:ascii="Times New Roman" w:hAnsi="Times New Roman"/>
        </w:rPr>
        <w:t>trouvera</w:t>
      </w:r>
      <w:r w:rsidR="006B1024">
        <w:rPr>
          <w:rFonts w:ascii="Times New Roman" w:hAnsi="Times New Roman"/>
        </w:rPr>
        <w:t xml:space="preserve"> donc dans ce texte</w:t>
      </w:r>
      <w:r w:rsidR="0090653B">
        <w:rPr>
          <w:rFonts w:ascii="Times New Roman" w:hAnsi="Times New Roman"/>
        </w:rPr>
        <w:t xml:space="preserve"> </w:t>
      </w:r>
      <w:r w:rsidR="0090653B" w:rsidRPr="002E1A27">
        <w:rPr>
          <w:rFonts w:ascii="Times New Roman" w:hAnsi="Times New Roman"/>
        </w:rPr>
        <w:t xml:space="preserve">un </w:t>
      </w:r>
      <w:r w:rsidR="0090653B" w:rsidRPr="00061045">
        <w:rPr>
          <w:rFonts w:ascii="Times New Roman" w:hAnsi="Times New Roman"/>
          <w:i/>
        </w:rPr>
        <w:t>inventaire</w:t>
      </w:r>
      <w:r w:rsidR="0090653B">
        <w:rPr>
          <w:rFonts w:ascii="Times New Roman" w:hAnsi="Times New Roman"/>
        </w:rPr>
        <w:t xml:space="preserve"> aussi complet que possible</w:t>
      </w:r>
      <w:r w:rsidR="0090653B" w:rsidRPr="002E1A27">
        <w:rPr>
          <w:rFonts w:ascii="Times New Roman" w:hAnsi="Times New Roman"/>
        </w:rPr>
        <w:t xml:space="preserve"> des conceptions, des pratiques et des problèmes soulevés par </w:t>
      </w:r>
      <w:r w:rsidR="00644BA7">
        <w:rPr>
          <w:rFonts w:ascii="Times New Roman" w:hAnsi="Times New Roman"/>
        </w:rPr>
        <w:t>une énigme</w:t>
      </w:r>
      <w:r w:rsidR="0090653B" w:rsidRPr="002E1A27">
        <w:rPr>
          <w:rFonts w:ascii="Times New Roman" w:hAnsi="Times New Roman"/>
        </w:rPr>
        <w:t xml:space="preserve"> qui est peut-être l’une des plus </w:t>
      </w:r>
      <w:r w:rsidR="00644BA7">
        <w:rPr>
          <w:rFonts w:ascii="Times New Roman" w:hAnsi="Times New Roman"/>
        </w:rPr>
        <w:t>anciennes</w:t>
      </w:r>
      <w:r w:rsidR="0090653B" w:rsidRPr="002E1A27">
        <w:rPr>
          <w:rFonts w:ascii="Times New Roman" w:hAnsi="Times New Roman"/>
        </w:rPr>
        <w:t xml:space="preserve"> de la pensé</w:t>
      </w:r>
      <w:r w:rsidR="002C4325">
        <w:rPr>
          <w:rFonts w:ascii="Times New Roman" w:hAnsi="Times New Roman"/>
        </w:rPr>
        <w:t>e.</w:t>
      </w:r>
    </w:p>
    <w:p w:rsidR="0090653B" w:rsidRDefault="0090653B" w:rsidP="0090653B">
      <w:pPr>
        <w:spacing w:after="0"/>
        <w:jc w:val="both"/>
        <w:rPr>
          <w:rFonts w:ascii="Times New Roman" w:hAnsi="Times New Roman"/>
        </w:rPr>
      </w:pPr>
      <w:r w:rsidRPr="002E1A27">
        <w:rPr>
          <w:rFonts w:ascii="Times New Roman" w:hAnsi="Times New Roman"/>
        </w:rPr>
        <w:t xml:space="preserve">Le caractère hétéroclite de la question </w:t>
      </w:r>
      <w:r w:rsidR="006B1024">
        <w:rPr>
          <w:rFonts w:ascii="Times New Roman" w:hAnsi="Times New Roman"/>
        </w:rPr>
        <w:t xml:space="preserve">de l’identité </w:t>
      </w:r>
      <w:r w:rsidR="00D11273">
        <w:rPr>
          <w:rFonts w:ascii="Times New Roman" w:hAnsi="Times New Roman"/>
        </w:rPr>
        <w:t>explique</w:t>
      </w:r>
      <w:r>
        <w:rPr>
          <w:rFonts w:ascii="Times New Roman" w:hAnsi="Times New Roman"/>
        </w:rPr>
        <w:t xml:space="preserve"> </w:t>
      </w:r>
      <w:r w:rsidR="00061045">
        <w:rPr>
          <w:rFonts w:ascii="Times New Roman" w:hAnsi="Times New Roman"/>
        </w:rPr>
        <w:t>aussi</w:t>
      </w:r>
      <w:r w:rsidRPr="002E1A27">
        <w:rPr>
          <w:rFonts w:ascii="Times New Roman" w:hAnsi="Times New Roman"/>
        </w:rPr>
        <w:t xml:space="preserve"> le format atypique de ce dictio</w:t>
      </w:r>
      <w:r>
        <w:rPr>
          <w:rFonts w:ascii="Times New Roman" w:hAnsi="Times New Roman"/>
        </w:rPr>
        <w:t xml:space="preserve">nnaire, dont les </w:t>
      </w:r>
      <w:r w:rsidRPr="002E1A27">
        <w:rPr>
          <w:rFonts w:ascii="Times New Roman" w:hAnsi="Times New Roman"/>
        </w:rPr>
        <w:t>entrées sont précédées par un</w:t>
      </w:r>
      <w:r>
        <w:rPr>
          <w:rFonts w:ascii="Times New Roman" w:hAnsi="Times New Roman"/>
        </w:rPr>
        <w:t>e</w:t>
      </w:r>
      <w:r w:rsidR="00D11273">
        <w:rPr>
          <w:rFonts w:ascii="Times New Roman" w:hAnsi="Times New Roman"/>
        </w:rPr>
        <w:t xml:space="preserve"> série </w:t>
      </w:r>
      <w:r w:rsidR="00F73977">
        <w:rPr>
          <w:rFonts w:ascii="Times New Roman" w:hAnsi="Times New Roman"/>
        </w:rPr>
        <w:t>de chapitres introductifs (p.</w:t>
      </w:r>
      <w:r w:rsidR="002D26BB">
        <w:rPr>
          <w:rFonts w:ascii="Times New Roman" w:hAnsi="Times New Roman"/>
        </w:rPr>
        <w:t> </w:t>
      </w:r>
      <w:r w:rsidR="00F73977">
        <w:rPr>
          <w:rFonts w:ascii="Times New Roman" w:hAnsi="Times New Roman"/>
        </w:rPr>
        <w:t>9-159</w:t>
      </w:r>
      <w:r w:rsidR="00061045">
        <w:rPr>
          <w:rFonts w:ascii="Times New Roman" w:hAnsi="Times New Roman"/>
        </w:rPr>
        <w:t>)</w:t>
      </w:r>
      <w:r w:rsidR="00D11273">
        <w:rPr>
          <w:rFonts w:ascii="Times New Roman" w:hAnsi="Times New Roman"/>
        </w:rPr>
        <w:t xml:space="preserve"> </w:t>
      </w:r>
      <w:r w:rsidRPr="002E1A27">
        <w:rPr>
          <w:rFonts w:ascii="Times New Roman" w:hAnsi="Times New Roman"/>
        </w:rPr>
        <w:t xml:space="preserve">où l’on peut lire une présentation synthétique </w:t>
      </w:r>
      <w:r>
        <w:rPr>
          <w:rFonts w:ascii="Times New Roman" w:hAnsi="Times New Roman"/>
        </w:rPr>
        <w:t>des questionnaires qu</w:t>
      </w:r>
      <w:r w:rsidR="00D11273">
        <w:rPr>
          <w:rFonts w:ascii="Times New Roman" w:hAnsi="Times New Roman"/>
        </w:rPr>
        <w:t>e l</w:t>
      </w:r>
      <w:r w:rsidR="00D11273" w:rsidRPr="002E1A27">
        <w:rPr>
          <w:rFonts w:ascii="Times New Roman" w:hAnsi="Times New Roman"/>
        </w:rPr>
        <w:t>es sciences naturelles et humaines</w:t>
      </w:r>
      <w:r>
        <w:rPr>
          <w:rFonts w:ascii="Times New Roman" w:hAnsi="Times New Roman"/>
        </w:rPr>
        <w:t xml:space="preserve"> </w:t>
      </w:r>
      <w:r w:rsidR="00D11273">
        <w:rPr>
          <w:rFonts w:ascii="Times New Roman" w:hAnsi="Times New Roman"/>
        </w:rPr>
        <w:t>formulent</w:t>
      </w:r>
      <w:r>
        <w:rPr>
          <w:rFonts w:ascii="Times New Roman" w:hAnsi="Times New Roman"/>
        </w:rPr>
        <w:t xml:space="preserve"> actuellement </w:t>
      </w:r>
      <w:r w:rsidR="00D11273">
        <w:rPr>
          <w:rFonts w:ascii="Times New Roman" w:hAnsi="Times New Roman"/>
        </w:rPr>
        <w:t xml:space="preserve">sur </w:t>
      </w:r>
      <w:r w:rsidR="006B1024">
        <w:rPr>
          <w:rFonts w:ascii="Times New Roman" w:hAnsi="Times New Roman"/>
        </w:rPr>
        <w:t>le sujet</w:t>
      </w:r>
      <w:r w:rsidRPr="002E1A2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S’il est acquis de longue date que </w:t>
      </w:r>
      <w:r w:rsidR="00D11273">
        <w:rPr>
          <w:rFonts w:ascii="Times New Roman" w:hAnsi="Times New Roman"/>
        </w:rPr>
        <w:t xml:space="preserve">cette problématique </w:t>
      </w:r>
      <w:r>
        <w:rPr>
          <w:rFonts w:ascii="Times New Roman" w:hAnsi="Times New Roman"/>
        </w:rPr>
        <w:t>fonctionne</w:t>
      </w:r>
      <w:r w:rsidRPr="002E1A27">
        <w:rPr>
          <w:rFonts w:ascii="Times New Roman" w:hAnsi="Times New Roman"/>
        </w:rPr>
        <w:t xml:space="preserve"> </w:t>
      </w:r>
      <w:r w:rsidR="00F73977">
        <w:rPr>
          <w:rFonts w:ascii="Times New Roman" w:hAnsi="Times New Roman"/>
        </w:rPr>
        <w:t>à la manière</w:t>
      </w:r>
      <w:r>
        <w:rPr>
          <w:rFonts w:ascii="Times New Roman" w:hAnsi="Times New Roman"/>
        </w:rPr>
        <w:t xml:space="preserve"> </w:t>
      </w:r>
      <w:r w:rsidR="00F73977">
        <w:rPr>
          <w:rFonts w:ascii="Times New Roman" w:hAnsi="Times New Roman"/>
        </w:rPr>
        <w:t>d’</w:t>
      </w:r>
      <w:r>
        <w:rPr>
          <w:rFonts w:ascii="Times New Roman" w:hAnsi="Times New Roman"/>
        </w:rPr>
        <w:t>un opérateur critique </w:t>
      </w:r>
      <w:r w:rsidRPr="006B508F">
        <w:rPr>
          <w:rFonts w:ascii="Times New Roman" w:hAnsi="Times New Roman"/>
        </w:rPr>
        <w:t>permettant de discerner les méthodes et les usages qui caractéri</w:t>
      </w:r>
      <w:r>
        <w:rPr>
          <w:rFonts w:ascii="Times New Roman" w:hAnsi="Times New Roman"/>
        </w:rPr>
        <w:t xml:space="preserve">sent différentes épistémologies </w:t>
      </w:r>
      <w:r w:rsidR="0006104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4B549D">
        <w:rPr>
          <w:rFonts w:ascii="Times New Roman" w:hAnsi="Times New Roman"/>
        </w:rPr>
        <w:t>on pensera surtout ici</w:t>
      </w:r>
      <w:r>
        <w:rPr>
          <w:rFonts w:ascii="Times New Roman" w:hAnsi="Times New Roman"/>
        </w:rPr>
        <w:t xml:space="preserve"> aux travaux réalisés par Claude Lévi-Strauss dans </w:t>
      </w:r>
      <w:r>
        <w:rPr>
          <w:rFonts w:ascii="Times New Roman" w:hAnsi="Times New Roman"/>
          <w:i/>
        </w:rPr>
        <w:t>L’Identité. Séminaire au Collège de France</w:t>
      </w:r>
      <w:r>
        <w:rPr>
          <w:rFonts w:ascii="Times New Roman" w:hAnsi="Times New Roman"/>
        </w:rPr>
        <w:t>, 1974-1975, Paris, PUF, 2019</w:t>
      </w:r>
      <w:r>
        <w:rPr>
          <w:rFonts w:ascii="Times New Roman" w:hAnsi="Times New Roman"/>
          <w:i/>
        </w:rPr>
        <w:t xml:space="preserve"> </w:t>
      </w:r>
      <w:r w:rsidR="00061045">
        <w:rPr>
          <w:rFonts w:ascii="Times New Roman" w:hAnsi="Times New Roman"/>
          <w:i/>
        </w:rPr>
        <w:t>–</w:t>
      </w:r>
      <w:r>
        <w:rPr>
          <w:rFonts w:ascii="Times New Roman" w:hAnsi="Times New Roman"/>
        </w:rPr>
        <w:t>, cette encyclopédie</w:t>
      </w:r>
      <w:r w:rsidR="00157C11">
        <w:rPr>
          <w:rFonts w:ascii="Times New Roman" w:hAnsi="Times New Roman"/>
        </w:rPr>
        <w:t xml:space="preserve"> parvient encore à surprendre en dégageant la polyvalence étonnante du concept</w:t>
      </w:r>
      <w:r w:rsidR="006B1024">
        <w:rPr>
          <w:rFonts w:ascii="Times New Roman" w:hAnsi="Times New Roman"/>
        </w:rPr>
        <w:t xml:space="preserve"> de l’identité</w:t>
      </w:r>
      <w:r>
        <w:rPr>
          <w:rFonts w:ascii="Times New Roman" w:hAnsi="Times New Roman"/>
        </w:rPr>
        <w:t xml:space="preserve">. </w:t>
      </w:r>
      <w:r w:rsidRPr="002E1A27">
        <w:rPr>
          <w:rFonts w:ascii="Times New Roman" w:hAnsi="Times New Roman"/>
        </w:rPr>
        <w:t>Qu’est-ce qui fait l’identité d’un être vivant ou d’une personne</w:t>
      </w:r>
      <w:r w:rsidR="00BB23FD">
        <w:rPr>
          <w:rFonts w:ascii="Times New Roman" w:hAnsi="Times New Roman"/>
        </w:rPr>
        <w:t> </w:t>
      </w:r>
      <w:r w:rsidR="003F2E15">
        <w:rPr>
          <w:rFonts w:ascii="Times New Roman" w:hAnsi="Times New Roman"/>
        </w:rPr>
        <w:t xml:space="preserve">? Qu’est-ce qui </w:t>
      </w:r>
      <w:r w:rsidRPr="002E1A27">
        <w:rPr>
          <w:rFonts w:ascii="Times New Roman" w:hAnsi="Times New Roman"/>
        </w:rPr>
        <w:t xml:space="preserve">distingue </w:t>
      </w:r>
      <w:r w:rsidR="00074AC4">
        <w:rPr>
          <w:rFonts w:ascii="Times New Roman" w:hAnsi="Times New Roman"/>
        </w:rPr>
        <w:t xml:space="preserve">chacun </w:t>
      </w:r>
      <w:r w:rsidRPr="002E1A27">
        <w:rPr>
          <w:rFonts w:ascii="Times New Roman" w:hAnsi="Times New Roman"/>
        </w:rPr>
        <w:t>des autres et de ses semblables</w:t>
      </w:r>
      <w:r w:rsidR="00BB23FD">
        <w:rPr>
          <w:rFonts w:ascii="Times New Roman" w:hAnsi="Times New Roman"/>
        </w:rPr>
        <w:t> </w:t>
      </w:r>
      <w:r w:rsidR="003F2E15">
        <w:rPr>
          <w:rFonts w:ascii="Times New Roman" w:hAnsi="Times New Roman"/>
        </w:rPr>
        <w:t>?</w:t>
      </w:r>
      <w:r w:rsidR="00015FE7">
        <w:rPr>
          <w:rFonts w:ascii="Times New Roman" w:hAnsi="Times New Roman"/>
        </w:rPr>
        <w:t xml:space="preserve"> </w:t>
      </w:r>
      <w:r w:rsidR="003F2E15">
        <w:rPr>
          <w:rFonts w:ascii="Times New Roman" w:hAnsi="Times New Roman"/>
        </w:rPr>
        <w:t>Comment peut-on</w:t>
      </w:r>
      <w:r w:rsidRPr="002E1A27">
        <w:rPr>
          <w:rFonts w:ascii="Times New Roman" w:hAnsi="Times New Roman"/>
        </w:rPr>
        <w:t xml:space="preserve"> changer et rester le même au cours du temps</w:t>
      </w:r>
      <w:r w:rsidR="00BB23FD">
        <w:rPr>
          <w:rFonts w:ascii="Times New Roman" w:hAnsi="Times New Roman"/>
        </w:rPr>
        <w:t> </w:t>
      </w:r>
      <w:r w:rsidRPr="002E1A27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Si la question</w:t>
      </w:r>
      <w:r w:rsidRPr="002E1A27">
        <w:rPr>
          <w:rFonts w:ascii="Times New Roman" w:hAnsi="Times New Roman"/>
        </w:rPr>
        <w:t xml:space="preserve"> de l’identité admet plusieurs formulations qui ne sont pas </w:t>
      </w:r>
      <w:r>
        <w:rPr>
          <w:rFonts w:ascii="Times New Roman" w:hAnsi="Times New Roman"/>
        </w:rPr>
        <w:t xml:space="preserve">toujours </w:t>
      </w:r>
      <w:r w:rsidRPr="002E1A27">
        <w:rPr>
          <w:rFonts w:ascii="Times New Roman" w:hAnsi="Times New Roman"/>
        </w:rPr>
        <w:t>équivalentes</w:t>
      </w:r>
      <w:r>
        <w:rPr>
          <w:rFonts w:ascii="Times New Roman" w:hAnsi="Times New Roman"/>
        </w:rPr>
        <w:t xml:space="preserve"> parce qu’</w:t>
      </w:r>
      <w:r w:rsidRPr="002E1A27">
        <w:rPr>
          <w:rFonts w:ascii="Times New Roman" w:hAnsi="Times New Roman"/>
        </w:rPr>
        <w:t>elles soulèvent des interrogations différentes</w:t>
      </w:r>
      <w:r>
        <w:rPr>
          <w:rFonts w:ascii="Times New Roman" w:hAnsi="Times New Roman"/>
        </w:rPr>
        <w:t>, elle</w:t>
      </w:r>
      <w:r w:rsidRPr="002E1A27">
        <w:rPr>
          <w:rFonts w:ascii="Times New Roman" w:hAnsi="Times New Roman"/>
        </w:rPr>
        <w:t xml:space="preserve"> charrie </w:t>
      </w:r>
      <w:r>
        <w:rPr>
          <w:rFonts w:ascii="Times New Roman" w:hAnsi="Times New Roman"/>
        </w:rPr>
        <w:t xml:space="preserve">en outre </w:t>
      </w:r>
      <w:r w:rsidRPr="002E1A27">
        <w:rPr>
          <w:rFonts w:ascii="Times New Roman" w:hAnsi="Times New Roman"/>
        </w:rPr>
        <w:t xml:space="preserve">des pratiques théoriques distinctes dont ce dictionnaire permet de saisir </w:t>
      </w:r>
      <w:r>
        <w:rPr>
          <w:rFonts w:ascii="Times New Roman" w:hAnsi="Times New Roman"/>
        </w:rPr>
        <w:t>la mesure</w:t>
      </w:r>
      <w:r w:rsidR="006B102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B1024">
        <w:rPr>
          <w:rFonts w:ascii="Times New Roman" w:hAnsi="Times New Roman"/>
        </w:rPr>
        <w:t>voire</w:t>
      </w:r>
      <w:r>
        <w:rPr>
          <w:rFonts w:ascii="Times New Roman" w:hAnsi="Times New Roman"/>
        </w:rPr>
        <w:t xml:space="preserve"> </w:t>
      </w:r>
      <w:r w:rsidR="006B1024">
        <w:rPr>
          <w:rFonts w:ascii="Times New Roman" w:hAnsi="Times New Roman"/>
        </w:rPr>
        <w:t xml:space="preserve">parfois </w:t>
      </w:r>
      <w:r w:rsidR="002C4325">
        <w:rPr>
          <w:rFonts w:ascii="Times New Roman" w:hAnsi="Times New Roman"/>
        </w:rPr>
        <w:t>l’incommensurabilité.</w:t>
      </w:r>
    </w:p>
    <w:p w:rsidR="0090653B" w:rsidRDefault="00BB23FD" w:rsidP="009065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 l</w:t>
      </w:r>
      <w:r w:rsidR="0090653B" w:rsidRPr="002E1A27">
        <w:rPr>
          <w:rFonts w:ascii="Times New Roman" w:hAnsi="Times New Roman"/>
        </w:rPr>
        <w:t>’un des grands m</w:t>
      </w:r>
      <w:r w:rsidR="0090653B">
        <w:rPr>
          <w:rFonts w:ascii="Times New Roman" w:hAnsi="Times New Roman"/>
        </w:rPr>
        <w:t>érites de cette monographie tient à ce qu’elle</w:t>
      </w:r>
      <w:r w:rsidR="0090653B" w:rsidRPr="002E1A27">
        <w:rPr>
          <w:rFonts w:ascii="Times New Roman" w:hAnsi="Times New Roman"/>
        </w:rPr>
        <w:t xml:space="preserve"> met</w:t>
      </w:r>
      <w:r w:rsidR="0090653B">
        <w:rPr>
          <w:rFonts w:ascii="Times New Roman" w:hAnsi="Times New Roman"/>
        </w:rPr>
        <w:t xml:space="preserve"> </w:t>
      </w:r>
      <w:r w:rsidR="0090653B" w:rsidRPr="002E1A27">
        <w:rPr>
          <w:rFonts w:ascii="Times New Roman" w:hAnsi="Times New Roman"/>
        </w:rPr>
        <w:t>en évidence les «</w:t>
      </w:r>
      <w:r>
        <w:rPr>
          <w:rFonts w:ascii="Times New Roman" w:hAnsi="Times New Roman"/>
        </w:rPr>
        <w:t> </w:t>
      </w:r>
      <w:r w:rsidR="0090653B" w:rsidRPr="002E1A27">
        <w:rPr>
          <w:rFonts w:ascii="Times New Roman" w:hAnsi="Times New Roman"/>
        </w:rPr>
        <w:t>stratégies d’identification</w:t>
      </w:r>
      <w:r>
        <w:rPr>
          <w:rFonts w:ascii="Times New Roman" w:hAnsi="Times New Roman"/>
        </w:rPr>
        <w:t> </w:t>
      </w:r>
      <w:r w:rsidR="0090653B" w:rsidRPr="002E1A27">
        <w:rPr>
          <w:rFonts w:ascii="Times New Roman" w:hAnsi="Times New Roman"/>
        </w:rPr>
        <w:t>» (</w:t>
      </w:r>
      <w:r w:rsidR="005E05DA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5E05DA">
        <w:rPr>
          <w:rFonts w:ascii="Times New Roman" w:hAnsi="Times New Roman"/>
        </w:rPr>
        <w:t>52</w:t>
      </w:r>
      <w:r w:rsidR="0090653B" w:rsidRPr="002E1A27">
        <w:rPr>
          <w:rFonts w:ascii="Times New Roman" w:hAnsi="Times New Roman"/>
        </w:rPr>
        <w:t xml:space="preserve">) </w:t>
      </w:r>
      <w:r w:rsidR="0090653B">
        <w:rPr>
          <w:rFonts w:ascii="Times New Roman" w:hAnsi="Times New Roman"/>
        </w:rPr>
        <w:t xml:space="preserve">mises en œuvre par une série de champs disciplinaires </w:t>
      </w:r>
      <w:r w:rsidR="00061045">
        <w:rPr>
          <w:rFonts w:ascii="Times New Roman" w:hAnsi="Times New Roman"/>
        </w:rPr>
        <w:t>–</w:t>
      </w:r>
      <w:r w:rsidR="00DF7878">
        <w:rPr>
          <w:rFonts w:ascii="Times New Roman" w:hAnsi="Times New Roman"/>
        </w:rPr>
        <w:t xml:space="preserve"> «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>philosophie, logique et métaphysique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>; sciences de la nature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>; médecine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>; psychologie, psychanalyse et neurosciences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>; sciences sociales, anthropologie, sciences politique</w:t>
      </w:r>
      <w:r w:rsidR="003F2E15">
        <w:rPr>
          <w:rFonts w:ascii="Times New Roman" w:hAnsi="Times New Roman"/>
        </w:rPr>
        <w:t>s</w:t>
      </w:r>
      <w:r w:rsidR="00DF7878">
        <w:rPr>
          <w:rFonts w:ascii="Times New Roman" w:hAnsi="Times New Roman"/>
        </w:rPr>
        <w:t xml:space="preserve"> et droit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>; sciences du langage et études littéraires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 xml:space="preserve">» </w:t>
      </w:r>
      <w:r w:rsidR="005E05DA">
        <w:rPr>
          <w:rFonts w:ascii="Times New Roman" w:hAnsi="Times New Roman"/>
        </w:rPr>
        <w:t>(p.</w:t>
      </w:r>
      <w:r w:rsidR="002D26BB">
        <w:rPr>
          <w:rFonts w:ascii="Times New Roman" w:hAnsi="Times New Roman"/>
        </w:rPr>
        <w:t> </w:t>
      </w:r>
      <w:r w:rsidR="005E05DA">
        <w:rPr>
          <w:rFonts w:ascii="Times New Roman" w:hAnsi="Times New Roman"/>
        </w:rPr>
        <w:t>14)</w:t>
      </w:r>
      <w:r w:rsidR="0090653B">
        <w:rPr>
          <w:rFonts w:ascii="Times New Roman" w:hAnsi="Times New Roman"/>
        </w:rPr>
        <w:t xml:space="preserve"> </w:t>
      </w:r>
      <w:r w:rsidR="00061045">
        <w:rPr>
          <w:rFonts w:ascii="Times New Roman" w:hAnsi="Times New Roman"/>
        </w:rPr>
        <w:t>–</w:t>
      </w:r>
      <w:r w:rsidR="0090653B">
        <w:rPr>
          <w:rFonts w:ascii="Times New Roman" w:hAnsi="Times New Roman"/>
        </w:rPr>
        <w:t xml:space="preserve"> au moment de définir ce qui est leur </w:t>
      </w:r>
      <w:r w:rsidR="0090653B" w:rsidRPr="00914F08">
        <w:rPr>
          <w:rFonts w:ascii="Times New Roman" w:hAnsi="Times New Roman"/>
          <w:i/>
        </w:rPr>
        <w:t>propre</w:t>
      </w:r>
      <w:r w:rsidR="0090653B">
        <w:rPr>
          <w:rFonts w:ascii="Times New Roman" w:hAnsi="Times New Roman"/>
        </w:rPr>
        <w:t xml:space="preserve"> problème de l’identité</w:t>
      </w:r>
      <w:r>
        <w:rPr>
          <w:rFonts w:ascii="Times New Roman" w:hAnsi="Times New Roman"/>
        </w:rPr>
        <w:t>.</w:t>
      </w:r>
      <w:r w:rsidR="00AA327C">
        <w:rPr>
          <w:rFonts w:ascii="Times New Roman" w:hAnsi="Times New Roman"/>
        </w:rPr>
        <w:t xml:space="preserve"> </w:t>
      </w:r>
      <w:r w:rsidR="00DF7878">
        <w:rPr>
          <w:rFonts w:ascii="Times New Roman" w:hAnsi="Times New Roman"/>
        </w:rPr>
        <w:t>Leurs</w:t>
      </w:r>
      <w:r w:rsidR="004B549D">
        <w:rPr>
          <w:rFonts w:ascii="Times New Roman" w:hAnsi="Times New Roman"/>
        </w:rPr>
        <w:t xml:space="preserve"> problématisations </w:t>
      </w:r>
      <w:r w:rsidR="00DF7878">
        <w:rPr>
          <w:rFonts w:ascii="Times New Roman" w:hAnsi="Times New Roman"/>
        </w:rPr>
        <w:t xml:space="preserve">respectives </w:t>
      </w:r>
      <w:r w:rsidR="004B549D">
        <w:rPr>
          <w:rFonts w:ascii="Times New Roman" w:hAnsi="Times New Roman"/>
        </w:rPr>
        <w:t xml:space="preserve">se </w:t>
      </w:r>
      <w:r w:rsidR="003F2E15">
        <w:rPr>
          <w:rFonts w:ascii="Times New Roman" w:hAnsi="Times New Roman"/>
        </w:rPr>
        <w:t>caractérisent</w:t>
      </w:r>
      <w:r w:rsidR="004B54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 effet </w:t>
      </w:r>
      <w:r w:rsidR="00DF7878">
        <w:rPr>
          <w:rFonts w:ascii="Times New Roman" w:hAnsi="Times New Roman"/>
        </w:rPr>
        <w:t xml:space="preserve">par une grande </w:t>
      </w:r>
      <w:r w:rsidR="004B549D">
        <w:rPr>
          <w:rFonts w:ascii="Times New Roman" w:hAnsi="Times New Roman"/>
        </w:rPr>
        <w:t>hétérogénéité</w:t>
      </w:r>
      <w:r w:rsidR="0090653B">
        <w:rPr>
          <w:rFonts w:ascii="Times New Roman" w:hAnsi="Times New Roman"/>
        </w:rPr>
        <w:t>. Dans le domaine des scienc</w:t>
      </w:r>
      <w:r w:rsidR="003F19AF">
        <w:rPr>
          <w:rFonts w:ascii="Times New Roman" w:hAnsi="Times New Roman"/>
        </w:rPr>
        <w:t>es du vivant, par exemple, la question tient</w:t>
      </w:r>
      <w:r w:rsidR="0090653B">
        <w:rPr>
          <w:rFonts w:ascii="Times New Roman" w:hAnsi="Times New Roman"/>
        </w:rPr>
        <w:t xml:space="preserve"> à l’élaboration</w:t>
      </w:r>
      <w:r w:rsidR="004B549D">
        <w:rPr>
          <w:rFonts w:ascii="Times New Roman" w:hAnsi="Times New Roman"/>
        </w:rPr>
        <w:t xml:space="preserve"> taxonomique</w:t>
      </w:r>
      <w:r w:rsidR="0090653B">
        <w:rPr>
          <w:rFonts w:ascii="Times New Roman" w:hAnsi="Times New Roman"/>
        </w:rPr>
        <w:t xml:space="preserve"> d’une «</w:t>
      </w:r>
      <w:r>
        <w:rPr>
          <w:rFonts w:ascii="Times New Roman" w:hAnsi="Times New Roman"/>
        </w:rPr>
        <w:t> </w:t>
      </w:r>
      <w:r w:rsidR="0090653B">
        <w:rPr>
          <w:rFonts w:ascii="Times New Roman" w:hAnsi="Times New Roman"/>
        </w:rPr>
        <w:t>biométrie</w:t>
      </w:r>
      <w:r>
        <w:rPr>
          <w:rFonts w:ascii="Times New Roman" w:hAnsi="Times New Roman"/>
        </w:rPr>
        <w:t> </w:t>
      </w:r>
      <w:r w:rsidR="0090653B">
        <w:rPr>
          <w:rFonts w:ascii="Times New Roman" w:hAnsi="Times New Roman"/>
        </w:rPr>
        <w:t>» (</w:t>
      </w:r>
      <w:r w:rsidR="00DF7878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DF7878">
        <w:rPr>
          <w:rFonts w:ascii="Times New Roman" w:hAnsi="Times New Roman"/>
        </w:rPr>
        <w:t>57</w:t>
      </w:r>
      <w:r w:rsidR="0090653B">
        <w:rPr>
          <w:rFonts w:ascii="Times New Roman" w:hAnsi="Times New Roman"/>
        </w:rPr>
        <w:t xml:space="preserve">). </w:t>
      </w:r>
      <w:r w:rsidR="00DF7878">
        <w:rPr>
          <w:rFonts w:ascii="Times New Roman" w:hAnsi="Times New Roman"/>
        </w:rPr>
        <w:t>En</w:t>
      </w:r>
      <w:r w:rsidR="0090653B">
        <w:rPr>
          <w:rFonts w:ascii="Times New Roman" w:hAnsi="Times New Roman"/>
        </w:rPr>
        <w:t xml:space="preserve"> sciences sociales</w:t>
      </w:r>
      <w:r w:rsidR="00DF7878">
        <w:rPr>
          <w:rFonts w:ascii="Times New Roman" w:hAnsi="Times New Roman"/>
        </w:rPr>
        <w:t xml:space="preserve">, </w:t>
      </w:r>
      <w:r w:rsidR="00BE686E">
        <w:rPr>
          <w:rFonts w:ascii="Times New Roman" w:hAnsi="Times New Roman"/>
        </w:rPr>
        <w:t xml:space="preserve">la problématique </w:t>
      </w:r>
      <w:r w:rsidR="006A733D">
        <w:rPr>
          <w:rFonts w:ascii="Times New Roman" w:hAnsi="Times New Roman"/>
        </w:rPr>
        <w:t xml:space="preserve">relève </w:t>
      </w:r>
      <w:r w:rsidR="006B1024">
        <w:rPr>
          <w:rFonts w:ascii="Times New Roman" w:hAnsi="Times New Roman"/>
        </w:rPr>
        <w:t xml:space="preserve">au contraire </w:t>
      </w:r>
      <w:r w:rsidR="00BE686E">
        <w:rPr>
          <w:rFonts w:ascii="Times New Roman" w:hAnsi="Times New Roman"/>
        </w:rPr>
        <w:t xml:space="preserve">d’une explication </w:t>
      </w:r>
      <w:r w:rsidR="00DF7878">
        <w:rPr>
          <w:rFonts w:ascii="Times New Roman" w:hAnsi="Times New Roman"/>
        </w:rPr>
        <w:t xml:space="preserve">foncièrement </w:t>
      </w:r>
      <w:r w:rsidR="0090653B">
        <w:rPr>
          <w:rFonts w:ascii="Times New Roman" w:hAnsi="Times New Roman"/>
        </w:rPr>
        <w:t>antinaturaliste de la «</w:t>
      </w:r>
      <w:r>
        <w:rPr>
          <w:rFonts w:ascii="Times New Roman" w:hAnsi="Times New Roman"/>
        </w:rPr>
        <w:t> </w:t>
      </w:r>
      <w:r w:rsidR="0090653B">
        <w:rPr>
          <w:rFonts w:ascii="Times New Roman" w:hAnsi="Times New Roman"/>
        </w:rPr>
        <w:t>socialité</w:t>
      </w:r>
      <w:r>
        <w:rPr>
          <w:rFonts w:ascii="Times New Roman" w:hAnsi="Times New Roman"/>
        </w:rPr>
        <w:t> </w:t>
      </w:r>
      <w:r w:rsidR="0090653B">
        <w:rPr>
          <w:rFonts w:ascii="Times New Roman" w:hAnsi="Times New Roman"/>
        </w:rPr>
        <w:t>» (</w:t>
      </w:r>
      <w:r w:rsidR="00DF7878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DF7878">
        <w:rPr>
          <w:rFonts w:ascii="Times New Roman" w:hAnsi="Times New Roman"/>
        </w:rPr>
        <w:t>120</w:t>
      </w:r>
      <w:r w:rsidR="0090653B">
        <w:rPr>
          <w:rFonts w:ascii="Times New Roman" w:hAnsi="Times New Roman"/>
        </w:rPr>
        <w:t xml:space="preserve">). </w:t>
      </w:r>
      <w:r w:rsidR="00DF7878">
        <w:rPr>
          <w:rFonts w:ascii="Times New Roman" w:hAnsi="Times New Roman"/>
        </w:rPr>
        <w:t>Du point de vue qui est celui de la</w:t>
      </w:r>
      <w:r w:rsidR="0090653B">
        <w:rPr>
          <w:rFonts w:ascii="Times New Roman" w:hAnsi="Times New Roman"/>
        </w:rPr>
        <w:t xml:space="preserve"> philosophie, on va y revenir tout de suite, l’identité semble surtout </w:t>
      </w:r>
      <w:r w:rsidR="0090653B" w:rsidRPr="00BE686E">
        <w:rPr>
          <w:rFonts w:ascii="Times New Roman" w:hAnsi="Times New Roman"/>
        </w:rPr>
        <w:t xml:space="preserve">renvoyer à </w:t>
      </w:r>
      <w:r w:rsidR="00BE686E" w:rsidRPr="00BE686E">
        <w:rPr>
          <w:rFonts w:ascii="Times New Roman" w:hAnsi="Times New Roman"/>
        </w:rPr>
        <w:t xml:space="preserve">une </w:t>
      </w:r>
      <w:r w:rsidR="0090653B" w:rsidRPr="00BE686E">
        <w:rPr>
          <w:rFonts w:ascii="Times New Roman" w:hAnsi="Times New Roman"/>
        </w:rPr>
        <w:t>analyse</w:t>
      </w:r>
      <w:r w:rsidR="0090653B">
        <w:rPr>
          <w:rFonts w:ascii="Times New Roman" w:hAnsi="Times New Roman"/>
        </w:rPr>
        <w:t xml:space="preserve"> de propositions </w:t>
      </w:r>
      <w:r w:rsidR="007C452C">
        <w:rPr>
          <w:rFonts w:ascii="Times New Roman" w:hAnsi="Times New Roman"/>
        </w:rPr>
        <w:t xml:space="preserve">tautologiques </w:t>
      </w:r>
      <w:r w:rsidR="0090653B">
        <w:rPr>
          <w:rFonts w:ascii="Times New Roman" w:hAnsi="Times New Roman"/>
        </w:rPr>
        <w:t xml:space="preserve">du type </w:t>
      </w:r>
      <w:r w:rsidR="00DF7878">
        <w:rPr>
          <w:rFonts w:ascii="Times New Roman" w:hAnsi="Times New Roman"/>
        </w:rPr>
        <w:t>«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 xml:space="preserve">Scott est l’auteur de </w:t>
      </w:r>
      <w:proofErr w:type="spellStart"/>
      <w:r w:rsidR="00DF7878">
        <w:rPr>
          <w:rFonts w:ascii="Times New Roman" w:hAnsi="Times New Roman"/>
          <w:i/>
        </w:rPr>
        <w:t>Waverley</w:t>
      </w:r>
      <w:proofErr w:type="spellEnd"/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>»</w:t>
      </w:r>
      <w:r w:rsidR="002D26BB">
        <w:rPr>
          <w:rFonts w:ascii="Times New Roman" w:hAnsi="Times New Roman"/>
        </w:rPr>
        <w:t>  </w:t>
      </w:r>
      <w:r w:rsidR="00157C11">
        <w:rPr>
          <w:rFonts w:ascii="Times New Roman" w:hAnsi="Times New Roman"/>
        </w:rPr>
        <w:t>; </w:t>
      </w:r>
      <w:r w:rsidR="00DF7878">
        <w:rPr>
          <w:rFonts w:ascii="Times New Roman" w:hAnsi="Times New Roman"/>
        </w:rPr>
        <w:t>«</w:t>
      </w:r>
      <w:r w:rsidR="002D26BB">
        <w:rPr>
          <w:rFonts w:ascii="Times New Roman" w:hAnsi="Times New Roman"/>
        </w:rPr>
        <w:t> </w:t>
      </w:r>
      <w:r w:rsidR="00DF7878">
        <w:rPr>
          <w:rFonts w:ascii="Times New Roman" w:hAnsi="Times New Roman"/>
        </w:rPr>
        <w:t xml:space="preserve">(p </w:t>
      </w:r>
      <w:r w:rsidR="00DF7878">
        <w:rPr>
          <w:rFonts w:ascii="Times New Roman" w:hAnsi="Times New Roman"/>
        </w:rPr>
        <w:sym w:font="Symbol" w:char="F0C9"/>
      </w:r>
      <w:r w:rsidR="00DF7878">
        <w:rPr>
          <w:rFonts w:ascii="Times New Roman" w:hAnsi="Times New Roman"/>
        </w:rPr>
        <w:t xml:space="preserve"> q)</w:t>
      </w:r>
      <w:r w:rsidR="0090653B">
        <w:rPr>
          <w:rFonts w:ascii="Times New Roman" w:hAnsi="Times New Roman"/>
        </w:rPr>
        <w:t xml:space="preserve"> </w:t>
      </w:r>
      <w:r w:rsidR="00DF7878">
        <w:rPr>
          <w:rFonts w:ascii="Times New Roman" w:hAnsi="Times New Roman"/>
        </w:rPr>
        <w:sym w:font="Symbol" w:char="F0BA"/>
      </w:r>
      <w:r w:rsidR="00DF7878">
        <w:rPr>
          <w:rFonts w:ascii="Times New Roman" w:hAnsi="Times New Roman"/>
        </w:rPr>
        <w:t xml:space="preserve"> (</w:t>
      </w:r>
      <w:r w:rsidR="007C452C">
        <w:rPr>
          <w:rFonts w:ascii="Times New Roman" w:hAnsi="Times New Roman"/>
        </w:rPr>
        <w:sym w:font="Symbol" w:char="F0D8"/>
      </w:r>
      <w:r w:rsidR="007C452C">
        <w:rPr>
          <w:rFonts w:ascii="Times New Roman" w:hAnsi="Times New Roman"/>
        </w:rPr>
        <w:t xml:space="preserve">q </w:t>
      </w:r>
      <w:r w:rsidR="007C452C">
        <w:rPr>
          <w:rFonts w:ascii="Times New Roman" w:hAnsi="Times New Roman"/>
        </w:rPr>
        <w:sym w:font="Symbol" w:char="F0C9"/>
      </w:r>
      <w:r w:rsidR="007C452C">
        <w:rPr>
          <w:rFonts w:ascii="Times New Roman" w:hAnsi="Times New Roman"/>
        </w:rPr>
        <w:t xml:space="preserve"> </w:t>
      </w:r>
      <w:r w:rsidR="007C452C">
        <w:rPr>
          <w:rFonts w:ascii="Times New Roman" w:hAnsi="Times New Roman"/>
        </w:rPr>
        <w:sym w:font="Symbol" w:char="F0D8"/>
      </w:r>
      <w:r w:rsidR="007C452C">
        <w:rPr>
          <w:rFonts w:ascii="Times New Roman" w:hAnsi="Times New Roman"/>
        </w:rPr>
        <w:t>p</w:t>
      </w:r>
      <w:r w:rsidR="00DF7878" w:rsidRPr="008B0AD8">
        <w:rPr>
          <w:rFonts w:ascii="Times New Roman" w:hAnsi="Times New Roman"/>
        </w:rPr>
        <w:t>)</w:t>
      </w:r>
      <w:r w:rsidR="002D26BB" w:rsidRPr="008B0AD8">
        <w:rPr>
          <w:rFonts w:ascii="Times New Roman" w:hAnsi="Times New Roman"/>
        </w:rPr>
        <w:t> </w:t>
      </w:r>
      <w:r w:rsidR="00DF7878" w:rsidRPr="008B0AD8">
        <w:rPr>
          <w:rFonts w:ascii="Times New Roman" w:hAnsi="Times New Roman"/>
        </w:rPr>
        <w:t>»</w:t>
      </w:r>
      <w:r w:rsidR="002C4325">
        <w:rPr>
          <w:rFonts w:ascii="Times New Roman" w:hAnsi="Times New Roman"/>
          <w:color w:val="FF0000"/>
        </w:rPr>
        <w:t xml:space="preserve"> </w:t>
      </w:r>
      <w:r w:rsidR="0022501E">
        <w:rPr>
          <w:rFonts w:ascii="Times New Roman" w:hAnsi="Times New Roman"/>
        </w:rPr>
        <w:t>; « J’ai de la force parce que j’</w:t>
      </w:r>
      <w:r w:rsidR="0022501E" w:rsidRPr="00157C11">
        <w:rPr>
          <w:rFonts w:ascii="Times New Roman" w:hAnsi="Times New Roman"/>
        </w:rPr>
        <w:t>ai de la force</w:t>
      </w:r>
      <w:r w:rsidR="0022501E">
        <w:rPr>
          <w:rFonts w:ascii="Times New Roman" w:hAnsi="Times New Roman"/>
        </w:rPr>
        <w:t> ».</w:t>
      </w:r>
    </w:p>
    <w:p w:rsidR="00622E1B" w:rsidRDefault="0090653B" w:rsidP="009065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Contre ce dictionnaire encyclopédique, nous ne formulerons en effet qu’une seule </w:t>
      </w:r>
      <w:r w:rsidR="00074AC4">
        <w:rPr>
          <w:rFonts w:ascii="Times New Roman" w:hAnsi="Times New Roman"/>
        </w:rPr>
        <w:t>critique</w:t>
      </w:r>
      <w:r>
        <w:rPr>
          <w:rFonts w:ascii="Times New Roman" w:hAnsi="Times New Roman"/>
        </w:rPr>
        <w:t xml:space="preserve"> qui concerne notre propre </w:t>
      </w:r>
      <w:r w:rsidR="00622E1B">
        <w:rPr>
          <w:rFonts w:ascii="Times New Roman" w:hAnsi="Times New Roman"/>
        </w:rPr>
        <w:t>champ</w:t>
      </w:r>
      <w:r>
        <w:rPr>
          <w:rFonts w:ascii="Times New Roman" w:hAnsi="Times New Roman"/>
        </w:rPr>
        <w:t xml:space="preserve"> de recherches </w:t>
      </w:r>
      <w:r w:rsidR="0006104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et </w:t>
      </w:r>
      <w:r w:rsidR="004355B3">
        <w:rPr>
          <w:rFonts w:ascii="Times New Roman" w:hAnsi="Times New Roman"/>
        </w:rPr>
        <w:t xml:space="preserve">nous laisserons le soin à </w:t>
      </w:r>
      <w:r>
        <w:rPr>
          <w:rFonts w:ascii="Times New Roman" w:hAnsi="Times New Roman"/>
        </w:rPr>
        <w:t>d’autres spécialistes d’élargir</w:t>
      </w:r>
      <w:r w:rsidR="004355B3">
        <w:rPr>
          <w:rFonts w:ascii="Times New Roman" w:hAnsi="Times New Roman"/>
        </w:rPr>
        <w:t xml:space="preserve"> (ou pas)</w:t>
      </w:r>
      <w:r>
        <w:rPr>
          <w:rFonts w:ascii="Times New Roman" w:hAnsi="Times New Roman"/>
        </w:rPr>
        <w:t xml:space="preserve"> notre remarque au compte de leurs propres </w:t>
      </w:r>
      <w:r w:rsidR="00622E1B">
        <w:rPr>
          <w:rFonts w:ascii="Times New Roman" w:hAnsi="Times New Roman"/>
        </w:rPr>
        <w:t>domaines</w:t>
      </w:r>
      <w:r>
        <w:rPr>
          <w:rFonts w:ascii="Times New Roman" w:hAnsi="Times New Roman"/>
        </w:rPr>
        <w:t xml:space="preserve"> disciplinaires. Dans la notice qui présente les interrogations formulées sur l’identité dans le champ de la philosophie </w:t>
      </w:r>
      <w:r w:rsidR="0006104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nous voulons parler du texte de Vincent </w:t>
      </w:r>
      <w:proofErr w:type="spellStart"/>
      <w:r>
        <w:rPr>
          <w:rFonts w:ascii="Times New Roman" w:hAnsi="Times New Roman"/>
        </w:rPr>
        <w:t>Descombes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Philosophie de l’identité</w:t>
      </w:r>
      <w:r w:rsidR="00622E1B">
        <w:rPr>
          <w:rFonts w:ascii="Times New Roman" w:hAnsi="Times New Roman"/>
          <w:i/>
        </w:rPr>
        <w:t xml:space="preserve"> </w:t>
      </w:r>
      <w:r w:rsidR="00622E1B">
        <w:rPr>
          <w:rFonts w:ascii="Times New Roman" w:hAnsi="Times New Roman"/>
        </w:rPr>
        <w:t>(p.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21-34)</w:t>
      </w:r>
      <w:r>
        <w:rPr>
          <w:rFonts w:ascii="Times New Roman" w:hAnsi="Times New Roman"/>
        </w:rPr>
        <w:t xml:space="preserve"> </w:t>
      </w:r>
      <w:r w:rsidR="00061045">
        <w:rPr>
          <w:rFonts w:ascii="Times New Roman" w:hAnsi="Times New Roman"/>
        </w:rPr>
        <w:t>–</w:t>
      </w:r>
      <w:r w:rsidR="002C4325">
        <w:rPr>
          <w:rFonts w:ascii="Times New Roman" w:hAnsi="Times New Roman"/>
        </w:rPr>
        <w:t xml:space="preserve">, ce questionnaire apparaît </w:t>
      </w:r>
      <w:r>
        <w:rPr>
          <w:rFonts w:ascii="Times New Roman" w:hAnsi="Times New Roman"/>
        </w:rPr>
        <w:t>limité aux cadr</w:t>
      </w:r>
      <w:r w:rsidR="004355B3">
        <w:rPr>
          <w:rFonts w:ascii="Times New Roman" w:hAnsi="Times New Roman"/>
        </w:rPr>
        <w:t>es de la philosophie analytique</w:t>
      </w:r>
      <w:r w:rsidR="00622E1B">
        <w:rPr>
          <w:rFonts w:ascii="Times New Roman" w:hAnsi="Times New Roman"/>
        </w:rPr>
        <w:t xml:space="preserve"> anglo-américaine</w:t>
      </w:r>
      <w:r>
        <w:rPr>
          <w:rFonts w:ascii="Times New Roman" w:hAnsi="Times New Roman"/>
        </w:rPr>
        <w:t xml:space="preserve">. Si cette </w:t>
      </w:r>
      <w:r w:rsidR="00622E1B">
        <w:rPr>
          <w:rFonts w:ascii="Times New Roman" w:hAnsi="Times New Roman"/>
        </w:rPr>
        <w:t>assignation</w:t>
      </w:r>
      <w:r>
        <w:rPr>
          <w:rFonts w:ascii="Times New Roman" w:hAnsi="Times New Roman"/>
        </w:rPr>
        <w:t xml:space="preserve"> est </w:t>
      </w:r>
      <w:r w:rsidR="00622E1B">
        <w:rPr>
          <w:rFonts w:ascii="Times New Roman" w:hAnsi="Times New Roman"/>
        </w:rPr>
        <w:t xml:space="preserve">totalement </w:t>
      </w:r>
      <w:r>
        <w:rPr>
          <w:rFonts w:ascii="Times New Roman" w:hAnsi="Times New Roman"/>
        </w:rPr>
        <w:t xml:space="preserve">légitime </w:t>
      </w:r>
      <w:r w:rsidR="00157C11">
        <w:rPr>
          <w:rFonts w:ascii="Times New Roman" w:hAnsi="Times New Roman"/>
        </w:rPr>
        <w:t>parce</w:t>
      </w:r>
      <w:r w:rsidR="00622E1B">
        <w:rPr>
          <w:rFonts w:ascii="Times New Roman" w:hAnsi="Times New Roman"/>
        </w:rPr>
        <w:t xml:space="preserve"> que</w:t>
      </w:r>
      <w:r>
        <w:rPr>
          <w:rFonts w:ascii="Times New Roman" w:hAnsi="Times New Roman"/>
        </w:rPr>
        <w:t xml:space="preserve"> ce c</w:t>
      </w:r>
      <w:r w:rsidR="00622E1B">
        <w:rPr>
          <w:rFonts w:ascii="Times New Roman" w:hAnsi="Times New Roman"/>
        </w:rPr>
        <w:t xml:space="preserve">ourant a fourni des contributions majeures sur la question </w:t>
      </w:r>
      <w:r w:rsidR="0006104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622E1B">
        <w:rPr>
          <w:rFonts w:ascii="Times New Roman" w:hAnsi="Times New Roman"/>
        </w:rPr>
        <w:t>pour une démonstration de ce point, on pourra consulter le livre de Bruno Leclercq,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Introduction à la philosophie analytique</w:t>
      </w:r>
      <w:r w:rsidR="00622E1B">
        <w:rPr>
          <w:rFonts w:ascii="Times New Roman" w:hAnsi="Times New Roman"/>
        </w:rPr>
        <w:t>, De Boeck,</w:t>
      </w:r>
      <w:r w:rsidR="00622E1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2008 </w:t>
      </w:r>
      <w:r w:rsidR="0006104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, </w:t>
      </w:r>
      <w:r w:rsidR="006B1024">
        <w:rPr>
          <w:rFonts w:ascii="Times New Roman" w:hAnsi="Times New Roman"/>
        </w:rPr>
        <w:t>on</w:t>
      </w:r>
      <w:r w:rsidR="002C4325">
        <w:rPr>
          <w:rFonts w:ascii="Times New Roman" w:hAnsi="Times New Roman"/>
        </w:rPr>
        <w:t xml:space="preserve"> peut</w:t>
      </w:r>
      <w:r w:rsidR="006B1024">
        <w:rPr>
          <w:rFonts w:ascii="Times New Roman" w:hAnsi="Times New Roman"/>
        </w:rPr>
        <w:t xml:space="preserve"> néanmoins se demander si </w:t>
      </w:r>
      <w:r>
        <w:rPr>
          <w:rFonts w:ascii="Times New Roman" w:hAnsi="Times New Roman"/>
        </w:rPr>
        <w:t xml:space="preserve">cette </w:t>
      </w:r>
      <w:r w:rsidR="00622E1B">
        <w:rPr>
          <w:rFonts w:ascii="Times New Roman" w:hAnsi="Times New Roman"/>
        </w:rPr>
        <w:t>délimitation</w:t>
      </w:r>
      <w:r w:rsidR="006B1024">
        <w:rPr>
          <w:rFonts w:ascii="Times New Roman" w:hAnsi="Times New Roman"/>
        </w:rPr>
        <w:t xml:space="preserve"> offre</w:t>
      </w:r>
      <w:r>
        <w:rPr>
          <w:rFonts w:ascii="Times New Roman" w:hAnsi="Times New Roman"/>
        </w:rPr>
        <w:t xml:space="preserve"> pour autant une image fidèle de la richesse des réflexions qui sont en cours dans le champ de la philosophie. </w:t>
      </w:r>
    </w:p>
    <w:p w:rsidR="0090653B" w:rsidRDefault="0090653B" w:rsidP="009065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lire les entrées </w:t>
      </w:r>
      <w:r w:rsidR="00622E1B">
        <w:rPr>
          <w:rFonts w:ascii="Times New Roman" w:hAnsi="Times New Roman"/>
        </w:rPr>
        <w:t>que cette encyclopédie consacre au thème de l’identité en «</w:t>
      </w:r>
      <w:r w:rsidR="002D26BB">
        <w:rPr>
          <w:rFonts w:ascii="Times New Roman" w:hAnsi="Times New Roman"/>
        </w:rPr>
        <w:t> </w:t>
      </w:r>
      <w:r w:rsidR="00622E1B">
        <w:rPr>
          <w:rFonts w:ascii="Times New Roman" w:hAnsi="Times New Roman"/>
        </w:rPr>
        <w:t>sciences sociales, anthropologie et sciences politiques</w:t>
      </w:r>
      <w:r w:rsidR="002D26BB">
        <w:rPr>
          <w:rFonts w:ascii="Times New Roman" w:hAnsi="Times New Roman"/>
        </w:rPr>
        <w:t> </w:t>
      </w:r>
      <w:r w:rsidR="00622E1B">
        <w:rPr>
          <w:rFonts w:ascii="Times New Roman" w:hAnsi="Times New Roman"/>
        </w:rPr>
        <w:t>» (p.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818-821)</w:t>
      </w:r>
      <w:r>
        <w:rPr>
          <w:rFonts w:ascii="Times New Roman" w:hAnsi="Times New Roman"/>
        </w:rPr>
        <w:t xml:space="preserve">, il apparaît en effet que la philosophie contemporaine tend à restructurer une interrogation qui déborde l’approche logiciste. Dans les études de genre, les épistémologies féministes, ou la théorie </w:t>
      </w:r>
      <w:proofErr w:type="spellStart"/>
      <w:r>
        <w:rPr>
          <w:rFonts w:ascii="Times New Roman" w:hAnsi="Times New Roman"/>
          <w:i/>
        </w:rPr>
        <w:t>queer</w:t>
      </w:r>
      <w:proofErr w:type="spellEnd"/>
      <w:r>
        <w:rPr>
          <w:rFonts w:ascii="Times New Roman" w:hAnsi="Times New Roman"/>
        </w:rPr>
        <w:t xml:space="preserve">, </w:t>
      </w:r>
      <w:r w:rsidR="006B1024">
        <w:rPr>
          <w:rFonts w:ascii="Times New Roman" w:hAnsi="Times New Roman"/>
        </w:rPr>
        <w:t>l’identité</w:t>
      </w:r>
      <w:r>
        <w:rPr>
          <w:rFonts w:ascii="Times New Roman" w:hAnsi="Times New Roman"/>
        </w:rPr>
        <w:t xml:space="preserve"> fait l’objet </w:t>
      </w:r>
      <w:r w:rsidR="00157C11">
        <w:rPr>
          <w:rFonts w:ascii="Times New Roman" w:hAnsi="Times New Roman"/>
        </w:rPr>
        <w:t xml:space="preserve">de nouveaux usages </w:t>
      </w:r>
      <w:r>
        <w:rPr>
          <w:rFonts w:ascii="Times New Roman" w:hAnsi="Times New Roman"/>
        </w:rPr>
        <w:t xml:space="preserve">sur lequel il aurait </w:t>
      </w:r>
      <w:r w:rsidR="006A733D">
        <w:rPr>
          <w:rFonts w:ascii="Times New Roman" w:hAnsi="Times New Roman"/>
        </w:rPr>
        <w:t>été</w:t>
      </w:r>
      <w:r>
        <w:rPr>
          <w:rFonts w:ascii="Times New Roman" w:hAnsi="Times New Roman"/>
        </w:rPr>
        <w:t xml:space="preserve"> utile d’établir une note de synthèses. </w:t>
      </w:r>
      <w:r w:rsidR="003F2E15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e lecteur aurait </w:t>
      </w:r>
      <w:r w:rsidR="003F2E15">
        <w:rPr>
          <w:rFonts w:ascii="Times New Roman" w:hAnsi="Times New Roman"/>
        </w:rPr>
        <w:t xml:space="preserve">ainsi </w:t>
      </w:r>
      <w:r>
        <w:rPr>
          <w:rFonts w:ascii="Times New Roman" w:hAnsi="Times New Roman"/>
        </w:rPr>
        <w:t xml:space="preserve">pu prendre conscience de ce que la problématique constitue </w:t>
      </w:r>
      <w:r w:rsidR="002C4325">
        <w:rPr>
          <w:rFonts w:ascii="Times New Roman" w:hAnsi="Times New Roman"/>
        </w:rPr>
        <w:t xml:space="preserve">tout à la fois un espace de réflexions et de luttes </w:t>
      </w:r>
      <w:r>
        <w:rPr>
          <w:rFonts w:ascii="Times New Roman" w:hAnsi="Times New Roman"/>
        </w:rPr>
        <w:t xml:space="preserve">politiques </w:t>
      </w:r>
      <w:r w:rsidR="0006104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lesquelles sont peu mises en exergue par ce dictionnaire, dont l’axe de recherches principal </w:t>
      </w:r>
      <w:r w:rsidR="00622E1B">
        <w:rPr>
          <w:rFonts w:ascii="Times New Roman" w:hAnsi="Times New Roman"/>
        </w:rPr>
        <w:t>est défini par</w:t>
      </w:r>
      <w:r>
        <w:rPr>
          <w:rFonts w:ascii="Times New Roman" w:hAnsi="Times New Roman"/>
        </w:rPr>
        <w:t xml:space="preserve"> l’épistémologie des sciences du vivant développée par Jean </w:t>
      </w:r>
      <w:proofErr w:type="spellStart"/>
      <w:r>
        <w:rPr>
          <w:rFonts w:ascii="Times New Roman" w:hAnsi="Times New Roman"/>
        </w:rPr>
        <w:t>Gayon</w:t>
      </w:r>
      <w:proofErr w:type="spellEnd"/>
      <w:r w:rsidR="00622E1B">
        <w:rPr>
          <w:rFonts w:ascii="Times New Roman" w:hAnsi="Times New Roman"/>
        </w:rPr>
        <w:t xml:space="preserve"> (p.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14-18)</w:t>
      </w:r>
      <w:r>
        <w:rPr>
          <w:rFonts w:ascii="Times New Roman" w:hAnsi="Times New Roman"/>
        </w:rPr>
        <w:t xml:space="preserve">. </w:t>
      </w:r>
    </w:p>
    <w:p w:rsidR="00066D25" w:rsidRDefault="0090653B" w:rsidP="009065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Néanmoins, l’exhaustivité de cette encyclopédie permet déjà de discerner une image assez nette de l’avenir </w:t>
      </w:r>
      <w:r w:rsidR="006C3F89">
        <w:rPr>
          <w:rFonts w:ascii="Times New Roman" w:hAnsi="Times New Roman"/>
        </w:rPr>
        <w:t xml:space="preserve">ouvert par </w:t>
      </w:r>
      <w:r w:rsidR="003F2E15">
        <w:rPr>
          <w:rFonts w:ascii="Times New Roman" w:hAnsi="Times New Roman"/>
        </w:rPr>
        <w:t>cette reprise</w:t>
      </w:r>
      <w:r w:rsidR="006C3F89">
        <w:rPr>
          <w:rFonts w:ascii="Times New Roman" w:hAnsi="Times New Roman"/>
        </w:rPr>
        <w:t xml:space="preserve"> du</w:t>
      </w:r>
      <w:r>
        <w:rPr>
          <w:rFonts w:ascii="Times New Roman" w:hAnsi="Times New Roman"/>
        </w:rPr>
        <w:t xml:space="preserve"> concept de l’identité </w:t>
      </w:r>
      <w:r w:rsidR="0006104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une notion que </w:t>
      </w:r>
      <w:r w:rsidR="00622E1B">
        <w:rPr>
          <w:rFonts w:ascii="Times New Roman" w:hAnsi="Times New Roman"/>
        </w:rPr>
        <w:t>les coordinateurs de ce dictionnaire</w:t>
      </w:r>
      <w:r>
        <w:rPr>
          <w:rFonts w:ascii="Times New Roman" w:hAnsi="Times New Roman"/>
        </w:rPr>
        <w:t xml:space="preserve"> jugent</w:t>
      </w:r>
      <w:r w:rsidR="006B1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appelée à bouleverser «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idéologiquement et normativement l’espace de la réflexion sociale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 (</w:t>
      </w:r>
      <w:r w:rsidR="00622E1B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9</w:t>
      </w:r>
      <w:r>
        <w:rPr>
          <w:rFonts w:ascii="Times New Roman" w:hAnsi="Times New Roman"/>
        </w:rPr>
        <w:t>). Comme le signalent les entrées «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étiquetage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», «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genre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», «</w:t>
      </w:r>
      <w:r w:rsidR="00BB23FD">
        <w:rPr>
          <w:rFonts w:ascii="Times New Roman" w:hAnsi="Times New Roman"/>
        </w:rPr>
        <w:t> </w:t>
      </w:r>
      <w:proofErr w:type="spellStart"/>
      <w:r>
        <w:rPr>
          <w:rFonts w:ascii="Times New Roman" w:hAnsi="Times New Roman"/>
        </w:rPr>
        <w:t>intersectionnalité</w:t>
      </w:r>
      <w:proofErr w:type="spellEnd"/>
      <w:r w:rsidR="00BB23FD">
        <w:rPr>
          <w:rFonts w:ascii="Times New Roman" w:hAnsi="Times New Roman"/>
        </w:rPr>
        <w:t> </w:t>
      </w:r>
      <w:r w:rsidRPr="00B7785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157C11" w:rsidRPr="00157C11">
        <w:rPr>
          <w:rFonts w:ascii="Times New Roman" w:hAnsi="Times New Roman"/>
          <w:i/>
        </w:rPr>
        <w:t>etc</w:t>
      </w:r>
      <w:r w:rsidR="00157C11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cette notion </w:t>
      </w:r>
      <w:r w:rsidR="00BE686E">
        <w:rPr>
          <w:rFonts w:ascii="Times New Roman" w:hAnsi="Times New Roman"/>
        </w:rPr>
        <w:t>comporte</w:t>
      </w:r>
      <w:r>
        <w:rPr>
          <w:rFonts w:ascii="Times New Roman" w:hAnsi="Times New Roman"/>
        </w:rPr>
        <w:t xml:space="preserve"> en effet une «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dimension euristique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 (</w:t>
      </w:r>
      <w:r w:rsidR="00622E1B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264</w:t>
      </w:r>
      <w:r>
        <w:rPr>
          <w:rFonts w:ascii="Times New Roman" w:hAnsi="Times New Roman"/>
        </w:rPr>
        <w:t xml:space="preserve">) qui est investie par </w:t>
      </w:r>
      <w:r w:rsidR="004355B3">
        <w:rPr>
          <w:rFonts w:ascii="Times New Roman" w:hAnsi="Times New Roman"/>
        </w:rPr>
        <w:t>un ensemble de domaines</w:t>
      </w:r>
      <w:r>
        <w:rPr>
          <w:rFonts w:ascii="Times New Roman" w:hAnsi="Times New Roman"/>
        </w:rPr>
        <w:t xml:space="preserve"> d’étude situés à </w:t>
      </w:r>
      <w:r w:rsidR="002C4325">
        <w:rPr>
          <w:rFonts w:ascii="Times New Roman" w:hAnsi="Times New Roman"/>
        </w:rPr>
        <w:t xml:space="preserve">la lisère de </w:t>
      </w:r>
      <w:r>
        <w:rPr>
          <w:rFonts w:ascii="Times New Roman" w:hAnsi="Times New Roman"/>
        </w:rPr>
        <w:t>la philosophie et des sciences soci</w:t>
      </w:r>
      <w:r w:rsidR="004355B3">
        <w:rPr>
          <w:rFonts w:ascii="Times New Roman" w:hAnsi="Times New Roman"/>
        </w:rPr>
        <w:t>ales. Dans cet espace de pensée</w:t>
      </w:r>
      <w:r>
        <w:rPr>
          <w:rFonts w:ascii="Times New Roman" w:hAnsi="Times New Roman"/>
        </w:rPr>
        <w:t xml:space="preserve"> </w:t>
      </w:r>
      <w:r w:rsidR="00622E1B">
        <w:rPr>
          <w:rFonts w:ascii="Times New Roman" w:hAnsi="Times New Roman"/>
        </w:rPr>
        <w:t>interdisciplinaire et constructiviste</w:t>
      </w:r>
      <w:r>
        <w:rPr>
          <w:rFonts w:ascii="Times New Roman" w:hAnsi="Times New Roman"/>
        </w:rPr>
        <w:t>, la catégorie fait l’objet d’un usage «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subversif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 (</w:t>
      </w:r>
      <w:r w:rsidR="00622E1B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 xml:space="preserve">685) </w:t>
      </w:r>
      <w:r>
        <w:rPr>
          <w:rFonts w:ascii="Times New Roman" w:hAnsi="Times New Roman"/>
        </w:rPr>
        <w:t>qui consiste à «</w:t>
      </w:r>
      <w:r w:rsidR="00BB23FD">
        <w:rPr>
          <w:rFonts w:ascii="Times New Roman" w:hAnsi="Times New Roman"/>
        </w:rPr>
        <w:t> </w:t>
      </w:r>
      <w:r w:rsidRPr="003732A8">
        <w:rPr>
          <w:rFonts w:ascii="Times New Roman" w:hAnsi="Times New Roman"/>
        </w:rPr>
        <w:t>int</w:t>
      </w:r>
      <w:r>
        <w:rPr>
          <w:rFonts w:ascii="Times New Roman" w:hAnsi="Times New Roman"/>
        </w:rPr>
        <w:t>e</w:t>
      </w:r>
      <w:r w:rsidRPr="003732A8">
        <w:rPr>
          <w:rFonts w:ascii="Times New Roman" w:hAnsi="Times New Roman"/>
        </w:rPr>
        <w:t>rroger les rappor</w:t>
      </w:r>
      <w:r>
        <w:rPr>
          <w:rFonts w:ascii="Times New Roman" w:hAnsi="Times New Roman"/>
        </w:rPr>
        <w:t>ts complexes</w:t>
      </w:r>
      <w:r w:rsidRPr="003732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3732A8">
        <w:rPr>
          <w:rFonts w:ascii="Times New Roman" w:hAnsi="Times New Roman"/>
        </w:rPr>
        <w:t>ntr</w:t>
      </w:r>
      <w:r>
        <w:rPr>
          <w:rFonts w:ascii="Times New Roman" w:hAnsi="Times New Roman"/>
        </w:rPr>
        <w:t>e</w:t>
      </w:r>
      <w:r w:rsidRPr="003732A8">
        <w:rPr>
          <w:rFonts w:ascii="Times New Roman" w:hAnsi="Times New Roman"/>
        </w:rPr>
        <w:t xml:space="preserve"> cl</w:t>
      </w:r>
      <w:r>
        <w:rPr>
          <w:rFonts w:ascii="Times New Roman" w:hAnsi="Times New Roman"/>
        </w:rPr>
        <w:t>a</w:t>
      </w:r>
      <w:r w:rsidRPr="003732A8">
        <w:rPr>
          <w:rFonts w:ascii="Times New Roman" w:hAnsi="Times New Roman"/>
        </w:rPr>
        <w:t>ss</w:t>
      </w:r>
      <w:r>
        <w:rPr>
          <w:rFonts w:ascii="Times New Roman" w:hAnsi="Times New Roman"/>
        </w:rPr>
        <w:t>i</w:t>
      </w:r>
      <w:r w:rsidRPr="003732A8">
        <w:rPr>
          <w:rFonts w:ascii="Times New Roman" w:hAnsi="Times New Roman"/>
        </w:rPr>
        <w:t>f</w:t>
      </w:r>
      <w:r>
        <w:rPr>
          <w:rFonts w:ascii="Times New Roman" w:hAnsi="Times New Roman"/>
        </w:rPr>
        <w:t>i</w:t>
      </w:r>
      <w:r w:rsidRPr="003732A8">
        <w:rPr>
          <w:rFonts w:ascii="Times New Roman" w:hAnsi="Times New Roman"/>
        </w:rPr>
        <w:t xml:space="preserve">cation, identité et comportements des individus, et le pouvoir </w:t>
      </w:r>
      <w:r>
        <w:rPr>
          <w:rFonts w:ascii="Times New Roman" w:hAnsi="Times New Roman"/>
        </w:rPr>
        <w:t>qu’exercent</w:t>
      </w:r>
      <w:r w:rsidRPr="003732A8">
        <w:rPr>
          <w:rFonts w:ascii="Times New Roman" w:hAnsi="Times New Roman"/>
        </w:rPr>
        <w:t xml:space="preserve"> les institutions dans la construction de la réalité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 (</w:t>
      </w:r>
      <w:r w:rsidR="00622E1B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340</w:t>
      </w:r>
      <w:r>
        <w:rPr>
          <w:rFonts w:ascii="Times New Roman" w:hAnsi="Times New Roman"/>
        </w:rPr>
        <w:t xml:space="preserve">). </w:t>
      </w:r>
      <w:r w:rsidR="00622E1B" w:rsidRPr="002C4325">
        <w:rPr>
          <w:rFonts w:ascii="Times New Roman" w:hAnsi="Times New Roman"/>
        </w:rPr>
        <w:t>En procédant à l’analyse</w:t>
      </w:r>
      <w:r w:rsidRPr="002C4325">
        <w:rPr>
          <w:rFonts w:ascii="Times New Roman" w:hAnsi="Times New Roman"/>
        </w:rPr>
        <w:t xml:space="preserve"> de certaines figures anthropologiques assigné</w:t>
      </w:r>
      <w:r w:rsidR="00035F4E" w:rsidRPr="002C4325">
        <w:rPr>
          <w:rFonts w:ascii="Times New Roman" w:hAnsi="Times New Roman"/>
        </w:rPr>
        <w:t>e</w:t>
      </w:r>
      <w:r w:rsidRPr="002C4325">
        <w:rPr>
          <w:rFonts w:ascii="Times New Roman" w:hAnsi="Times New Roman"/>
        </w:rPr>
        <w:t xml:space="preserve">s </w:t>
      </w:r>
      <w:r w:rsidR="00157C11" w:rsidRPr="002C4325">
        <w:rPr>
          <w:rFonts w:ascii="Times New Roman" w:hAnsi="Times New Roman"/>
        </w:rPr>
        <w:t>à</w:t>
      </w:r>
      <w:r w:rsidRPr="002C4325">
        <w:rPr>
          <w:rFonts w:ascii="Times New Roman" w:hAnsi="Times New Roman"/>
        </w:rPr>
        <w:t xml:space="preserve"> une</w:t>
      </w:r>
      <w:r w:rsidR="002C4325" w:rsidRPr="002C4325">
        <w:rPr>
          <w:rFonts w:ascii="Times New Roman" w:hAnsi="Times New Roman"/>
        </w:rPr>
        <w:t xml:space="preserve"> identité </w:t>
      </w:r>
      <w:r w:rsidR="002C4325">
        <w:rPr>
          <w:rFonts w:ascii="Times New Roman" w:hAnsi="Times New Roman"/>
        </w:rPr>
        <w:t>jugée</w:t>
      </w:r>
      <w:r w:rsidR="002C4325" w:rsidRPr="002C4325">
        <w:rPr>
          <w:rFonts w:ascii="Times New Roman" w:hAnsi="Times New Roman"/>
        </w:rPr>
        <w:t xml:space="preserve"> </w:t>
      </w:r>
      <w:r w:rsidRPr="002C4325">
        <w:rPr>
          <w:rFonts w:ascii="Times New Roman" w:hAnsi="Times New Roman"/>
        </w:rPr>
        <w:t>déviante</w:t>
      </w:r>
      <w:r w:rsidR="002C432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il s’agit de saisir «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 xml:space="preserve">comment les classifications et les catégories </w:t>
      </w:r>
      <w:r w:rsidR="00622E1B">
        <w:rPr>
          <w:rFonts w:ascii="Times New Roman" w:hAnsi="Times New Roman"/>
        </w:rPr>
        <w:t>“</w:t>
      </w:r>
      <w:r>
        <w:rPr>
          <w:rFonts w:ascii="Times New Roman" w:hAnsi="Times New Roman"/>
        </w:rPr>
        <w:t>affectent</w:t>
      </w:r>
      <w:r w:rsidR="00622E1B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les gens et les </w:t>
      </w:r>
      <w:r w:rsidR="00622E1B">
        <w:rPr>
          <w:rFonts w:ascii="Times New Roman" w:hAnsi="Times New Roman"/>
        </w:rPr>
        <w:t>“</w:t>
      </w:r>
      <w:r>
        <w:rPr>
          <w:rFonts w:ascii="Times New Roman" w:hAnsi="Times New Roman"/>
        </w:rPr>
        <w:t>façonnent</w:t>
      </w:r>
      <w:r w:rsidR="00622E1B">
        <w:rPr>
          <w:rFonts w:ascii="Times New Roman" w:hAnsi="Times New Roman"/>
        </w:rPr>
        <w:t>”</w:t>
      </w:r>
      <w:r w:rsidR="00BB23FD">
        <w:rPr>
          <w:rFonts w:ascii="Times New Roman" w:hAnsi="Times New Roman"/>
        </w:rPr>
        <w:t> </w:t>
      </w:r>
      <w:r>
        <w:rPr>
          <w:rFonts w:ascii="Times New Roman" w:hAnsi="Times New Roman"/>
        </w:rPr>
        <w:t>» (</w:t>
      </w:r>
      <w:r w:rsidR="00622E1B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342</w:t>
      </w:r>
      <w:r>
        <w:rPr>
          <w:rFonts w:ascii="Times New Roman" w:hAnsi="Times New Roman"/>
        </w:rPr>
        <w:t xml:space="preserve">). À la manière d’un </w:t>
      </w:r>
      <w:r w:rsidR="002C4325">
        <w:rPr>
          <w:rFonts w:ascii="Times New Roman" w:hAnsi="Times New Roman"/>
        </w:rPr>
        <w:t>révélateur</w:t>
      </w:r>
      <w:r>
        <w:rPr>
          <w:rFonts w:ascii="Times New Roman" w:hAnsi="Times New Roman"/>
        </w:rPr>
        <w:t xml:space="preserve"> déontique, l’identité </w:t>
      </w:r>
      <w:r w:rsidR="00622E1B">
        <w:rPr>
          <w:rFonts w:ascii="Times New Roman" w:hAnsi="Times New Roman"/>
        </w:rPr>
        <w:t>met donc en exergue l</w:t>
      </w:r>
      <w:r>
        <w:rPr>
          <w:rFonts w:ascii="Times New Roman" w:hAnsi="Times New Roman"/>
        </w:rPr>
        <w:t xml:space="preserve">es référentiels normatifs qui </w:t>
      </w:r>
      <w:r w:rsidR="004355B3">
        <w:rPr>
          <w:rFonts w:ascii="Times New Roman" w:hAnsi="Times New Roman"/>
        </w:rPr>
        <w:t>fixent</w:t>
      </w:r>
      <w:r>
        <w:rPr>
          <w:rFonts w:ascii="Times New Roman" w:hAnsi="Times New Roman"/>
        </w:rPr>
        <w:t xml:space="preserve"> les cadres et les marges de la </w:t>
      </w:r>
      <w:r w:rsidR="006A733D">
        <w:rPr>
          <w:rFonts w:ascii="Times New Roman" w:hAnsi="Times New Roman"/>
        </w:rPr>
        <w:t>constitution sociale de l’individualité</w:t>
      </w:r>
      <w:r>
        <w:rPr>
          <w:rFonts w:ascii="Times New Roman" w:hAnsi="Times New Roman"/>
        </w:rPr>
        <w:t>. D’où il résulte un questionnement politique</w:t>
      </w:r>
      <w:r w:rsidR="00622E1B">
        <w:rPr>
          <w:rFonts w:ascii="Times New Roman" w:hAnsi="Times New Roman"/>
        </w:rPr>
        <w:t xml:space="preserve"> dont </w:t>
      </w:r>
      <w:r w:rsidR="00157C11">
        <w:rPr>
          <w:rFonts w:ascii="Times New Roman" w:hAnsi="Times New Roman"/>
        </w:rPr>
        <w:t>l’assise</w:t>
      </w:r>
      <w:r w:rsidR="00622E1B">
        <w:rPr>
          <w:rFonts w:ascii="Times New Roman" w:hAnsi="Times New Roman"/>
        </w:rPr>
        <w:t xml:space="preserve"> épistémologique est profondément originale</w:t>
      </w:r>
      <w:r w:rsidR="00BB23F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: </w:t>
      </w:r>
      <w:r w:rsidR="003F2E15">
        <w:rPr>
          <w:rFonts w:ascii="Times New Roman" w:hAnsi="Times New Roman"/>
        </w:rPr>
        <w:t>bien que</w:t>
      </w:r>
      <w:r w:rsidR="00622E1B">
        <w:rPr>
          <w:rFonts w:ascii="Times New Roman" w:hAnsi="Times New Roman"/>
        </w:rPr>
        <w:t xml:space="preserve"> cette pensée de la singularité se trouve en rupture</w:t>
      </w:r>
      <w:r>
        <w:rPr>
          <w:rFonts w:ascii="Times New Roman" w:hAnsi="Times New Roman"/>
        </w:rPr>
        <w:t xml:space="preserve"> </w:t>
      </w:r>
      <w:r w:rsidR="00BE686E">
        <w:rPr>
          <w:rFonts w:ascii="Times New Roman" w:hAnsi="Times New Roman"/>
        </w:rPr>
        <w:t xml:space="preserve">avec </w:t>
      </w:r>
      <w:r w:rsidR="006A733D">
        <w:rPr>
          <w:rFonts w:ascii="Times New Roman" w:hAnsi="Times New Roman"/>
        </w:rPr>
        <w:t>l’</w:t>
      </w:r>
      <w:r w:rsidR="00BE686E">
        <w:rPr>
          <w:rFonts w:ascii="Times New Roman" w:hAnsi="Times New Roman"/>
        </w:rPr>
        <w:t>humanisme universaliste</w:t>
      </w:r>
      <w:r w:rsidR="006A733D">
        <w:rPr>
          <w:rFonts w:ascii="Times New Roman" w:hAnsi="Times New Roman"/>
        </w:rPr>
        <w:t xml:space="preserve"> qui forme le creuset</w:t>
      </w:r>
      <w:r w:rsidR="00622E1B">
        <w:rPr>
          <w:rFonts w:ascii="Times New Roman" w:hAnsi="Times New Roman"/>
        </w:rPr>
        <w:t xml:space="preserve"> historique</w:t>
      </w:r>
      <w:r w:rsidR="006A733D">
        <w:rPr>
          <w:rFonts w:ascii="Times New Roman" w:hAnsi="Times New Roman"/>
        </w:rPr>
        <w:t xml:space="preserve"> de la citoyenneté démocratique</w:t>
      </w:r>
      <w:r w:rsidR="00622E1B">
        <w:rPr>
          <w:rFonts w:ascii="Times New Roman" w:hAnsi="Times New Roman"/>
        </w:rPr>
        <w:t>, elle ne cherche pas à se replier</w:t>
      </w:r>
      <w:r>
        <w:rPr>
          <w:rFonts w:ascii="Times New Roman" w:hAnsi="Times New Roman"/>
        </w:rPr>
        <w:t xml:space="preserve"> </w:t>
      </w:r>
      <w:r w:rsidR="00622E1B">
        <w:rPr>
          <w:rFonts w:ascii="Times New Roman" w:hAnsi="Times New Roman"/>
        </w:rPr>
        <w:t xml:space="preserve">dans </w:t>
      </w:r>
      <w:r w:rsidR="00BE686E">
        <w:rPr>
          <w:rFonts w:ascii="Times New Roman" w:hAnsi="Times New Roman"/>
        </w:rPr>
        <w:t xml:space="preserve">un individualisme identitaire qui </w:t>
      </w:r>
      <w:r w:rsidR="00622E1B">
        <w:rPr>
          <w:rFonts w:ascii="Times New Roman" w:hAnsi="Times New Roman"/>
        </w:rPr>
        <w:t>reproduirait</w:t>
      </w:r>
      <w:r w:rsidR="00BE686E">
        <w:rPr>
          <w:rFonts w:ascii="Times New Roman" w:hAnsi="Times New Roman"/>
        </w:rPr>
        <w:t xml:space="preserve"> un partage</w:t>
      </w:r>
      <w:r w:rsidR="00622E1B">
        <w:rPr>
          <w:rFonts w:ascii="Times New Roman" w:hAnsi="Times New Roman"/>
        </w:rPr>
        <w:t xml:space="preserve"> stérile</w:t>
      </w:r>
      <w:r w:rsidR="00BE686E">
        <w:rPr>
          <w:rFonts w:ascii="Times New Roman" w:hAnsi="Times New Roman"/>
        </w:rPr>
        <w:t xml:space="preserve"> entre les identités individuelle et collective</w:t>
      </w:r>
      <w:r>
        <w:rPr>
          <w:rFonts w:ascii="Times New Roman" w:hAnsi="Times New Roman"/>
        </w:rPr>
        <w:t xml:space="preserve">. Entreprendre une </w:t>
      </w:r>
      <w:r w:rsidR="00622E1B">
        <w:rPr>
          <w:rFonts w:ascii="Times New Roman" w:hAnsi="Times New Roman"/>
        </w:rPr>
        <w:t>déconstruction</w:t>
      </w:r>
      <w:r>
        <w:rPr>
          <w:rFonts w:ascii="Times New Roman" w:hAnsi="Times New Roman"/>
        </w:rPr>
        <w:t xml:space="preserve"> théorique </w:t>
      </w:r>
      <w:r w:rsidR="003F2E15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es logiques de domination sociale </w:t>
      </w:r>
      <w:r w:rsidR="00157C11">
        <w:rPr>
          <w:rFonts w:ascii="Times New Roman" w:hAnsi="Times New Roman"/>
        </w:rPr>
        <w:t xml:space="preserve">qui sont </w:t>
      </w:r>
      <w:r>
        <w:rPr>
          <w:rFonts w:ascii="Times New Roman" w:hAnsi="Times New Roman"/>
        </w:rPr>
        <w:t>imbriquées à même le sentiment d’être soi-même, c’est en effet aussi</w:t>
      </w:r>
      <w:r w:rsidR="00622E1B">
        <w:rPr>
          <w:rFonts w:ascii="Times New Roman" w:hAnsi="Times New Roman"/>
        </w:rPr>
        <w:t>, et même d’abord,</w:t>
      </w:r>
      <w:r>
        <w:rPr>
          <w:rFonts w:ascii="Times New Roman" w:hAnsi="Times New Roman"/>
        </w:rPr>
        <w:t xml:space="preserve"> </w:t>
      </w:r>
      <w:r w:rsidR="006B1024">
        <w:rPr>
          <w:rFonts w:ascii="Times New Roman" w:hAnsi="Times New Roman"/>
        </w:rPr>
        <w:t>réaliser</w:t>
      </w:r>
      <w:r>
        <w:rPr>
          <w:rFonts w:ascii="Times New Roman" w:hAnsi="Times New Roman"/>
        </w:rPr>
        <w:t xml:space="preserve"> un </w:t>
      </w:r>
      <w:r w:rsidR="00622E1B">
        <w:rPr>
          <w:rFonts w:ascii="Times New Roman" w:hAnsi="Times New Roman"/>
        </w:rPr>
        <w:t>«</w:t>
      </w:r>
      <w:r w:rsidR="002D26BB">
        <w:rPr>
          <w:rFonts w:ascii="Times New Roman" w:hAnsi="Times New Roman"/>
        </w:rPr>
        <w:t> </w:t>
      </w:r>
      <w:r>
        <w:rPr>
          <w:rFonts w:ascii="Times New Roman" w:hAnsi="Times New Roman"/>
        </w:rPr>
        <w:t xml:space="preserve">effort </w:t>
      </w:r>
      <w:r w:rsidR="00622E1B">
        <w:rPr>
          <w:rFonts w:ascii="Times New Roman" w:hAnsi="Times New Roman"/>
        </w:rPr>
        <w:t xml:space="preserve">militant pour </w:t>
      </w:r>
      <w:r>
        <w:rPr>
          <w:rFonts w:ascii="Times New Roman" w:hAnsi="Times New Roman"/>
        </w:rPr>
        <w:t xml:space="preserve">dépasser les frontières des groupes et construire des coalitions, à partir d’intérêts communs et d’expériences partagées, </w:t>
      </w:r>
      <w:r w:rsidR="00622E1B">
        <w:rPr>
          <w:rFonts w:ascii="Times New Roman" w:hAnsi="Times New Roman"/>
        </w:rPr>
        <w:t xml:space="preserve">pour ne pas s’arrêter </w:t>
      </w:r>
      <w:r>
        <w:rPr>
          <w:rFonts w:ascii="Times New Roman" w:hAnsi="Times New Roman"/>
        </w:rPr>
        <w:t>aux frontières des groupes, ni aux seules identité</w:t>
      </w:r>
      <w:r w:rsidR="00BB23FD">
        <w:rPr>
          <w:rFonts w:ascii="Times New Roman" w:hAnsi="Times New Roman"/>
        </w:rPr>
        <w:t>s </w:t>
      </w:r>
      <w:r>
        <w:rPr>
          <w:rFonts w:ascii="Times New Roman" w:hAnsi="Times New Roman"/>
        </w:rPr>
        <w:t>» (</w:t>
      </w:r>
      <w:r w:rsidR="00622E1B">
        <w:rPr>
          <w:rFonts w:ascii="Times New Roman" w:hAnsi="Times New Roman"/>
        </w:rPr>
        <w:t>p.</w:t>
      </w:r>
      <w:r w:rsidR="002D26BB">
        <w:rPr>
          <w:rFonts w:ascii="Times New Roman" w:hAnsi="Times New Roman"/>
        </w:rPr>
        <w:t> </w:t>
      </w:r>
      <w:r w:rsidR="00622E1B">
        <w:rPr>
          <w:rFonts w:ascii="Times New Roman" w:hAnsi="Times New Roman"/>
        </w:rPr>
        <w:t>497</w:t>
      </w:r>
      <w:r>
        <w:rPr>
          <w:rFonts w:ascii="Times New Roman" w:hAnsi="Times New Roman"/>
        </w:rPr>
        <w:t>).</w:t>
      </w:r>
    </w:p>
    <w:p w:rsidR="006B1024" w:rsidRDefault="006B1024" w:rsidP="00133AA8">
      <w:pPr>
        <w:spacing w:after="0"/>
        <w:jc w:val="right"/>
        <w:rPr>
          <w:rFonts w:ascii="Times New Roman" w:hAnsi="Times New Roman"/>
        </w:rPr>
      </w:pPr>
    </w:p>
    <w:p w:rsidR="006B1024" w:rsidRDefault="0090653B" w:rsidP="00133AA8">
      <w:pPr>
        <w:spacing w:after="0"/>
        <w:jc w:val="right"/>
        <w:rPr>
          <w:rFonts w:ascii="Times New Roman" w:hAnsi="Times New Roman"/>
          <w:smallCaps/>
        </w:rPr>
      </w:pPr>
      <w:r w:rsidRPr="00133AA8">
        <w:rPr>
          <w:rFonts w:ascii="Times New Roman" w:hAnsi="Times New Roman"/>
        </w:rPr>
        <w:t xml:space="preserve">Fabio </w:t>
      </w:r>
      <w:proofErr w:type="spellStart"/>
      <w:r w:rsidR="00061045" w:rsidRPr="00133AA8">
        <w:rPr>
          <w:rFonts w:ascii="Times New Roman" w:hAnsi="Times New Roman"/>
          <w:smallCaps/>
        </w:rPr>
        <w:t>Recchia</w:t>
      </w:r>
      <w:proofErr w:type="spellEnd"/>
      <w:r w:rsidR="009806A6" w:rsidRPr="00133AA8">
        <w:rPr>
          <w:rFonts w:ascii="Times New Roman" w:hAnsi="Times New Roman"/>
          <w:smallCaps/>
        </w:rPr>
        <w:t xml:space="preserve"> </w:t>
      </w:r>
    </w:p>
    <w:p w:rsidR="00CA2AD5" w:rsidRPr="00843954" w:rsidRDefault="006B1024" w:rsidP="0084395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0653B" w:rsidRPr="00133AA8">
        <w:rPr>
          <w:rFonts w:ascii="Times New Roman" w:hAnsi="Times New Roman"/>
        </w:rPr>
        <w:t xml:space="preserve">spirant du </w:t>
      </w:r>
      <w:r w:rsidR="00061045" w:rsidRPr="00133AA8">
        <w:rPr>
          <w:rFonts w:ascii="Times New Roman" w:hAnsi="Times New Roman"/>
        </w:rPr>
        <w:t>F.R.S-</w:t>
      </w:r>
      <w:r w:rsidR="0090653B" w:rsidRPr="00133AA8">
        <w:rPr>
          <w:rFonts w:ascii="Times New Roman" w:hAnsi="Times New Roman"/>
        </w:rPr>
        <w:t>FNRS</w:t>
      </w:r>
      <w:r w:rsidR="009806A6" w:rsidRPr="00133AA8">
        <w:rPr>
          <w:rFonts w:ascii="Times New Roman" w:hAnsi="Times New Roman"/>
        </w:rPr>
        <w:t xml:space="preserve">, </w:t>
      </w:r>
      <w:r w:rsidR="00061045" w:rsidRPr="00133AA8">
        <w:rPr>
          <w:rFonts w:ascii="Times New Roman" w:hAnsi="Times New Roman"/>
        </w:rPr>
        <w:t>Université de Liège</w:t>
      </w:r>
    </w:p>
    <w:sectPr w:rsidR="00CA2AD5" w:rsidRPr="00843954" w:rsidSect="006D674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02310D"/>
    <w:multiLevelType w:val="hybridMultilevel"/>
    <w:tmpl w:val="FF167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A0429"/>
    <w:multiLevelType w:val="hybridMultilevel"/>
    <w:tmpl w:val="AC9C65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doNotVertAlignCellWithSp/>
    <w:doNotBreakConstrainedForcedTable/>
    <w:useAnsiKerningPairs/>
    <w:cachedColBalance/>
    <w:splitPgBreakAndParaMark/>
  </w:compat>
  <w:rsids>
    <w:rsidRoot w:val="005351C3"/>
    <w:rsid w:val="00015FE7"/>
    <w:rsid w:val="000237DD"/>
    <w:rsid w:val="00035F4E"/>
    <w:rsid w:val="00036E88"/>
    <w:rsid w:val="0004302A"/>
    <w:rsid w:val="00061045"/>
    <w:rsid w:val="00062849"/>
    <w:rsid w:val="00066D25"/>
    <w:rsid w:val="00072134"/>
    <w:rsid w:val="00074AC4"/>
    <w:rsid w:val="00081E9E"/>
    <w:rsid w:val="000B7A79"/>
    <w:rsid w:val="00104649"/>
    <w:rsid w:val="00133AA8"/>
    <w:rsid w:val="001542F1"/>
    <w:rsid w:val="00157C11"/>
    <w:rsid w:val="001A6BC9"/>
    <w:rsid w:val="001D1765"/>
    <w:rsid w:val="001F3755"/>
    <w:rsid w:val="0022501E"/>
    <w:rsid w:val="00245784"/>
    <w:rsid w:val="00253435"/>
    <w:rsid w:val="002C4325"/>
    <w:rsid w:val="002D26BB"/>
    <w:rsid w:val="002E1A27"/>
    <w:rsid w:val="00311C84"/>
    <w:rsid w:val="003205A8"/>
    <w:rsid w:val="003464F1"/>
    <w:rsid w:val="0035431E"/>
    <w:rsid w:val="003578D8"/>
    <w:rsid w:val="003722B4"/>
    <w:rsid w:val="003732A8"/>
    <w:rsid w:val="003941E5"/>
    <w:rsid w:val="003B1063"/>
    <w:rsid w:val="003B18E9"/>
    <w:rsid w:val="003B5DD2"/>
    <w:rsid w:val="003B7727"/>
    <w:rsid w:val="003C5993"/>
    <w:rsid w:val="003C7C15"/>
    <w:rsid w:val="003F19AF"/>
    <w:rsid w:val="003F2E15"/>
    <w:rsid w:val="004355B3"/>
    <w:rsid w:val="00457717"/>
    <w:rsid w:val="00457C05"/>
    <w:rsid w:val="0046485D"/>
    <w:rsid w:val="004659D8"/>
    <w:rsid w:val="004901D0"/>
    <w:rsid w:val="004B549D"/>
    <w:rsid w:val="004E24AA"/>
    <w:rsid w:val="004F4DE9"/>
    <w:rsid w:val="00503C06"/>
    <w:rsid w:val="005070D6"/>
    <w:rsid w:val="00526EE1"/>
    <w:rsid w:val="005278C9"/>
    <w:rsid w:val="005351C3"/>
    <w:rsid w:val="005433CC"/>
    <w:rsid w:val="00577BBE"/>
    <w:rsid w:val="005879C5"/>
    <w:rsid w:val="00590076"/>
    <w:rsid w:val="005B465D"/>
    <w:rsid w:val="005B7DB5"/>
    <w:rsid w:val="005C5A1B"/>
    <w:rsid w:val="005E05DA"/>
    <w:rsid w:val="006053C5"/>
    <w:rsid w:val="00614DDC"/>
    <w:rsid w:val="00622E1B"/>
    <w:rsid w:val="00644BA7"/>
    <w:rsid w:val="00645654"/>
    <w:rsid w:val="00687264"/>
    <w:rsid w:val="006A733D"/>
    <w:rsid w:val="006B1024"/>
    <w:rsid w:val="006B508F"/>
    <w:rsid w:val="006C3F89"/>
    <w:rsid w:val="006D6741"/>
    <w:rsid w:val="0073082C"/>
    <w:rsid w:val="00794ED5"/>
    <w:rsid w:val="00796D23"/>
    <w:rsid w:val="007B2EB8"/>
    <w:rsid w:val="007B7507"/>
    <w:rsid w:val="007C452C"/>
    <w:rsid w:val="007D1FB0"/>
    <w:rsid w:val="007E2AD2"/>
    <w:rsid w:val="007F2A07"/>
    <w:rsid w:val="008136AD"/>
    <w:rsid w:val="00832717"/>
    <w:rsid w:val="00843954"/>
    <w:rsid w:val="00871A31"/>
    <w:rsid w:val="008B0AD8"/>
    <w:rsid w:val="008B4759"/>
    <w:rsid w:val="008E285F"/>
    <w:rsid w:val="008F7DD5"/>
    <w:rsid w:val="009056A6"/>
    <w:rsid w:val="0090653B"/>
    <w:rsid w:val="00914F08"/>
    <w:rsid w:val="0091635D"/>
    <w:rsid w:val="00923F45"/>
    <w:rsid w:val="00924BFD"/>
    <w:rsid w:val="009806A6"/>
    <w:rsid w:val="009819D8"/>
    <w:rsid w:val="00987EBD"/>
    <w:rsid w:val="00991768"/>
    <w:rsid w:val="0099562F"/>
    <w:rsid w:val="009C4277"/>
    <w:rsid w:val="009D03E7"/>
    <w:rsid w:val="009E1811"/>
    <w:rsid w:val="009F395C"/>
    <w:rsid w:val="00A1411B"/>
    <w:rsid w:val="00A31106"/>
    <w:rsid w:val="00A44D28"/>
    <w:rsid w:val="00A5551C"/>
    <w:rsid w:val="00A60597"/>
    <w:rsid w:val="00A90E7C"/>
    <w:rsid w:val="00AA327C"/>
    <w:rsid w:val="00AC2A4F"/>
    <w:rsid w:val="00AE1DDE"/>
    <w:rsid w:val="00B6291E"/>
    <w:rsid w:val="00B7785A"/>
    <w:rsid w:val="00BA00EE"/>
    <w:rsid w:val="00BB23FD"/>
    <w:rsid w:val="00BB4359"/>
    <w:rsid w:val="00BB50C5"/>
    <w:rsid w:val="00BE686E"/>
    <w:rsid w:val="00BF3DAE"/>
    <w:rsid w:val="00C1763B"/>
    <w:rsid w:val="00C30906"/>
    <w:rsid w:val="00C65C78"/>
    <w:rsid w:val="00C6791D"/>
    <w:rsid w:val="00C70373"/>
    <w:rsid w:val="00CA0DEF"/>
    <w:rsid w:val="00CA2AD5"/>
    <w:rsid w:val="00CB6E61"/>
    <w:rsid w:val="00CD4200"/>
    <w:rsid w:val="00CD59C5"/>
    <w:rsid w:val="00CD6973"/>
    <w:rsid w:val="00CE1ADF"/>
    <w:rsid w:val="00CE7310"/>
    <w:rsid w:val="00D11273"/>
    <w:rsid w:val="00D221AC"/>
    <w:rsid w:val="00D27275"/>
    <w:rsid w:val="00D36D27"/>
    <w:rsid w:val="00D56483"/>
    <w:rsid w:val="00DA6992"/>
    <w:rsid w:val="00DB0B0A"/>
    <w:rsid w:val="00DC62A7"/>
    <w:rsid w:val="00DF7878"/>
    <w:rsid w:val="00E063D1"/>
    <w:rsid w:val="00E077A6"/>
    <w:rsid w:val="00E12822"/>
    <w:rsid w:val="00E45FD2"/>
    <w:rsid w:val="00E84919"/>
    <w:rsid w:val="00E94507"/>
    <w:rsid w:val="00E97411"/>
    <w:rsid w:val="00EB48E8"/>
    <w:rsid w:val="00EC3A5E"/>
    <w:rsid w:val="00ED1719"/>
    <w:rsid w:val="00ED1FC0"/>
    <w:rsid w:val="00EE369C"/>
    <w:rsid w:val="00EF6906"/>
    <w:rsid w:val="00F14298"/>
    <w:rsid w:val="00F50463"/>
    <w:rsid w:val="00F73977"/>
    <w:rsid w:val="00F84068"/>
    <w:rsid w:val="00F845C7"/>
    <w:rsid w:val="00FC058D"/>
    <w:rsid w:val="00FE439D"/>
    <w:rsid w:val="00FF0968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90653B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5351C3"/>
    <w:pPr>
      <w:ind w:left="720"/>
      <w:contextualSpacing/>
    </w:pPr>
  </w:style>
  <w:style w:type="table" w:styleId="Grille">
    <w:name w:val="Table Grid"/>
    <w:basedOn w:val="TableauNormal"/>
    <w:rsid w:val="004E24A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1241</Words>
  <Characters>7074</Characters>
  <Application>Microsoft Word 12.0.0</Application>
  <DocSecurity>0</DocSecurity>
  <Lines>58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2021-06-02T18:20:00Z</dcterms:created>
  <dcterms:modified xsi:type="dcterms:W3CDTF">2021-06-02T18:26:00Z</dcterms:modified>
</cp:coreProperties>
</file>