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94F84" w14:textId="5CD5CBC8" w:rsidR="006D1DA2" w:rsidRPr="000B36EB" w:rsidRDefault="003D7C15" w:rsidP="001C0A36">
      <w:pPr>
        <w:spacing w:line="480" w:lineRule="auto"/>
        <w:jc w:val="center"/>
        <w:rPr>
          <w:rFonts w:ascii="Times New Roman" w:hAnsi="Times New Roman" w:cs="Times New Roman"/>
          <w:sz w:val="24"/>
          <w:szCs w:val="24"/>
          <w:lang w:val="en-GB"/>
        </w:rPr>
      </w:pPr>
      <w:r w:rsidRPr="000B36EB">
        <w:rPr>
          <w:rFonts w:ascii="Times New Roman" w:hAnsi="Times New Roman" w:cs="Times New Roman"/>
          <w:b/>
          <w:sz w:val="24"/>
          <w:szCs w:val="24"/>
          <w:lang w:val="en-GB"/>
        </w:rPr>
        <w:t>Semantic and perceptual encoding lead to decreased fine mnemonic discrimination following multiple presentations</w:t>
      </w:r>
    </w:p>
    <w:p w14:paraId="0AC6ECBA" w14:textId="681E7B72" w:rsidR="00175AC4" w:rsidRPr="000B36EB" w:rsidRDefault="00175AC4" w:rsidP="001C0A36">
      <w:pPr>
        <w:spacing w:line="480" w:lineRule="auto"/>
        <w:jc w:val="center"/>
        <w:rPr>
          <w:rFonts w:ascii="Times New Roman" w:hAnsi="Times New Roman" w:cs="Times New Roman"/>
          <w:sz w:val="24"/>
          <w:szCs w:val="24"/>
          <w:vertAlign w:val="superscript"/>
          <w:lang w:val="en-GB"/>
        </w:rPr>
      </w:pPr>
      <w:r w:rsidRPr="000B36EB">
        <w:rPr>
          <w:rFonts w:ascii="Times New Roman" w:hAnsi="Times New Roman" w:cs="Times New Roman"/>
          <w:sz w:val="24"/>
          <w:szCs w:val="24"/>
          <w:lang w:val="en-GB"/>
        </w:rPr>
        <w:t>Emma Delhaye</w:t>
      </w:r>
      <w:r w:rsidRPr="000B36EB">
        <w:rPr>
          <w:rFonts w:ascii="Times New Roman" w:hAnsi="Times New Roman" w:cs="Times New Roman"/>
          <w:sz w:val="24"/>
          <w:szCs w:val="24"/>
          <w:vertAlign w:val="superscript"/>
          <w:lang w:val="en-GB"/>
        </w:rPr>
        <w:t>1,2</w:t>
      </w:r>
      <w:r w:rsidRPr="000B36EB">
        <w:rPr>
          <w:rFonts w:ascii="Times New Roman" w:hAnsi="Times New Roman" w:cs="Times New Roman"/>
          <w:sz w:val="24"/>
          <w:szCs w:val="24"/>
          <w:lang w:val="en-GB"/>
        </w:rPr>
        <w:t xml:space="preserve"> &amp; Christine Bastin</w:t>
      </w:r>
      <w:r w:rsidRPr="000B36EB">
        <w:rPr>
          <w:rFonts w:ascii="Times New Roman" w:hAnsi="Times New Roman" w:cs="Times New Roman"/>
          <w:sz w:val="24"/>
          <w:szCs w:val="24"/>
          <w:vertAlign w:val="superscript"/>
          <w:lang w:val="en-GB"/>
        </w:rPr>
        <w:t>1,2</w:t>
      </w:r>
    </w:p>
    <w:p w14:paraId="4932D4BC" w14:textId="1A44BF97" w:rsidR="00895176" w:rsidRPr="000B36EB" w:rsidRDefault="00895176" w:rsidP="001C0A36">
      <w:pPr>
        <w:spacing w:line="480" w:lineRule="auto"/>
        <w:jc w:val="center"/>
        <w:rPr>
          <w:rFonts w:ascii="Times New Roman" w:hAnsi="Times New Roman" w:cs="Times New Roman"/>
          <w:sz w:val="24"/>
          <w:szCs w:val="24"/>
          <w:lang w:val="en-GB"/>
        </w:rPr>
      </w:pPr>
      <w:r w:rsidRPr="000B36EB">
        <w:rPr>
          <w:rFonts w:ascii="Times New Roman" w:hAnsi="Times New Roman" w:cs="Times New Roman"/>
          <w:sz w:val="24"/>
          <w:szCs w:val="24"/>
          <w:vertAlign w:val="superscript"/>
          <w:lang w:val="en-GB"/>
        </w:rPr>
        <w:t xml:space="preserve">1 </w:t>
      </w:r>
      <w:r w:rsidRPr="000B36EB">
        <w:rPr>
          <w:rFonts w:ascii="Times New Roman" w:hAnsi="Times New Roman" w:cs="Times New Roman"/>
          <w:sz w:val="24"/>
          <w:szCs w:val="24"/>
          <w:lang w:val="en-GB"/>
        </w:rPr>
        <w:t>GIGA-CRC In-Vivo Imaging, Liege University</w:t>
      </w:r>
    </w:p>
    <w:p w14:paraId="3BAB6DFD" w14:textId="4DD58B6C" w:rsidR="00895176" w:rsidRPr="000B36EB" w:rsidRDefault="00895176" w:rsidP="001C0A36">
      <w:pPr>
        <w:spacing w:line="480" w:lineRule="auto"/>
        <w:jc w:val="center"/>
        <w:rPr>
          <w:rFonts w:ascii="Times New Roman" w:hAnsi="Times New Roman" w:cs="Times New Roman"/>
          <w:sz w:val="24"/>
          <w:szCs w:val="24"/>
          <w:lang w:val="en-GB"/>
        </w:rPr>
      </w:pPr>
      <w:r w:rsidRPr="000B36EB">
        <w:rPr>
          <w:rFonts w:ascii="Times New Roman" w:hAnsi="Times New Roman" w:cs="Times New Roman"/>
          <w:sz w:val="24"/>
          <w:szCs w:val="24"/>
          <w:vertAlign w:val="superscript"/>
          <w:lang w:val="en-GB"/>
        </w:rPr>
        <w:t xml:space="preserve">2 </w:t>
      </w:r>
      <w:r w:rsidRPr="000B36EB">
        <w:rPr>
          <w:rFonts w:ascii="Times New Roman" w:hAnsi="Times New Roman" w:cs="Times New Roman"/>
          <w:sz w:val="24"/>
          <w:szCs w:val="24"/>
          <w:lang w:val="en-GB"/>
        </w:rPr>
        <w:t>PsyNCog Research Unit, Faculty of Psychology, Liege University</w:t>
      </w:r>
    </w:p>
    <w:p w14:paraId="14527C3D" w14:textId="77777777" w:rsidR="00895176" w:rsidRPr="000B36EB" w:rsidRDefault="00895176" w:rsidP="001C0A36">
      <w:pPr>
        <w:spacing w:line="480" w:lineRule="auto"/>
        <w:jc w:val="both"/>
        <w:rPr>
          <w:rFonts w:ascii="Times New Roman" w:hAnsi="Times New Roman" w:cs="Times New Roman"/>
          <w:sz w:val="24"/>
          <w:szCs w:val="24"/>
          <w:lang w:val="en-GB"/>
        </w:rPr>
      </w:pPr>
    </w:p>
    <w:p w14:paraId="4FD72E39" w14:textId="003DCEAB" w:rsidR="00002B1F" w:rsidRPr="000B36EB" w:rsidRDefault="00B0779B"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Running </w:t>
      </w:r>
      <w:r w:rsidR="0075575A" w:rsidRPr="000B36EB">
        <w:rPr>
          <w:rFonts w:ascii="Times New Roman" w:hAnsi="Times New Roman" w:cs="Times New Roman"/>
          <w:sz w:val="24"/>
          <w:szCs w:val="24"/>
          <w:lang w:val="en-GB"/>
        </w:rPr>
        <w:t>head</w:t>
      </w:r>
      <w:r w:rsidRPr="000B36EB">
        <w:rPr>
          <w:rFonts w:ascii="Times New Roman" w:hAnsi="Times New Roman" w:cs="Times New Roman"/>
          <w:sz w:val="24"/>
          <w:szCs w:val="24"/>
          <w:lang w:val="en-GB"/>
        </w:rPr>
        <w:t xml:space="preserve">: </w:t>
      </w:r>
      <w:r w:rsidR="0075575A" w:rsidRPr="000B36EB">
        <w:rPr>
          <w:rFonts w:ascii="Times New Roman" w:hAnsi="Times New Roman" w:cs="Times New Roman"/>
          <w:sz w:val="24"/>
          <w:szCs w:val="24"/>
          <w:lang w:val="en-GB"/>
        </w:rPr>
        <w:t xml:space="preserve">Influence of </w:t>
      </w:r>
      <w:r w:rsidR="000F19D9" w:rsidRPr="000B36EB">
        <w:rPr>
          <w:rFonts w:ascii="Times New Roman" w:hAnsi="Times New Roman" w:cs="Times New Roman"/>
          <w:sz w:val="24"/>
          <w:szCs w:val="24"/>
          <w:lang w:val="en-GB"/>
        </w:rPr>
        <w:t>repetition and type of encoding</w:t>
      </w:r>
      <w:r w:rsidR="0075575A" w:rsidRPr="000B36EB">
        <w:rPr>
          <w:rFonts w:ascii="Times New Roman" w:hAnsi="Times New Roman" w:cs="Times New Roman"/>
          <w:sz w:val="24"/>
          <w:szCs w:val="24"/>
          <w:lang w:val="en-GB"/>
        </w:rPr>
        <w:t xml:space="preserve"> on memory fidelity</w:t>
      </w:r>
    </w:p>
    <w:p w14:paraId="6D364695" w14:textId="3FBF2B6A" w:rsidR="00002B1F" w:rsidRPr="000D4CF4" w:rsidRDefault="00175AC4" w:rsidP="001C0A36">
      <w:pPr>
        <w:spacing w:line="480" w:lineRule="auto"/>
        <w:jc w:val="both"/>
        <w:rPr>
          <w:rFonts w:ascii="Times New Roman" w:hAnsi="Times New Roman" w:cs="Times New Roman"/>
          <w:sz w:val="24"/>
          <w:szCs w:val="24"/>
        </w:rPr>
      </w:pPr>
      <w:r w:rsidRPr="000D4CF4">
        <w:rPr>
          <w:rFonts w:ascii="Times New Roman" w:hAnsi="Times New Roman" w:cs="Times New Roman"/>
          <w:sz w:val="24"/>
          <w:szCs w:val="24"/>
        </w:rPr>
        <w:t>Corresponding author</w:t>
      </w:r>
      <w:r w:rsidR="00002B1F" w:rsidRPr="000D4CF4">
        <w:rPr>
          <w:rFonts w:ascii="Times New Roman" w:hAnsi="Times New Roman" w:cs="Times New Roman"/>
          <w:sz w:val="24"/>
          <w:szCs w:val="24"/>
        </w:rPr>
        <w:t>: Emma Delhaye</w:t>
      </w:r>
    </w:p>
    <w:p w14:paraId="1A34A9E8" w14:textId="77777777" w:rsidR="00002B1F" w:rsidRPr="000D4CF4" w:rsidRDefault="00002B1F" w:rsidP="001C0A36">
      <w:pPr>
        <w:spacing w:line="480" w:lineRule="auto"/>
        <w:jc w:val="both"/>
        <w:rPr>
          <w:rFonts w:ascii="Times New Roman" w:hAnsi="Times New Roman" w:cs="Times New Roman"/>
          <w:sz w:val="24"/>
          <w:szCs w:val="24"/>
        </w:rPr>
      </w:pPr>
      <w:r w:rsidRPr="000D4CF4">
        <w:rPr>
          <w:rFonts w:ascii="Times New Roman" w:hAnsi="Times New Roman" w:cs="Times New Roman"/>
          <w:sz w:val="24"/>
          <w:szCs w:val="24"/>
        </w:rPr>
        <w:t xml:space="preserve">Allée du Six Août, 8, B30 </w:t>
      </w:r>
    </w:p>
    <w:p w14:paraId="5C445A81" w14:textId="77777777" w:rsidR="00002B1F" w:rsidRPr="000B36EB" w:rsidRDefault="00002B1F"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4000 Liege, Belgium</w:t>
      </w:r>
    </w:p>
    <w:p w14:paraId="33A44A1A" w14:textId="31E6F2A1" w:rsidR="00175AC4" w:rsidRPr="000B36EB" w:rsidRDefault="00DF37F8" w:rsidP="001C0A36">
      <w:pPr>
        <w:spacing w:line="480" w:lineRule="auto"/>
        <w:jc w:val="both"/>
        <w:rPr>
          <w:rFonts w:ascii="Times New Roman" w:hAnsi="Times New Roman" w:cs="Times New Roman"/>
          <w:sz w:val="24"/>
          <w:szCs w:val="24"/>
          <w:lang w:val="en-GB"/>
        </w:rPr>
      </w:pPr>
      <w:hyperlink r:id="rId7" w:history="1">
        <w:r w:rsidR="00740E7B" w:rsidRPr="000B36EB">
          <w:rPr>
            <w:rStyle w:val="Lienhypertexte"/>
            <w:rFonts w:ascii="Times New Roman" w:hAnsi="Times New Roman" w:cs="Times New Roman"/>
            <w:sz w:val="24"/>
            <w:szCs w:val="24"/>
            <w:lang w:val="en-GB"/>
          </w:rPr>
          <w:t>emma.delhaye@uliege.be</w:t>
        </w:r>
      </w:hyperlink>
    </w:p>
    <w:p w14:paraId="42D96821" w14:textId="77777777" w:rsidR="00740E7B" w:rsidRPr="000B36EB" w:rsidRDefault="00740E7B" w:rsidP="001C0A36">
      <w:pPr>
        <w:spacing w:line="480" w:lineRule="auto"/>
        <w:jc w:val="both"/>
        <w:rPr>
          <w:rFonts w:ascii="Times New Roman" w:hAnsi="Times New Roman" w:cs="Times New Roman"/>
          <w:sz w:val="24"/>
          <w:szCs w:val="24"/>
          <w:lang w:val="en-GB"/>
        </w:rPr>
      </w:pPr>
    </w:p>
    <w:p w14:paraId="03F6E4C8" w14:textId="3F9A09E2" w:rsidR="00740E7B" w:rsidRPr="000B36EB" w:rsidRDefault="00740E7B"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Word count (including abstract and references): </w:t>
      </w:r>
      <w:r w:rsidR="00643038">
        <w:rPr>
          <w:rFonts w:ascii="Times New Roman" w:hAnsi="Times New Roman" w:cs="Times New Roman"/>
          <w:sz w:val="24"/>
          <w:szCs w:val="24"/>
          <w:lang w:val="en-GB"/>
        </w:rPr>
        <w:t xml:space="preserve">3393 </w:t>
      </w:r>
      <w:r w:rsidRPr="00643038">
        <w:rPr>
          <w:rFonts w:ascii="Times New Roman" w:hAnsi="Times New Roman" w:cs="Times New Roman"/>
          <w:sz w:val="24"/>
          <w:szCs w:val="24"/>
          <w:lang w:val="en-GB"/>
        </w:rPr>
        <w:t>words</w:t>
      </w:r>
    </w:p>
    <w:p w14:paraId="6EC70358" w14:textId="77777777" w:rsidR="00414883" w:rsidRPr="000B36EB" w:rsidRDefault="00414883" w:rsidP="001C0A36">
      <w:pPr>
        <w:spacing w:line="480" w:lineRule="auto"/>
        <w:rPr>
          <w:rFonts w:ascii="Times New Roman" w:hAnsi="Times New Roman" w:cs="Times New Roman"/>
          <w:sz w:val="24"/>
          <w:szCs w:val="24"/>
          <w:lang w:val="en-GB"/>
        </w:rPr>
      </w:pPr>
    </w:p>
    <w:p w14:paraId="46224B89" w14:textId="2CB8A688" w:rsidR="00740E7B" w:rsidRPr="000B36EB" w:rsidRDefault="00002B1F" w:rsidP="001C0A36">
      <w:pPr>
        <w:spacing w:line="480" w:lineRule="auto"/>
        <w:rPr>
          <w:rFonts w:ascii="Times New Roman" w:hAnsi="Times New Roman" w:cs="Times New Roman"/>
          <w:sz w:val="24"/>
          <w:szCs w:val="24"/>
          <w:lang w:val="en-GB"/>
        </w:rPr>
      </w:pPr>
      <w:r w:rsidRPr="000B36EB">
        <w:rPr>
          <w:rFonts w:ascii="Times New Roman" w:hAnsi="Times New Roman" w:cs="Times New Roman"/>
          <w:sz w:val="24"/>
          <w:szCs w:val="24"/>
          <w:lang w:val="en-GB"/>
        </w:rPr>
        <w:br w:type="page"/>
      </w:r>
    </w:p>
    <w:p w14:paraId="1B4E6A2A" w14:textId="77777777" w:rsidR="005F2E13" w:rsidRPr="000B36EB" w:rsidRDefault="00175AC4"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Abstract</w:t>
      </w:r>
    </w:p>
    <w:p w14:paraId="4868F63C" w14:textId="29C7DE86" w:rsidR="00BA5B1A" w:rsidRPr="000B36EB" w:rsidRDefault="00693079" w:rsidP="001C0A3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1E1D17" w:rsidRPr="000B36EB">
        <w:rPr>
          <w:rFonts w:ascii="Times New Roman" w:hAnsi="Times New Roman" w:cs="Times New Roman"/>
          <w:sz w:val="24"/>
          <w:szCs w:val="24"/>
          <w:lang w:val="en-GB"/>
        </w:rPr>
        <w:t xml:space="preserve">ompetitive </w:t>
      </w:r>
      <w:r w:rsidR="00CC6D4E" w:rsidRPr="000B36EB">
        <w:rPr>
          <w:rFonts w:ascii="Times New Roman" w:hAnsi="Times New Roman" w:cs="Times New Roman"/>
          <w:sz w:val="24"/>
          <w:szCs w:val="24"/>
          <w:lang w:val="en-GB"/>
        </w:rPr>
        <w:t xml:space="preserve">trace theory holds that </w:t>
      </w:r>
      <w:r>
        <w:rPr>
          <w:rFonts w:ascii="Times New Roman" w:hAnsi="Times New Roman" w:cs="Times New Roman"/>
          <w:sz w:val="24"/>
          <w:szCs w:val="24"/>
          <w:lang w:val="en-GB"/>
        </w:rPr>
        <w:t>semanticization</w:t>
      </w:r>
      <w:r w:rsidR="001E1D17" w:rsidRPr="000B36EB">
        <w:rPr>
          <w:rFonts w:ascii="Times New Roman" w:hAnsi="Times New Roman" w:cs="Times New Roman"/>
          <w:sz w:val="24"/>
          <w:szCs w:val="24"/>
          <w:lang w:val="en-GB"/>
        </w:rPr>
        <w:t xml:space="preserve"> following reactivation </w:t>
      </w:r>
      <w:r w:rsidR="009F390A" w:rsidRPr="000B36EB">
        <w:rPr>
          <w:rFonts w:ascii="Times New Roman" w:hAnsi="Times New Roman" w:cs="Times New Roman"/>
          <w:sz w:val="24"/>
          <w:szCs w:val="24"/>
          <w:lang w:val="en-GB"/>
        </w:rPr>
        <w:t>is</w:t>
      </w:r>
      <w:r w:rsidR="008B43F8" w:rsidRPr="000B36EB">
        <w:rPr>
          <w:rFonts w:ascii="Times New Roman" w:hAnsi="Times New Roman" w:cs="Times New Roman"/>
          <w:sz w:val="24"/>
          <w:szCs w:val="24"/>
          <w:lang w:val="en-GB"/>
        </w:rPr>
        <w:t xml:space="preserve"> character</w:t>
      </w:r>
      <w:r w:rsidR="009A02A2">
        <w:rPr>
          <w:rFonts w:ascii="Times New Roman" w:hAnsi="Times New Roman" w:cs="Times New Roman"/>
          <w:sz w:val="24"/>
          <w:szCs w:val="24"/>
          <w:lang w:val="en-GB"/>
        </w:rPr>
        <w:t>ize</w:t>
      </w:r>
      <w:r w:rsidR="008B43F8" w:rsidRPr="000B36EB">
        <w:rPr>
          <w:rFonts w:ascii="Times New Roman" w:hAnsi="Times New Roman" w:cs="Times New Roman"/>
          <w:sz w:val="24"/>
          <w:szCs w:val="24"/>
          <w:lang w:val="en-GB"/>
        </w:rPr>
        <w:t>d</w:t>
      </w:r>
      <w:r w:rsidR="00291193" w:rsidRPr="000B36EB">
        <w:rPr>
          <w:rFonts w:ascii="Times New Roman" w:hAnsi="Times New Roman" w:cs="Times New Roman"/>
          <w:sz w:val="24"/>
          <w:szCs w:val="24"/>
          <w:lang w:val="en-GB"/>
        </w:rPr>
        <w:t xml:space="preserve"> by</w:t>
      </w:r>
      <w:r w:rsidR="001E1D17" w:rsidRPr="000B36EB">
        <w:rPr>
          <w:rFonts w:ascii="Times New Roman" w:hAnsi="Times New Roman" w:cs="Times New Roman"/>
          <w:sz w:val="24"/>
          <w:szCs w:val="24"/>
          <w:lang w:val="en-GB"/>
        </w:rPr>
        <w:t xml:space="preserve"> a </w:t>
      </w:r>
      <w:r w:rsidR="008272D1" w:rsidRPr="000B36EB">
        <w:rPr>
          <w:rFonts w:ascii="Times New Roman" w:hAnsi="Times New Roman" w:cs="Times New Roman"/>
          <w:sz w:val="24"/>
          <w:szCs w:val="24"/>
          <w:lang w:val="en-GB"/>
        </w:rPr>
        <w:t>fidelity</w:t>
      </w:r>
      <w:r w:rsidR="00291193" w:rsidRPr="000B36EB">
        <w:rPr>
          <w:rFonts w:ascii="Times New Roman" w:hAnsi="Times New Roman" w:cs="Times New Roman"/>
          <w:sz w:val="24"/>
          <w:szCs w:val="24"/>
          <w:lang w:val="en-GB"/>
        </w:rPr>
        <w:t xml:space="preserve"> loss in</w:t>
      </w:r>
      <w:r w:rsidR="001E1D17" w:rsidRPr="000B36EB">
        <w:rPr>
          <w:rFonts w:ascii="Times New Roman" w:hAnsi="Times New Roman" w:cs="Times New Roman"/>
          <w:sz w:val="24"/>
          <w:szCs w:val="24"/>
          <w:lang w:val="en-GB"/>
        </w:rPr>
        <w:t xml:space="preserve"> the memory representation due to the competition between </w:t>
      </w:r>
      <w:r w:rsidR="00291193" w:rsidRPr="000B36EB">
        <w:rPr>
          <w:rFonts w:ascii="Times New Roman" w:hAnsi="Times New Roman" w:cs="Times New Roman"/>
          <w:sz w:val="24"/>
          <w:szCs w:val="24"/>
          <w:lang w:val="en-GB"/>
        </w:rPr>
        <w:t xml:space="preserve">different </w:t>
      </w:r>
      <w:r w:rsidR="001E1D17" w:rsidRPr="000B36EB">
        <w:rPr>
          <w:rFonts w:ascii="Times New Roman" w:hAnsi="Times New Roman" w:cs="Times New Roman"/>
          <w:sz w:val="24"/>
          <w:szCs w:val="24"/>
          <w:lang w:val="en-GB"/>
        </w:rPr>
        <w:t>trace</w:t>
      </w:r>
      <w:r w:rsidR="00291193" w:rsidRPr="000B36EB">
        <w:rPr>
          <w:rFonts w:ascii="Times New Roman" w:hAnsi="Times New Roman" w:cs="Times New Roman"/>
          <w:sz w:val="24"/>
          <w:szCs w:val="24"/>
          <w:lang w:val="en-GB"/>
        </w:rPr>
        <w:t>s</w:t>
      </w:r>
      <w:r w:rsidR="001E1D17" w:rsidRPr="000B36EB">
        <w:rPr>
          <w:rFonts w:ascii="Times New Roman" w:hAnsi="Times New Roman" w:cs="Times New Roman"/>
          <w:sz w:val="24"/>
          <w:szCs w:val="24"/>
          <w:lang w:val="en-GB"/>
        </w:rPr>
        <w:t xml:space="preserve"> formed</w:t>
      </w:r>
      <w:r w:rsidR="00291193" w:rsidRPr="000B36EB">
        <w:rPr>
          <w:rFonts w:ascii="Times New Roman" w:hAnsi="Times New Roman" w:cs="Times New Roman"/>
          <w:sz w:val="24"/>
          <w:szCs w:val="24"/>
          <w:lang w:val="en-GB"/>
        </w:rPr>
        <w:t xml:space="preserve"> after each occurrence of a </w:t>
      </w:r>
      <w:r>
        <w:rPr>
          <w:rFonts w:ascii="Times New Roman" w:hAnsi="Times New Roman" w:cs="Times New Roman"/>
          <w:sz w:val="24"/>
          <w:szCs w:val="24"/>
          <w:lang w:val="en-GB"/>
        </w:rPr>
        <w:t>given</w:t>
      </w:r>
      <w:r w:rsidRPr="000B36EB">
        <w:rPr>
          <w:rFonts w:ascii="Times New Roman" w:hAnsi="Times New Roman" w:cs="Times New Roman"/>
          <w:sz w:val="24"/>
          <w:szCs w:val="24"/>
          <w:lang w:val="en-GB"/>
        </w:rPr>
        <w:t xml:space="preserve"> </w:t>
      </w:r>
      <w:r w:rsidR="00291193" w:rsidRPr="000B36EB">
        <w:rPr>
          <w:rFonts w:ascii="Times New Roman" w:hAnsi="Times New Roman" w:cs="Times New Roman"/>
          <w:sz w:val="24"/>
          <w:szCs w:val="24"/>
          <w:lang w:val="en-GB"/>
        </w:rPr>
        <w:t xml:space="preserve">stimulus. This </w:t>
      </w:r>
      <w:r>
        <w:rPr>
          <w:rFonts w:ascii="Times New Roman" w:hAnsi="Times New Roman" w:cs="Times New Roman"/>
          <w:sz w:val="24"/>
          <w:szCs w:val="24"/>
          <w:lang w:val="en-GB"/>
        </w:rPr>
        <w:t>is manifested</w:t>
      </w:r>
      <w:r w:rsidR="001E1D17" w:rsidRPr="000B36EB">
        <w:rPr>
          <w:rFonts w:ascii="Times New Roman" w:hAnsi="Times New Roman" w:cs="Times New Roman"/>
          <w:sz w:val="24"/>
          <w:szCs w:val="24"/>
          <w:lang w:val="en-GB"/>
        </w:rPr>
        <w:t xml:space="preserve"> in the Mnemonic Similarity Task as an increase in </w:t>
      </w:r>
      <w:r w:rsidR="009F390A" w:rsidRPr="000B36EB">
        <w:rPr>
          <w:rFonts w:ascii="Times New Roman" w:hAnsi="Times New Roman" w:cs="Times New Roman"/>
          <w:sz w:val="24"/>
          <w:szCs w:val="24"/>
          <w:lang w:val="en-GB"/>
        </w:rPr>
        <w:t>hits</w:t>
      </w:r>
      <w:r w:rsidR="001E1D17" w:rsidRPr="000B36EB">
        <w:rPr>
          <w:rFonts w:ascii="Times New Roman" w:hAnsi="Times New Roman" w:cs="Times New Roman"/>
          <w:sz w:val="24"/>
          <w:szCs w:val="24"/>
          <w:lang w:val="en-GB"/>
        </w:rPr>
        <w:t xml:space="preserve"> </w:t>
      </w:r>
      <w:r w:rsidR="00291193" w:rsidRPr="000B36EB">
        <w:rPr>
          <w:rFonts w:ascii="Times New Roman" w:hAnsi="Times New Roman" w:cs="Times New Roman"/>
          <w:sz w:val="24"/>
          <w:szCs w:val="24"/>
          <w:lang w:val="en-GB"/>
        </w:rPr>
        <w:t>and</w:t>
      </w:r>
      <w:r w:rsidR="001E1D17" w:rsidRPr="000B36EB">
        <w:rPr>
          <w:rFonts w:ascii="Times New Roman" w:hAnsi="Times New Roman" w:cs="Times New Roman"/>
          <w:sz w:val="24"/>
          <w:szCs w:val="24"/>
          <w:lang w:val="en-GB"/>
        </w:rPr>
        <w:t xml:space="preserve"> in false recognition of similar lures. We tested this account across two encoding </w:t>
      </w:r>
      <w:r w:rsidR="00291193" w:rsidRPr="000B36EB">
        <w:rPr>
          <w:rFonts w:ascii="Times New Roman" w:hAnsi="Times New Roman" w:cs="Times New Roman"/>
          <w:sz w:val="24"/>
          <w:szCs w:val="24"/>
          <w:lang w:val="en-GB"/>
        </w:rPr>
        <w:t>conditions</w:t>
      </w:r>
      <w:r w:rsidR="00315A71" w:rsidRPr="000B36EB">
        <w:rPr>
          <w:rFonts w:ascii="Times New Roman" w:hAnsi="Times New Roman" w:cs="Times New Roman"/>
          <w:sz w:val="24"/>
          <w:szCs w:val="24"/>
          <w:lang w:val="en-GB"/>
        </w:rPr>
        <w:t xml:space="preserve"> emphas</w:t>
      </w:r>
      <w:r w:rsidR="009A02A2">
        <w:rPr>
          <w:rFonts w:ascii="Times New Roman" w:hAnsi="Times New Roman" w:cs="Times New Roman"/>
          <w:sz w:val="24"/>
          <w:szCs w:val="24"/>
          <w:lang w:val="en-GB"/>
        </w:rPr>
        <w:t>izi</w:t>
      </w:r>
      <w:r w:rsidR="001E1D17" w:rsidRPr="000B36EB">
        <w:rPr>
          <w:rFonts w:ascii="Times New Roman" w:hAnsi="Times New Roman" w:cs="Times New Roman"/>
          <w:sz w:val="24"/>
          <w:szCs w:val="24"/>
          <w:lang w:val="en-GB"/>
        </w:rPr>
        <w:t xml:space="preserve">ng the perceptual </w:t>
      </w:r>
      <w:r w:rsidR="009618A4" w:rsidRPr="000B36EB">
        <w:rPr>
          <w:rFonts w:ascii="Times New Roman" w:hAnsi="Times New Roman" w:cs="Times New Roman"/>
          <w:sz w:val="24"/>
          <w:szCs w:val="24"/>
          <w:lang w:val="en-GB"/>
        </w:rPr>
        <w:t>versus</w:t>
      </w:r>
      <w:r w:rsidR="001E1D17" w:rsidRPr="000B36EB">
        <w:rPr>
          <w:rFonts w:ascii="Times New Roman" w:hAnsi="Times New Roman" w:cs="Times New Roman"/>
          <w:sz w:val="24"/>
          <w:szCs w:val="24"/>
          <w:lang w:val="en-GB"/>
        </w:rPr>
        <w:t xml:space="preserve"> semantic features of the item</w:t>
      </w:r>
      <w:r w:rsidR="00D21A14" w:rsidRPr="000B36EB">
        <w:rPr>
          <w:rFonts w:ascii="Times New Roman" w:hAnsi="Times New Roman" w:cs="Times New Roman"/>
          <w:sz w:val="24"/>
          <w:szCs w:val="24"/>
          <w:lang w:val="en-GB"/>
        </w:rPr>
        <w:t>s</w:t>
      </w:r>
      <w:r w:rsidR="00291193" w:rsidRPr="000B36EB">
        <w:rPr>
          <w:rFonts w:ascii="Times New Roman" w:hAnsi="Times New Roman" w:cs="Times New Roman"/>
          <w:sz w:val="24"/>
          <w:szCs w:val="24"/>
          <w:lang w:val="en-GB"/>
        </w:rPr>
        <w:t xml:space="preserve">, which </w:t>
      </w:r>
      <w:r w:rsidR="00D21A14" w:rsidRPr="000B36EB">
        <w:rPr>
          <w:rFonts w:ascii="Times New Roman" w:hAnsi="Times New Roman" w:cs="Times New Roman"/>
          <w:sz w:val="24"/>
          <w:szCs w:val="24"/>
          <w:lang w:val="en-GB"/>
        </w:rPr>
        <w:t>were</w:t>
      </w:r>
      <w:r w:rsidR="00291193" w:rsidRPr="000B36EB">
        <w:rPr>
          <w:rFonts w:ascii="Times New Roman" w:hAnsi="Times New Roman" w:cs="Times New Roman"/>
          <w:sz w:val="24"/>
          <w:szCs w:val="24"/>
          <w:lang w:val="en-GB"/>
        </w:rPr>
        <w:t xml:space="preserve"> presented either once or </w:t>
      </w:r>
      <w:r>
        <w:rPr>
          <w:rFonts w:ascii="Times New Roman" w:hAnsi="Times New Roman" w:cs="Times New Roman"/>
          <w:sz w:val="24"/>
          <w:szCs w:val="24"/>
          <w:lang w:val="en-GB"/>
        </w:rPr>
        <w:t>three times</w:t>
      </w:r>
      <w:r w:rsidR="00291193" w:rsidRPr="000B36EB">
        <w:rPr>
          <w:rFonts w:ascii="Times New Roman" w:hAnsi="Times New Roman" w:cs="Times New Roman"/>
          <w:sz w:val="24"/>
          <w:szCs w:val="24"/>
          <w:lang w:val="en-GB"/>
        </w:rPr>
        <w:t xml:space="preserve">. </w:t>
      </w:r>
      <w:r w:rsidR="009F390A" w:rsidRPr="000B36EB">
        <w:rPr>
          <w:rFonts w:ascii="Times New Roman" w:hAnsi="Times New Roman" w:cs="Times New Roman"/>
          <w:sz w:val="24"/>
          <w:szCs w:val="24"/>
          <w:lang w:val="en-GB"/>
        </w:rPr>
        <w:t xml:space="preserve">Our results supported the hypothesis </w:t>
      </w:r>
      <w:r w:rsidR="001E1D17" w:rsidRPr="000B36EB">
        <w:rPr>
          <w:rFonts w:ascii="Times New Roman" w:hAnsi="Times New Roman" w:cs="Times New Roman"/>
          <w:sz w:val="24"/>
          <w:szCs w:val="24"/>
          <w:lang w:val="en-GB"/>
        </w:rPr>
        <w:t xml:space="preserve">that </w:t>
      </w:r>
      <w:r>
        <w:rPr>
          <w:rFonts w:ascii="Times New Roman" w:hAnsi="Times New Roman" w:cs="Times New Roman"/>
          <w:sz w:val="24"/>
          <w:szCs w:val="24"/>
          <w:lang w:val="en-GB"/>
        </w:rPr>
        <w:t>semanticization</w:t>
      </w:r>
      <w:r w:rsidR="001E1D17" w:rsidRPr="000B36EB">
        <w:rPr>
          <w:rFonts w:ascii="Times New Roman" w:hAnsi="Times New Roman" w:cs="Times New Roman"/>
          <w:sz w:val="24"/>
          <w:szCs w:val="24"/>
          <w:lang w:val="en-GB"/>
        </w:rPr>
        <w:t xml:space="preserve"> </w:t>
      </w:r>
      <w:r w:rsidR="00D21A14" w:rsidRPr="000B36EB">
        <w:rPr>
          <w:rFonts w:ascii="Times New Roman" w:hAnsi="Times New Roman" w:cs="Times New Roman"/>
          <w:sz w:val="24"/>
          <w:szCs w:val="24"/>
          <w:lang w:val="en-GB"/>
        </w:rPr>
        <w:t>following</w:t>
      </w:r>
      <w:r w:rsidR="001E1D17" w:rsidRPr="000B36EB">
        <w:rPr>
          <w:rFonts w:ascii="Times New Roman" w:hAnsi="Times New Roman" w:cs="Times New Roman"/>
          <w:sz w:val="24"/>
          <w:szCs w:val="24"/>
          <w:lang w:val="en-GB"/>
        </w:rPr>
        <w:t xml:space="preserve"> </w:t>
      </w:r>
      <w:r w:rsidR="00291193" w:rsidRPr="000B36EB">
        <w:rPr>
          <w:rFonts w:ascii="Times New Roman" w:hAnsi="Times New Roman" w:cs="Times New Roman"/>
          <w:sz w:val="24"/>
          <w:szCs w:val="24"/>
          <w:lang w:val="en-GB"/>
        </w:rPr>
        <w:t>repetition</w:t>
      </w:r>
      <w:r w:rsidR="001E1D17" w:rsidRPr="000B36EB">
        <w:rPr>
          <w:rFonts w:ascii="Times New Roman" w:hAnsi="Times New Roman" w:cs="Times New Roman"/>
          <w:sz w:val="24"/>
          <w:szCs w:val="24"/>
          <w:lang w:val="en-GB"/>
        </w:rPr>
        <w:t xml:space="preserve"> occur</w:t>
      </w:r>
      <w:r w:rsidR="009F390A" w:rsidRPr="000B36EB">
        <w:rPr>
          <w:rFonts w:ascii="Times New Roman" w:hAnsi="Times New Roman" w:cs="Times New Roman"/>
          <w:sz w:val="24"/>
          <w:szCs w:val="24"/>
          <w:lang w:val="en-GB"/>
        </w:rPr>
        <w:t>s</w:t>
      </w:r>
      <w:r w:rsidR="001E1D17" w:rsidRPr="000B36EB">
        <w:rPr>
          <w:rFonts w:ascii="Times New Roman" w:hAnsi="Times New Roman" w:cs="Times New Roman"/>
          <w:sz w:val="24"/>
          <w:szCs w:val="24"/>
          <w:lang w:val="en-GB"/>
        </w:rPr>
        <w:t xml:space="preserve"> regardless of the type of encoding</w:t>
      </w:r>
      <w:r w:rsidR="00291193" w:rsidRPr="000B36EB">
        <w:rPr>
          <w:rFonts w:ascii="Times New Roman" w:hAnsi="Times New Roman" w:cs="Times New Roman"/>
          <w:sz w:val="24"/>
          <w:szCs w:val="24"/>
          <w:lang w:val="en-GB"/>
        </w:rPr>
        <w:t xml:space="preserve"> </w:t>
      </w:r>
      <w:r>
        <w:rPr>
          <w:rFonts w:ascii="Times New Roman" w:hAnsi="Times New Roman" w:cs="Times New Roman"/>
          <w:sz w:val="24"/>
          <w:szCs w:val="24"/>
          <w:lang w:val="en-GB"/>
        </w:rPr>
        <w:t>induced</w:t>
      </w:r>
      <w:r w:rsidR="00291193" w:rsidRPr="000B36EB">
        <w:rPr>
          <w:rFonts w:ascii="Times New Roman" w:hAnsi="Times New Roman" w:cs="Times New Roman"/>
          <w:sz w:val="24"/>
          <w:szCs w:val="24"/>
          <w:lang w:val="en-GB"/>
        </w:rPr>
        <w:t xml:space="preserve">. </w:t>
      </w:r>
    </w:p>
    <w:p w14:paraId="47AC37F4" w14:textId="34EB68DA" w:rsidR="00740E7B" w:rsidRPr="000B36EB" w:rsidRDefault="00BA5B1A"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Keywords: Mnemonic discrimination, memory consolidation</w:t>
      </w:r>
      <w:r w:rsidR="00175AC4" w:rsidRPr="000B36EB">
        <w:rPr>
          <w:rFonts w:ascii="Times New Roman" w:hAnsi="Times New Roman" w:cs="Times New Roman"/>
          <w:sz w:val="24"/>
          <w:szCs w:val="24"/>
          <w:lang w:val="en-GB"/>
        </w:rPr>
        <w:br w:type="page"/>
      </w:r>
    </w:p>
    <w:p w14:paraId="5D042CBA" w14:textId="79421F39" w:rsidR="0015471C" w:rsidRPr="000B36EB" w:rsidRDefault="0015471C"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Introduction</w:t>
      </w:r>
    </w:p>
    <w:p w14:paraId="528FF43D" w14:textId="226AE045" w:rsidR="00975581" w:rsidRPr="000B36EB" w:rsidRDefault="009F390A"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H</w:t>
      </w:r>
      <w:r w:rsidR="00482A15" w:rsidRPr="000B36EB">
        <w:rPr>
          <w:rFonts w:ascii="Times New Roman" w:hAnsi="Times New Roman" w:cs="Times New Roman"/>
          <w:sz w:val="24"/>
          <w:szCs w:val="24"/>
          <w:lang w:val="en-GB"/>
        </w:rPr>
        <w:t>ow</w:t>
      </w:r>
      <w:r w:rsidR="00DD4434"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are</w:t>
      </w:r>
      <w:r w:rsidR="00482A15" w:rsidRPr="000B36EB">
        <w:rPr>
          <w:rFonts w:ascii="Times New Roman" w:hAnsi="Times New Roman" w:cs="Times New Roman"/>
          <w:sz w:val="24"/>
          <w:szCs w:val="24"/>
          <w:lang w:val="en-GB"/>
        </w:rPr>
        <w:t xml:space="preserve"> me</w:t>
      </w:r>
      <w:r w:rsidR="008B43F8" w:rsidRPr="000B36EB">
        <w:rPr>
          <w:rFonts w:ascii="Times New Roman" w:hAnsi="Times New Roman" w:cs="Times New Roman"/>
          <w:sz w:val="24"/>
          <w:szCs w:val="24"/>
          <w:lang w:val="en-GB"/>
        </w:rPr>
        <w:t>mories organ</w:t>
      </w:r>
      <w:r w:rsidR="009A02A2">
        <w:rPr>
          <w:rFonts w:ascii="Times New Roman" w:hAnsi="Times New Roman" w:cs="Times New Roman"/>
          <w:sz w:val="24"/>
          <w:szCs w:val="24"/>
          <w:lang w:val="en-GB"/>
        </w:rPr>
        <w:t>ize</w:t>
      </w:r>
      <w:r w:rsidR="00CE2FC4" w:rsidRPr="000B36EB">
        <w:rPr>
          <w:rFonts w:ascii="Times New Roman" w:hAnsi="Times New Roman" w:cs="Times New Roman"/>
          <w:sz w:val="24"/>
          <w:szCs w:val="24"/>
          <w:lang w:val="en-GB"/>
        </w:rPr>
        <w:t>d in the brain with the passage of time and</w:t>
      </w:r>
      <w:r w:rsidR="00356EA2" w:rsidRPr="000B36EB">
        <w:rPr>
          <w:rFonts w:ascii="Times New Roman" w:hAnsi="Times New Roman" w:cs="Times New Roman"/>
          <w:sz w:val="24"/>
          <w:szCs w:val="24"/>
          <w:lang w:val="en-GB"/>
        </w:rPr>
        <w:t xml:space="preserve"> </w:t>
      </w:r>
      <w:r w:rsidR="00693079">
        <w:rPr>
          <w:rFonts w:ascii="Times New Roman" w:hAnsi="Times New Roman" w:cs="Times New Roman"/>
          <w:sz w:val="24"/>
          <w:szCs w:val="24"/>
          <w:lang w:val="en-GB"/>
        </w:rPr>
        <w:t>new experiences with</w:t>
      </w:r>
      <w:r w:rsidR="00482A15" w:rsidRPr="000B36EB">
        <w:rPr>
          <w:rFonts w:ascii="Times New Roman" w:hAnsi="Times New Roman" w:cs="Times New Roman"/>
          <w:sz w:val="24"/>
          <w:szCs w:val="24"/>
          <w:lang w:val="en-GB"/>
        </w:rPr>
        <w:t xml:space="preserve"> previously </w:t>
      </w:r>
      <w:r w:rsidR="00693079">
        <w:rPr>
          <w:rFonts w:ascii="Times New Roman" w:hAnsi="Times New Roman" w:cs="Times New Roman"/>
          <w:sz w:val="24"/>
          <w:szCs w:val="24"/>
          <w:lang w:val="en-GB"/>
        </w:rPr>
        <w:t>encountered</w:t>
      </w:r>
      <w:r w:rsidR="00693079" w:rsidRPr="000B36EB">
        <w:rPr>
          <w:rFonts w:ascii="Times New Roman" w:hAnsi="Times New Roman" w:cs="Times New Roman"/>
          <w:sz w:val="24"/>
          <w:szCs w:val="24"/>
          <w:lang w:val="en-GB"/>
        </w:rPr>
        <w:t xml:space="preserve"> </w:t>
      </w:r>
      <w:r w:rsidR="00482A15" w:rsidRPr="000B36EB">
        <w:rPr>
          <w:rFonts w:ascii="Times New Roman" w:hAnsi="Times New Roman" w:cs="Times New Roman"/>
          <w:sz w:val="24"/>
          <w:szCs w:val="24"/>
          <w:lang w:val="en-GB"/>
        </w:rPr>
        <w:t>information</w:t>
      </w:r>
      <w:r w:rsidR="00CE2FC4" w:rsidRPr="000B36EB">
        <w:rPr>
          <w:rFonts w:ascii="Times New Roman" w:hAnsi="Times New Roman" w:cs="Times New Roman"/>
          <w:sz w:val="24"/>
          <w:szCs w:val="24"/>
          <w:lang w:val="en-GB"/>
        </w:rPr>
        <w:t xml:space="preserve">? </w:t>
      </w:r>
      <w:r w:rsidR="007B59ED" w:rsidRPr="000B36EB">
        <w:rPr>
          <w:rFonts w:ascii="Times New Roman" w:hAnsi="Times New Roman" w:cs="Times New Roman"/>
          <w:sz w:val="24"/>
          <w:szCs w:val="24"/>
          <w:lang w:val="en-GB"/>
        </w:rPr>
        <w:t>Classical models of memory consolidation suggest</w:t>
      </w:r>
      <w:r w:rsidR="00CE2FC4" w:rsidRPr="000B36EB">
        <w:rPr>
          <w:rFonts w:ascii="Times New Roman" w:hAnsi="Times New Roman" w:cs="Times New Roman"/>
          <w:sz w:val="24"/>
          <w:szCs w:val="24"/>
          <w:lang w:val="en-GB"/>
        </w:rPr>
        <w:t xml:space="preserve"> that</w:t>
      </w:r>
      <w:r w:rsidR="00992D8C" w:rsidRPr="000B36EB">
        <w:rPr>
          <w:rFonts w:ascii="Times New Roman" w:hAnsi="Times New Roman" w:cs="Times New Roman"/>
          <w:sz w:val="24"/>
          <w:szCs w:val="24"/>
          <w:lang w:val="en-GB"/>
        </w:rPr>
        <w:t>, while</w:t>
      </w:r>
      <w:r w:rsidR="00356EA2" w:rsidRPr="000B36EB">
        <w:rPr>
          <w:rFonts w:ascii="Times New Roman" w:hAnsi="Times New Roman" w:cs="Times New Roman"/>
          <w:sz w:val="24"/>
          <w:szCs w:val="24"/>
          <w:lang w:val="en-GB"/>
        </w:rPr>
        <w:t xml:space="preserve"> the encoding of new memories </w:t>
      </w:r>
      <w:r w:rsidR="00992D8C" w:rsidRPr="000B36EB">
        <w:rPr>
          <w:rFonts w:ascii="Times New Roman" w:hAnsi="Times New Roman" w:cs="Times New Roman"/>
          <w:sz w:val="24"/>
          <w:szCs w:val="24"/>
          <w:lang w:val="en-GB"/>
        </w:rPr>
        <w:t xml:space="preserve">initially </w:t>
      </w:r>
      <w:r w:rsidR="00693079">
        <w:rPr>
          <w:rFonts w:ascii="Times New Roman" w:hAnsi="Times New Roman" w:cs="Times New Roman"/>
          <w:sz w:val="24"/>
          <w:szCs w:val="24"/>
          <w:lang w:val="en-GB"/>
        </w:rPr>
        <w:t>depends</w:t>
      </w:r>
      <w:r w:rsidR="00693079" w:rsidRPr="000B36EB">
        <w:rPr>
          <w:rFonts w:ascii="Times New Roman" w:hAnsi="Times New Roman" w:cs="Times New Roman"/>
          <w:sz w:val="24"/>
          <w:szCs w:val="24"/>
          <w:lang w:val="en-GB"/>
        </w:rPr>
        <w:t xml:space="preserve"> </w:t>
      </w:r>
      <w:r w:rsidR="00992D8C" w:rsidRPr="000B36EB">
        <w:rPr>
          <w:rFonts w:ascii="Times New Roman" w:hAnsi="Times New Roman" w:cs="Times New Roman"/>
          <w:sz w:val="24"/>
          <w:szCs w:val="24"/>
          <w:lang w:val="en-GB"/>
        </w:rPr>
        <w:t xml:space="preserve">on the hippocampus, </w:t>
      </w:r>
      <w:r w:rsidR="00CE2FC4" w:rsidRPr="000B36EB">
        <w:rPr>
          <w:rFonts w:ascii="Times New Roman" w:hAnsi="Times New Roman" w:cs="Times New Roman"/>
          <w:sz w:val="24"/>
          <w:szCs w:val="24"/>
          <w:lang w:val="en-GB"/>
        </w:rPr>
        <w:t>memories gradually become less dependent on the hippocampus</w:t>
      </w:r>
      <w:r w:rsidR="00566D01" w:rsidRPr="00566D01">
        <w:rPr>
          <w:rFonts w:ascii="Times New Roman" w:hAnsi="Times New Roman" w:cs="Times New Roman"/>
          <w:sz w:val="24"/>
          <w:szCs w:val="24"/>
          <w:lang w:val="en-GB"/>
        </w:rPr>
        <w:t xml:space="preserve"> </w:t>
      </w:r>
      <w:r w:rsidR="00566D01">
        <w:rPr>
          <w:rFonts w:ascii="Times New Roman" w:hAnsi="Times New Roman" w:cs="Times New Roman"/>
          <w:sz w:val="24"/>
          <w:szCs w:val="24"/>
          <w:lang w:val="en-GB"/>
        </w:rPr>
        <w:t>over</w:t>
      </w:r>
      <w:r w:rsidR="00566D01" w:rsidRPr="000B36EB">
        <w:rPr>
          <w:rFonts w:ascii="Times New Roman" w:hAnsi="Times New Roman" w:cs="Times New Roman"/>
          <w:sz w:val="24"/>
          <w:szCs w:val="24"/>
          <w:lang w:val="en-GB"/>
        </w:rPr>
        <w:t xml:space="preserve"> time,</w:t>
      </w:r>
      <w:r w:rsidR="005472C5" w:rsidRPr="000B36EB">
        <w:rPr>
          <w:rFonts w:ascii="Times New Roman" w:hAnsi="Times New Roman" w:cs="Times New Roman"/>
          <w:sz w:val="24"/>
          <w:szCs w:val="24"/>
          <w:lang w:val="en-GB"/>
        </w:rPr>
        <w:t xml:space="preserve"> </w:t>
      </w:r>
      <w:r w:rsidR="00734E2C" w:rsidRPr="000B36EB">
        <w:rPr>
          <w:rFonts w:ascii="Times New Roman" w:hAnsi="Times New Roman" w:cs="Times New Roman"/>
          <w:sz w:val="24"/>
          <w:szCs w:val="24"/>
          <w:lang w:val="en-GB"/>
        </w:rPr>
        <w:t xml:space="preserve">as </w:t>
      </w:r>
      <w:r w:rsidR="00CE2FC4" w:rsidRPr="000B36EB">
        <w:rPr>
          <w:rFonts w:ascii="Times New Roman" w:hAnsi="Times New Roman" w:cs="Times New Roman"/>
          <w:sz w:val="24"/>
          <w:szCs w:val="24"/>
          <w:lang w:val="en-GB"/>
        </w:rPr>
        <w:t>more permanent memories develop in the neocortex</w:t>
      </w:r>
      <w:r w:rsidR="00356EA2" w:rsidRPr="000B36EB">
        <w:rPr>
          <w:rFonts w:ascii="Times New Roman" w:hAnsi="Times New Roman" w:cs="Times New Roman"/>
          <w:sz w:val="24"/>
          <w:szCs w:val="24"/>
          <w:lang w:val="en-GB"/>
        </w:rPr>
        <w:t xml:space="preserve"> </w:t>
      </w:r>
      <w:r w:rsidR="002976CC"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{"citationID":"eqXvtGd0","properties":{"formattedCitation":"(McGaugh, 2000)","plainCitation":"(McGaugh, 2000)","noteIndex":0},"citationItems":[{"id":2219,"uris":["http://zotero.org/users/2014075/items/RJKNUVBP"],"uri":["http://zotero.org/users/2014075/items/RJKNUVBP"],"itemData":{"id":2219,"type":"article-journal","container-title":"Science","DOI":"10.1126/science.287.5451.248","ISSN":"00368075, 10959203","issue":"5451","language":"en","page":"248-251","source":"DOI.org (Crossref)","title":"Memory--a Century of Consolidation","volume":"287","author":[{"family":"McGaugh","given":"J. L."}],"issued":{"date-parts":[["2000",1,14]]}}}],"schema":"https://github.com/citation-style-language/schema/raw/master/csl-citation.json"} </w:instrText>
      </w:r>
      <w:r w:rsidR="002976CC" w:rsidRPr="000B36EB">
        <w:rPr>
          <w:rFonts w:ascii="Times New Roman" w:hAnsi="Times New Roman" w:cs="Times New Roman"/>
          <w:sz w:val="24"/>
          <w:szCs w:val="24"/>
          <w:lang w:val="en-GB"/>
        </w:rPr>
        <w:fldChar w:fldCharType="separate"/>
      </w:r>
      <w:r w:rsidR="002976CC" w:rsidRPr="000B36EB">
        <w:rPr>
          <w:rFonts w:ascii="Times New Roman" w:hAnsi="Times New Roman" w:cs="Times New Roman"/>
          <w:sz w:val="24"/>
          <w:lang w:val="en-GB"/>
        </w:rPr>
        <w:t>(McGaugh, 2000</w:t>
      </w:r>
      <w:r w:rsidR="002976CC" w:rsidRPr="000B36EB">
        <w:rPr>
          <w:rFonts w:ascii="Times New Roman" w:hAnsi="Times New Roman" w:cs="Times New Roman"/>
          <w:sz w:val="24"/>
          <w:szCs w:val="24"/>
          <w:lang w:val="en-GB"/>
        </w:rPr>
        <w:fldChar w:fldCharType="end"/>
      </w:r>
      <w:r w:rsidR="002976CC" w:rsidRPr="000B36EB">
        <w:rPr>
          <w:rFonts w:ascii="Times New Roman" w:hAnsi="Times New Roman" w:cs="Times New Roman"/>
          <w:sz w:val="24"/>
          <w:szCs w:val="24"/>
          <w:lang w:val="en-GB"/>
        </w:rPr>
        <w:t xml:space="preserve">; </w:t>
      </w:r>
      <w:r w:rsidR="00EB55C1" w:rsidRPr="000B36EB">
        <w:rPr>
          <w:rFonts w:ascii="Times New Roman" w:hAnsi="Times New Roman" w:cs="Times New Roman"/>
          <w:sz w:val="24"/>
          <w:szCs w:val="24"/>
          <w:lang w:val="en-GB"/>
        </w:rPr>
        <w:t xml:space="preserve">for </w:t>
      </w:r>
      <w:r w:rsidR="002976CC" w:rsidRPr="000B36EB">
        <w:rPr>
          <w:rFonts w:ascii="Times New Roman" w:hAnsi="Times New Roman" w:cs="Times New Roman"/>
          <w:sz w:val="24"/>
          <w:szCs w:val="24"/>
          <w:lang w:val="en-GB"/>
        </w:rPr>
        <w:t xml:space="preserve">more </w:t>
      </w:r>
      <w:r w:rsidR="00EB55C1" w:rsidRPr="000B36EB">
        <w:rPr>
          <w:rFonts w:ascii="Times New Roman" w:hAnsi="Times New Roman" w:cs="Times New Roman"/>
          <w:sz w:val="24"/>
          <w:szCs w:val="24"/>
          <w:lang w:val="en-GB"/>
        </w:rPr>
        <w:t xml:space="preserve">recent reviews, </w:t>
      </w:r>
      <w:r w:rsidR="004A0DC5" w:rsidRPr="000B36EB">
        <w:rPr>
          <w:rFonts w:ascii="Times New Roman" w:hAnsi="Times New Roman" w:cs="Times New Roman"/>
          <w:sz w:val="24"/>
          <w:szCs w:val="24"/>
          <w:lang w:val="en-GB"/>
        </w:rPr>
        <w:t xml:space="preserve">see </w:t>
      </w:r>
      <w:r w:rsidR="004A0DC5"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{"citationID":"0JGtvpBl","properties":{"formattedCitation":"(Dudai, 2012; Squire et al., 2015)","plainCitation":"(Dudai, 2012; Squire et al., 2015)","dontUpdate":true,"noteIndex":0},"citationItems":[{"id":2190,"uris":["http://zotero.org/users/2014075/items/2DICELWX"],"uri":["http://zotero.org/users/2014075/items/2DICELWX"],"itemData":{"id":2190,"type":"article-journal","abstract":"Memory consolidation is the hypothetical process in which an item in memory is transformed into a long-term form. It is commonly addressed at two complementary levels of description and analysis: the cellular/synaptic level (synaptic consolidation) and the brain systems level (systems consolidation). This article focuses on selected recent advances in consolidation research, including the reconsolidation of long-term memory items, the brain mechanisms of transformation of the content and of cue-dependency of memory items over time, as well as the role of rest and sleep in consolidating and shaping memories. Taken together, the picture that emerges is of dynamic engrams that are formed, modiﬁed, and remodiﬁed over time at the systems level by using synaptic consolidation mechanisms as subroutines. This implies that, contrary to interpretations that have dominated neuroscience for a while, but similar to long-standing cognitive concepts, consolidation of at least some items in long-term memory may never really come to an end.","container-title":"Annual Review of Neuroscience","DOI":"10.1146/annurev-neuro-062111-150500","ISSN":"0147-006X, 1545-4126","issue":"1","journalAbbreviation":"Annu. Rev. Neurosci.","language":"en","page":"227-247","source":"DOI.org (Crossref)","title":"The Restless Engram: Consolidations Never End","title-short":"The Restless Engram","volume":"35","author":[{"family":"Dudai","given":"Yadin"}],"issued":{"date-parts":[["2012",7,21]]}}},{"id":2170,"uris":["http://zotero.org/users/2014075/items/72GPLST7"],"uri":["http://zotero.org/users/2014075/items/72GPLST7"],"itemData":{"id":2170,"type":"article-journal","container-title":"Cold Spring Harbor Perspectives in Biology","DOI":"10.1101/cshperspect.a021766","ISSN":"1943-0264","issue":"8","journalAbbreviation":"Cold Spring Harb Perspect Biol","language":"en","page":"a021766","source":"DOI.org (Crossref)","title":"Memory Consolidation","volume":"7","author":[{"family":"Squire","given":"Larry R."},{"family":"Genzel","given":"Lisa"},{"family":"Wixted","given":"John T."},{"family":"Morris","given":"Richard G."}],"issued":{"date-parts":[["2015",8]]}}}],"schema":"https://github.com/citation-style-language/schema/raw/master/csl-citation.json"} </w:instrText>
      </w:r>
      <w:r w:rsidR="004A0DC5" w:rsidRPr="000B36EB">
        <w:rPr>
          <w:rFonts w:ascii="Times New Roman" w:hAnsi="Times New Roman" w:cs="Times New Roman"/>
          <w:sz w:val="24"/>
          <w:szCs w:val="24"/>
          <w:lang w:val="en-GB"/>
        </w:rPr>
        <w:fldChar w:fldCharType="separate"/>
      </w:r>
      <w:r w:rsidR="00EB55C1" w:rsidRPr="000B36EB">
        <w:rPr>
          <w:rFonts w:ascii="Times New Roman" w:hAnsi="Times New Roman" w:cs="Times New Roman"/>
          <w:sz w:val="24"/>
          <w:lang w:val="en-GB"/>
        </w:rPr>
        <w:t>Dudai, 2012; Squire et al., 2015)</w:t>
      </w:r>
      <w:r w:rsidR="004A0DC5" w:rsidRPr="000B36EB">
        <w:rPr>
          <w:rFonts w:ascii="Times New Roman" w:hAnsi="Times New Roman" w:cs="Times New Roman"/>
          <w:sz w:val="24"/>
          <w:szCs w:val="24"/>
          <w:lang w:val="en-GB"/>
        </w:rPr>
        <w:fldChar w:fldCharType="end"/>
      </w:r>
      <w:r w:rsidR="00CE2FC4" w:rsidRPr="000B36EB">
        <w:rPr>
          <w:rFonts w:ascii="Times New Roman" w:hAnsi="Times New Roman" w:cs="Times New Roman"/>
          <w:sz w:val="24"/>
          <w:szCs w:val="24"/>
          <w:lang w:val="en-GB"/>
        </w:rPr>
        <w:t xml:space="preserve">. </w:t>
      </w:r>
    </w:p>
    <w:p w14:paraId="7ADAD422" w14:textId="6EF7DD9E" w:rsidR="005E5C25" w:rsidRPr="000B36EB" w:rsidRDefault="00482A15"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Standard C</w:t>
      </w:r>
      <w:r w:rsidR="005E5C25" w:rsidRPr="000B36EB">
        <w:rPr>
          <w:rFonts w:ascii="Times New Roman" w:hAnsi="Times New Roman" w:cs="Times New Roman"/>
          <w:sz w:val="24"/>
          <w:szCs w:val="24"/>
          <w:lang w:val="en-GB"/>
        </w:rPr>
        <w:t>onsolidation</w:t>
      </w:r>
      <w:r w:rsidR="00B4087A" w:rsidRPr="000B36EB">
        <w:rPr>
          <w:rFonts w:ascii="Times New Roman" w:hAnsi="Times New Roman" w:cs="Times New Roman"/>
          <w:sz w:val="24"/>
          <w:szCs w:val="24"/>
          <w:lang w:val="en-GB"/>
        </w:rPr>
        <w:t xml:space="preserve"> Theory</w:t>
      </w:r>
      <w:r w:rsidRPr="000B36EB">
        <w:rPr>
          <w:rFonts w:ascii="Times New Roman" w:hAnsi="Times New Roman" w:cs="Times New Roman"/>
          <w:sz w:val="24"/>
          <w:szCs w:val="24"/>
          <w:lang w:val="en-GB"/>
        </w:rPr>
        <w:t xml:space="preserve"> (</w:t>
      </w:r>
      <w:r w:rsidR="00992D8C" w:rsidRPr="000B36EB">
        <w:rPr>
          <w:rFonts w:ascii="Times New Roman" w:hAnsi="Times New Roman" w:cs="Times New Roman"/>
          <w:sz w:val="24"/>
          <w:szCs w:val="24"/>
          <w:lang w:val="en-GB"/>
        </w:rPr>
        <w:t>SCT)</w:t>
      </w:r>
      <w:r w:rsidR="00CE2FC4" w:rsidRPr="000B36EB">
        <w:rPr>
          <w:rFonts w:ascii="Times New Roman" w:hAnsi="Times New Roman" w:cs="Times New Roman"/>
          <w:sz w:val="24"/>
          <w:szCs w:val="24"/>
          <w:lang w:val="en-GB"/>
        </w:rPr>
        <w:t xml:space="preserve"> </w:t>
      </w:r>
      <w:r w:rsidR="00356EA2" w:rsidRPr="000B36EB">
        <w:rPr>
          <w:rFonts w:ascii="Times New Roman" w:hAnsi="Times New Roman" w:cs="Times New Roman"/>
          <w:sz w:val="24"/>
          <w:szCs w:val="24"/>
          <w:lang w:val="en-GB"/>
        </w:rPr>
        <w:t>holds</w:t>
      </w:r>
      <w:r w:rsidR="00B4087A" w:rsidRPr="000B36EB">
        <w:rPr>
          <w:rFonts w:ascii="Times New Roman" w:hAnsi="Times New Roman" w:cs="Times New Roman"/>
          <w:sz w:val="24"/>
          <w:szCs w:val="24"/>
          <w:lang w:val="en-GB"/>
        </w:rPr>
        <w:t xml:space="preserve"> that</w:t>
      </w:r>
      <w:r w:rsidR="00DA6AF4" w:rsidRPr="000B36EB">
        <w:rPr>
          <w:rFonts w:ascii="Times New Roman" w:hAnsi="Times New Roman" w:cs="Times New Roman"/>
          <w:sz w:val="24"/>
          <w:szCs w:val="24"/>
          <w:lang w:val="en-GB"/>
        </w:rPr>
        <w:t xml:space="preserve"> </w:t>
      </w:r>
      <w:r w:rsidR="00356EA2" w:rsidRPr="000B36EB">
        <w:rPr>
          <w:rFonts w:ascii="Times New Roman" w:hAnsi="Times New Roman" w:cs="Times New Roman"/>
          <w:sz w:val="24"/>
          <w:szCs w:val="24"/>
          <w:lang w:val="en-GB"/>
        </w:rPr>
        <w:t xml:space="preserve">both the hippocampus and the neocortex are responsible for the initial storage of the memory trace, and </w:t>
      </w:r>
      <w:r w:rsidR="00992D8C" w:rsidRPr="000B36EB">
        <w:rPr>
          <w:rFonts w:ascii="Times New Roman" w:hAnsi="Times New Roman" w:cs="Times New Roman"/>
          <w:sz w:val="24"/>
          <w:szCs w:val="24"/>
          <w:lang w:val="en-GB"/>
        </w:rPr>
        <w:t xml:space="preserve">that </w:t>
      </w:r>
      <w:r w:rsidR="00356EA2" w:rsidRPr="000B36EB">
        <w:rPr>
          <w:rFonts w:ascii="Times New Roman" w:hAnsi="Times New Roman" w:cs="Times New Roman"/>
          <w:sz w:val="24"/>
          <w:szCs w:val="24"/>
          <w:lang w:val="en-GB"/>
        </w:rPr>
        <w:t>the hippocampus guides a process of reorganization and stabilization whereby information in the neocortex eventually becomes independent of the hippocampus</w:t>
      </w:r>
      <w:r w:rsidR="00996A9F" w:rsidRPr="000B36EB">
        <w:rPr>
          <w:rFonts w:ascii="Times New Roman" w:hAnsi="Times New Roman" w:cs="Times New Roman"/>
          <w:sz w:val="24"/>
          <w:szCs w:val="24"/>
          <w:lang w:val="en-GB"/>
        </w:rPr>
        <w:t xml:space="preserve">, so that a memory </w:t>
      </w:r>
      <w:r w:rsidR="00566D01">
        <w:rPr>
          <w:rFonts w:ascii="Times New Roman" w:hAnsi="Times New Roman" w:cs="Times New Roman"/>
          <w:sz w:val="24"/>
          <w:szCs w:val="24"/>
          <w:lang w:val="en-GB"/>
        </w:rPr>
        <w:t>can</w:t>
      </w:r>
      <w:r w:rsidR="00566D01" w:rsidRPr="000B36EB">
        <w:rPr>
          <w:rFonts w:ascii="Times New Roman" w:hAnsi="Times New Roman" w:cs="Times New Roman"/>
          <w:sz w:val="24"/>
          <w:szCs w:val="24"/>
          <w:lang w:val="en-GB"/>
        </w:rPr>
        <w:t xml:space="preserve"> </w:t>
      </w:r>
      <w:r w:rsidR="00996A9F" w:rsidRPr="000B36EB">
        <w:rPr>
          <w:rFonts w:ascii="Times New Roman" w:hAnsi="Times New Roman" w:cs="Times New Roman"/>
          <w:sz w:val="24"/>
          <w:szCs w:val="24"/>
          <w:lang w:val="en-GB"/>
        </w:rPr>
        <w:t>be retrieved without recourse to the hippocampus</w:t>
      </w:r>
      <w:r w:rsidR="00992D8C" w:rsidRPr="000B36EB">
        <w:rPr>
          <w:rFonts w:ascii="Times New Roman" w:hAnsi="Times New Roman" w:cs="Times New Roman"/>
          <w:sz w:val="24"/>
          <w:szCs w:val="24"/>
          <w:lang w:val="en-GB"/>
        </w:rPr>
        <w:t xml:space="preserve"> </w:t>
      </w:r>
      <w:r w:rsidR="00992D8C"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{"citationID":"GTRuRwRJ","properties":{"formattedCitation":"(McClelland et al., 1995; Squire &amp; Alvarez, 1995)","plainCitation":"(McClelland et al., 1995; Squire &amp; Alvarez, 1995)","noteIndex":0},"citationItems":[{"id":2208,"uris":["http://zotero.org/users/2014075/items/GVAPLTWH"],"uri":["http://zotero.org/users/2014075/items/GVAPLTWH"],"itemData":{"id":2208,"type":"article-journal","container-title":"Psychological Review","issue":"3","language":"en","page":"419-457","source":"Zotero","title":"Why There Are Complementary Learning Systems in the Hippocampus and Neocortex:InsightsFrom the Successesand Failuresof Connectionist Models of Learning and Memory","volume":"102","author":[{"family":"McClelland","given":"James L"},{"family":"McNaughton","given":"B. L."},{"family":"O'Reilly","given":"Randall C"}],"issued":{"date-parts":[["1995"]]}}},{"id":2209,"uris":["http://zotero.org/users/2014075/items/MV6LQ8D7"],"uri":["http://zotero.org/users/2014075/items/MV6LQ8D7"],"itemData":{"id":2209,"type":"article-journal","container-title":"Current Opinion in Neurobiology","DOI":"10.1016/0959-4388(95)80023-9","ISSN":"09594388","issue":"2","journalAbbreviation":"Current Opinion in Neurobiology","language":"en","page":"169-177","source":"DOI.org (Crossref)","title":"Retrograde amnesia and memory consolidation: a neurobiological perspective","title-short":"Retrograde amnesia and memory consolidation","volume":"5","author":[{"family":"Squire","given":"Larry R"},{"family":"Alvarez","given":"Pablo"}],"issued":{"date-parts":[["1995",4]]}}}],"schema":"https://github.com/citation-style-language/schema/raw/master/csl-citation.json"} </w:instrText>
      </w:r>
      <w:r w:rsidR="00992D8C" w:rsidRPr="000B36EB">
        <w:rPr>
          <w:rFonts w:ascii="Times New Roman" w:hAnsi="Times New Roman" w:cs="Times New Roman"/>
          <w:sz w:val="24"/>
          <w:szCs w:val="24"/>
          <w:lang w:val="en-GB"/>
        </w:rPr>
        <w:fldChar w:fldCharType="separate"/>
      </w:r>
      <w:r w:rsidR="00EB55C1" w:rsidRPr="000B36EB">
        <w:rPr>
          <w:rFonts w:ascii="Times New Roman" w:hAnsi="Times New Roman" w:cs="Times New Roman"/>
          <w:sz w:val="24"/>
          <w:lang w:val="en-GB"/>
        </w:rPr>
        <w:t>(McClelland et al., 1995; Squire &amp; Alvarez, 1995)</w:t>
      </w:r>
      <w:r w:rsidR="00992D8C" w:rsidRPr="000B36EB">
        <w:rPr>
          <w:rFonts w:ascii="Times New Roman" w:hAnsi="Times New Roman" w:cs="Times New Roman"/>
          <w:sz w:val="24"/>
          <w:szCs w:val="24"/>
          <w:lang w:val="en-GB"/>
        </w:rPr>
        <w:fldChar w:fldCharType="end"/>
      </w:r>
      <w:r w:rsidR="00356EA2" w:rsidRPr="000B36EB">
        <w:rPr>
          <w:rFonts w:ascii="Times New Roman" w:hAnsi="Times New Roman" w:cs="Times New Roman"/>
          <w:sz w:val="24"/>
          <w:szCs w:val="24"/>
          <w:lang w:val="en-GB"/>
        </w:rPr>
        <w:t xml:space="preserve">. </w:t>
      </w:r>
      <w:r w:rsidR="00A35B35">
        <w:rPr>
          <w:rFonts w:ascii="Times New Roman" w:hAnsi="Times New Roman" w:cs="Times New Roman"/>
          <w:sz w:val="24"/>
          <w:szCs w:val="24"/>
          <w:lang w:val="en-GB"/>
        </w:rPr>
        <w:t>The</w:t>
      </w:r>
      <w:r w:rsidR="00DA6AF4" w:rsidRPr="000B36EB">
        <w:rPr>
          <w:rFonts w:ascii="Times New Roman" w:hAnsi="Times New Roman" w:cs="Times New Roman"/>
          <w:sz w:val="24"/>
          <w:szCs w:val="24"/>
          <w:lang w:val="en-GB"/>
        </w:rPr>
        <w:t xml:space="preserve"> repetition of an existing memory trace</w:t>
      </w:r>
      <w:r w:rsidR="00356EA2" w:rsidRPr="000B36EB">
        <w:rPr>
          <w:rFonts w:ascii="Times New Roman" w:hAnsi="Times New Roman" w:cs="Times New Roman"/>
          <w:sz w:val="24"/>
          <w:szCs w:val="24"/>
          <w:lang w:val="en-GB"/>
        </w:rPr>
        <w:t xml:space="preserve"> </w:t>
      </w:r>
      <w:r w:rsidR="00DA6AF4" w:rsidRPr="000B36EB">
        <w:rPr>
          <w:rFonts w:ascii="Times New Roman" w:hAnsi="Times New Roman" w:cs="Times New Roman"/>
          <w:sz w:val="24"/>
          <w:szCs w:val="24"/>
          <w:lang w:val="en-GB"/>
        </w:rPr>
        <w:t>triggers the reactivation and strengthening</w:t>
      </w:r>
      <w:r w:rsidR="00F54EC9" w:rsidRPr="000B36EB">
        <w:rPr>
          <w:rFonts w:ascii="Times New Roman" w:hAnsi="Times New Roman" w:cs="Times New Roman"/>
          <w:sz w:val="24"/>
          <w:szCs w:val="24"/>
          <w:lang w:val="en-GB"/>
        </w:rPr>
        <w:t xml:space="preserve"> </w:t>
      </w:r>
      <w:r w:rsidR="00DA6AF4" w:rsidRPr="000B36EB">
        <w:rPr>
          <w:rFonts w:ascii="Times New Roman" w:hAnsi="Times New Roman" w:cs="Times New Roman"/>
          <w:sz w:val="24"/>
          <w:szCs w:val="24"/>
          <w:lang w:val="en-GB"/>
        </w:rPr>
        <w:t xml:space="preserve">of </w:t>
      </w:r>
      <w:r w:rsidR="00A35B35">
        <w:rPr>
          <w:rFonts w:ascii="Times New Roman" w:hAnsi="Times New Roman" w:cs="Times New Roman"/>
          <w:sz w:val="24"/>
          <w:szCs w:val="24"/>
          <w:lang w:val="en-GB"/>
        </w:rPr>
        <w:t>that</w:t>
      </w:r>
      <w:r w:rsidR="00DA6AF4" w:rsidRPr="000B36EB">
        <w:rPr>
          <w:rFonts w:ascii="Times New Roman" w:hAnsi="Times New Roman" w:cs="Times New Roman"/>
          <w:sz w:val="24"/>
          <w:szCs w:val="24"/>
          <w:lang w:val="en-GB"/>
        </w:rPr>
        <w:t xml:space="preserve"> trace</w:t>
      </w:r>
      <w:r w:rsidR="00BE5630" w:rsidRPr="000B36EB">
        <w:rPr>
          <w:rFonts w:ascii="Times New Roman" w:hAnsi="Times New Roman" w:cs="Times New Roman"/>
          <w:sz w:val="24"/>
          <w:szCs w:val="24"/>
          <w:lang w:val="en-GB"/>
        </w:rPr>
        <w:t xml:space="preserve"> in the neocortex</w:t>
      </w:r>
      <w:r w:rsidR="00DA6AF4" w:rsidRPr="000B36EB">
        <w:rPr>
          <w:rFonts w:ascii="Times New Roman" w:hAnsi="Times New Roman" w:cs="Times New Roman"/>
          <w:sz w:val="24"/>
          <w:szCs w:val="24"/>
          <w:lang w:val="en-GB"/>
        </w:rPr>
        <w:t xml:space="preserve">, making </w:t>
      </w:r>
      <w:r w:rsidR="00851C9C" w:rsidRPr="000B36EB">
        <w:rPr>
          <w:rFonts w:ascii="Times New Roman" w:hAnsi="Times New Roman" w:cs="Times New Roman"/>
          <w:sz w:val="24"/>
          <w:szCs w:val="24"/>
          <w:lang w:val="en-GB"/>
        </w:rPr>
        <w:t>its representation</w:t>
      </w:r>
      <w:r w:rsidR="00DA6AF4" w:rsidRPr="000B36EB">
        <w:rPr>
          <w:rFonts w:ascii="Times New Roman" w:hAnsi="Times New Roman" w:cs="Times New Roman"/>
          <w:sz w:val="24"/>
          <w:szCs w:val="24"/>
          <w:lang w:val="en-GB"/>
        </w:rPr>
        <w:t xml:space="preserve"> more stable</w:t>
      </w:r>
      <w:r w:rsidR="00BE5630" w:rsidRPr="000B36EB">
        <w:rPr>
          <w:rFonts w:ascii="Times New Roman" w:hAnsi="Times New Roman" w:cs="Times New Roman"/>
          <w:sz w:val="24"/>
          <w:szCs w:val="24"/>
          <w:lang w:val="en-GB"/>
        </w:rPr>
        <w:t>, while the initial hippocampal trace decays</w:t>
      </w:r>
      <w:r w:rsidRPr="000B36EB">
        <w:rPr>
          <w:rFonts w:ascii="Times New Roman" w:hAnsi="Times New Roman" w:cs="Times New Roman"/>
          <w:sz w:val="24"/>
          <w:szCs w:val="24"/>
          <w:lang w:val="en-GB"/>
        </w:rPr>
        <w:t>.</w:t>
      </w:r>
      <w:r w:rsidR="00B4087A" w:rsidRPr="000B36EB">
        <w:rPr>
          <w:rFonts w:ascii="Times New Roman" w:hAnsi="Times New Roman" w:cs="Times New Roman"/>
          <w:sz w:val="24"/>
          <w:szCs w:val="24"/>
          <w:lang w:val="en-GB"/>
        </w:rPr>
        <w:t xml:space="preserve"> </w:t>
      </w:r>
      <w:r w:rsidR="00992D8C" w:rsidRPr="000B36EB">
        <w:rPr>
          <w:rFonts w:ascii="Times New Roman" w:hAnsi="Times New Roman" w:cs="Times New Roman"/>
          <w:sz w:val="24"/>
          <w:szCs w:val="24"/>
          <w:lang w:val="en-GB"/>
        </w:rPr>
        <w:t>Importantly, the</w:t>
      </w:r>
      <w:r w:rsidRPr="000B36EB">
        <w:rPr>
          <w:rFonts w:ascii="Times New Roman" w:hAnsi="Times New Roman" w:cs="Times New Roman"/>
          <w:sz w:val="24"/>
          <w:szCs w:val="24"/>
          <w:lang w:val="en-GB"/>
        </w:rPr>
        <w:t xml:space="preserve"> </w:t>
      </w:r>
      <w:r w:rsidR="00B4087A" w:rsidRPr="000B36EB">
        <w:rPr>
          <w:rFonts w:ascii="Times New Roman" w:hAnsi="Times New Roman" w:cs="Times New Roman"/>
          <w:sz w:val="24"/>
          <w:szCs w:val="24"/>
          <w:lang w:val="en-GB"/>
        </w:rPr>
        <w:t xml:space="preserve">SCT does not distinguish between </w:t>
      </w:r>
      <w:r w:rsidR="00A35B35">
        <w:rPr>
          <w:rFonts w:ascii="Times New Roman" w:hAnsi="Times New Roman" w:cs="Times New Roman"/>
          <w:sz w:val="24"/>
          <w:szCs w:val="24"/>
          <w:lang w:val="en-GB"/>
        </w:rPr>
        <w:t>what happens to</w:t>
      </w:r>
      <w:r w:rsidR="00A35B35" w:rsidRPr="000B36EB">
        <w:rPr>
          <w:rFonts w:ascii="Times New Roman" w:hAnsi="Times New Roman" w:cs="Times New Roman"/>
          <w:sz w:val="24"/>
          <w:szCs w:val="24"/>
          <w:lang w:val="en-GB"/>
        </w:rPr>
        <w:t xml:space="preserve"> </w:t>
      </w:r>
      <w:r w:rsidR="00B4087A" w:rsidRPr="000B36EB">
        <w:rPr>
          <w:rFonts w:ascii="Times New Roman" w:hAnsi="Times New Roman" w:cs="Times New Roman"/>
          <w:sz w:val="24"/>
          <w:szCs w:val="24"/>
          <w:lang w:val="en-GB"/>
        </w:rPr>
        <w:t>different types of declarative memories</w:t>
      </w:r>
      <w:r w:rsidR="00AC6B0A" w:rsidRPr="000B36EB">
        <w:rPr>
          <w:rFonts w:ascii="Times New Roman" w:hAnsi="Times New Roman" w:cs="Times New Roman"/>
          <w:sz w:val="24"/>
          <w:szCs w:val="24"/>
          <w:lang w:val="en-GB"/>
        </w:rPr>
        <w:t xml:space="preserve"> over time</w:t>
      </w:r>
      <w:r w:rsidR="00A35B35">
        <w:rPr>
          <w:rFonts w:ascii="Times New Roman" w:hAnsi="Times New Roman" w:cs="Times New Roman"/>
          <w:sz w:val="24"/>
          <w:szCs w:val="24"/>
          <w:lang w:val="en-GB"/>
        </w:rPr>
        <w:t>;</w:t>
      </w:r>
      <w:r w:rsidR="00B4087A" w:rsidRPr="000B36EB">
        <w:rPr>
          <w:rFonts w:ascii="Times New Roman" w:hAnsi="Times New Roman" w:cs="Times New Roman"/>
          <w:sz w:val="24"/>
          <w:szCs w:val="24"/>
          <w:lang w:val="en-GB"/>
        </w:rPr>
        <w:t xml:space="preserve"> the same process applies to context-rich episodic memories and more generic semantic m</w:t>
      </w:r>
      <w:r w:rsidR="00AB4827" w:rsidRPr="000B36EB">
        <w:rPr>
          <w:rFonts w:ascii="Times New Roman" w:hAnsi="Times New Roman" w:cs="Times New Roman"/>
          <w:sz w:val="24"/>
          <w:szCs w:val="24"/>
          <w:lang w:val="en-GB"/>
        </w:rPr>
        <w:t>emories.</w:t>
      </w:r>
      <w:r w:rsidR="00B4087A"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In contrast,</w:t>
      </w:r>
      <w:r w:rsidR="00996A9F" w:rsidRPr="000B36EB">
        <w:rPr>
          <w:rFonts w:ascii="Times New Roman" w:hAnsi="Times New Roman" w:cs="Times New Roman"/>
          <w:sz w:val="24"/>
          <w:szCs w:val="24"/>
          <w:lang w:val="en-GB"/>
        </w:rPr>
        <w:t xml:space="preserve"> in</w:t>
      </w:r>
      <w:r w:rsidRPr="000B36EB">
        <w:rPr>
          <w:rFonts w:ascii="Times New Roman" w:hAnsi="Times New Roman" w:cs="Times New Roman"/>
          <w:sz w:val="24"/>
          <w:szCs w:val="24"/>
          <w:lang w:val="en-GB"/>
        </w:rPr>
        <w:t xml:space="preserve"> Multiple Trace T</w:t>
      </w:r>
      <w:r w:rsidR="005E5C25" w:rsidRPr="000B36EB">
        <w:rPr>
          <w:rFonts w:ascii="Times New Roman" w:hAnsi="Times New Roman" w:cs="Times New Roman"/>
          <w:sz w:val="24"/>
          <w:szCs w:val="24"/>
          <w:lang w:val="en-GB"/>
        </w:rPr>
        <w:t>heory</w:t>
      </w:r>
      <w:r w:rsidR="0017216E" w:rsidRPr="000B36EB">
        <w:rPr>
          <w:rFonts w:ascii="Times New Roman" w:hAnsi="Times New Roman" w:cs="Times New Roman"/>
          <w:sz w:val="24"/>
          <w:szCs w:val="24"/>
          <w:lang w:val="en-GB"/>
        </w:rPr>
        <w:t xml:space="preserve"> </w:t>
      </w:r>
      <w:r w:rsidR="00147F5D" w:rsidRPr="000B36EB">
        <w:rPr>
          <w:rFonts w:ascii="Times New Roman" w:hAnsi="Times New Roman" w:cs="Times New Roman"/>
          <w:sz w:val="24"/>
          <w:szCs w:val="24"/>
          <w:lang w:val="en-GB"/>
        </w:rPr>
        <w:t>(</w:t>
      </w:r>
      <w:r w:rsidR="00AB4827" w:rsidRPr="000B36EB">
        <w:rPr>
          <w:rFonts w:ascii="Times New Roman" w:hAnsi="Times New Roman" w:cs="Times New Roman"/>
          <w:sz w:val="24"/>
          <w:szCs w:val="24"/>
          <w:lang w:val="en-GB"/>
        </w:rPr>
        <w:t>MTT;</w:t>
      </w:r>
      <w:r w:rsidR="004A6968"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{"citationID":"HMKzxZyK","properties":{"formattedCitation":"(Nadel &amp; Moscovitch, 1997)","plainCitation":"(Nadel &amp; Moscovitch, 1997)","dontUpdate":true,"noteIndex":0},"citationItems":[{"id":2189,"uris":["http://zotero.org/users/2014075/items/JHNLHAFV"],"uri":["http://zotero.org/users/2014075/items/JHNLHAFV"],"itemData":{"id":2189,"type":"article-journal","container-title":"Current Opinion in Neurobiology","language":"en","page":"217-227","source":"Zotero","title":"Memory consolidation, retrograde amnesia and the hippocampal complex","volume":"7","author":[{"family":"Nadel","given":"Lynn"},{"family":"Moscovitch","given":"M."}],"issued":{"date-parts":[["1997"]]}}}],"schema":"https://github.com/citation-style-language/schema/raw/master/csl-citation.json"} </w:instrText>
      </w:r>
      <w:r w:rsidR="004A6968" w:rsidRPr="000B36EB">
        <w:rPr>
          <w:rFonts w:ascii="Times New Roman" w:hAnsi="Times New Roman" w:cs="Times New Roman"/>
          <w:sz w:val="24"/>
          <w:szCs w:val="24"/>
          <w:lang w:val="en-GB"/>
        </w:rPr>
        <w:fldChar w:fldCharType="separate"/>
      </w:r>
      <w:r w:rsidR="004A6968" w:rsidRPr="000B36EB">
        <w:rPr>
          <w:rFonts w:ascii="Times New Roman" w:hAnsi="Times New Roman" w:cs="Times New Roman"/>
          <w:sz w:val="24"/>
          <w:szCs w:val="24"/>
          <w:lang w:val="en-GB"/>
        </w:rPr>
        <w:t xml:space="preserve"> Nadel &amp; Moscovitch, 1997)</w:t>
      </w:r>
      <w:r w:rsidR="004A6968" w:rsidRPr="000B36EB">
        <w:rPr>
          <w:rFonts w:ascii="Times New Roman" w:hAnsi="Times New Roman" w:cs="Times New Roman"/>
          <w:sz w:val="24"/>
          <w:szCs w:val="24"/>
          <w:lang w:val="en-GB"/>
        </w:rPr>
        <w:fldChar w:fldCharType="end"/>
      </w:r>
      <w:r w:rsidR="00996A9F" w:rsidRPr="000B36EB">
        <w:rPr>
          <w:rFonts w:ascii="Times New Roman" w:hAnsi="Times New Roman" w:cs="Times New Roman"/>
          <w:sz w:val="24"/>
          <w:szCs w:val="24"/>
          <w:lang w:val="en-GB"/>
        </w:rPr>
        <w:t>,</w:t>
      </w:r>
      <w:r w:rsidRPr="000B36EB">
        <w:rPr>
          <w:rFonts w:ascii="Times New Roman" w:hAnsi="Times New Roman" w:cs="Times New Roman"/>
          <w:sz w:val="24"/>
          <w:szCs w:val="24"/>
          <w:lang w:val="en-GB"/>
        </w:rPr>
        <w:t xml:space="preserve"> </w:t>
      </w:r>
      <w:r w:rsidR="00996A9F" w:rsidRPr="000B36EB">
        <w:rPr>
          <w:rFonts w:ascii="Times New Roman" w:hAnsi="Times New Roman" w:cs="Times New Roman"/>
          <w:sz w:val="24"/>
          <w:szCs w:val="24"/>
          <w:lang w:val="en-GB"/>
        </w:rPr>
        <w:t xml:space="preserve">the hippocampus </w:t>
      </w:r>
      <w:r w:rsidR="00D21A14" w:rsidRPr="000B36EB">
        <w:rPr>
          <w:rFonts w:ascii="Times New Roman" w:hAnsi="Times New Roman" w:cs="Times New Roman"/>
          <w:sz w:val="24"/>
          <w:szCs w:val="24"/>
          <w:lang w:val="en-GB"/>
        </w:rPr>
        <w:t>is</w:t>
      </w:r>
      <w:r w:rsidR="00996A9F" w:rsidRPr="000B36EB">
        <w:rPr>
          <w:rFonts w:ascii="Times New Roman" w:hAnsi="Times New Roman" w:cs="Times New Roman"/>
          <w:sz w:val="24"/>
          <w:szCs w:val="24"/>
          <w:lang w:val="en-GB"/>
        </w:rPr>
        <w:t xml:space="preserve"> always necessary to </w:t>
      </w:r>
      <w:r w:rsidR="00240737" w:rsidRPr="000B36EB">
        <w:rPr>
          <w:rFonts w:ascii="Times New Roman" w:hAnsi="Times New Roman" w:cs="Times New Roman"/>
          <w:sz w:val="24"/>
          <w:szCs w:val="24"/>
          <w:lang w:val="en-GB"/>
        </w:rPr>
        <w:t xml:space="preserve">encode </w:t>
      </w:r>
      <w:r w:rsidR="00240737" w:rsidRPr="000B36EB">
        <w:rPr>
          <w:rFonts w:ascii="Times New Roman" w:hAnsi="Times New Roman" w:cs="Times New Roman"/>
          <w:i/>
          <w:sz w:val="24"/>
          <w:szCs w:val="24"/>
          <w:lang w:val="en-GB"/>
        </w:rPr>
        <w:t>and</w:t>
      </w:r>
      <w:r w:rsidR="00240737" w:rsidRPr="000B36EB">
        <w:rPr>
          <w:rFonts w:ascii="Times New Roman" w:hAnsi="Times New Roman" w:cs="Times New Roman"/>
          <w:sz w:val="24"/>
          <w:szCs w:val="24"/>
          <w:lang w:val="en-GB"/>
        </w:rPr>
        <w:t xml:space="preserve"> </w:t>
      </w:r>
      <w:r w:rsidR="00996A9F" w:rsidRPr="000B36EB">
        <w:rPr>
          <w:rFonts w:ascii="Times New Roman" w:hAnsi="Times New Roman" w:cs="Times New Roman"/>
          <w:sz w:val="24"/>
          <w:szCs w:val="24"/>
          <w:lang w:val="en-GB"/>
        </w:rPr>
        <w:t>retrieve context-rich episodic information</w:t>
      </w:r>
      <w:r w:rsidR="00240737" w:rsidRPr="000B36EB">
        <w:rPr>
          <w:rFonts w:ascii="Times New Roman" w:hAnsi="Times New Roman" w:cs="Times New Roman"/>
          <w:sz w:val="24"/>
          <w:szCs w:val="24"/>
          <w:lang w:val="en-GB"/>
        </w:rPr>
        <w:t xml:space="preserve">, </w:t>
      </w:r>
      <w:r w:rsidR="00A35B35">
        <w:rPr>
          <w:rFonts w:ascii="Times New Roman" w:hAnsi="Times New Roman" w:cs="Times New Roman"/>
          <w:sz w:val="24"/>
          <w:szCs w:val="24"/>
          <w:lang w:val="en-GB"/>
        </w:rPr>
        <w:t>as are</w:t>
      </w:r>
      <w:r w:rsidR="00240737" w:rsidRPr="000B36EB">
        <w:rPr>
          <w:rFonts w:ascii="Times New Roman" w:hAnsi="Times New Roman" w:cs="Times New Roman"/>
          <w:sz w:val="24"/>
          <w:szCs w:val="24"/>
          <w:lang w:val="en-GB"/>
        </w:rPr>
        <w:t xml:space="preserve"> relevant neocortical regions</w:t>
      </w:r>
      <w:r w:rsidR="00BE5630" w:rsidRPr="000B36EB">
        <w:rPr>
          <w:rFonts w:ascii="Times New Roman" w:hAnsi="Times New Roman" w:cs="Times New Roman"/>
          <w:sz w:val="24"/>
          <w:szCs w:val="24"/>
          <w:lang w:val="en-GB"/>
        </w:rPr>
        <w:t xml:space="preserve"> for which it acts as an index</w:t>
      </w:r>
      <w:r w:rsidR="00996A9F" w:rsidRPr="000B36EB">
        <w:rPr>
          <w:rFonts w:ascii="Times New Roman" w:hAnsi="Times New Roman" w:cs="Times New Roman"/>
          <w:sz w:val="24"/>
          <w:szCs w:val="24"/>
          <w:lang w:val="en-GB"/>
        </w:rPr>
        <w:t>. The repetition of identical information</w:t>
      </w:r>
      <w:r w:rsidR="00D21A14" w:rsidRPr="000B36EB">
        <w:rPr>
          <w:rFonts w:ascii="Times New Roman" w:hAnsi="Times New Roman" w:cs="Times New Roman"/>
          <w:sz w:val="24"/>
          <w:szCs w:val="24"/>
          <w:lang w:val="en-GB"/>
        </w:rPr>
        <w:t xml:space="preserve"> leads</w:t>
      </w:r>
      <w:r w:rsidR="00996A9F" w:rsidRPr="000B36EB">
        <w:rPr>
          <w:rFonts w:ascii="Times New Roman" w:hAnsi="Times New Roman" w:cs="Times New Roman"/>
          <w:sz w:val="24"/>
          <w:szCs w:val="24"/>
          <w:lang w:val="en-GB"/>
        </w:rPr>
        <w:t xml:space="preserve"> to a different </w:t>
      </w:r>
      <w:r w:rsidR="00240737" w:rsidRPr="000B36EB">
        <w:rPr>
          <w:rFonts w:ascii="Times New Roman" w:hAnsi="Times New Roman" w:cs="Times New Roman"/>
          <w:sz w:val="24"/>
          <w:szCs w:val="24"/>
          <w:lang w:val="en-GB"/>
        </w:rPr>
        <w:t>hippocampal</w:t>
      </w:r>
      <w:r w:rsidR="00A35B35">
        <w:rPr>
          <w:rFonts w:ascii="Times New Roman" w:hAnsi="Times New Roman" w:cs="Times New Roman"/>
          <w:sz w:val="24"/>
          <w:szCs w:val="24"/>
          <w:lang w:val="en-GB"/>
        </w:rPr>
        <w:t xml:space="preserve">ly </w:t>
      </w:r>
      <w:r w:rsidR="00240737" w:rsidRPr="000B36EB">
        <w:rPr>
          <w:rFonts w:ascii="Times New Roman" w:hAnsi="Times New Roman" w:cs="Times New Roman"/>
          <w:sz w:val="24"/>
          <w:szCs w:val="24"/>
          <w:lang w:val="en-GB"/>
        </w:rPr>
        <w:t xml:space="preserve">mediated </w:t>
      </w:r>
      <w:r w:rsidR="00D21A14" w:rsidRPr="000B36EB">
        <w:rPr>
          <w:rFonts w:ascii="Times New Roman" w:hAnsi="Times New Roman" w:cs="Times New Roman"/>
          <w:sz w:val="24"/>
          <w:szCs w:val="24"/>
          <w:lang w:val="en-GB"/>
        </w:rPr>
        <w:t xml:space="preserve">memory </w:t>
      </w:r>
      <w:r w:rsidR="00996A9F" w:rsidRPr="000B36EB">
        <w:rPr>
          <w:rFonts w:ascii="Times New Roman" w:hAnsi="Times New Roman" w:cs="Times New Roman"/>
          <w:sz w:val="24"/>
          <w:szCs w:val="24"/>
          <w:lang w:val="en-GB"/>
        </w:rPr>
        <w:t>trace</w:t>
      </w:r>
      <w:r w:rsidR="00A35B35">
        <w:rPr>
          <w:rFonts w:ascii="Times New Roman" w:hAnsi="Times New Roman" w:cs="Times New Roman"/>
          <w:sz w:val="24"/>
          <w:szCs w:val="24"/>
          <w:lang w:val="en-GB"/>
        </w:rPr>
        <w:t xml:space="preserve"> </w:t>
      </w:r>
      <w:r w:rsidR="00A35B35" w:rsidRPr="000B36EB">
        <w:rPr>
          <w:rFonts w:ascii="Times New Roman" w:hAnsi="Times New Roman" w:cs="Times New Roman"/>
          <w:sz w:val="24"/>
          <w:szCs w:val="24"/>
          <w:lang w:val="en-GB"/>
        </w:rPr>
        <w:t>each time</w:t>
      </w:r>
      <w:r w:rsidR="00996A9F" w:rsidRPr="000B36EB">
        <w:rPr>
          <w:rFonts w:ascii="Times New Roman" w:hAnsi="Times New Roman" w:cs="Times New Roman"/>
          <w:sz w:val="24"/>
          <w:szCs w:val="24"/>
          <w:lang w:val="en-GB"/>
        </w:rPr>
        <w:t xml:space="preserve">, thereby reinforcing the memory, </w:t>
      </w:r>
      <w:r w:rsidR="00A35B35">
        <w:rPr>
          <w:rFonts w:ascii="Times New Roman" w:hAnsi="Times New Roman" w:cs="Times New Roman"/>
          <w:sz w:val="24"/>
          <w:szCs w:val="24"/>
          <w:lang w:val="en-GB"/>
        </w:rPr>
        <w:t xml:space="preserve">as </w:t>
      </w:r>
      <w:r w:rsidR="00996A9F" w:rsidRPr="000B36EB">
        <w:rPr>
          <w:rFonts w:ascii="Times New Roman" w:hAnsi="Times New Roman" w:cs="Times New Roman"/>
          <w:sz w:val="24"/>
          <w:szCs w:val="24"/>
          <w:lang w:val="en-GB"/>
        </w:rPr>
        <w:t>the number of traces represent</w:t>
      </w:r>
      <w:r w:rsidR="00A35B35">
        <w:rPr>
          <w:rFonts w:ascii="Times New Roman" w:hAnsi="Times New Roman" w:cs="Times New Roman"/>
          <w:sz w:val="24"/>
          <w:szCs w:val="24"/>
          <w:lang w:val="en-GB"/>
        </w:rPr>
        <w:t>s</w:t>
      </w:r>
      <w:r w:rsidR="00996A9F" w:rsidRPr="000B36EB">
        <w:rPr>
          <w:rFonts w:ascii="Times New Roman" w:hAnsi="Times New Roman" w:cs="Times New Roman"/>
          <w:sz w:val="24"/>
          <w:szCs w:val="24"/>
          <w:lang w:val="en-GB"/>
        </w:rPr>
        <w:t xml:space="preserve"> the strength of the memory. As episodic </w:t>
      </w:r>
      <w:r w:rsidR="008A683A" w:rsidRPr="000B36EB">
        <w:rPr>
          <w:rFonts w:ascii="Times New Roman" w:hAnsi="Times New Roman" w:cs="Times New Roman"/>
          <w:sz w:val="24"/>
          <w:szCs w:val="24"/>
          <w:lang w:val="en-GB"/>
        </w:rPr>
        <w:t xml:space="preserve">information </w:t>
      </w:r>
      <w:r w:rsidR="00996A9F" w:rsidRPr="000B36EB">
        <w:rPr>
          <w:rFonts w:ascii="Times New Roman" w:hAnsi="Times New Roman" w:cs="Times New Roman"/>
          <w:sz w:val="24"/>
          <w:szCs w:val="24"/>
          <w:lang w:val="en-GB"/>
        </w:rPr>
        <w:t>is repeated and becomes established</w:t>
      </w:r>
      <w:r w:rsidR="008A683A" w:rsidRPr="000B36EB">
        <w:rPr>
          <w:rFonts w:ascii="Times New Roman" w:hAnsi="Times New Roman" w:cs="Times New Roman"/>
          <w:sz w:val="24"/>
          <w:szCs w:val="24"/>
          <w:lang w:val="en-GB"/>
        </w:rPr>
        <w:t xml:space="preserve"> in memory</w:t>
      </w:r>
      <w:r w:rsidR="00996A9F" w:rsidRPr="000B36EB">
        <w:rPr>
          <w:rFonts w:ascii="Times New Roman" w:hAnsi="Times New Roman" w:cs="Times New Roman"/>
          <w:sz w:val="24"/>
          <w:szCs w:val="24"/>
          <w:lang w:val="en-GB"/>
        </w:rPr>
        <w:t xml:space="preserve">, statistical regularities are abstracted from its </w:t>
      </w:r>
      <w:r w:rsidR="005F6F2B" w:rsidRPr="000B36EB">
        <w:rPr>
          <w:rFonts w:ascii="Times New Roman" w:hAnsi="Times New Roman" w:cs="Times New Roman"/>
          <w:sz w:val="24"/>
          <w:szCs w:val="24"/>
          <w:lang w:val="en-GB"/>
        </w:rPr>
        <w:t xml:space="preserve">repeated </w:t>
      </w:r>
      <w:r w:rsidR="00996A9F" w:rsidRPr="000B36EB">
        <w:rPr>
          <w:rFonts w:ascii="Times New Roman" w:hAnsi="Times New Roman" w:cs="Times New Roman"/>
          <w:sz w:val="24"/>
          <w:szCs w:val="24"/>
          <w:lang w:val="en-GB"/>
        </w:rPr>
        <w:t>presentations and used to form a schematic (or semantic) version of the memory capturing its essential features</w:t>
      </w:r>
      <w:r w:rsidR="00A35B35">
        <w:rPr>
          <w:rFonts w:ascii="Times New Roman" w:hAnsi="Times New Roman" w:cs="Times New Roman"/>
          <w:sz w:val="24"/>
          <w:szCs w:val="24"/>
          <w:lang w:val="en-GB"/>
        </w:rPr>
        <w:t>;</w:t>
      </w:r>
      <w:r w:rsidR="003E692E" w:rsidRPr="000B36EB">
        <w:rPr>
          <w:rFonts w:ascii="Times New Roman" w:hAnsi="Times New Roman" w:cs="Times New Roman"/>
          <w:sz w:val="24"/>
          <w:szCs w:val="24"/>
          <w:lang w:val="en-GB"/>
        </w:rPr>
        <w:t xml:space="preserve"> </w:t>
      </w:r>
      <w:r w:rsidR="00A35B35">
        <w:rPr>
          <w:rFonts w:ascii="Times New Roman" w:hAnsi="Times New Roman" w:cs="Times New Roman"/>
          <w:sz w:val="24"/>
          <w:szCs w:val="24"/>
          <w:lang w:val="en-GB"/>
        </w:rPr>
        <w:t>this version</w:t>
      </w:r>
      <w:r w:rsidR="00A35B35" w:rsidRPr="000B36EB">
        <w:rPr>
          <w:rFonts w:ascii="Times New Roman" w:hAnsi="Times New Roman" w:cs="Times New Roman"/>
          <w:sz w:val="24"/>
          <w:szCs w:val="24"/>
          <w:lang w:val="en-GB"/>
        </w:rPr>
        <w:t xml:space="preserve"> </w:t>
      </w:r>
      <w:r w:rsidR="003E692E" w:rsidRPr="000B36EB">
        <w:rPr>
          <w:rFonts w:ascii="Times New Roman" w:hAnsi="Times New Roman" w:cs="Times New Roman"/>
          <w:sz w:val="24"/>
          <w:szCs w:val="24"/>
          <w:lang w:val="en-GB"/>
        </w:rPr>
        <w:t xml:space="preserve">becomes independent of the initial trace and </w:t>
      </w:r>
      <w:r w:rsidR="00996A9F" w:rsidRPr="000B36EB">
        <w:rPr>
          <w:rFonts w:ascii="Times New Roman" w:hAnsi="Times New Roman" w:cs="Times New Roman"/>
          <w:sz w:val="24"/>
          <w:szCs w:val="24"/>
          <w:lang w:val="en-GB"/>
        </w:rPr>
        <w:t xml:space="preserve">is thought to be represented in neocortical </w:t>
      </w:r>
      <w:r w:rsidR="00996A9F" w:rsidRPr="000B36EB">
        <w:rPr>
          <w:rFonts w:ascii="Times New Roman" w:hAnsi="Times New Roman" w:cs="Times New Roman"/>
          <w:sz w:val="24"/>
          <w:szCs w:val="24"/>
          <w:lang w:val="en-GB"/>
        </w:rPr>
        <w:lastRenderedPageBreak/>
        <w:t>regions</w:t>
      </w:r>
      <w:r w:rsidR="00240737" w:rsidRPr="000B36EB">
        <w:rPr>
          <w:rFonts w:ascii="Times New Roman" w:hAnsi="Times New Roman" w:cs="Times New Roman"/>
          <w:sz w:val="24"/>
          <w:szCs w:val="24"/>
          <w:lang w:val="en-GB"/>
        </w:rPr>
        <w:t xml:space="preserve"> </w:t>
      </w:r>
      <w:r w:rsidR="00240737"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{"citationID":"rke0wZIU","properties":{"formattedCitation":"(Moscovitch et al., 2005)","plainCitation":"(Moscovitch et al., 2005)","dontUpdate":true,"noteIndex":0},"citationItems":[{"id":2169,"uris":["http://zotero.org/users/2014075/items/THTRUDX2"],"uri":["http://zotero.org/users/2014075/items/THTRUDX2"],"itemData":{"id":2169,"type":"article-journal","abstract":"We review lesion and neuroimaging evidence on the role of the hippocampus, and other structures, in retention and retrieval of recent and remote memories. We examine episodic, semantic and spatial memory, and show that important distinctions exist among different types of these memories and the structures that mediate them. We argue that retention and retrieval of detailed, vivid autobiographical memories depend on the hippocampal system no matter how long ago they were acquired. Semantic memories, on the other hand, benefit from hippocampal contribution for some time before they can be retrieved independently of the hippocampus. Even semantic memories, however, can have episodic elements associated with them that continue to depend on the hippocampus. Likewise, we distinguish between experientially detailed spatial memories (akin to episodic memory) and more schematic memories (akin to semantic memory) that are sufficient for navigation but not for re-experiencing the environment in which they were acquired. Like their episodic and semantic counterparts, the former type of spatial memory is dependent on the hippocampus no matter how long ago it was acquired, whereas the latter can survive independently of the hippocampus and is represented in extra-hippocampal structures. In short, the evidence reviewed suggests strongly that the function of the hippocampus (and possibly that of related limbic structures) is to help encode, retain, and retrieve experiences, no matter how long ago the events comprising the experience occurred, and no matter whether the memories are episodic or spatial. We conclude that the evidence favours a multiple trace theory (MTT) of memory over two other models: (1) traditional consolidation models which posit that the hippocampus is a time-limited memory structure for all forms of memory; and (2) versions of cognitive map theory which posit that the hippocampus is needed for representing all forms of allocentric space in memory.","container-title":"Journal of Anatomy","DOI":"10.1111/j.1469-7580.2005.00421.x","ISSN":"00218782","issue":"1","language":"en","page":"35-66","source":"DOI.org (Crossref)","title":"Functional neuroanatomy of remote episodic, semantic and spatial memory: a unified account based on multiple trace theory: A unified account based on multiple trace theory, M. Moscovitch et al.","title-short":"Functional neuroanatomy of remote episodic, semantic and spatial memory","volume":"207","author":[{"family":"Moscovitch","given":"Morris"},{"family":"Rosenbaum","given":"R. Shayna"},{"family":"Gilboa","given":"Asaf"},{"family":"Addis","given":"Donna Rose"},{"family":"Westmacott","given":"Robyn"},{"family":"Grady","given":"Cheryl"},{"family":"McAndrews","given":"Mary Pat"},{"family":"Levine","given":"Brian"},{"family":"Black","given":"Sandra"},{"family":"Winocur","given":"Gordon"},{"family":"Nadel","given":"Lynn"}],"issued":{"date-parts":[["2005",7,4]]}}}],"schema":"https://github.com/citation-style-language/schema/raw/master/csl-citation.json"} </w:instrText>
      </w:r>
      <w:r w:rsidR="00240737" w:rsidRPr="000B36EB">
        <w:rPr>
          <w:rFonts w:ascii="Times New Roman" w:hAnsi="Times New Roman" w:cs="Times New Roman"/>
          <w:sz w:val="24"/>
          <w:szCs w:val="24"/>
          <w:lang w:val="en-GB"/>
        </w:rPr>
        <w:fldChar w:fldCharType="separate"/>
      </w:r>
      <w:r w:rsidR="00240737" w:rsidRPr="000B36EB">
        <w:rPr>
          <w:rFonts w:ascii="Times New Roman" w:hAnsi="Times New Roman" w:cs="Times New Roman"/>
          <w:sz w:val="24"/>
          <w:szCs w:val="24"/>
          <w:lang w:val="en-GB"/>
        </w:rPr>
        <w:t>(</w:t>
      </w:r>
      <w:r w:rsidR="00F7746F" w:rsidRPr="000B36EB">
        <w:rPr>
          <w:rFonts w:ascii="Times New Roman" w:hAnsi="Times New Roman" w:cs="Times New Roman"/>
          <w:sz w:val="24"/>
          <w:szCs w:val="24"/>
          <w:lang w:val="en-GB"/>
        </w:rPr>
        <w:t xml:space="preserve">for </w:t>
      </w:r>
      <w:r w:rsidR="00A35B35">
        <w:rPr>
          <w:rFonts w:ascii="Times New Roman" w:hAnsi="Times New Roman" w:cs="Times New Roman"/>
          <w:sz w:val="24"/>
          <w:szCs w:val="24"/>
          <w:lang w:val="en-GB"/>
        </w:rPr>
        <w:t xml:space="preserve">a </w:t>
      </w:r>
      <w:r w:rsidR="00F7746F" w:rsidRPr="000B36EB">
        <w:rPr>
          <w:rFonts w:ascii="Times New Roman" w:hAnsi="Times New Roman" w:cs="Times New Roman"/>
          <w:sz w:val="24"/>
          <w:szCs w:val="24"/>
          <w:lang w:val="en-GB"/>
        </w:rPr>
        <w:t>review,</w:t>
      </w:r>
      <w:r w:rsidR="00A35B35">
        <w:rPr>
          <w:rFonts w:ascii="Times New Roman" w:hAnsi="Times New Roman" w:cs="Times New Roman"/>
          <w:sz w:val="24"/>
          <w:szCs w:val="24"/>
          <w:lang w:val="en-GB"/>
        </w:rPr>
        <w:t xml:space="preserve"> see</w:t>
      </w:r>
      <w:r w:rsidR="00F7746F" w:rsidRPr="000B36EB">
        <w:rPr>
          <w:rFonts w:ascii="Times New Roman" w:hAnsi="Times New Roman" w:cs="Times New Roman"/>
          <w:sz w:val="24"/>
          <w:szCs w:val="24"/>
          <w:lang w:val="en-GB"/>
        </w:rPr>
        <w:t xml:space="preserve"> </w:t>
      </w:r>
      <w:r w:rsidR="004A6968" w:rsidRPr="000B36EB">
        <w:rPr>
          <w:rFonts w:ascii="Times New Roman" w:hAnsi="Times New Roman" w:cs="Times New Roman"/>
          <w:sz w:val="24"/>
          <w:szCs w:val="24"/>
          <w:lang w:val="en-GB"/>
        </w:rPr>
        <w:t>Moscovitch et al., 2005</w:t>
      </w:r>
      <w:r w:rsidR="00240737" w:rsidRPr="000B36EB">
        <w:rPr>
          <w:rFonts w:ascii="Times New Roman" w:hAnsi="Times New Roman" w:cs="Times New Roman"/>
          <w:sz w:val="24"/>
          <w:szCs w:val="24"/>
          <w:lang w:val="en-GB"/>
        </w:rPr>
        <w:t>)</w:t>
      </w:r>
      <w:r w:rsidR="00240737" w:rsidRPr="000B36EB">
        <w:rPr>
          <w:rFonts w:ascii="Times New Roman" w:hAnsi="Times New Roman" w:cs="Times New Roman"/>
          <w:sz w:val="24"/>
          <w:szCs w:val="24"/>
          <w:lang w:val="en-GB"/>
        </w:rPr>
        <w:fldChar w:fldCharType="end"/>
      </w:r>
      <w:r w:rsidR="00996A9F" w:rsidRPr="000B36EB">
        <w:rPr>
          <w:rFonts w:ascii="Times New Roman" w:hAnsi="Times New Roman" w:cs="Times New Roman"/>
          <w:sz w:val="24"/>
          <w:szCs w:val="24"/>
          <w:lang w:val="en-GB"/>
        </w:rPr>
        <w:t xml:space="preserve">. </w:t>
      </w:r>
      <w:r w:rsidR="003E692E" w:rsidRPr="000B36EB">
        <w:rPr>
          <w:rFonts w:ascii="Times New Roman" w:hAnsi="Times New Roman" w:cs="Times New Roman"/>
          <w:sz w:val="24"/>
          <w:szCs w:val="24"/>
          <w:lang w:val="en-GB"/>
        </w:rPr>
        <w:t>T</w:t>
      </w:r>
      <w:r w:rsidR="00BE2BFD" w:rsidRPr="000B36EB">
        <w:rPr>
          <w:rFonts w:ascii="Times New Roman" w:hAnsi="Times New Roman" w:cs="Times New Roman"/>
          <w:sz w:val="24"/>
          <w:szCs w:val="24"/>
          <w:lang w:val="en-GB"/>
        </w:rPr>
        <w:t>he Transformation H</w:t>
      </w:r>
      <w:r w:rsidR="005E5C25" w:rsidRPr="000B36EB">
        <w:rPr>
          <w:rFonts w:ascii="Times New Roman" w:hAnsi="Times New Roman" w:cs="Times New Roman"/>
          <w:sz w:val="24"/>
          <w:szCs w:val="24"/>
          <w:lang w:val="en-GB"/>
        </w:rPr>
        <w:t xml:space="preserve">ypothesis </w:t>
      </w:r>
      <w:r w:rsidR="003E692E" w:rsidRPr="000B36EB">
        <w:rPr>
          <w:rFonts w:ascii="Times New Roman" w:hAnsi="Times New Roman" w:cs="Times New Roman"/>
          <w:sz w:val="24"/>
          <w:szCs w:val="24"/>
          <w:lang w:val="en-GB"/>
        </w:rPr>
        <w:t xml:space="preserve">extends the MTT to </w:t>
      </w:r>
      <w:r w:rsidR="00AC6B0A" w:rsidRPr="000B36EB">
        <w:rPr>
          <w:rFonts w:ascii="Times New Roman" w:hAnsi="Times New Roman" w:cs="Times New Roman"/>
          <w:sz w:val="24"/>
          <w:szCs w:val="24"/>
          <w:lang w:val="en-GB"/>
        </w:rPr>
        <w:t xml:space="preserve">posit </w:t>
      </w:r>
      <w:r w:rsidR="00BE2BFD" w:rsidRPr="000B36EB">
        <w:rPr>
          <w:rFonts w:ascii="Times New Roman" w:hAnsi="Times New Roman" w:cs="Times New Roman"/>
          <w:sz w:val="24"/>
          <w:szCs w:val="24"/>
          <w:lang w:val="en-GB"/>
        </w:rPr>
        <w:t xml:space="preserve">that, </w:t>
      </w:r>
      <w:r w:rsidR="007E1E29" w:rsidRPr="000B36EB">
        <w:rPr>
          <w:rFonts w:ascii="Times New Roman" w:hAnsi="Times New Roman" w:cs="Times New Roman"/>
          <w:sz w:val="24"/>
          <w:szCs w:val="24"/>
          <w:lang w:val="en-GB"/>
        </w:rPr>
        <w:t>over time and experience</w:t>
      </w:r>
      <w:r w:rsidR="00BE2BFD" w:rsidRPr="000B36EB">
        <w:rPr>
          <w:rFonts w:ascii="Times New Roman" w:hAnsi="Times New Roman" w:cs="Times New Roman"/>
          <w:sz w:val="24"/>
          <w:szCs w:val="24"/>
          <w:lang w:val="en-GB"/>
        </w:rPr>
        <w:t xml:space="preserve">, </w:t>
      </w:r>
      <w:r w:rsidR="007E1E29" w:rsidRPr="000B36EB">
        <w:rPr>
          <w:rFonts w:ascii="Times New Roman" w:hAnsi="Times New Roman" w:cs="Times New Roman"/>
          <w:sz w:val="24"/>
          <w:szCs w:val="24"/>
          <w:lang w:val="en-GB"/>
        </w:rPr>
        <w:t xml:space="preserve">a schematic version of the hippocampus-dependent episodic </w:t>
      </w:r>
      <w:r w:rsidR="00BE2BFD" w:rsidRPr="000B36EB">
        <w:rPr>
          <w:rFonts w:ascii="Times New Roman" w:hAnsi="Times New Roman" w:cs="Times New Roman"/>
          <w:sz w:val="24"/>
          <w:szCs w:val="24"/>
          <w:lang w:val="en-GB"/>
        </w:rPr>
        <w:t>memories</w:t>
      </w:r>
      <w:r w:rsidR="00A35B35">
        <w:rPr>
          <w:rFonts w:ascii="Times New Roman" w:hAnsi="Times New Roman" w:cs="Times New Roman"/>
          <w:sz w:val="24"/>
          <w:szCs w:val="24"/>
          <w:lang w:val="en-GB"/>
        </w:rPr>
        <w:t> –</w:t>
      </w:r>
      <w:r w:rsidR="00BE2BFD" w:rsidRPr="000B36EB">
        <w:rPr>
          <w:rFonts w:ascii="Times New Roman" w:hAnsi="Times New Roman" w:cs="Times New Roman"/>
          <w:sz w:val="24"/>
          <w:szCs w:val="24"/>
          <w:lang w:val="en-GB"/>
        </w:rPr>
        <w:t xml:space="preserve"> </w:t>
      </w:r>
      <w:r w:rsidR="007E1E29" w:rsidRPr="000B36EB">
        <w:rPr>
          <w:rFonts w:ascii="Times New Roman" w:hAnsi="Times New Roman" w:cs="Times New Roman"/>
          <w:sz w:val="24"/>
          <w:szCs w:val="24"/>
          <w:lang w:val="en-GB"/>
        </w:rPr>
        <w:t>character</w:t>
      </w:r>
      <w:r w:rsidR="009A02A2">
        <w:rPr>
          <w:rFonts w:ascii="Times New Roman" w:hAnsi="Times New Roman" w:cs="Times New Roman"/>
          <w:sz w:val="24"/>
          <w:szCs w:val="24"/>
          <w:lang w:val="en-GB"/>
        </w:rPr>
        <w:t>ize</w:t>
      </w:r>
      <w:r w:rsidR="007E1E29" w:rsidRPr="000B36EB">
        <w:rPr>
          <w:rFonts w:ascii="Times New Roman" w:hAnsi="Times New Roman" w:cs="Times New Roman"/>
          <w:sz w:val="24"/>
          <w:szCs w:val="24"/>
          <w:lang w:val="en-GB"/>
        </w:rPr>
        <w:t xml:space="preserve">d by rich contextual content – is developed in the neocortex, where the memory retains its essential features and meaning but few of its contextual details. This </w:t>
      </w:r>
      <w:r w:rsidR="00463C82" w:rsidRPr="000B36EB">
        <w:rPr>
          <w:rFonts w:ascii="Times New Roman" w:hAnsi="Times New Roman" w:cs="Times New Roman"/>
          <w:sz w:val="24"/>
          <w:szCs w:val="24"/>
          <w:lang w:val="en-GB"/>
        </w:rPr>
        <w:t>less detailed schematic memor</w:t>
      </w:r>
      <w:r w:rsidR="007E1E29" w:rsidRPr="000B36EB">
        <w:rPr>
          <w:rFonts w:ascii="Times New Roman" w:hAnsi="Times New Roman" w:cs="Times New Roman"/>
          <w:sz w:val="24"/>
          <w:szCs w:val="24"/>
          <w:lang w:val="en-GB"/>
        </w:rPr>
        <w:t>y</w:t>
      </w:r>
      <w:r w:rsidR="00463C82" w:rsidRPr="000B36EB">
        <w:rPr>
          <w:rFonts w:ascii="Times New Roman" w:hAnsi="Times New Roman" w:cs="Times New Roman"/>
          <w:sz w:val="24"/>
          <w:szCs w:val="24"/>
          <w:lang w:val="en-GB"/>
        </w:rPr>
        <w:t xml:space="preserve"> can be accessed independently of the episodic memory</w:t>
      </w:r>
      <w:r w:rsidR="00AC6B0A" w:rsidRPr="000B36EB">
        <w:rPr>
          <w:rFonts w:ascii="Times New Roman" w:hAnsi="Times New Roman" w:cs="Times New Roman"/>
          <w:sz w:val="24"/>
          <w:szCs w:val="24"/>
          <w:lang w:val="en-GB"/>
        </w:rPr>
        <w:t>, so that the episodic and more generic traces of the memory coexist</w:t>
      </w:r>
      <w:r w:rsidR="003B233A" w:rsidRPr="000B36EB">
        <w:rPr>
          <w:rFonts w:ascii="Times New Roman" w:hAnsi="Times New Roman" w:cs="Times New Roman"/>
          <w:sz w:val="24"/>
          <w:szCs w:val="24"/>
          <w:lang w:val="en-GB"/>
        </w:rPr>
        <w:t xml:space="preserve">. </w:t>
      </w:r>
      <w:r w:rsidR="00A35B35">
        <w:rPr>
          <w:rFonts w:ascii="Times New Roman" w:hAnsi="Times New Roman" w:cs="Times New Roman"/>
          <w:sz w:val="24"/>
          <w:szCs w:val="24"/>
          <w:lang w:val="en-GB"/>
        </w:rPr>
        <w:t>M</w:t>
      </w:r>
      <w:r w:rsidR="003B233A" w:rsidRPr="000B36EB">
        <w:rPr>
          <w:rFonts w:ascii="Times New Roman" w:hAnsi="Times New Roman" w:cs="Times New Roman"/>
          <w:sz w:val="24"/>
          <w:szCs w:val="24"/>
          <w:lang w:val="en-GB"/>
        </w:rPr>
        <w:t>emories that maintain strong contextual details over time continue to be represented in the hip</w:t>
      </w:r>
      <w:r w:rsidR="00356EA2" w:rsidRPr="000B36EB">
        <w:rPr>
          <w:rFonts w:ascii="Times New Roman" w:hAnsi="Times New Roman" w:cs="Times New Roman"/>
          <w:sz w:val="24"/>
          <w:szCs w:val="24"/>
          <w:lang w:val="en-GB"/>
        </w:rPr>
        <w:t>p</w:t>
      </w:r>
      <w:r w:rsidR="003B233A" w:rsidRPr="000B36EB">
        <w:rPr>
          <w:rFonts w:ascii="Times New Roman" w:hAnsi="Times New Roman" w:cs="Times New Roman"/>
          <w:sz w:val="24"/>
          <w:szCs w:val="24"/>
          <w:lang w:val="en-GB"/>
        </w:rPr>
        <w:t>ocampus</w:t>
      </w:r>
      <w:r w:rsidR="00AB4827" w:rsidRPr="000B36EB">
        <w:rPr>
          <w:rFonts w:ascii="Times New Roman" w:hAnsi="Times New Roman" w:cs="Times New Roman"/>
          <w:sz w:val="24"/>
          <w:szCs w:val="24"/>
          <w:lang w:val="en-GB"/>
        </w:rPr>
        <w:t xml:space="preserve"> </w:t>
      </w:r>
      <w:r w:rsidR="00AB4827"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{"citationID":"zxFp2Z3P","properties":{"formattedCitation":"(Winocur et al., 2010; Winocur &amp; Moscovitch, 2011)","plainCitation":"(Winocur et al., 2010; Winocur &amp; Moscovitch, 2011)","noteIndex":0},"citationItems":[{"id":2210,"uris":["http://zotero.org/users/2014075/items/3GM9BV4C"],"uri":["http://zotero.org/users/2014075/items/3GM9BV4C"],"itemData":{"id":2210,"type":"article-journal","abstract":"Historically, the hippocampus has been viewed as a temporary memory structure. Consistent with the central premise of standard consolidation theory (SCT), a memory is initially hippocampus-dependent but, over time, it undergoes a consolidation process and eventually becoming represented in a distributed cortical network independent of the hippocampus. In this paper, we review evidence that is incompatible with each of the following essential features of SCT that are derived from its central premise: (1) Hippocampal damage reliably produces temporally graded retrograde amnesia, (2) all declarative explicit memories are equivalent with respect to consolidation, (3) consolidation entails a process of duplication in which a particular cortically based memory is identical to the hippocampus-dependent memory from which it derived, (4) consolidated memories are permanent and immutable. We propose an alternative hypothesis that assumes a transformation process and changes in the memory over time. Building on multiple trace theory (Nadel &amp; Moscovitch, 1997), the transformation hypothesis contains three key elements that differentiate it from SCT: (1) An initially formed memory, which is assumed to be episodic and context-bound, remains dependent on the hippocampus for as long as it is available, (2) with time and experience, a hippocampal memory supports the development, in neocortex, of a less integrated, schematic version, which retains the gist of the original memory, but few of its contextual details, (3) there is a dynamic interplay between the two types of memory such that one or another may be dominant, depending on the circumstances at retrieval. Evidence is provided in support of the transformation hypothesis, which is advanced as a framework for unifying the seemingly disparate results of studies of anterograde and retrograde memory in the animal and human literatures.","container-title":"Neuropsychologia","DOI":"10.1016/j.neuropsychologia.2010.04.016","ISSN":"00283932","issue":"8","journalAbbreviation":"Neuropsychologia","language":"en","page":"2339-2356","source":"DOI.org (Crossref)","title":"Memory formation and long-term retention in humans and animals: Convergence towards a transformation account of hippocampal–neocortical interactions","title-short":"Memory formation and long-term retention in humans and animals","volume":"48","author":[{"family":"Winocur","given":"Gordon"},{"family":"Moscovitch","given":"Morris"},{"family":"Bontempi","given":"Bruno"}],"issued":{"date-parts":[["2010",7]]}}},{"id":2168,"uris":["http://zotero.org/users/2014075/items/NKUQVT5V"],"uri":["http://zotero.org/users/2014075/items/NKUQVT5V"],"itemData":{"id":2168,"type":"article-journal","container-title":"Journal of the International Neuropsychological Society","DOI":"10.1017/S1355617711000683","ISSN":"1355-6177, 1469-7661","issue":"05","journalAbbreviation":"J Int Neuropsychol Soc","language":"en","page":"766-780","source":"DOI.org (Crossref)","title":"Memory Transformation and Systems Consolidation","volume":"17","author":[{"family":"Winocur","given":"Gordon"},{"family":"Moscovitch","given":"Morris"}],"issued":{"date-parts":[["2011",9]]}}}],"schema":"https://github.com/citation-style-language/schema/raw/master/csl-citation.json"} </w:instrText>
      </w:r>
      <w:r w:rsidR="00AB4827" w:rsidRPr="000B36EB">
        <w:rPr>
          <w:rFonts w:ascii="Times New Roman" w:hAnsi="Times New Roman" w:cs="Times New Roman"/>
          <w:sz w:val="24"/>
          <w:szCs w:val="24"/>
          <w:lang w:val="en-GB"/>
        </w:rPr>
        <w:fldChar w:fldCharType="separate"/>
      </w:r>
      <w:r w:rsidR="007E1E29" w:rsidRPr="000B36EB">
        <w:rPr>
          <w:rFonts w:ascii="Times New Roman" w:hAnsi="Times New Roman" w:cs="Times New Roman"/>
          <w:sz w:val="24"/>
          <w:lang w:val="en-GB"/>
        </w:rPr>
        <w:t>(Winocur &amp; Moscovitch, 2011</w:t>
      </w:r>
      <w:r w:rsidR="00A35B35">
        <w:rPr>
          <w:rFonts w:ascii="Times New Roman" w:hAnsi="Times New Roman" w:cs="Times New Roman"/>
          <w:sz w:val="24"/>
          <w:lang w:val="en-GB"/>
        </w:rPr>
        <w:t xml:space="preserve">; </w:t>
      </w:r>
      <w:r w:rsidR="00A35B35" w:rsidRPr="000B36EB">
        <w:rPr>
          <w:rFonts w:ascii="Times New Roman" w:hAnsi="Times New Roman" w:cs="Times New Roman"/>
          <w:sz w:val="24"/>
          <w:lang w:val="en-GB"/>
        </w:rPr>
        <w:t>Winocur et al., 2010</w:t>
      </w:r>
      <w:r w:rsidR="007E1E29" w:rsidRPr="000B36EB">
        <w:rPr>
          <w:rFonts w:ascii="Times New Roman" w:hAnsi="Times New Roman" w:cs="Times New Roman"/>
          <w:sz w:val="24"/>
          <w:lang w:val="en-GB"/>
        </w:rPr>
        <w:t>)</w:t>
      </w:r>
      <w:r w:rsidR="00AB4827" w:rsidRPr="000B36EB">
        <w:rPr>
          <w:rFonts w:ascii="Times New Roman" w:hAnsi="Times New Roman" w:cs="Times New Roman"/>
          <w:sz w:val="24"/>
          <w:szCs w:val="24"/>
          <w:lang w:val="en-GB"/>
        </w:rPr>
        <w:fldChar w:fldCharType="end"/>
      </w:r>
      <w:r w:rsidR="00AB4827" w:rsidRPr="000B36EB">
        <w:rPr>
          <w:rFonts w:ascii="Times New Roman" w:hAnsi="Times New Roman" w:cs="Times New Roman"/>
          <w:sz w:val="24"/>
          <w:szCs w:val="24"/>
          <w:lang w:val="en-GB"/>
        </w:rPr>
        <w:t>.</w:t>
      </w:r>
    </w:p>
    <w:p w14:paraId="4C5B6B82" w14:textId="50AB0AC0" w:rsidR="004823F0" w:rsidRPr="000B36EB" w:rsidRDefault="00C3206E"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More re</w:t>
      </w:r>
      <w:r w:rsidR="00A103EF" w:rsidRPr="000B36EB">
        <w:rPr>
          <w:rFonts w:ascii="Times New Roman" w:hAnsi="Times New Roman" w:cs="Times New Roman"/>
          <w:sz w:val="24"/>
          <w:szCs w:val="24"/>
          <w:lang w:val="en-GB"/>
        </w:rPr>
        <w:t>ce</w:t>
      </w:r>
      <w:r w:rsidRPr="000B36EB">
        <w:rPr>
          <w:rFonts w:ascii="Times New Roman" w:hAnsi="Times New Roman" w:cs="Times New Roman"/>
          <w:sz w:val="24"/>
          <w:szCs w:val="24"/>
          <w:lang w:val="en-GB"/>
        </w:rPr>
        <w:t>n</w:t>
      </w:r>
      <w:r w:rsidR="00A103EF" w:rsidRPr="000B36EB">
        <w:rPr>
          <w:rFonts w:ascii="Times New Roman" w:hAnsi="Times New Roman" w:cs="Times New Roman"/>
          <w:sz w:val="24"/>
          <w:szCs w:val="24"/>
          <w:lang w:val="en-GB"/>
        </w:rPr>
        <w:t xml:space="preserve">tly, </w:t>
      </w:r>
      <w:r w:rsidR="004A6968"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{"citationID":"XYPphlZi","properties":{"formattedCitation":"(Yassa &amp; Reagh, 2013)","plainCitation":"(Yassa &amp; Reagh, 2013)","dontUpdate":true,"noteIndex":0},"citationItems":[{"id":2188,"uris":["http://zotero.org/users/2014075/items/WLSVXF2Z"],"uri":["http://zotero.org/users/2014075/items/WLSVXF2Z"],"itemData":{"id":2188,"type":"article-journal","abstract":"Much controversy exists regarding the role of the hippocampus in retrieval. The two dominant and competing accounts have been the Standard Model of Systems Consolidation (SMSC) and Multiple Trace Theory (MTT), which speciﬁcally make opposing predictions as to the necessity of the hippocampus for retrieval of remote memories. Under SMSC, memories eventually become independent of the hippocampus as they become more reliant on cortical connectivity, and thus the hippocampus is not required for retrieval of remote memories, only recent ones. MTT on the other hand claims that the hippocampus is always required no matter the age of the memory. We argue that this dissociation may be too simplistic, and a continuum model may be better suited to address the role of the hippocampus in retrieval of remote memories. Such a model is presented here with the main function of the hippocampus during retrieval being “recontextualization,” or the reconstruction of memory using overlapping traces. As memories get older, they are decontextualized due to competition among partially overlapping traces and become more semantic and reliant on neocortical storage. In this framework dubbed the Competitive Trace Theory (CTT), consolidation events that lead to the strengthening of memories enhance conceptual knowledge (semantic memory) at the expense of contextual details (episodic memory). As a result, remote memories are more likely to have a stronger semantic representation. At the same time, remote memories are also more likely to include illusory details. The CTT is a novel candidate model that may provide some resolution to the memory consolidation debate.","container-title":"Frontiers in Behavioral Neuroscience","DOI":"10.3389/fnbeh.2013.00107","ISSN":"1662-5153","journalAbbreviation":"Front. Behav. Neurosci.","language":"en","source":"DOI.org (Crossref)","title":"Competitive Trace Theory: A Role for the Hippocampus in Contextual Interference during Retrieval","title-short":"Competitive Trace Theory","URL":"http://journal.frontiersin.org/article/10.3389/fnbeh.2013.00107/abstract","volume":"7","author":[{"family":"Yassa","given":"Michael A."},{"family":"Reagh","given":"Zachariah M."}],"accessed":{"date-parts":[["2020",3,26]]},"issued":{"date-parts":[["2013"]]}}}],"schema":"https://github.com/citation-style-language/schema/raw/master/csl-citation.json"} </w:instrText>
      </w:r>
      <w:r w:rsidR="004A6968" w:rsidRPr="000B36EB">
        <w:rPr>
          <w:rFonts w:ascii="Times New Roman" w:hAnsi="Times New Roman" w:cs="Times New Roman"/>
          <w:sz w:val="24"/>
          <w:szCs w:val="24"/>
          <w:lang w:val="en-GB"/>
        </w:rPr>
        <w:fldChar w:fldCharType="separate"/>
      </w:r>
      <w:r w:rsidR="004A6968" w:rsidRPr="000B36EB">
        <w:rPr>
          <w:rFonts w:ascii="Times New Roman" w:hAnsi="Times New Roman" w:cs="Times New Roman"/>
          <w:sz w:val="24"/>
          <w:szCs w:val="24"/>
          <w:lang w:val="en-GB"/>
        </w:rPr>
        <w:t>Yassa and Reagh (2013)</w:t>
      </w:r>
      <w:r w:rsidR="004A6968" w:rsidRPr="000B36EB">
        <w:rPr>
          <w:rFonts w:ascii="Times New Roman" w:hAnsi="Times New Roman" w:cs="Times New Roman"/>
          <w:sz w:val="24"/>
          <w:szCs w:val="24"/>
          <w:lang w:val="en-GB"/>
        </w:rPr>
        <w:fldChar w:fldCharType="end"/>
      </w:r>
      <w:r w:rsidR="00A103EF" w:rsidRPr="000B36EB">
        <w:rPr>
          <w:rFonts w:ascii="Times New Roman" w:hAnsi="Times New Roman" w:cs="Times New Roman"/>
          <w:sz w:val="24"/>
          <w:szCs w:val="24"/>
          <w:lang w:val="en-GB"/>
        </w:rPr>
        <w:t xml:space="preserve"> introduced the concept of pattern separation within theories</w:t>
      </w:r>
      <w:r w:rsidRPr="000B36EB">
        <w:rPr>
          <w:rFonts w:ascii="Times New Roman" w:hAnsi="Times New Roman" w:cs="Times New Roman"/>
          <w:sz w:val="24"/>
          <w:szCs w:val="24"/>
          <w:lang w:val="en-GB"/>
        </w:rPr>
        <w:t xml:space="preserve"> of</w:t>
      </w:r>
      <w:r w:rsidR="00A103EF" w:rsidRPr="000B36EB">
        <w:rPr>
          <w:rFonts w:ascii="Times New Roman" w:hAnsi="Times New Roman" w:cs="Times New Roman"/>
          <w:sz w:val="24"/>
          <w:szCs w:val="24"/>
          <w:lang w:val="en-GB"/>
        </w:rPr>
        <w:t xml:space="preserve"> memory consolidation. Pattern separation refers to specific computations supported by the hippocampus</w:t>
      </w:r>
      <w:r w:rsidRPr="000B36EB">
        <w:rPr>
          <w:rFonts w:ascii="Times New Roman" w:hAnsi="Times New Roman" w:cs="Times New Roman"/>
          <w:sz w:val="24"/>
          <w:szCs w:val="24"/>
          <w:lang w:val="en-GB"/>
        </w:rPr>
        <w:t xml:space="preserve"> </w:t>
      </w:r>
      <w:r w:rsidR="00927976" w:rsidRPr="000B36EB">
        <w:rPr>
          <w:rFonts w:ascii="Times New Roman" w:hAnsi="Times New Roman" w:cs="Times New Roman"/>
          <w:sz w:val="24"/>
          <w:szCs w:val="24"/>
          <w:lang w:val="en-GB"/>
        </w:rPr>
        <w:t xml:space="preserve">that are </w:t>
      </w:r>
      <w:r w:rsidRPr="000B36EB">
        <w:rPr>
          <w:rFonts w:ascii="Times New Roman" w:hAnsi="Times New Roman" w:cs="Times New Roman"/>
          <w:sz w:val="24"/>
          <w:szCs w:val="24"/>
          <w:lang w:val="en-GB"/>
        </w:rPr>
        <w:t xml:space="preserve">particularly important </w:t>
      </w:r>
      <w:r w:rsidR="00794B93" w:rsidRPr="000B36EB">
        <w:rPr>
          <w:rFonts w:ascii="Times New Roman" w:hAnsi="Times New Roman" w:cs="Times New Roman"/>
          <w:sz w:val="24"/>
          <w:szCs w:val="24"/>
          <w:lang w:val="en-GB"/>
        </w:rPr>
        <w:t xml:space="preserve">to distinguish </w:t>
      </w:r>
      <w:r w:rsidRPr="000B36EB">
        <w:rPr>
          <w:rFonts w:ascii="Times New Roman" w:hAnsi="Times New Roman" w:cs="Times New Roman"/>
          <w:sz w:val="24"/>
          <w:szCs w:val="24"/>
          <w:lang w:val="en-GB"/>
        </w:rPr>
        <w:t xml:space="preserve">close or overlapping information, since </w:t>
      </w:r>
      <w:r w:rsidR="00BB34A2" w:rsidRPr="000B36EB">
        <w:rPr>
          <w:rFonts w:ascii="Times New Roman" w:hAnsi="Times New Roman" w:cs="Times New Roman"/>
          <w:sz w:val="24"/>
          <w:szCs w:val="24"/>
          <w:lang w:val="en-GB"/>
        </w:rPr>
        <w:t xml:space="preserve">they </w:t>
      </w:r>
      <w:r w:rsidR="000B36EB">
        <w:rPr>
          <w:rFonts w:ascii="Times New Roman" w:hAnsi="Times New Roman" w:cs="Times New Roman"/>
          <w:sz w:val="24"/>
          <w:szCs w:val="24"/>
          <w:lang w:val="en-GB"/>
        </w:rPr>
        <w:t>“</w:t>
      </w:r>
      <w:r w:rsidR="00BE2BFD" w:rsidRPr="000B36EB">
        <w:rPr>
          <w:rFonts w:ascii="Times New Roman" w:hAnsi="Times New Roman" w:cs="Times New Roman"/>
          <w:sz w:val="24"/>
          <w:szCs w:val="24"/>
          <w:lang w:val="en-GB"/>
        </w:rPr>
        <w:t>orthogona</w:t>
      </w:r>
      <w:r w:rsidR="00315A71" w:rsidRPr="000B36EB">
        <w:rPr>
          <w:rFonts w:ascii="Times New Roman" w:hAnsi="Times New Roman" w:cs="Times New Roman"/>
          <w:sz w:val="24"/>
          <w:szCs w:val="24"/>
          <w:lang w:val="en-GB"/>
        </w:rPr>
        <w:t>l</w:t>
      </w:r>
      <w:r w:rsidR="009A02A2">
        <w:rPr>
          <w:rFonts w:ascii="Times New Roman" w:hAnsi="Times New Roman" w:cs="Times New Roman"/>
          <w:sz w:val="24"/>
          <w:szCs w:val="24"/>
          <w:lang w:val="en-GB"/>
        </w:rPr>
        <w:t>ize</w:t>
      </w:r>
      <w:r w:rsidR="000B36EB">
        <w:rPr>
          <w:rFonts w:ascii="Times New Roman" w:hAnsi="Times New Roman" w:cs="Times New Roman"/>
          <w:sz w:val="24"/>
          <w:szCs w:val="24"/>
          <w:lang w:val="en-GB"/>
        </w:rPr>
        <w:t>”</w:t>
      </w:r>
      <w:r w:rsidRPr="000B36EB">
        <w:rPr>
          <w:rFonts w:ascii="Times New Roman" w:hAnsi="Times New Roman" w:cs="Times New Roman"/>
          <w:sz w:val="24"/>
          <w:szCs w:val="24"/>
          <w:lang w:val="en-GB"/>
        </w:rPr>
        <w:t xml:space="preserve"> overlapping inputs</w:t>
      </w:r>
      <w:r w:rsidR="00665DDA" w:rsidRPr="000B36EB">
        <w:rPr>
          <w:rFonts w:ascii="Times New Roman" w:hAnsi="Times New Roman" w:cs="Times New Roman"/>
          <w:sz w:val="24"/>
          <w:szCs w:val="24"/>
          <w:lang w:val="en-GB"/>
        </w:rPr>
        <w:t xml:space="preserve"> </w:t>
      </w:r>
      <w:r w:rsidR="00665DDA" w:rsidRPr="000B36EB">
        <w:rPr>
          <w:rFonts w:ascii="Times New Roman" w:hAnsi="Times New Roman" w:cs="Times New Roman"/>
          <w:color w:val="FF0000"/>
          <w:sz w:val="24"/>
          <w:szCs w:val="24"/>
          <w:lang w:val="en-GB"/>
        </w:rPr>
        <w:fldChar w:fldCharType="begin"/>
      </w:r>
      <w:r w:rsidR="002976CC" w:rsidRPr="000B36EB">
        <w:rPr>
          <w:rFonts w:ascii="Times New Roman" w:hAnsi="Times New Roman" w:cs="Times New Roman"/>
          <w:color w:val="FF0000"/>
          <w:sz w:val="24"/>
          <w:szCs w:val="24"/>
          <w:lang w:val="en-GB"/>
        </w:rPr>
        <w:instrText xml:space="preserve"> ADDIN ZOTERO_ITEM CSL_CITATION {"citationID":"GOByxU2r","properties":{"formattedCitation":"(Yassa &amp; Stark, 2011)","plainCitation":"(Yassa &amp; Stark, 2011)","dontUpdate":true,"noteIndex":0},"citationItems":[{"id":1706,"uris":["http://zotero.org/users/2014075/items/RH92DWSH"],"uri":["http://zotero.org/users/2014075/items/RH92DWSH"],"itemData":{"id":1706,"type":"article-journal","container-title":"Trends in Neurosciences","DOI":"10.1016/j.tins.2011.06.006","ISSN":"01662236","issue":"10","language":"en","page":"515-525","source":"Crossref","title":"Pattern separation in the hippocampus","volume":"34","author":[{"family":"Yassa","given":"Michael A."},{"family":"Stark","given":"Craig E.L."}],"issued":{"date-parts":[["2011",10]]}}}],"schema":"https://github.com/citation-style-language/schema/raw/master/csl-citation.json"} </w:instrText>
      </w:r>
      <w:r w:rsidR="00665DDA" w:rsidRPr="000B36EB">
        <w:rPr>
          <w:rFonts w:ascii="Times New Roman" w:hAnsi="Times New Roman" w:cs="Times New Roman"/>
          <w:color w:val="FF0000"/>
          <w:sz w:val="24"/>
          <w:szCs w:val="24"/>
          <w:lang w:val="en-GB"/>
        </w:rPr>
        <w:fldChar w:fldCharType="separate"/>
      </w:r>
      <w:r w:rsidR="00665DDA" w:rsidRPr="000B36EB">
        <w:rPr>
          <w:rFonts w:ascii="Times New Roman" w:hAnsi="Times New Roman" w:cs="Times New Roman"/>
          <w:sz w:val="24"/>
          <w:szCs w:val="24"/>
          <w:lang w:val="en-GB"/>
        </w:rPr>
        <w:t>(Yassa &amp; Stark, 2011)</w:t>
      </w:r>
      <w:r w:rsidR="00665DDA" w:rsidRPr="000B36EB">
        <w:rPr>
          <w:rFonts w:ascii="Times New Roman" w:hAnsi="Times New Roman" w:cs="Times New Roman"/>
          <w:color w:val="FF0000"/>
          <w:sz w:val="24"/>
          <w:szCs w:val="24"/>
          <w:lang w:val="en-GB"/>
        </w:rPr>
        <w:fldChar w:fldCharType="end"/>
      </w:r>
      <w:r w:rsidR="00931C9C" w:rsidRPr="000B36EB">
        <w:rPr>
          <w:rFonts w:ascii="Times New Roman" w:hAnsi="Times New Roman" w:cs="Times New Roman"/>
          <w:sz w:val="24"/>
          <w:szCs w:val="24"/>
          <w:lang w:val="en-GB"/>
        </w:rPr>
        <w:t>. T</w:t>
      </w:r>
      <w:r w:rsidR="00C02AB8" w:rsidRPr="000B36EB">
        <w:rPr>
          <w:rFonts w:ascii="Times New Roman" w:hAnsi="Times New Roman" w:cs="Times New Roman"/>
          <w:sz w:val="24"/>
          <w:szCs w:val="24"/>
          <w:lang w:val="en-GB"/>
        </w:rPr>
        <w:t>he</w:t>
      </w:r>
      <w:r w:rsidR="00927976" w:rsidRPr="000B36EB">
        <w:rPr>
          <w:rFonts w:ascii="Times New Roman" w:hAnsi="Times New Roman" w:cs="Times New Roman"/>
          <w:sz w:val="24"/>
          <w:szCs w:val="24"/>
          <w:lang w:val="en-GB"/>
        </w:rPr>
        <w:t xml:space="preserve"> authors proposed a </w:t>
      </w:r>
      <w:r w:rsidRPr="000B36EB">
        <w:rPr>
          <w:rFonts w:ascii="Times New Roman" w:hAnsi="Times New Roman" w:cs="Times New Roman"/>
          <w:sz w:val="24"/>
          <w:szCs w:val="24"/>
          <w:lang w:val="en-GB"/>
        </w:rPr>
        <w:t>Competitive Trace T</w:t>
      </w:r>
      <w:r w:rsidR="00931C9C" w:rsidRPr="000B36EB">
        <w:rPr>
          <w:rFonts w:ascii="Times New Roman" w:hAnsi="Times New Roman" w:cs="Times New Roman"/>
          <w:sz w:val="24"/>
          <w:szCs w:val="24"/>
          <w:lang w:val="en-GB"/>
        </w:rPr>
        <w:t>heory</w:t>
      </w:r>
      <w:r w:rsidR="00800577" w:rsidRPr="000B36EB">
        <w:rPr>
          <w:rFonts w:ascii="Times New Roman" w:hAnsi="Times New Roman" w:cs="Times New Roman"/>
          <w:sz w:val="24"/>
          <w:szCs w:val="24"/>
          <w:lang w:val="en-GB"/>
        </w:rPr>
        <w:t xml:space="preserve"> (CTT)</w:t>
      </w:r>
      <w:r w:rsidRPr="000B36EB">
        <w:rPr>
          <w:rFonts w:ascii="Times New Roman" w:hAnsi="Times New Roman" w:cs="Times New Roman"/>
          <w:sz w:val="24"/>
          <w:szCs w:val="24"/>
          <w:lang w:val="en-GB"/>
        </w:rPr>
        <w:t xml:space="preserve"> </w:t>
      </w:r>
      <w:r w:rsidR="0012798D">
        <w:rPr>
          <w:rFonts w:ascii="Times New Roman" w:hAnsi="Times New Roman" w:cs="Times New Roman"/>
          <w:sz w:val="24"/>
          <w:szCs w:val="24"/>
          <w:lang w:val="en-GB"/>
        </w:rPr>
        <w:t>whereby</w:t>
      </w:r>
      <w:r w:rsidRPr="000B36EB">
        <w:rPr>
          <w:rFonts w:ascii="Times New Roman" w:hAnsi="Times New Roman" w:cs="Times New Roman"/>
          <w:sz w:val="24"/>
          <w:szCs w:val="24"/>
          <w:lang w:val="en-GB"/>
        </w:rPr>
        <w:t xml:space="preserve">, </w:t>
      </w:r>
      <w:r w:rsidR="0015007F" w:rsidRPr="000B36EB">
        <w:rPr>
          <w:rFonts w:ascii="Times New Roman" w:hAnsi="Times New Roman" w:cs="Times New Roman"/>
          <w:sz w:val="24"/>
          <w:szCs w:val="24"/>
          <w:lang w:val="en-GB"/>
        </w:rPr>
        <w:t xml:space="preserve">when a memory is </w:t>
      </w:r>
      <w:r w:rsidR="00A55729" w:rsidRPr="000B36EB">
        <w:rPr>
          <w:rFonts w:ascii="Times New Roman" w:hAnsi="Times New Roman" w:cs="Times New Roman"/>
          <w:sz w:val="24"/>
          <w:szCs w:val="24"/>
          <w:lang w:val="en-GB"/>
        </w:rPr>
        <w:t>encountered</w:t>
      </w:r>
      <w:r w:rsidR="0012798D">
        <w:rPr>
          <w:rFonts w:ascii="Times New Roman" w:hAnsi="Times New Roman" w:cs="Times New Roman"/>
          <w:sz w:val="24"/>
          <w:szCs w:val="24"/>
          <w:lang w:val="en-GB"/>
        </w:rPr>
        <w:t xml:space="preserve"> again</w:t>
      </w:r>
      <w:r w:rsidR="0015007F" w:rsidRPr="000B36EB">
        <w:rPr>
          <w:rFonts w:ascii="Times New Roman" w:hAnsi="Times New Roman" w:cs="Times New Roman"/>
          <w:sz w:val="24"/>
          <w:szCs w:val="24"/>
          <w:lang w:val="en-GB"/>
        </w:rPr>
        <w:t xml:space="preserve">, its central features are reactivated, </w:t>
      </w:r>
      <w:r w:rsidR="0012798D">
        <w:rPr>
          <w:rFonts w:ascii="Times New Roman" w:hAnsi="Times New Roman" w:cs="Times New Roman"/>
          <w:sz w:val="24"/>
          <w:szCs w:val="24"/>
          <w:lang w:val="en-GB"/>
        </w:rPr>
        <w:t>whereas</w:t>
      </w:r>
      <w:r w:rsidR="0012798D" w:rsidRPr="000B36EB">
        <w:rPr>
          <w:rFonts w:ascii="Times New Roman" w:hAnsi="Times New Roman" w:cs="Times New Roman"/>
          <w:sz w:val="24"/>
          <w:szCs w:val="24"/>
          <w:lang w:val="en-GB"/>
        </w:rPr>
        <w:t xml:space="preserve"> </w:t>
      </w:r>
      <w:r w:rsidR="0015007F" w:rsidRPr="000B36EB">
        <w:rPr>
          <w:rFonts w:ascii="Times New Roman" w:hAnsi="Times New Roman" w:cs="Times New Roman"/>
          <w:sz w:val="24"/>
          <w:szCs w:val="24"/>
          <w:lang w:val="en-GB"/>
        </w:rPr>
        <w:t xml:space="preserve">some </w:t>
      </w:r>
      <w:r w:rsidR="00427FB4" w:rsidRPr="000B36EB">
        <w:rPr>
          <w:rFonts w:ascii="Times New Roman" w:hAnsi="Times New Roman" w:cs="Times New Roman"/>
          <w:sz w:val="24"/>
          <w:szCs w:val="24"/>
          <w:lang w:val="en-GB"/>
        </w:rPr>
        <w:t xml:space="preserve">individual </w:t>
      </w:r>
      <w:r w:rsidR="0015007F" w:rsidRPr="000B36EB">
        <w:rPr>
          <w:rFonts w:ascii="Times New Roman" w:hAnsi="Times New Roman" w:cs="Times New Roman"/>
          <w:sz w:val="24"/>
          <w:szCs w:val="24"/>
          <w:lang w:val="en-GB"/>
        </w:rPr>
        <w:t xml:space="preserve">contextual </w:t>
      </w:r>
      <w:r w:rsidR="00427FB4" w:rsidRPr="000B36EB">
        <w:rPr>
          <w:rFonts w:ascii="Times New Roman" w:hAnsi="Times New Roman" w:cs="Times New Roman"/>
          <w:sz w:val="24"/>
          <w:szCs w:val="24"/>
          <w:lang w:val="en-GB"/>
        </w:rPr>
        <w:t>features differ from one encounter to another</w:t>
      </w:r>
      <w:r w:rsidR="0015007F" w:rsidRPr="000B36EB">
        <w:rPr>
          <w:rFonts w:ascii="Times New Roman" w:hAnsi="Times New Roman" w:cs="Times New Roman"/>
          <w:sz w:val="24"/>
          <w:szCs w:val="24"/>
          <w:lang w:val="en-GB"/>
        </w:rPr>
        <w:t>. T</w:t>
      </w:r>
      <w:r w:rsidRPr="000B36EB">
        <w:rPr>
          <w:rFonts w:ascii="Times New Roman" w:hAnsi="Times New Roman" w:cs="Times New Roman"/>
          <w:sz w:val="24"/>
          <w:szCs w:val="24"/>
          <w:lang w:val="en-GB"/>
        </w:rPr>
        <w:t>hrough pattern separation</w:t>
      </w:r>
      <w:r w:rsidR="00F840FE" w:rsidRPr="000B36EB">
        <w:rPr>
          <w:rFonts w:ascii="Times New Roman" w:hAnsi="Times New Roman" w:cs="Times New Roman"/>
          <w:sz w:val="24"/>
          <w:szCs w:val="24"/>
          <w:lang w:val="en-GB"/>
        </w:rPr>
        <w:t xml:space="preserve"> in the hippocampus</w:t>
      </w:r>
      <w:r w:rsidRPr="000B36EB">
        <w:rPr>
          <w:rFonts w:ascii="Times New Roman" w:hAnsi="Times New Roman" w:cs="Times New Roman"/>
          <w:sz w:val="24"/>
          <w:szCs w:val="24"/>
          <w:lang w:val="en-GB"/>
        </w:rPr>
        <w:t>, the</w:t>
      </w:r>
      <w:r w:rsidR="00931C9C" w:rsidRPr="000B36EB">
        <w:rPr>
          <w:rFonts w:ascii="Times New Roman" w:hAnsi="Times New Roman" w:cs="Times New Roman"/>
          <w:sz w:val="24"/>
          <w:szCs w:val="24"/>
          <w:lang w:val="en-GB"/>
        </w:rPr>
        <w:t xml:space="preserve"> </w:t>
      </w:r>
      <w:r w:rsidR="00927976" w:rsidRPr="000B36EB">
        <w:rPr>
          <w:rFonts w:ascii="Times New Roman" w:hAnsi="Times New Roman" w:cs="Times New Roman"/>
          <w:sz w:val="24"/>
          <w:szCs w:val="24"/>
          <w:lang w:val="en-GB"/>
        </w:rPr>
        <w:t>reactivation</w:t>
      </w:r>
      <w:r w:rsidR="00C02AB8" w:rsidRPr="000B36EB">
        <w:rPr>
          <w:rFonts w:ascii="Times New Roman" w:hAnsi="Times New Roman" w:cs="Times New Roman"/>
          <w:sz w:val="24"/>
          <w:szCs w:val="24"/>
          <w:lang w:val="en-GB"/>
        </w:rPr>
        <w:t xml:space="preserve"> of </w:t>
      </w:r>
      <w:r w:rsidR="00931C9C" w:rsidRPr="000B36EB">
        <w:rPr>
          <w:rFonts w:ascii="Times New Roman" w:hAnsi="Times New Roman" w:cs="Times New Roman"/>
          <w:sz w:val="24"/>
          <w:szCs w:val="24"/>
          <w:lang w:val="en-GB"/>
        </w:rPr>
        <w:t>information</w:t>
      </w:r>
      <w:r w:rsidR="0015007F" w:rsidRPr="000B36EB">
        <w:rPr>
          <w:rFonts w:ascii="Times New Roman" w:hAnsi="Times New Roman" w:cs="Times New Roman"/>
          <w:sz w:val="24"/>
          <w:szCs w:val="24"/>
          <w:lang w:val="en-GB"/>
        </w:rPr>
        <w:t xml:space="preserve"> </w:t>
      </w:r>
      <w:r w:rsidR="00C02AB8" w:rsidRPr="000B36EB">
        <w:rPr>
          <w:rFonts w:ascii="Times New Roman" w:hAnsi="Times New Roman" w:cs="Times New Roman"/>
          <w:sz w:val="24"/>
          <w:szCs w:val="24"/>
          <w:lang w:val="en-GB"/>
        </w:rPr>
        <w:t>create</w:t>
      </w:r>
      <w:r w:rsidR="00D21A14" w:rsidRPr="000B36EB">
        <w:rPr>
          <w:rFonts w:ascii="Times New Roman" w:hAnsi="Times New Roman" w:cs="Times New Roman"/>
          <w:sz w:val="24"/>
          <w:szCs w:val="24"/>
          <w:lang w:val="en-GB"/>
        </w:rPr>
        <w:t>s</w:t>
      </w:r>
      <w:r w:rsidR="00C02AB8" w:rsidRPr="000B36EB">
        <w:rPr>
          <w:rFonts w:ascii="Times New Roman" w:hAnsi="Times New Roman" w:cs="Times New Roman"/>
          <w:sz w:val="24"/>
          <w:szCs w:val="24"/>
          <w:lang w:val="en-GB"/>
        </w:rPr>
        <w:t xml:space="preserve"> a new trace with each encounter</w:t>
      </w:r>
      <w:r w:rsidR="0012798D">
        <w:rPr>
          <w:rFonts w:ascii="Times New Roman" w:hAnsi="Times New Roman" w:cs="Times New Roman"/>
          <w:sz w:val="24"/>
          <w:szCs w:val="24"/>
          <w:lang w:val="en-GB"/>
        </w:rPr>
        <w:t>;</w:t>
      </w:r>
      <w:r w:rsidR="00931C9C" w:rsidRPr="000B36EB">
        <w:rPr>
          <w:rFonts w:ascii="Times New Roman" w:hAnsi="Times New Roman" w:cs="Times New Roman"/>
          <w:sz w:val="24"/>
          <w:szCs w:val="24"/>
          <w:lang w:val="en-GB"/>
        </w:rPr>
        <w:t xml:space="preserve"> </w:t>
      </w:r>
      <w:r w:rsidR="0012798D">
        <w:rPr>
          <w:rFonts w:ascii="Times New Roman" w:hAnsi="Times New Roman" w:cs="Times New Roman"/>
          <w:sz w:val="24"/>
          <w:szCs w:val="24"/>
          <w:lang w:val="en-GB"/>
        </w:rPr>
        <w:t>new traces</w:t>
      </w:r>
      <w:r w:rsidR="0012798D" w:rsidRPr="000B36EB">
        <w:rPr>
          <w:rFonts w:ascii="Times New Roman" w:hAnsi="Times New Roman" w:cs="Times New Roman"/>
          <w:sz w:val="24"/>
          <w:szCs w:val="24"/>
          <w:lang w:val="en-GB"/>
        </w:rPr>
        <w:t xml:space="preserve"> </w:t>
      </w:r>
      <w:r w:rsidR="0079118C" w:rsidRPr="000B36EB">
        <w:rPr>
          <w:rFonts w:ascii="Times New Roman" w:hAnsi="Times New Roman" w:cs="Times New Roman"/>
          <w:sz w:val="24"/>
          <w:szCs w:val="24"/>
          <w:lang w:val="en-GB"/>
        </w:rPr>
        <w:t xml:space="preserve">overlap the original memory due to the reactivation of central features </w:t>
      </w:r>
      <w:r w:rsidR="0012798D">
        <w:rPr>
          <w:rFonts w:ascii="Times New Roman" w:hAnsi="Times New Roman" w:cs="Times New Roman"/>
          <w:sz w:val="24"/>
          <w:szCs w:val="24"/>
          <w:lang w:val="en-GB"/>
        </w:rPr>
        <w:t>but</w:t>
      </w:r>
      <w:r w:rsidR="0079118C" w:rsidRPr="000B36EB">
        <w:rPr>
          <w:rFonts w:ascii="Times New Roman" w:hAnsi="Times New Roman" w:cs="Times New Roman"/>
          <w:sz w:val="24"/>
          <w:szCs w:val="24"/>
          <w:lang w:val="en-GB"/>
        </w:rPr>
        <w:t xml:space="preserve"> </w:t>
      </w:r>
      <w:r w:rsidR="00D21513" w:rsidRPr="000B36EB">
        <w:rPr>
          <w:rFonts w:ascii="Times New Roman" w:hAnsi="Times New Roman" w:cs="Times New Roman"/>
          <w:sz w:val="24"/>
          <w:szCs w:val="24"/>
          <w:lang w:val="en-GB"/>
        </w:rPr>
        <w:t xml:space="preserve">lead to somewhat dissimilar representations </w:t>
      </w:r>
      <w:r w:rsidR="0079118C" w:rsidRPr="000B36EB">
        <w:rPr>
          <w:rFonts w:ascii="Times New Roman" w:hAnsi="Times New Roman" w:cs="Times New Roman"/>
          <w:sz w:val="24"/>
          <w:szCs w:val="24"/>
          <w:lang w:val="en-GB"/>
        </w:rPr>
        <w:t>due to</w:t>
      </w:r>
      <w:r w:rsidR="00F840FE" w:rsidRPr="000B36EB">
        <w:rPr>
          <w:rFonts w:ascii="Times New Roman" w:hAnsi="Times New Roman" w:cs="Times New Roman"/>
          <w:sz w:val="24"/>
          <w:szCs w:val="24"/>
          <w:lang w:val="en-GB"/>
        </w:rPr>
        <w:t xml:space="preserve"> </w:t>
      </w:r>
      <w:r w:rsidR="00931C9C" w:rsidRPr="000B36EB">
        <w:rPr>
          <w:rFonts w:ascii="Times New Roman" w:hAnsi="Times New Roman" w:cs="Times New Roman"/>
          <w:sz w:val="24"/>
          <w:szCs w:val="24"/>
          <w:lang w:val="en-GB"/>
        </w:rPr>
        <w:t>the</w:t>
      </w:r>
      <w:r w:rsidR="0012798D">
        <w:rPr>
          <w:rFonts w:ascii="Times New Roman" w:hAnsi="Times New Roman" w:cs="Times New Roman"/>
          <w:sz w:val="24"/>
          <w:szCs w:val="24"/>
          <w:lang w:val="en-GB"/>
        </w:rPr>
        <w:t>ir</w:t>
      </w:r>
      <w:r w:rsidR="00931C9C" w:rsidRPr="000B36EB">
        <w:rPr>
          <w:rFonts w:ascii="Times New Roman" w:hAnsi="Times New Roman" w:cs="Times New Roman"/>
          <w:sz w:val="24"/>
          <w:szCs w:val="24"/>
          <w:lang w:val="en-GB"/>
        </w:rPr>
        <w:t xml:space="preserve"> non-overlapping </w:t>
      </w:r>
      <w:r w:rsidR="00427FB4" w:rsidRPr="000B36EB">
        <w:rPr>
          <w:rFonts w:ascii="Times New Roman" w:hAnsi="Times New Roman" w:cs="Times New Roman"/>
          <w:sz w:val="24"/>
          <w:szCs w:val="24"/>
          <w:lang w:val="en-GB"/>
        </w:rPr>
        <w:t>contextual features</w:t>
      </w:r>
      <w:r w:rsidR="0079118C" w:rsidRPr="000B36EB">
        <w:rPr>
          <w:rFonts w:ascii="Times New Roman" w:hAnsi="Times New Roman" w:cs="Times New Roman"/>
          <w:sz w:val="24"/>
          <w:szCs w:val="24"/>
          <w:lang w:val="en-GB"/>
        </w:rPr>
        <w:t>.</w:t>
      </w:r>
      <w:r w:rsidR="00F840FE" w:rsidRPr="000B36EB">
        <w:rPr>
          <w:rFonts w:ascii="Times New Roman" w:hAnsi="Times New Roman" w:cs="Times New Roman"/>
          <w:sz w:val="24"/>
          <w:szCs w:val="24"/>
          <w:lang w:val="en-GB"/>
        </w:rPr>
        <w:t xml:space="preserve"> </w:t>
      </w:r>
      <w:r w:rsidR="0079118C" w:rsidRPr="000B36EB">
        <w:rPr>
          <w:rFonts w:ascii="Times New Roman" w:hAnsi="Times New Roman" w:cs="Times New Roman"/>
          <w:sz w:val="24"/>
          <w:szCs w:val="24"/>
          <w:lang w:val="en-GB"/>
        </w:rPr>
        <w:t>In that frame</w:t>
      </w:r>
      <w:r w:rsidR="0012798D">
        <w:rPr>
          <w:rFonts w:ascii="Times New Roman" w:hAnsi="Times New Roman" w:cs="Times New Roman"/>
          <w:sz w:val="24"/>
          <w:szCs w:val="24"/>
          <w:lang w:val="en-GB"/>
        </w:rPr>
        <w:t>work</w:t>
      </w:r>
      <w:r w:rsidR="0079118C" w:rsidRPr="000B36EB">
        <w:rPr>
          <w:rFonts w:ascii="Times New Roman" w:hAnsi="Times New Roman" w:cs="Times New Roman"/>
          <w:sz w:val="24"/>
          <w:szCs w:val="24"/>
          <w:lang w:val="en-GB"/>
        </w:rPr>
        <w:t xml:space="preserve">, </w:t>
      </w:r>
      <w:r w:rsidR="000D7170" w:rsidRPr="000B36EB">
        <w:rPr>
          <w:rFonts w:ascii="Times New Roman" w:hAnsi="Times New Roman" w:cs="Times New Roman"/>
          <w:sz w:val="24"/>
          <w:szCs w:val="24"/>
          <w:lang w:val="en-GB"/>
        </w:rPr>
        <w:t xml:space="preserve">with every reactivation, </w:t>
      </w:r>
      <w:r w:rsidR="0079118C" w:rsidRPr="000B36EB">
        <w:rPr>
          <w:rFonts w:ascii="Times New Roman" w:hAnsi="Times New Roman" w:cs="Times New Roman"/>
          <w:sz w:val="24"/>
          <w:szCs w:val="24"/>
          <w:lang w:val="en-GB"/>
        </w:rPr>
        <w:t xml:space="preserve">the overlapping elements </w:t>
      </w:r>
      <w:r w:rsidR="000D7170" w:rsidRPr="000B36EB">
        <w:rPr>
          <w:rFonts w:ascii="Times New Roman" w:hAnsi="Times New Roman" w:cs="Times New Roman"/>
          <w:sz w:val="24"/>
          <w:szCs w:val="24"/>
          <w:lang w:val="en-GB"/>
        </w:rPr>
        <w:t>are</w:t>
      </w:r>
      <w:r w:rsidR="0079118C" w:rsidRPr="000B36EB">
        <w:rPr>
          <w:rFonts w:ascii="Times New Roman" w:hAnsi="Times New Roman" w:cs="Times New Roman"/>
          <w:sz w:val="24"/>
          <w:szCs w:val="24"/>
          <w:lang w:val="en-GB"/>
        </w:rPr>
        <w:t xml:space="preserve"> strengthened </w:t>
      </w:r>
      <w:r w:rsidR="000D7170" w:rsidRPr="000B36EB">
        <w:rPr>
          <w:rFonts w:ascii="Times New Roman" w:hAnsi="Times New Roman" w:cs="Times New Roman"/>
          <w:sz w:val="24"/>
          <w:szCs w:val="24"/>
          <w:lang w:val="en-GB"/>
        </w:rPr>
        <w:t>and semantic</w:t>
      </w:r>
      <w:r w:rsidR="009A02A2">
        <w:rPr>
          <w:rFonts w:ascii="Times New Roman" w:hAnsi="Times New Roman" w:cs="Times New Roman"/>
          <w:sz w:val="24"/>
          <w:szCs w:val="24"/>
          <w:lang w:val="en-GB"/>
        </w:rPr>
        <w:t>ize</w:t>
      </w:r>
      <w:r w:rsidR="000D7170" w:rsidRPr="000B36EB">
        <w:rPr>
          <w:rFonts w:ascii="Times New Roman" w:hAnsi="Times New Roman" w:cs="Times New Roman"/>
          <w:sz w:val="24"/>
          <w:szCs w:val="24"/>
          <w:lang w:val="en-GB"/>
        </w:rPr>
        <w:t>d to become hippocampus-independent, while the non-overlapping ones</w:t>
      </w:r>
      <w:r w:rsidR="00F840FE" w:rsidRPr="000B36EB">
        <w:rPr>
          <w:rFonts w:ascii="Times New Roman" w:hAnsi="Times New Roman" w:cs="Times New Roman"/>
          <w:sz w:val="24"/>
          <w:szCs w:val="24"/>
          <w:lang w:val="en-GB"/>
        </w:rPr>
        <w:t xml:space="preserve"> are thought to compete with one another, </w:t>
      </w:r>
      <w:r w:rsidR="0012798D">
        <w:rPr>
          <w:rFonts w:ascii="Times New Roman" w:hAnsi="Times New Roman" w:cs="Times New Roman"/>
          <w:sz w:val="24"/>
          <w:szCs w:val="24"/>
          <w:lang w:val="en-GB"/>
        </w:rPr>
        <w:t>with the following</w:t>
      </w:r>
      <w:r w:rsidR="00F840FE" w:rsidRPr="000B36EB">
        <w:rPr>
          <w:rFonts w:ascii="Times New Roman" w:hAnsi="Times New Roman" w:cs="Times New Roman"/>
          <w:sz w:val="24"/>
          <w:szCs w:val="24"/>
          <w:lang w:val="en-GB"/>
        </w:rPr>
        <w:t xml:space="preserve"> possible consequences: (1) </w:t>
      </w:r>
      <w:r w:rsidR="000D7170" w:rsidRPr="000B36EB">
        <w:rPr>
          <w:rFonts w:ascii="Times New Roman" w:hAnsi="Times New Roman" w:cs="Times New Roman"/>
          <w:sz w:val="24"/>
          <w:szCs w:val="24"/>
          <w:lang w:val="en-GB"/>
        </w:rPr>
        <w:t xml:space="preserve">mutual inhibition leading to the </w:t>
      </w:r>
      <w:r w:rsidR="00F840FE" w:rsidRPr="000B36EB">
        <w:rPr>
          <w:rFonts w:ascii="Times New Roman" w:hAnsi="Times New Roman" w:cs="Times New Roman"/>
          <w:sz w:val="24"/>
          <w:szCs w:val="24"/>
          <w:lang w:val="en-GB"/>
        </w:rPr>
        <w:t>forgetting of these contextual de</w:t>
      </w:r>
      <w:r w:rsidR="001C0A36" w:rsidRPr="000B36EB">
        <w:rPr>
          <w:rFonts w:ascii="Times New Roman" w:hAnsi="Times New Roman" w:cs="Times New Roman"/>
          <w:sz w:val="24"/>
          <w:szCs w:val="24"/>
          <w:lang w:val="en-GB"/>
        </w:rPr>
        <w:t xml:space="preserve">tails </w:t>
      </w:r>
      <w:r w:rsidR="000D7170" w:rsidRPr="000B36EB">
        <w:rPr>
          <w:rFonts w:ascii="Times New Roman" w:hAnsi="Times New Roman" w:cs="Times New Roman"/>
          <w:sz w:val="24"/>
          <w:szCs w:val="24"/>
          <w:lang w:val="en-GB"/>
        </w:rPr>
        <w:t>and the</w:t>
      </w:r>
      <w:r w:rsidR="001C0A36" w:rsidRPr="000B36EB">
        <w:rPr>
          <w:rFonts w:ascii="Times New Roman" w:hAnsi="Times New Roman" w:cs="Times New Roman"/>
          <w:sz w:val="24"/>
          <w:szCs w:val="24"/>
          <w:lang w:val="en-GB"/>
        </w:rPr>
        <w:t xml:space="preserve"> decontextual</w:t>
      </w:r>
      <w:r w:rsidR="009A02A2">
        <w:rPr>
          <w:rFonts w:ascii="Times New Roman" w:hAnsi="Times New Roman" w:cs="Times New Roman"/>
          <w:sz w:val="24"/>
          <w:szCs w:val="24"/>
          <w:lang w:val="en-GB"/>
        </w:rPr>
        <w:t>iza</w:t>
      </w:r>
      <w:r w:rsidR="00F840FE" w:rsidRPr="000B36EB">
        <w:rPr>
          <w:rFonts w:ascii="Times New Roman" w:hAnsi="Times New Roman" w:cs="Times New Roman"/>
          <w:sz w:val="24"/>
          <w:szCs w:val="24"/>
          <w:lang w:val="en-GB"/>
        </w:rPr>
        <w:t>tion of the memory trace, or (2) insertion of specific contextual deta</w:t>
      </w:r>
      <w:r w:rsidR="00975581" w:rsidRPr="000B36EB">
        <w:rPr>
          <w:rFonts w:ascii="Times New Roman" w:hAnsi="Times New Roman" w:cs="Times New Roman"/>
          <w:sz w:val="24"/>
          <w:szCs w:val="24"/>
          <w:lang w:val="en-GB"/>
        </w:rPr>
        <w:t xml:space="preserve">ils at any reactivation event. </w:t>
      </w:r>
      <w:r w:rsidR="0012798D">
        <w:rPr>
          <w:rFonts w:ascii="Times New Roman" w:hAnsi="Times New Roman" w:cs="Times New Roman"/>
          <w:sz w:val="24"/>
          <w:szCs w:val="24"/>
          <w:lang w:val="en-GB"/>
        </w:rPr>
        <w:t>In</w:t>
      </w:r>
      <w:r w:rsidR="00975581" w:rsidRPr="000B36EB">
        <w:rPr>
          <w:rFonts w:ascii="Times New Roman" w:hAnsi="Times New Roman" w:cs="Times New Roman"/>
          <w:sz w:val="24"/>
          <w:szCs w:val="24"/>
          <w:lang w:val="en-GB"/>
        </w:rPr>
        <w:t xml:space="preserve"> b</w:t>
      </w:r>
      <w:r w:rsidR="00F840FE" w:rsidRPr="000B36EB">
        <w:rPr>
          <w:rFonts w:ascii="Times New Roman" w:hAnsi="Times New Roman" w:cs="Times New Roman"/>
          <w:sz w:val="24"/>
          <w:szCs w:val="24"/>
          <w:lang w:val="en-GB"/>
        </w:rPr>
        <w:t xml:space="preserve">oth </w:t>
      </w:r>
      <w:r w:rsidR="0012798D">
        <w:rPr>
          <w:rFonts w:ascii="Times New Roman" w:hAnsi="Times New Roman" w:cs="Times New Roman"/>
          <w:sz w:val="24"/>
          <w:szCs w:val="24"/>
          <w:lang w:val="en-GB"/>
        </w:rPr>
        <w:t>scenarios</w:t>
      </w:r>
      <w:r w:rsidR="00975581" w:rsidRPr="000B36EB">
        <w:rPr>
          <w:rFonts w:ascii="Times New Roman" w:hAnsi="Times New Roman" w:cs="Times New Roman"/>
          <w:sz w:val="24"/>
          <w:szCs w:val="24"/>
          <w:lang w:val="en-GB"/>
        </w:rPr>
        <w:t>,</w:t>
      </w:r>
      <w:r w:rsidR="00C27EC0" w:rsidRPr="000B36EB">
        <w:rPr>
          <w:rFonts w:ascii="Times New Roman" w:hAnsi="Times New Roman" w:cs="Times New Roman"/>
          <w:sz w:val="24"/>
          <w:szCs w:val="24"/>
          <w:lang w:val="en-GB"/>
        </w:rPr>
        <w:t xml:space="preserve"> there should be a</w:t>
      </w:r>
      <w:r w:rsidR="00B02382" w:rsidRPr="000B36EB">
        <w:rPr>
          <w:rFonts w:ascii="Times New Roman" w:hAnsi="Times New Roman" w:cs="Times New Roman"/>
          <w:sz w:val="24"/>
          <w:szCs w:val="24"/>
          <w:lang w:val="en-GB"/>
        </w:rPr>
        <w:t xml:space="preserve"> change in the fidelity of the representation</w:t>
      </w:r>
      <w:r w:rsidR="00C27EC0" w:rsidRPr="000B36EB">
        <w:rPr>
          <w:rFonts w:ascii="Times New Roman" w:hAnsi="Times New Roman" w:cs="Times New Roman"/>
          <w:sz w:val="24"/>
          <w:szCs w:val="24"/>
          <w:lang w:val="en-GB"/>
        </w:rPr>
        <w:t xml:space="preserve"> of the memory</w:t>
      </w:r>
      <w:r w:rsidR="0012798D">
        <w:rPr>
          <w:rFonts w:ascii="Times New Roman" w:hAnsi="Times New Roman" w:cs="Times New Roman"/>
          <w:sz w:val="24"/>
          <w:szCs w:val="24"/>
          <w:lang w:val="en-GB"/>
        </w:rPr>
        <w:t>:</w:t>
      </w:r>
      <w:r w:rsidR="00F840FE" w:rsidRPr="000B36EB">
        <w:rPr>
          <w:rFonts w:ascii="Times New Roman" w:hAnsi="Times New Roman" w:cs="Times New Roman"/>
          <w:sz w:val="24"/>
          <w:szCs w:val="24"/>
          <w:lang w:val="en-GB"/>
        </w:rPr>
        <w:t xml:space="preserve"> </w:t>
      </w:r>
      <w:r w:rsidR="0012798D">
        <w:rPr>
          <w:rFonts w:ascii="Times New Roman" w:hAnsi="Times New Roman" w:cs="Times New Roman"/>
          <w:sz w:val="24"/>
          <w:szCs w:val="24"/>
          <w:lang w:val="en-GB"/>
        </w:rPr>
        <w:t>as the number of encounters increases,</w:t>
      </w:r>
      <w:r w:rsidR="005635DE" w:rsidRPr="000B36EB">
        <w:rPr>
          <w:rFonts w:ascii="Times New Roman" w:hAnsi="Times New Roman" w:cs="Times New Roman"/>
          <w:sz w:val="24"/>
          <w:szCs w:val="24"/>
          <w:lang w:val="en-GB"/>
        </w:rPr>
        <w:t xml:space="preserve"> semantic memory </w:t>
      </w:r>
      <w:r w:rsidR="0012798D">
        <w:rPr>
          <w:rFonts w:ascii="Times New Roman" w:hAnsi="Times New Roman" w:cs="Times New Roman"/>
          <w:sz w:val="24"/>
          <w:szCs w:val="24"/>
          <w:lang w:val="en-GB"/>
        </w:rPr>
        <w:t xml:space="preserve">is consolidated, </w:t>
      </w:r>
      <w:r w:rsidR="005635DE" w:rsidRPr="000B36EB">
        <w:rPr>
          <w:rFonts w:ascii="Times New Roman" w:hAnsi="Times New Roman" w:cs="Times New Roman"/>
          <w:sz w:val="24"/>
          <w:szCs w:val="24"/>
          <w:lang w:val="en-GB"/>
        </w:rPr>
        <w:t xml:space="preserve">but </w:t>
      </w:r>
      <w:r w:rsidR="0012798D">
        <w:rPr>
          <w:rFonts w:ascii="Times New Roman" w:hAnsi="Times New Roman" w:cs="Times New Roman"/>
          <w:sz w:val="24"/>
          <w:szCs w:val="24"/>
          <w:lang w:val="en-GB"/>
        </w:rPr>
        <w:t>actual</w:t>
      </w:r>
      <w:r w:rsidR="005635DE" w:rsidRPr="000B36EB">
        <w:rPr>
          <w:rFonts w:ascii="Times New Roman" w:hAnsi="Times New Roman" w:cs="Times New Roman"/>
          <w:sz w:val="24"/>
          <w:szCs w:val="24"/>
          <w:lang w:val="en-GB"/>
        </w:rPr>
        <w:t xml:space="preserve"> episodic details</w:t>
      </w:r>
      <w:r w:rsidR="0012798D">
        <w:rPr>
          <w:rFonts w:ascii="Times New Roman" w:hAnsi="Times New Roman" w:cs="Times New Roman"/>
          <w:sz w:val="24"/>
          <w:szCs w:val="24"/>
          <w:lang w:val="en-GB"/>
        </w:rPr>
        <w:t xml:space="preserve"> are lost</w:t>
      </w:r>
      <w:r w:rsidR="00C27EC0" w:rsidRPr="000B36EB">
        <w:rPr>
          <w:rFonts w:ascii="Times New Roman" w:hAnsi="Times New Roman" w:cs="Times New Roman"/>
          <w:sz w:val="24"/>
          <w:szCs w:val="24"/>
          <w:lang w:val="en-GB"/>
        </w:rPr>
        <w:t>.</w:t>
      </w:r>
      <w:r w:rsidR="00D21513" w:rsidRPr="000B36EB">
        <w:rPr>
          <w:rFonts w:ascii="Times New Roman" w:hAnsi="Times New Roman" w:cs="Times New Roman"/>
          <w:sz w:val="24"/>
          <w:szCs w:val="24"/>
          <w:lang w:val="en-GB"/>
        </w:rPr>
        <w:t xml:space="preserve"> </w:t>
      </w:r>
    </w:p>
    <w:p w14:paraId="38090E9E" w14:textId="2CDC73A4" w:rsidR="005E5C25" w:rsidRPr="000B36EB" w:rsidRDefault="00D21513"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lastRenderedPageBreak/>
        <w:t xml:space="preserve">Empirical support </w:t>
      </w:r>
      <w:r w:rsidR="00F06552">
        <w:rPr>
          <w:rFonts w:ascii="Times New Roman" w:hAnsi="Times New Roman" w:cs="Times New Roman"/>
          <w:sz w:val="24"/>
          <w:szCs w:val="24"/>
          <w:lang w:val="en-GB"/>
        </w:rPr>
        <w:t>for</w:t>
      </w:r>
      <w:r w:rsidRPr="000B36EB">
        <w:rPr>
          <w:rFonts w:ascii="Times New Roman" w:hAnsi="Times New Roman" w:cs="Times New Roman"/>
          <w:sz w:val="24"/>
          <w:szCs w:val="24"/>
          <w:lang w:val="en-GB"/>
        </w:rPr>
        <w:t xml:space="preserve"> this hypothesis </w:t>
      </w:r>
      <w:r w:rsidR="00F06552">
        <w:rPr>
          <w:rFonts w:ascii="Times New Roman" w:hAnsi="Times New Roman" w:cs="Times New Roman"/>
          <w:sz w:val="24"/>
          <w:szCs w:val="24"/>
          <w:lang w:val="en-GB"/>
        </w:rPr>
        <w:t>was provided by</w:t>
      </w:r>
      <w:r w:rsidR="00F06552"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 xml:space="preserve">a study by </w:t>
      </w:r>
      <w:r w:rsidR="000225EC"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{"citationID":"4xbhnG7a","properties":{"formattedCitation":"(Reagh &amp; Yassa, 2014)","plainCitation":"(Reagh &amp; Yassa, 2014)","dontUpdate":true,"noteIndex":0},"citationItems":[{"id":2166,"uris":["http://zotero.org/users/2014075/items/UHVIV75I"],"uri":["http://zotero.org/users/2014075/items/UHVIV75I"],"itemData":{"id":2166,"type":"article-journal","container-title":"Learning &amp; Memory","DOI":"10.1101/lm.034546.114","ISSN":"1072-0502, 1549-5485","issue":"7","journalAbbreviation":"Learning &amp; Memory","language":"en","page":"342-346","source":"DOI.org (Crossref)","title":"Repetition strengthens target recognition but impairs similar lure discrimination: evidence for trace competition","title-short":"Repetition strengthens target recognition but impairs similar lure discrimination","volume":"21","author":[{"family":"Reagh","given":"Z. M."},{"family":"Yassa","given":"M. A."}],"issued":{"date-parts":[["2014",6,16]]}}}],"schema":"https://github.com/citation-style-language/schema/raw/master/csl-citation.json"} </w:instrText>
      </w:r>
      <w:r w:rsidR="000225EC" w:rsidRPr="000B36EB">
        <w:rPr>
          <w:rFonts w:ascii="Times New Roman" w:hAnsi="Times New Roman" w:cs="Times New Roman"/>
          <w:sz w:val="24"/>
          <w:szCs w:val="24"/>
          <w:lang w:val="en-GB"/>
        </w:rPr>
        <w:fldChar w:fldCharType="separate"/>
      </w:r>
      <w:r w:rsidR="000225EC" w:rsidRPr="000B36EB">
        <w:rPr>
          <w:rFonts w:ascii="Times New Roman" w:hAnsi="Times New Roman" w:cs="Times New Roman"/>
          <w:sz w:val="24"/>
          <w:szCs w:val="24"/>
          <w:lang w:val="en-GB"/>
        </w:rPr>
        <w:t>Reagh and Yassa (2014)</w:t>
      </w:r>
      <w:r w:rsidR="000225EC" w:rsidRPr="000B36EB">
        <w:rPr>
          <w:rFonts w:ascii="Times New Roman" w:hAnsi="Times New Roman" w:cs="Times New Roman"/>
          <w:sz w:val="24"/>
          <w:szCs w:val="24"/>
          <w:lang w:val="en-GB"/>
        </w:rPr>
        <w:fldChar w:fldCharType="end"/>
      </w:r>
      <w:r w:rsidR="003D7C15" w:rsidRPr="000B36EB">
        <w:rPr>
          <w:rFonts w:ascii="Times New Roman" w:hAnsi="Times New Roman" w:cs="Times New Roman"/>
          <w:sz w:val="24"/>
          <w:szCs w:val="24"/>
          <w:lang w:val="en-GB"/>
        </w:rPr>
        <w:t xml:space="preserve"> using</w:t>
      </w:r>
      <w:r w:rsidRPr="000B36EB">
        <w:rPr>
          <w:rFonts w:ascii="Times New Roman" w:hAnsi="Times New Roman" w:cs="Times New Roman"/>
          <w:sz w:val="24"/>
          <w:szCs w:val="24"/>
          <w:lang w:val="en-GB"/>
        </w:rPr>
        <w:t xml:space="preserve"> </w:t>
      </w:r>
      <w:r w:rsidR="003D7C15" w:rsidRPr="000B36EB">
        <w:rPr>
          <w:rFonts w:ascii="Times New Roman" w:hAnsi="Times New Roman" w:cs="Times New Roman"/>
          <w:sz w:val="24"/>
          <w:szCs w:val="24"/>
          <w:lang w:val="en-GB"/>
        </w:rPr>
        <w:t>the Mnemonic Similarity task (MST)</w:t>
      </w:r>
      <w:r w:rsidR="006C6A37" w:rsidRPr="000B36EB">
        <w:rPr>
          <w:rFonts w:ascii="Times New Roman" w:hAnsi="Times New Roman" w:cs="Times New Roman"/>
          <w:sz w:val="24"/>
          <w:szCs w:val="24"/>
          <w:lang w:val="en-GB"/>
        </w:rPr>
        <w:t>, in which participants</w:t>
      </w:r>
      <w:r w:rsidR="00053B80" w:rsidRPr="000B36EB">
        <w:rPr>
          <w:rFonts w:ascii="Times New Roman" w:hAnsi="Times New Roman" w:cs="Times New Roman"/>
          <w:sz w:val="24"/>
          <w:szCs w:val="24"/>
          <w:lang w:val="en-GB"/>
        </w:rPr>
        <w:t xml:space="preserve"> </w:t>
      </w:r>
      <w:r w:rsidR="00247CA1" w:rsidRPr="000B36EB">
        <w:rPr>
          <w:rFonts w:ascii="Times New Roman" w:hAnsi="Times New Roman" w:cs="Times New Roman"/>
          <w:sz w:val="24"/>
          <w:szCs w:val="24"/>
          <w:lang w:val="en-GB"/>
        </w:rPr>
        <w:t>took part in</w:t>
      </w:r>
      <w:r w:rsidR="00053B80" w:rsidRPr="000B36EB">
        <w:rPr>
          <w:rFonts w:ascii="Times New Roman" w:hAnsi="Times New Roman" w:cs="Times New Roman"/>
          <w:sz w:val="24"/>
          <w:szCs w:val="24"/>
          <w:lang w:val="en-GB"/>
        </w:rPr>
        <w:t xml:space="preserve"> an incidental encoding </w:t>
      </w:r>
      <w:r w:rsidR="00EB5EF8" w:rsidRPr="000B36EB">
        <w:rPr>
          <w:rFonts w:ascii="Times New Roman" w:hAnsi="Times New Roman" w:cs="Times New Roman"/>
          <w:sz w:val="24"/>
          <w:szCs w:val="24"/>
          <w:lang w:val="en-GB"/>
        </w:rPr>
        <w:t xml:space="preserve">task </w:t>
      </w:r>
      <w:r w:rsidR="00053B80" w:rsidRPr="000B36EB">
        <w:rPr>
          <w:rFonts w:ascii="Times New Roman" w:hAnsi="Times New Roman" w:cs="Times New Roman"/>
          <w:sz w:val="24"/>
          <w:szCs w:val="24"/>
          <w:lang w:val="en-GB"/>
        </w:rPr>
        <w:t>in which they had to judge stimuli as being</w:t>
      </w:r>
      <w:r w:rsidR="006C6A37" w:rsidRPr="000B36EB">
        <w:rPr>
          <w:rFonts w:ascii="Times New Roman" w:hAnsi="Times New Roman" w:cs="Times New Roman"/>
          <w:sz w:val="24"/>
          <w:szCs w:val="24"/>
          <w:lang w:val="en-GB"/>
        </w:rPr>
        <w:t xml:space="preserve"> </w:t>
      </w:r>
      <w:r w:rsidR="00053B80" w:rsidRPr="000B36EB">
        <w:rPr>
          <w:rFonts w:ascii="Times New Roman" w:hAnsi="Times New Roman" w:cs="Times New Roman"/>
          <w:sz w:val="24"/>
          <w:szCs w:val="24"/>
          <w:lang w:val="en-GB"/>
        </w:rPr>
        <w:t xml:space="preserve">more commonly found </w:t>
      </w:r>
      <w:r w:rsidR="000B36EB">
        <w:rPr>
          <w:rFonts w:ascii="Times New Roman" w:hAnsi="Times New Roman" w:cs="Times New Roman"/>
          <w:sz w:val="24"/>
          <w:szCs w:val="24"/>
          <w:lang w:val="en-GB"/>
        </w:rPr>
        <w:t>“</w:t>
      </w:r>
      <w:r w:rsidR="00053B80" w:rsidRPr="000B36EB">
        <w:rPr>
          <w:rFonts w:ascii="Times New Roman" w:hAnsi="Times New Roman" w:cs="Times New Roman"/>
          <w:sz w:val="24"/>
          <w:szCs w:val="24"/>
          <w:lang w:val="en-GB"/>
        </w:rPr>
        <w:t>indoors</w:t>
      </w:r>
      <w:r w:rsidR="000B36EB">
        <w:rPr>
          <w:rFonts w:ascii="Times New Roman" w:hAnsi="Times New Roman" w:cs="Times New Roman"/>
          <w:sz w:val="24"/>
          <w:szCs w:val="24"/>
          <w:lang w:val="en-GB"/>
        </w:rPr>
        <w:t>”</w:t>
      </w:r>
      <w:r w:rsidR="00053B80" w:rsidRPr="000B36EB">
        <w:rPr>
          <w:rFonts w:ascii="Times New Roman" w:hAnsi="Times New Roman" w:cs="Times New Roman"/>
          <w:sz w:val="24"/>
          <w:szCs w:val="24"/>
          <w:lang w:val="en-GB"/>
        </w:rPr>
        <w:t xml:space="preserve"> or </w:t>
      </w:r>
      <w:r w:rsidR="000B36EB">
        <w:rPr>
          <w:rFonts w:ascii="Times New Roman" w:hAnsi="Times New Roman" w:cs="Times New Roman"/>
          <w:sz w:val="24"/>
          <w:szCs w:val="24"/>
          <w:lang w:val="en-GB"/>
        </w:rPr>
        <w:t>“</w:t>
      </w:r>
      <w:r w:rsidR="00053B80" w:rsidRPr="000B36EB">
        <w:rPr>
          <w:rFonts w:ascii="Times New Roman" w:hAnsi="Times New Roman" w:cs="Times New Roman"/>
          <w:sz w:val="24"/>
          <w:szCs w:val="24"/>
          <w:lang w:val="en-GB"/>
        </w:rPr>
        <w:t>outdoors</w:t>
      </w:r>
      <w:r w:rsidR="000B36EB">
        <w:rPr>
          <w:rFonts w:ascii="Times New Roman" w:hAnsi="Times New Roman" w:cs="Times New Roman"/>
          <w:sz w:val="24"/>
          <w:szCs w:val="24"/>
          <w:lang w:val="en-GB"/>
        </w:rPr>
        <w:t>”</w:t>
      </w:r>
      <w:r w:rsidR="00053B80" w:rsidRPr="000B36EB">
        <w:rPr>
          <w:rFonts w:ascii="Times New Roman" w:hAnsi="Times New Roman" w:cs="Times New Roman"/>
          <w:sz w:val="24"/>
          <w:szCs w:val="24"/>
          <w:lang w:val="en-GB"/>
        </w:rPr>
        <w:t xml:space="preserve">, </w:t>
      </w:r>
      <w:r w:rsidR="00247CA1" w:rsidRPr="000B36EB">
        <w:rPr>
          <w:rFonts w:ascii="Times New Roman" w:hAnsi="Times New Roman" w:cs="Times New Roman"/>
          <w:sz w:val="24"/>
          <w:szCs w:val="24"/>
          <w:lang w:val="en-GB"/>
        </w:rPr>
        <w:t xml:space="preserve">and then </w:t>
      </w:r>
      <w:r w:rsidR="006C6A37" w:rsidRPr="000B36EB">
        <w:rPr>
          <w:rFonts w:ascii="Times New Roman" w:hAnsi="Times New Roman" w:cs="Times New Roman"/>
          <w:sz w:val="24"/>
          <w:szCs w:val="24"/>
          <w:lang w:val="en-GB"/>
        </w:rPr>
        <w:t>had to discriminate between target objects</w:t>
      </w:r>
      <w:r w:rsidR="00AA624B" w:rsidRPr="000B36EB">
        <w:rPr>
          <w:rFonts w:ascii="Times New Roman" w:hAnsi="Times New Roman" w:cs="Times New Roman"/>
          <w:sz w:val="24"/>
          <w:szCs w:val="24"/>
          <w:lang w:val="en-GB"/>
        </w:rPr>
        <w:t xml:space="preserve"> that </w:t>
      </w:r>
      <w:r w:rsidR="00F06552">
        <w:rPr>
          <w:rFonts w:ascii="Times New Roman" w:hAnsi="Times New Roman" w:cs="Times New Roman"/>
          <w:sz w:val="24"/>
          <w:szCs w:val="24"/>
          <w:lang w:val="en-GB"/>
        </w:rPr>
        <w:t>were</w:t>
      </w:r>
      <w:r w:rsidR="00F06552" w:rsidRPr="000B36EB">
        <w:rPr>
          <w:rFonts w:ascii="Times New Roman" w:hAnsi="Times New Roman" w:cs="Times New Roman"/>
          <w:sz w:val="24"/>
          <w:szCs w:val="24"/>
          <w:lang w:val="en-GB"/>
        </w:rPr>
        <w:t xml:space="preserve"> </w:t>
      </w:r>
      <w:r w:rsidR="00C7543C" w:rsidRPr="000B36EB">
        <w:rPr>
          <w:rFonts w:ascii="Times New Roman" w:hAnsi="Times New Roman" w:cs="Times New Roman"/>
          <w:sz w:val="24"/>
          <w:szCs w:val="24"/>
          <w:lang w:val="en-GB"/>
        </w:rPr>
        <w:t xml:space="preserve">identical to those previously studied </w:t>
      </w:r>
      <w:r w:rsidR="006C6A37" w:rsidRPr="000B36EB">
        <w:rPr>
          <w:rFonts w:ascii="Times New Roman" w:hAnsi="Times New Roman" w:cs="Times New Roman"/>
          <w:sz w:val="24"/>
          <w:szCs w:val="24"/>
          <w:lang w:val="en-GB"/>
        </w:rPr>
        <w:t>(</w:t>
      </w:r>
      <w:r w:rsidR="000B36EB">
        <w:rPr>
          <w:rFonts w:ascii="Times New Roman" w:hAnsi="Times New Roman" w:cs="Times New Roman"/>
          <w:sz w:val="24"/>
          <w:szCs w:val="24"/>
          <w:lang w:val="en-GB"/>
        </w:rPr>
        <w:t>“</w:t>
      </w:r>
      <w:r w:rsidR="006C6A37" w:rsidRPr="000B36EB">
        <w:rPr>
          <w:rFonts w:ascii="Times New Roman" w:hAnsi="Times New Roman" w:cs="Times New Roman"/>
          <w:sz w:val="24"/>
          <w:szCs w:val="24"/>
          <w:lang w:val="en-GB"/>
        </w:rPr>
        <w:t>old</w:t>
      </w:r>
      <w:r w:rsidR="000B36EB">
        <w:rPr>
          <w:rFonts w:ascii="Times New Roman" w:hAnsi="Times New Roman" w:cs="Times New Roman"/>
          <w:sz w:val="24"/>
          <w:szCs w:val="24"/>
          <w:lang w:val="en-GB"/>
        </w:rPr>
        <w:t>”</w:t>
      </w:r>
      <w:r w:rsidR="006C6A37" w:rsidRPr="000B36EB">
        <w:rPr>
          <w:rFonts w:ascii="Times New Roman" w:hAnsi="Times New Roman" w:cs="Times New Roman"/>
          <w:sz w:val="24"/>
          <w:szCs w:val="24"/>
          <w:lang w:val="en-GB"/>
        </w:rPr>
        <w:t xml:space="preserve">), and </w:t>
      </w:r>
      <w:r w:rsidR="00C7543C" w:rsidRPr="000B36EB">
        <w:rPr>
          <w:rFonts w:ascii="Times New Roman" w:hAnsi="Times New Roman" w:cs="Times New Roman"/>
          <w:sz w:val="24"/>
          <w:szCs w:val="24"/>
          <w:lang w:val="en-GB"/>
        </w:rPr>
        <w:t xml:space="preserve">similar </w:t>
      </w:r>
      <w:r w:rsidR="006C6A37" w:rsidRPr="000B36EB">
        <w:rPr>
          <w:rFonts w:ascii="Times New Roman" w:hAnsi="Times New Roman" w:cs="Times New Roman"/>
          <w:sz w:val="24"/>
          <w:szCs w:val="24"/>
          <w:lang w:val="en-GB"/>
        </w:rPr>
        <w:t xml:space="preserve">lures consisting of objects </w:t>
      </w:r>
      <w:r w:rsidR="00F06552">
        <w:rPr>
          <w:rFonts w:ascii="Times New Roman" w:hAnsi="Times New Roman" w:cs="Times New Roman"/>
          <w:sz w:val="24"/>
          <w:szCs w:val="24"/>
          <w:lang w:val="en-GB"/>
        </w:rPr>
        <w:t>that were perceptually similar to</w:t>
      </w:r>
      <w:r w:rsidR="00F06552" w:rsidRPr="000B36EB">
        <w:rPr>
          <w:rFonts w:ascii="Times New Roman" w:hAnsi="Times New Roman" w:cs="Times New Roman"/>
          <w:sz w:val="24"/>
          <w:szCs w:val="24"/>
          <w:lang w:val="en-GB"/>
        </w:rPr>
        <w:t xml:space="preserve"> </w:t>
      </w:r>
      <w:r w:rsidR="006C6A37" w:rsidRPr="000B36EB">
        <w:rPr>
          <w:rFonts w:ascii="Times New Roman" w:hAnsi="Times New Roman" w:cs="Times New Roman"/>
          <w:sz w:val="24"/>
          <w:szCs w:val="24"/>
          <w:lang w:val="en-GB"/>
        </w:rPr>
        <w:t xml:space="preserve">the studied </w:t>
      </w:r>
      <w:r w:rsidR="00F314A7" w:rsidRPr="000B36EB">
        <w:rPr>
          <w:rFonts w:ascii="Times New Roman" w:hAnsi="Times New Roman" w:cs="Times New Roman"/>
          <w:sz w:val="24"/>
          <w:szCs w:val="24"/>
          <w:lang w:val="en-GB"/>
        </w:rPr>
        <w:t>ones</w:t>
      </w:r>
      <w:r w:rsidR="00C7543C" w:rsidRPr="000B36EB">
        <w:rPr>
          <w:rFonts w:ascii="Times New Roman" w:hAnsi="Times New Roman" w:cs="Times New Roman"/>
          <w:sz w:val="24"/>
          <w:szCs w:val="24"/>
          <w:lang w:val="en-GB"/>
        </w:rPr>
        <w:t>,</w:t>
      </w:r>
      <w:r w:rsidR="006C6A37" w:rsidRPr="000B36EB">
        <w:rPr>
          <w:rFonts w:ascii="Times New Roman" w:hAnsi="Times New Roman" w:cs="Times New Roman"/>
          <w:sz w:val="24"/>
          <w:szCs w:val="24"/>
          <w:lang w:val="en-GB"/>
        </w:rPr>
        <w:t xml:space="preserve"> as well as new foils consisting of clearly </w:t>
      </w:r>
      <w:r w:rsidR="00F06552">
        <w:rPr>
          <w:rFonts w:ascii="Times New Roman" w:hAnsi="Times New Roman" w:cs="Times New Roman"/>
          <w:sz w:val="24"/>
          <w:szCs w:val="24"/>
          <w:lang w:val="en-GB"/>
        </w:rPr>
        <w:t>different</w:t>
      </w:r>
      <w:r w:rsidR="00F06552" w:rsidRPr="000B36EB">
        <w:rPr>
          <w:rFonts w:ascii="Times New Roman" w:hAnsi="Times New Roman" w:cs="Times New Roman"/>
          <w:sz w:val="24"/>
          <w:szCs w:val="24"/>
          <w:lang w:val="en-GB"/>
        </w:rPr>
        <w:t xml:space="preserve"> </w:t>
      </w:r>
      <w:r w:rsidR="006C6A37" w:rsidRPr="000B36EB">
        <w:rPr>
          <w:rFonts w:ascii="Times New Roman" w:hAnsi="Times New Roman" w:cs="Times New Roman"/>
          <w:sz w:val="24"/>
          <w:szCs w:val="24"/>
          <w:lang w:val="en-GB"/>
        </w:rPr>
        <w:t>new objects (</w:t>
      </w:r>
      <w:r w:rsidR="000B36EB">
        <w:rPr>
          <w:rFonts w:ascii="Times New Roman" w:hAnsi="Times New Roman" w:cs="Times New Roman"/>
          <w:sz w:val="24"/>
          <w:szCs w:val="24"/>
          <w:lang w:val="en-GB"/>
        </w:rPr>
        <w:t>“</w:t>
      </w:r>
      <w:r w:rsidR="006C6A37" w:rsidRPr="000B36EB">
        <w:rPr>
          <w:rFonts w:ascii="Times New Roman" w:hAnsi="Times New Roman" w:cs="Times New Roman"/>
          <w:sz w:val="24"/>
          <w:szCs w:val="24"/>
          <w:lang w:val="en-GB"/>
        </w:rPr>
        <w:t>new</w:t>
      </w:r>
      <w:r w:rsidR="000B36EB">
        <w:rPr>
          <w:rFonts w:ascii="Times New Roman" w:hAnsi="Times New Roman" w:cs="Times New Roman"/>
          <w:sz w:val="24"/>
          <w:szCs w:val="24"/>
          <w:lang w:val="en-GB"/>
        </w:rPr>
        <w:t>”</w:t>
      </w:r>
      <w:r w:rsidR="006C6A37" w:rsidRPr="000B36EB">
        <w:rPr>
          <w:rFonts w:ascii="Times New Roman" w:hAnsi="Times New Roman" w:cs="Times New Roman"/>
          <w:sz w:val="24"/>
          <w:szCs w:val="24"/>
          <w:lang w:val="en-GB"/>
        </w:rPr>
        <w:t xml:space="preserve">). The results </w:t>
      </w:r>
      <w:r w:rsidR="00F06552">
        <w:rPr>
          <w:rFonts w:ascii="Times New Roman" w:hAnsi="Times New Roman" w:cs="Times New Roman"/>
          <w:sz w:val="24"/>
          <w:szCs w:val="24"/>
          <w:lang w:val="en-GB"/>
        </w:rPr>
        <w:t>of</w:t>
      </w:r>
      <w:r w:rsidR="00F06552" w:rsidRPr="000B36EB">
        <w:rPr>
          <w:rFonts w:ascii="Times New Roman" w:hAnsi="Times New Roman" w:cs="Times New Roman"/>
          <w:sz w:val="24"/>
          <w:szCs w:val="24"/>
          <w:lang w:val="en-GB"/>
        </w:rPr>
        <w:t xml:space="preserve"> </w:t>
      </w:r>
      <w:r w:rsidR="006C6A37" w:rsidRPr="000B36EB">
        <w:rPr>
          <w:rFonts w:ascii="Times New Roman" w:hAnsi="Times New Roman" w:cs="Times New Roman"/>
          <w:sz w:val="24"/>
          <w:szCs w:val="24"/>
          <w:lang w:val="en-GB"/>
        </w:rPr>
        <w:t xml:space="preserve">that study showed </w:t>
      </w:r>
      <w:r w:rsidR="005E2DED" w:rsidRPr="000B36EB">
        <w:rPr>
          <w:rFonts w:ascii="Times New Roman" w:hAnsi="Times New Roman" w:cs="Times New Roman"/>
          <w:sz w:val="24"/>
          <w:szCs w:val="24"/>
          <w:lang w:val="en-GB"/>
        </w:rPr>
        <w:t>better recognition of target</w:t>
      </w:r>
      <w:r w:rsidR="006C6A37" w:rsidRPr="000B36EB">
        <w:rPr>
          <w:rFonts w:ascii="Times New Roman" w:hAnsi="Times New Roman" w:cs="Times New Roman"/>
          <w:sz w:val="24"/>
          <w:szCs w:val="24"/>
          <w:lang w:val="en-GB"/>
        </w:rPr>
        <w:t>s</w:t>
      </w:r>
      <w:r w:rsidR="005E2DED" w:rsidRPr="000B36EB">
        <w:rPr>
          <w:rFonts w:ascii="Times New Roman" w:hAnsi="Times New Roman" w:cs="Times New Roman"/>
          <w:sz w:val="24"/>
          <w:szCs w:val="24"/>
          <w:lang w:val="en-GB"/>
        </w:rPr>
        <w:t xml:space="preserve"> and </w:t>
      </w:r>
      <w:r w:rsidRPr="000B36EB">
        <w:rPr>
          <w:rFonts w:ascii="Times New Roman" w:hAnsi="Times New Roman" w:cs="Times New Roman"/>
          <w:sz w:val="24"/>
          <w:szCs w:val="24"/>
          <w:lang w:val="en-GB"/>
        </w:rPr>
        <w:t xml:space="preserve">worse lure rejection </w:t>
      </w:r>
      <w:r w:rsidR="00800577" w:rsidRPr="000B36EB">
        <w:rPr>
          <w:rFonts w:ascii="Times New Roman" w:hAnsi="Times New Roman" w:cs="Times New Roman"/>
          <w:sz w:val="24"/>
          <w:szCs w:val="24"/>
          <w:lang w:val="en-GB"/>
        </w:rPr>
        <w:t xml:space="preserve">for similar lures </w:t>
      </w:r>
      <w:r w:rsidRPr="000B36EB">
        <w:rPr>
          <w:rFonts w:ascii="Times New Roman" w:hAnsi="Times New Roman" w:cs="Times New Roman"/>
          <w:sz w:val="24"/>
          <w:szCs w:val="24"/>
          <w:lang w:val="en-GB"/>
        </w:rPr>
        <w:t>following repetition</w:t>
      </w:r>
      <w:r w:rsidR="006C6A37" w:rsidRPr="000B36EB">
        <w:rPr>
          <w:rFonts w:ascii="Times New Roman" w:hAnsi="Times New Roman" w:cs="Times New Roman"/>
          <w:sz w:val="24"/>
          <w:szCs w:val="24"/>
          <w:lang w:val="en-GB"/>
        </w:rPr>
        <w:t xml:space="preserve"> (Reagh &amp; Yassa, 2014</w:t>
      </w:r>
      <w:r w:rsidR="00F06552">
        <w:rPr>
          <w:rFonts w:ascii="Times New Roman" w:hAnsi="Times New Roman" w:cs="Times New Roman"/>
          <w:sz w:val="24"/>
          <w:szCs w:val="24"/>
          <w:lang w:val="en-GB"/>
        </w:rPr>
        <w:t>;</w:t>
      </w:r>
      <w:r w:rsidR="002976CC" w:rsidRPr="000B36EB">
        <w:rPr>
          <w:rFonts w:ascii="Times New Roman" w:hAnsi="Times New Roman" w:cs="Times New Roman"/>
          <w:sz w:val="24"/>
          <w:szCs w:val="24"/>
          <w:lang w:val="en-GB"/>
        </w:rPr>
        <w:t xml:space="preserve"> see also </w:t>
      </w:r>
      <w:r w:rsidR="002976CC"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{"citationID":"RWWQkQRA","properties":{"formattedCitation":"(Zachariah M. Reagh et al., 2016)","plainCitation":"(Zachariah M. Reagh et al., 2016)","noteIndex":0},"citationItems":[{"id":1839,"uris":["http://zotero.org/users/2014075/items/7QSIN6PW"],"uri":["http://zotero.org/users/2014075/items/7QSIN6PW"],"itemData":{"id":1839,"type":"article-journal","container-title":"Hippocampus","DOI":"10.1002/hipo.22562","ISSN":"10509631","issue":"4","language":"en","page":"417-422","source":"Crossref","title":"Greater loss of object than spatial mnemonic discrimination in aged adults: SELECTIVE OBJECT MEMORY DEFICITS IN AGING","title-short":"Greater loss of object than spatial mnemonic discrimination in aged adults","volume":"26","author":[{"family":"Reagh","given":"Zachariah M."},{"family":"Ho","given":"Huy D."},{"family":"Leal","given":"Stephanie L."},{"family":"Noche","given":"Jessica A."},{"family":"Chun","given":"Amanda"},{"family":"Murray","given":"Elizabeth A."},{"family":"Yassa","given":"Michael A."}],"issued":{"date-parts":[["2016",4]]}}}],"schema":"https://github.com/citation-style-language/schema/raw/master/csl-citation.json"} </w:instrText>
      </w:r>
      <w:r w:rsidR="002976CC" w:rsidRPr="000B36EB">
        <w:rPr>
          <w:rFonts w:ascii="Times New Roman" w:hAnsi="Times New Roman" w:cs="Times New Roman"/>
          <w:sz w:val="24"/>
          <w:szCs w:val="24"/>
          <w:lang w:val="en-GB"/>
        </w:rPr>
        <w:fldChar w:fldCharType="separate"/>
      </w:r>
      <w:r w:rsidR="002976CC" w:rsidRPr="000B36EB">
        <w:rPr>
          <w:rFonts w:ascii="Times New Roman" w:hAnsi="Times New Roman" w:cs="Times New Roman"/>
          <w:sz w:val="24"/>
          <w:lang w:val="en-GB"/>
        </w:rPr>
        <w:t>Reagh et al., 2016)</w:t>
      </w:r>
      <w:r w:rsidR="002976CC" w:rsidRPr="000B36EB">
        <w:rPr>
          <w:rFonts w:ascii="Times New Roman" w:hAnsi="Times New Roman" w:cs="Times New Roman"/>
          <w:sz w:val="24"/>
          <w:szCs w:val="24"/>
          <w:lang w:val="en-GB"/>
        </w:rPr>
        <w:fldChar w:fldCharType="end"/>
      </w:r>
      <w:r w:rsidRPr="000B36EB">
        <w:rPr>
          <w:rFonts w:ascii="Times New Roman" w:hAnsi="Times New Roman" w:cs="Times New Roman"/>
          <w:sz w:val="24"/>
          <w:szCs w:val="24"/>
          <w:lang w:val="en-GB"/>
        </w:rPr>
        <w:t xml:space="preserve">. However, in that study, </w:t>
      </w:r>
      <w:r w:rsidR="00B55085" w:rsidRPr="000B36EB">
        <w:rPr>
          <w:rFonts w:ascii="Times New Roman" w:hAnsi="Times New Roman" w:cs="Times New Roman"/>
          <w:sz w:val="24"/>
          <w:szCs w:val="24"/>
          <w:lang w:val="en-GB"/>
        </w:rPr>
        <w:t xml:space="preserve">processing at </w:t>
      </w:r>
      <w:r w:rsidR="00F06552">
        <w:rPr>
          <w:rFonts w:ascii="Times New Roman" w:hAnsi="Times New Roman" w:cs="Times New Roman"/>
          <w:sz w:val="24"/>
          <w:szCs w:val="24"/>
          <w:lang w:val="en-GB"/>
        </w:rPr>
        <w:t>the</w:t>
      </w:r>
      <w:r w:rsidR="00F06552" w:rsidRPr="000B36EB">
        <w:rPr>
          <w:rFonts w:ascii="Times New Roman" w:hAnsi="Times New Roman" w:cs="Times New Roman"/>
          <w:sz w:val="24"/>
          <w:szCs w:val="24"/>
          <w:lang w:val="en-GB"/>
        </w:rPr>
        <w:t xml:space="preserve"> </w:t>
      </w:r>
      <w:r w:rsidR="00B55085" w:rsidRPr="000B36EB">
        <w:rPr>
          <w:rFonts w:ascii="Times New Roman" w:hAnsi="Times New Roman" w:cs="Times New Roman"/>
          <w:sz w:val="24"/>
          <w:szCs w:val="24"/>
          <w:lang w:val="en-GB"/>
        </w:rPr>
        <w:t xml:space="preserve">semantic level </w:t>
      </w:r>
      <w:r w:rsidR="00F06552">
        <w:rPr>
          <w:rFonts w:ascii="Times New Roman" w:hAnsi="Times New Roman" w:cs="Times New Roman"/>
          <w:sz w:val="24"/>
          <w:szCs w:val="24"/>
          <w:lang w:val="en-GB"/>
        </w:rPr>
        <w:t xml:space="preserve">was induced by </w:t>
      </w:r>
      <w:r w:rsidR="00053B80" w:rsidRPr="000B36EB">
        <w:rPr>
          <w:rFonts w:ascii="Times New Roman" w:hAnsi="Times New Roman" w:cs="Times New Roman"/>
          <w:sz w:val="24"/>
          <w:szCs w:val="24"/>
          <w:lang w:val="en-GB"/>
        </w:rPr>
        <w:t>inc</w:t>
      </w:r>
      <w:r w:rsidR="00247CA1" w:rsidRPr="000B36EB">
        <w:rPr>
          <w:rFonts w:ascii="Times New Roman" w:hAnsi="Times New Roman" w:cs="Times New Roman"/>
          <w:sz w:val="24"/>
          <w:szCs w:val="24"/>
          <w:lang w:val="en-GB"/>
        </w:rPr>
        <w:t>id</w:t>
      </w:r>
      <w:r w:rsidR="00053B80" w:rsidRPr="000B36EB">
        <w:rPr>
          <w:rFonts w:ascii="Times New Roman" w:hAnsi="Times New Roman" w:cs="Times New Roman"/>
          <w:sz w:val="24"/>
          <w:szCs w:val="24"/>
          <w:lang w:val="en-GB"/>
        </w:rPr>
        <w:t>ental</w:t>
      </w:r>
      <w:r w:rsidR="00B55085" w:rsidRPr="000B36EB">
        <w:rPr>
          <w:rFonts w:ascii="Times New Roman" w:hAnsi="Times New Roman" w:cs="Times New Roman"/>
          <w:sz w:val="24"/>
          <w:szCs w:val="24"/>
          <w:lang w:val="en-GB"/>
        </w:rPr>
        <w:t xml:space="preserve"> </w:t>
      </w:r>
      <w:r w:rsidR="00F06552">
        <w:rPr>
          <w:rFonts w:ascii="Times New Roman" w:hAnsi="Times New Roman" w:cs="Times New Roman"/>
          <w:sz w:val="24"/>
          <w:szCs w:val="24"/>
          <w:lang w:val="en-GB"/>
        </w:rPr>
        <w:t>“</w:t>
      </w:r>
      <w:r w:rsidR="00F06552" w:rsidRPr="000B36EB">
        <w:rPr>
          <w:rFonts w:ascii="Times New Roman" w:hAnsi="Times New Roman" w:cs="Times New Roman"/>
          <w:sz w:val="24"/>
          <w:szCs w:val="24"/>
          <w:lang w:val="en-GB"/>
        </w:rPr>
        <w:t>indoor</w:t>
      </w:r>
      <w:r w:rsidR="00F06552">
        <w:rPr>
          <w:rFonts w:ascii="Times New Roman" w:hAnsi="Times New Roman" w:cs="Times New Roman"/>
          <w:sz w:val="24"/>
          <w:szCs w:val="24"/>
          <w:lang w:val="en-GB"/>
        </w:rPr>
        <w:t>”</w:t>
      </w:r>
      <w:r w:rsidR="00F06552" w:rsidRPr="000B36EB">
        <w:rPr>
          <w:rFonts w:ascii="Times New Roman" w:hAnsi="Times New Roman" w:cs="Times New Roman"/>
          <w:sz w:val="24"/>
          <w:szCs w:val="24"/>
          <w:lang w:val="en-GB"/>
        </w:rPr>
        <w:t>/</w:t>
      </w:r>
      <w:r w:rsidR="00F06552">
        <w:rPr>
          <w:rFonts w:ascii="Times New Roman" w:hAnsi="Times New Roman" w:cs="Times New Roman"/>
          <w:sz w:val="24"/>
          <w:szCs w:val="24"/>
          <w:lang w:val="en-GB"/>
        </w:rPr>
        <w:t>”</w:t>
      </w:r>
      <w:r w:rsidR="00F06552" w:rsidRPr="000B36EB">
        <w:rPr>
          <w:rFonts w:ascii="Times New Roman" w:hAnsi="Times New Roman" w:cs="Times New Roman"/>
          <w:sz w:val="24"/>
          <w:szCs w:val="24"/>
          <w:lang w:val="en-GB"/>
        </w:rPr>
        <w:t>outdoor</w:t>
      </w:r>
      <w:r w:rsidR="00F06552">
        <w:rPr>
          <w:rFonts w:ascii="Times New Roman" w:hAnsi="Times New Roman" w:cs="Times New Roman"/>
          <w:sz w:val="24"/>
          <w:szCs w:val="24"/>
          <w:lang w:val="en-GB"/>
        </w:rPr>
        <w:t>”</w:t>
      </w:r>
      <w:r w:rsidR="00F06552"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encoding instructions</w:t>
      </w:r>
      <w:r w:rsidR="00EB5EF8" w:rsidRPr="000B36EB">
        <w:rPr>
          <w:rFonts w:ascii="Times New Roman" w:hAnsi="Times New Roman" w:cs="Times New Roman"/>
          <w:sz w:val="24"/>
          <w:szCs w:val="24"/>
          <w:lang w:val="en-GB"/>
        </w:rPr>
        <w:t xml:space="preserve">. </w:t>
      </w:r>
      <w:r w:rsidR="008430A9" w:rsidRPr="000B36EB">
        <w:rPr>
          <w:rFonts w:ascii="Times New Roman" w:hAnsi="Times New Roman" w:cs="Times New Roman"/>
          <w:sz w:val="24"/>
          <w:szCs w:val="24"/>
          <w:lang w:val="en-GB"/>
        </w:rPr>
        <w:t>This may have</w:t>
      </w:r>
      <w:r w:rsidR="000F6B0E">
        <w:rPr>
          <w:rFonts w:ascii="Times New Roman" w:hAnsi="Times New Roman" w:cs="Times New Roman"/>
          <w:sz w:val="24"/>
          <w:szCs w:val="24"/>
          <w:lang w:val="en-GB"/>
        </w:rPr>
        <w:t>, to some extent,</w:t>
      </w:r>
      <w:r w:rsidR="008430A9" w:rsidRPr="000B36EB">
        <w:rPr>
          <w:rFonts w:ascii="Times New Roman" w:hAnsi="Times New Roman" w:cs="Times New Roman"/>
          <w:sz w:val="24"/>
          <w:szCs w:val="24"/>
          <w:lang w:val="en-GB"/>
        </w:rPr>
        <w:t xml:space="preserve"> </w:t>
      </w:r>
      <w:r w:rsidR="00EF31E8">
        <w:rPr>
          <w:rFonts w:ascii="Times New Roman" w:hAnsi="Times New Roman" w:cs="Times New Roman"/>
          <w:sz w:val="24"/>
          <w:szCs w:val="24"/>
          <w:lang w:val="en-GB"/>
        </w:rPr>
        <w:t>focused participants’</w:t>
      </w:r>
      <w:r w:rsidR="008430A9" w:rsidRPr="000B36EB">
        <w:rPr>
          <w:rFonts w:ascii="Times New Roman" w:hAnsi="Times New Roman" w:cs="Times New Roman"/>
          <w:sz w:val="24"/>
          <w:szCs w:val="24"/>
          <w:lang w:val="en-GB"/>
        </w:rPr>
        <w:t xml:space="preserve"> attention on general traits of the objects</w:t>
      </w:r>
      <w:r w:rsidR="00C60009" w:rsidRPr="000B36EB">
        <w:rPr>
          <w:rFonts w:ascii="Times New Roman" w:hAnsi="Times New Roman" w:cs="Times New Roman"/>
          <w:sz w:val="24"/>
          <w:szCs w:val="24"/>
          <w:lang w:val="en-GB"/>
        </w:rPr>
        <w:t xml:space="preserve"> </w:t>
      </w:r>
      <w:r w:rsidR="008430A9" w:rsidRPr="000B36EB">
        <w:rPr>
          <w:rFonts w:ascii="Times New Roman" w:hAnsi="Times New Roman" w:cs="Times New Roman"/>
          <w:sz w:val="24"/>
          <w:szCs w:val="24"/>
          <w:lang w:val="en-GB"/>
        </w:rPr>
        <w:t>at the expense of specific contextual details.</w:t>
      </w:r>
      <w:r w:rsidR="00B55085" w:rsidRPr="000B36EB">
        <w:rPr>
          <w:rFonts w:ascii="Times New Roman" w:hAnsi="Times New Roman" w:cs="Times New Roman"/>
          <w:sz w:val="24"/>
          <w:szCs w:val="24"/>
          <w:lang w:val="en-GB"/>
        </w:rPr>
        <w:t xml:space="preserve"> </w:t>
      </w:r>
      <w:r w:rsidR="008430A9" w:rsidRPr="000B36EB">
        <w:rPr>
          <w:rFonts w:ascii="Times New Roman" w:hAnsi="Times New Roman" w:cs="Times New Roman"/>
          <w:sz w:val="24"/>
          <w:szCs w:val="24"/>
          <w:lang w:val="en-GB"/>
        </w:rPr>
        <w:t>Nevertheless</w:t>
      </w:r>
      <w:r w:rsidR="00B55085" w:rsidRPr="000B36EB">
        <w:rPr>
          <w:rFonts w:ascii="Times New Roman" w:hAnsi="Times New Roman" w:cs="Times New Roman"/>
          <w:sz w:val="24"/>
          <w:szCs w:val="24"/>
          <w:lang w:val="en-GB"/>
        </w:rPr>
        <w:t xml:space="preserve">, </w:t>
      </w:r>
      <w:r w:rsidR="00800577" w:rsidRPr="000B36EB">
        <w:rPr>
          <w:rFonts w:ascii="Times New Roman" w:hAnsi="Times New Roman" w:cs="Times New Roman"/>
          <w:sz w:val="24"/>
          <w:szCs w:val="24"/>
          <w:lang w:val="en-GB"/>
        </w:rPr>
        <w:t>according to the CTT</w:t>
      </w:r>
      <w:r w:rsidR="00B55085" w:rsidRPr="000B36EB">
        <w:rPr>
          <w:rFonts w:ascii="Times New Roman" w:hAnsi="Times New Roman" w:cs="Times New Roman"/>
          <w:sz w:val="24"/>
          <w:szCs w:val="24"/>
          <w:lang w:val="en-GB"/>
        </w:rPr>
        <w:t xml:space="preserve">, </w:t>
      </w:r>
      <w:r w:rsidR="00EF31E8">
        <w:rPr>
          <w:rFonts w:ascii="Times New Roman" w:hAnsi="Times New Roman" w:cs="Times New Roman"/>
          <w:sz w:val="24"/>
          <w:szCs w:val="24"/>
          <w:lang w:val="en-GB"/>
        </w:rPr>
        <w:t xml:space="preserve">the </w:t>
      </w:r>
      <w:r w:rsidR="00B55085" w:rsidRPr="000B36EB">
        <w:rPr>
          <w:rFonts w:ascii="Times New Roman" w:hAnsi="Times New Roman" w:cs="Times New Roman"/>
          <w:sz w:val="24"/>
          <w:szCs w:val="24"/>
          <w:lang w:val="en-GB"/>
        </w:rPr>
        <w:t xml:space="preserve">same pattern of results (i.e., </w:t>
      </w:r>
      <w:r w:rsidR="00A010FD" w:rsidRPr="000B36EB">
        <w:rPr>
          <w:rFonts w:ascii="Times New Roman" w:hAnsi="Times New Roman" w:cs="Times New Roman"/>
          <w:sz w:val="24"/>
          <w:szCs w:val="24"/>
          <w:lang w:val="en-GB"/>
        </w:rPr>
        <w:t xml:space="preserve">better target recognition and increased false recognitions of similar lures, </w:t>
      </w:r>
      <w:r w:rsidR="00EF31E8">
        <w:rPr>
          <w:rFonts w:ascii="Times New Roman" w:hAnsi="Times New Roman" w:cs="Times New Roman"/>
          <w:sz w:val="24"/>
          <w:szCs w:val="24"/>
          <w:lang w:val="en-GB"/>
        </w:rPr>
        <w:t>indicating</w:t>
      </w:r>
      <w:r w:rsidR="00EF31E8" w:rsidRPr="000B36EB">
        <w:rPr>
          <w:rFonts w:ascii="Times New Roman" w:hAnsi="Times New Roman" w:cs="Times New Roman"/>
          <w:sz w:val="24"/>
          <w:szCs w:val="24"/>
          <w:lang w:val="en-GB"/>
        </w:rPr>
        <w:t xml:space="preserve"> </w:t>
      </w:r>
      <w:r w:rsidR="00B55085" w:rsidRPr="000B36EB">
        <w:rPr>
          <w:rFonts w:ascii="Times New Roman" w:hAnsi="Times New Roman" w:cs="Times New Roman"/>
          <w:sz w:val="24"/>
          <w:szCs w:val="24"/>
          <w:lang w:val="en-GB"/>
        </w:rPr>
        <w:t xml:space="preserve">a </w:t>
      </w:r>
      <w:r w:rsidR="00EF31E8">
        <w:rPr>
          <w:rFonts w:ascii="Times New Roman" w:hAnsi="Times New Roman" w:cs="Times New Roman"/>
          <w:sz w:val="24"/>
          <w:szCs w:val="24"/>
          <w:lang w:val="en-GB"/>
        </w:rPr>
        <w:t>decline</w:t>
      </w:r>
      <w:r w:rsidR="00EF31E8" w:rsidRPr="000B36EB">
        <w:rPr>
          <w:rFonts w:ascii="Times New Roman" w:hAnsi="Times New Roman" w:cs="Times New Roman"/>
          <w:sz w:val="24"/>
          <w:szCs w:val="24"/>
          <w:lang w:val="en-GB"/>
        </w:rPr>
        <w:t xml:space="preserve"> </w:t>
      </w:r>
      <w:r w:rsidR="00B55085" w:rsidRPr="000B36EB">
        <w:rPr>
          <w:rFonts w:ascii="Times New Roman" w:hAnsi="Times New Roman" w:cs="Times New Roman"/>
          <w:sz w:val="24"/>
          <w:szCs w:val="24"/>
          <w:lang w:val="en-GB"/>
        </w:rPr>
        <w:t xml:space="preserve">in the quality of the representation due to </w:t>
      </w:r>
      <w:r w:rsidR="00693079">
        <w:rPr>
          <w:rFonts w:ascii="Times New Roman" w:hAnsi="Times New Roman" w:cs="Times New Roman"/>
          <w:sz w:val="24"/>
          <w:szCs w:val="24"/>
          <w:lang w:val="en-GB"/>
        </w:rPr>
        <w:t>semanticization</w:t>
      </w:r>
      <w:r w:rsidR="00B55085" w:rsidRPr="000B36EB">
        <w:rPr>
          <w:rFonts w:ascii="Times New Roman" w:hAnsi="Times New Roman" w:cs="Times New Roman"/>
          <w:sz w:val="24"/>
          <w:szCs w:val="24"/>
          <w:lang w:val="en-GB"/>
        </w:rPr>
        <w:t xml:space="preserve"> and weakening of the non-overlapping elements following repetition) should hold </w:t>
      </w:r>
      <w:r w:rsidR="00AB757D" w:rsidRPr="000B36EB">
        <w:rPr>
          <w:rFonts w:ascii="Times New Roman" w:hAnsi="Times New Roman" w:cs="Times New Roman"/>
          <w:sz w:val="24"/>
          <w:szCs w:val="24"/>
          <w:lang w:val="en-GB"/>
        </w:rPr>
        <w:t xml:space="preserve">if the </w:t>
      </w:r>
      <w:r w:rsidR="00B55085" w:rsidRPr="000B36EB">
        <w:rPr>
          <w:rFonts w:ascii="Times New Roman" w:hAnsi="Times New Roman" w:cs="Times New Roman"/>
          <w:sz w:val="24"/>
          <w:szCs w:val="24"/>
          <w:lang w:val="en-GB"/>
        </w:rPr>
        <w:t xml:space="preserve">encoding instructions promoted </w:t>
      </w:r>
      <w:r w:rsidR="00AB757D" w:rsidRPr="000B36EB">
        <w:rPr>
          <w:rFonts w:ascii="Times New Roman" w:hAnsi="Times New Roman" w:cs="Times New Roman"/>
          <w:sz w:val="24"/>
          <w:szCs w:val="24"/>
          <w:lang w:val="en-GB"/>
        </w:rPr>
        <w:t>stimulu</w:t>
      </w:r>
      <w:r w:rsidR="00B55085" w:rsidRPr="000B36EB">
        <w:rPr>
          <w:rFonts w:ascii="Times New Roman" w:hAnsi="Times New Roman" w:cs="Times New Roman"/>
          <w:sz w:val="24"/>
          <w:szCs w:val="24"/>
          <w:lang w:val="en-GB"/>
        </w:rPr>
        <w:t xml:space="preserve">s processing </w:t>
      </w:r>
      <w:r w:rsidR="00AB757D" w:rsidRPr="000B36EB">
        <w:rPr>
          <w:rFonts w:ascii="Times New Roman" w:hAnsi="Times New Roman" w:cs="Times New Roman"/>
          <w:sz w:val="24"/>
          <w:szCs w:val="24"/>
          <w:lang w:val="en-GB"/>
        </w:rPr>
        <w:t xml:space="preserve">at </w:t>
      </w:r>
      <w:r w:rsidR="00B55085" w:rsidRPr="000B36EB">
        <w:rPr>
          <w:rFonts w:ascii="Times New Roman" w:hAnsi="Times New Roman" w:cs="Times New Roman"/>
          <w:sz w:val="24"/>
          <w:szCs w:val="24"/>
          <w:lang w:val="en-GB"/>
        </w:rPr>
        <w:t xml:space="preserve">a </w:t>
      </w:r>
      <w:r w:rsidR="001E529B" w:rsidRPr="000B36EB">
        <w:rPr>
          <w:rFonts w:ascii="Times New Roman" w:hAnsi="Times New Roman" w:cs="Times New Roman"/>
          <w:sz w:val="24"/>
          <w:szCs w:val="24"/>
          <w:lang w:val="en-GB"/>
        </w:rPr>
        <w:t xml:space="preserve">more </w:t>
      </w:r>
      <w:r w:rsidR="00B55085" w:rsidRPr="000B36EB">
        <w:rPr>
          <w:rFonts w:ascii="Times New Roman" w:hAnsi="Times New Roman" w:cs="Times New Roman"/>
          <w:sz w:val="24"/>
          <w:szCs w:val="24"/>
          <w:lang w:val="en-GB"/>
        </w:rPr>
        <w:t>perceptual</w:t>
      </w:r>
      <w:r w:rsidR="00AB757D" w:rsidRPr="000B36EB">
        <w:rPr>
          <w:rFonts w:ascii="Times New Roman" w:hAnsi="Times New Roman" w:cs="Times New Roman"/>
          <w:sz w:val="24"/>
          <w:szCs w:val="24"/>
          <w:lang w:val="en-GB"/>
        </w:rPr>
        <w:t xml:space="preserve"> level</w:t>
      </w:r>
      <w:r w:rsidR="00315A71" w:rsidRPr="000B36EB">
        <w:rPr>
          <w:rFonts w:ascii="Times New Roman" w:hAnsi="Times New Roman" w:cs="Times New Roman"/>
          <w:sz w:val="24"/>
          <w:szCs w:val="24"/>
          <w:lang w:val="en-GB"/>
        </w:rPr>
        <w:t xml:space="preserve">, </w:t>
      </w:r>
      <w:r w:rsidR="00EF31E8">
        <w:rPr>
          <w:rFonts w:ascii="Times New Roman" w:hAnsi="Times New Roman" w:cs="Times New Roman"/>
          <w:sz w:val="24"/>
          <w:szCs w:val="24"/>
          <w:lang w:val="en-GB"/>
        </w:rPr>
        <w:t>for example by</w:t>
      </w:r>
      <w:r w:rsidR="00315A71" w:rsidRPr="000B36EB">
        <w:rPr>
          <w:rFonts w:ascii="Times New Roman" w:hAnsi="Times New Roman" w:cs="Times New Roman"/>
          <w:sz w:val="24"/>
          <w:szCs w:val="24"/>
          <w:lang w:val="en-GB"/>
        </w:rPr>
        <w:t xml:space="preserve"> emphas</w:t>
      </w:r>
      <w:r w:rsidR="009A02A2">
        <w:rPr>
          <w:rFonts w:ascii="Times New Roman" w:hAnsi="Times New Roman" w:cs="Times New Roman"/>
          <w:sz w:val="24"/>
          <w:szCs w:val="24"/>
          <w:lang w:val="en-GB"/>
        </w:rPr>
        <w:t>izi</w:t>
      </w:r>
      <w:r w:rsidR="00B55085" w:rsidRPr="000B36EB">
        <w:rPr>
          <w:rFonts w:ascii="Times New Roman" w:hAnsi="Times New Roman" w:cs="Times New Roman"/>
          <w:sz w:val="24"/>
          <w:szCs w:val="24"/>
          <w:lang w:val="en-GB"/>
        </w:rPr>
        <w:t>ng</w:t>
      </w:r>
      <w:r w:rsidR="00AB757D" w:rsidRPr="000B36EB">
        <w:rPr>
          <w:rFonts w:ascii="Times New Roman" w:hAnsi="Times New Roman" w:cs="Times New Roman"/>
          <w:sz w:val="24"/>
          <w:szCs w:val="24"/>
          <w:lang w:val="en-GB"/>
        </w:rPr>
        <w:t xml:space="preserve"> perceptual details</w:t>
      </w:r>
      <w:r w:rsidR="008430A9" w:rsidRPr="000B36EB">
        <w:rPr>
          <w:rFonts w:ascii="Times New Roman" w:hAnsi="Times New Roman" w:cs="Times New Roman"/>
          <w:sz w:val="24"/>
          <w:szCs w:val="24"/>
          <w:lang w:val="en-GB"/>
        </w:rPr>
        <w:t xml:space="preserve"> and the processing of specific characteristics of objects</w:t>
      </w:r>
      <w:r w:rsidR="00B55085" w:rsidRPr="000B36EB">
        <w:rPr>
          <w:rFonts w:ascii="Times New Roman" w:hAnsi="Times New Roman" w:cs="Times New Roman"/>
          <w:sz w:val="24"/>
          <w:szCs w:val="24"/>
          <w:lang w:val="en-GB"/>
        </w:rPr>
        <w:t xml:space="preserve">, </w:t>
      </w:r>
      <w:r w:rsidR="00EF31E8">
        <w:rPr>
          <w:rFonts w:ascii="Times New Roman" w:hAnsi="Times New Roman" w:cs="Times New Roman"/>
          <w:sz w:val="24"/>
          <w:szCs w:val="24"/>
          <w:lang w:val="en-GB"/>
        </w:rPr>
        <w:t>more</w:t>
      </w:r>
      <w:r w:rsidR="00A4333E" w:rsidRPr="000B36EB">
        <w:rPr>
          <w:rFonts w:ascii="Times New Roman" w:hAnsi="Times New Roman" w:cs="Times New Roman"/>
          <w:sz w:val="24"/>
          <w:szCs w:val="24"/>
          <w:lang w:val="en-GB"/>
        </w:rPr>
        <w:t xml:space="preserve"> </w:t>
      </w:r>
      <w:r w:rsidR="00B55085" w:rsidRPr="000B36EB">
        <w:rPr>
          <w:rFonts w:ascii="Times New Roman" w:hAnsi="Times New Roman" w:cs="Times New Roman"/>
          <w:sz w:val="24"/>
          <w:szCs w:val="24"/>
          <w:lang w:val="en-GB"/>
        </w:rPr>
        <w:t xml:space="preserve">than at a </w:t>
      </w:r>
      <w:r w:rsidR="00AB757D" w:rsidRPr="000B36EB">
        <w:rPr>
          <w:rFonts w:ascii="Times New Roman" w:hAnsi="Times New Roman" w:cs="Times New Roman"/>
          <w:sz w:val="24"/>
          <w:szCs w:val="24"/>
          <w:lang w:val="en-GB"/>
        </w:rPr>
        <w:t>semantic level</w:t>
      </w:r>
      <w:r w:rsidR="001E529B" w:rsidRPr="000B36EB">
        <w:rPr>
          <w:rFonts w:ascii="Times New Roman" w:hAnsi="Times New Roman" w:cs="Times New Roman"/>
          <w:sz w:val="24"/>
          <w:szCs w:val="24"/>
          <w:lang w:val="en-GB"/>
        </w:rPr>
        <w:t xml:space="preserve"> (</w:t>
      </w:r>
      <w:r w:rsidR="00EF31E8">
        <w:rPr>
          <w:rFonts w:ascii="Times New Roman" w:hAnsi="Times New Roman" w:cs="Times New Roman"/>
          <w:sz w:val="24"/>
          <w:szCs w:val="24"/>
          <w:lang w:val="en-GB"/>
        </w:rPr>
        <w:t>al</w:t>
      </w:r>
      <w:r w:rsidR="001E529B" w:rsidRPr="000B36EB">
        <w:rPr>
          <w:rFonts w:ascii="Times New Roman" w:hAnsi="Times New Roman" w:cs="Times New Roman"/>
          <w:sz w:val="24"/>
          <w:szCs w:val="24"/>
          <w:lang w:val="en-GB"/>
        </w:rPr>
        <w:t xml:space="preserve">though </w:t>
      </w:r>
      <w:r w:rsidR="00AC4CC1" w:rsidRPr="000B36EB">
        <w:rPr>
          <w:rFonts w:ascii="Times New Roman" w:hAnsi="Times New Roman" w:cs="Times New Roman"/>
          <w:sz w:val="24"/>
          <w:szCs w:val="24"/>
          <w:lang w:val="en-GB"/>
        </w:rPr>
        <w:t xml:space="preserve">it is likely that </w:t>
      </w:r>
      <w:r w:rsidR="001E529B" w:rsidRPr="000B36EB">
        <w:rPr>
          <w:rFonts w:ascii="Times New Roman" w:hAnsi="Times New Roman" w:cs="Times New Roman"/>
          <w:sz w:val="24"/>
          <w:szCs w:val="24"/>
          <w:lang w:val="en-GB"/>
        </w:rPr>
        <w:t>stimulus processing does not occur in a process-pure fashion in any case)</w:t>
      </w:r>
      <w:r w:rsidR="00B55085" w:rsidRPr="000B36EB">
        <w:rPr>
          <w:rFonts w:ascii="Times New Roman" w:hAnsi="Times New Roman" w:cs="Times New Roman"/>
          <w:sz w:val="24"/>
          <w:szCs w:val="24"/>
          <w:lang w:val="en-GB"/>
        </w:rPr>
        <w:t xml:space="preserve">. </w:t>
      </w:r>
      <w:r w:rsidR="00800577" w:rsidRPr="000B36EB">
        <w:rPr>
          <w:rFonts w:ascii="Times New Roman" w:hAnsi="Times New Roman" w:cs="Times New Roman"/>
          <w:sz w:val="24"/>
          <w:szCs w:val="24"/>
          <w:lang w:val="en-GB"/>
        </w:rPr>
        <w:t xml:space="preserve">This is the </w:t>
      </w:r>
      <w:r w:rsidR="008430A9" w:rsidRPr="000B36EB">
        <w:rPr>
          <w:rFonts w:ascii="Times New Roman" w:hAnsi="Times New Roman" w:cs="Times New Roman"/>
          <w:sz w:val="24"/>
          <w:szCs w:val="24"/>
          <w:lang w:val="en-GB"/>
        </w:rPr>
        <w:t xml:space="preserve">hypothesis </w:t>
      </w:r>
      <w:r w:rsidR="00800577" w:rsidRPr="000B36EB">
        <w:rPr>
          <w:rFonts w:ascii="Times New Roman" w:hAnsi="Times New Roman" w:cs="Times New Roman"/>
          <w:sz w:val="24"/>
          <w:szCs w:val="24"/>
          <w:lang w:val="en-GB"/>
        </w:rPr>
        <w:t xml:space="preserve">that we </w:t>
      </w:r>
      <w:r w:rsidR="008430A9" w:rsidRPr="000B36EB">
        <w:rPr>
          <w:rFonts w:ascii="Times New Roman" w:hAnsi="Times New Roman" w:cs="Times New Roman"/>
          <w:sz w:val="24"/>
          <w:szCs w:val="24"/>
          <w:lang w:val="en-GB"/>
        </w:rPr>
        <w:t xml:space="preserve">assessed </w:t>
      </w:r>
      <w:r w:rsidR="00800577" w:rsidRPr="000B36EB">
        <w:rPr>
          <w:rFonts w:ascii="Times New Roman" w:hAnsi="Times New Roman" w:cs="Times New Roman"/>
          <w:sz w:val="24"/>
          <w:szCs w:val="24"/>
          <w:lang w:val="en-GB"/>
        </w:rPr>
        <w:t>in the study described below.</w:t>
      </w:r>
    </w:p>
    <w:p w14:paraId="78B4B913" w14:textId="6F087A8A" w:rsidR="0015471C" w:rsidRPr="000B36EB" w:rsidRDefault="0015471C" w:rsidP="00CD184F">
      <w:pPr>
        <w:keepNext/>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t>Methods</w:t>
      </w:r>
    </w:p>
    <w:p w14:paraId="05322029" w14:textId="6C34315E" w:rsidR="0015471C" w:rsidRPr="000B36EB" w:rsidRDefault="0015471C" w:rsidP="00CD184F">
      <w:pPr>
        <w:keepNext/>
        <w:spacing w:line="480" w:lineRule="auto"/>
        <w:jc w:val="both"/>
        <w:rPr>
          <w:rFonts w:ascii="Times New Roman" w:hAnsi="Times New Roman" w:cs="Times New Roman"/>
          <w:b/>
          <w:i/>
          <w:sz w:val="24"/>
          <w:szCs w:val="24"/>
          <w:lang w:val="en-GB"/>
        </w:rPr>
      </w:pPr>
      <w:r w:rsidRPr="000B36EB">
        <w:rPr>
          <w:rFonts w:ascii="Times New Roman" w:hAnsi="Times New Roman" w:cs="Times New Roman"/>
          <w:b/>
          <w:i/>
          <w:sz w:val="24"/>
          <w:szCs w:val="24"/>
          <w:lang w:val="en-GB"/>
        </w:rPr>
        <w:t>Participants</w:t>
      </w:r>
    </w:p>
    <w:p w14:paraId="4687DE8D" w14:textId="2117466C" w:rsidR="002125F2" w:rsidRPr="000B36EB" w:rsidRDefault="002125F2"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Two groups of 24 young adults </w:t>
      </w:r>
      <w:r w:rsidR="004B2CCD" w:rsidRPr="000B36EB">
        <w:rPr>
          <w:rFonts w:ascii="Times New Roman" w:hAnsi="Times New Roman" w:cs="Times New Roman"/>
          <w:sz w:val="24"/>
          <w:szCs w:val="24"/>
          <w:lang w:val="en-GB"/>
        </w:rPr>
        <w:t>performed</w:t>
      </w:r>
      <w:r w:rsidR="003D7C15" w:rsidRPr="000B36EB">
        <w:rPr>
          <w:rFonts w:ascii="Times New Roman" w:hAnsi="Times New Roman" w:cs="Times New Roman"/>
          <w:sz w:val="24"/>
          <w:szCs w:val="24"/>
          <w:lang w:val="en-GB"/>
        </w:rPr>
        <w:t xml:space="preserve"> the MST</w:t>
      </w:r>
      <w:r w:rsidR="004B2CCD" w:rsidRPr="000B36EB">
        <w:rPr>
          <w:rFonts w:ascii="Times New Roman" w:hAnsi="Times New Roman" w:cs="Times New Roman"/>
          <w:sz w:val="24"/>
          <w:szCs w:val="24"/>
          <w:lang w:val="en-GB"/>
        </w:rPr>
        <w:t xml:space="preserve"> under two different encoding conditions (</w:t>
      </w:r>
      <w:r w:rsidR="003F7729">
        <w:rPr>
          <w:rFonts w:ascii="Times New Roman" w:hAnsi="Times New Roman" w:cs="Times New Roman"/>
          <w:sz w:val="24"/>
          <w:szCs w:val="24"/>
          <w:lang w:val="en-GB"/>
        </w:rPr>
        <w:t>inducing</w:t>
      </w:r>
      <w:r w:rsidR="004B2CCD" w:rsidRPr="000B36EB">
        <w:rPr>
          <w:rFonts w:ascii="Times New Roman" w:hAnsi="Times New Roman" w:cs="Times New Roman"/>
          <w:sz w:val="24"/>
          <w:szCs w:val="24"/>
          <w:lang w:val="en-GB"/>
        </w:rPr>
        <w:t xml:space="preserve"> the processing of </w:t>
      </w:r>
      <w:r w:rsidR="003F7729">
        <w:rPr>
          <w:rFonts w:ascii="Times New Roman" w:hAnsi="Times New Roman" w:cs="Times New Roman"/>
          <w:sz w:val="24"/>
          <w:szCs w:val="24"/>
          <w:lang w:val="en-GB"/>
        </w:rPr>
        <w:t xml:space="preserve">either </w:t>
      </w:r>
      <w:r w:rsidR="004B2CCD" w:rsidRPr="000B36EB">
        <w:rPr>
          <w:rFonts w:ascii="Times New Roman" w:hAnsi="Times New Roman" w:cs="Times New Roman"/>
          <w:sz w:val="24"/>
          <w:szCs w:val="24"/>
          <w:lang w:val="en-GB"/>
        </w:rPr>
        <w:t>perceptual or semantic features) but using the same materials (between-subjects design)</w:t>
      </w:r>
      <w:r w:rsidRPr="000B36EB">
        <w:rPr>
          <w:rFonts w:ascii="Times New Roman" w:hAnsi="Times New Roman" w:cs="Times New Roman"/>
          <w:sz w:val="24"/>
          <w:szCs w:val="24"/>
          <w:lang w:val="en-GB"/>
        </w:rPr>
        <w:t xml:space="preserve">. </w:t>
      </w:r>
      <w:r w:rsidR="00A40DB4" w:rsidRPr="000B36EB">
        <w:rPr>
          <w:rFonts w:ascii="Times New Roman" w:hAnsi="Times New Roman" w:cs="Times New Roman"/>
          <w:sz w:val="24"/>
          <w:szCs w:val="24"/>
          <w:lang w:val="en-GB"/>
        </w:rPr>
        <w:t>An a priori power analysis indicated that a sample size of 14 participants would allow</w:t>
      </w:r>
      <w:r w:rsidR="003F7729">
        <w:rPr>
          <w:rFonts w:ascii="Times New Roman" w:hAnsi="Times New Roman" w:cs="Times New Roman"/>
          <w:sz w:val="24"/>
          <w:szCs w:val="24"/>
          <w:lang w:val="en-GB"/>
        </w:rPr>
        <w:t xml:space="preserve"> us</w:t>
      </w:r>
      <w:r w:rsidR="00A40DB4" w:rsidRPr="000B36EB">
        <w:rPr>
          <w:rFonts w:ascii="Times New Roman" w:hAnsi="Times New Roman" w:cs="Times New Roman"/>
          <w:sz w:val="24"/>
          <w:szCs w:val="24"/>
          <w:lang w:val="en-GB"/>
        </w:rPr>
        <w:t xml:space="preserve"> to replicate the significant repetition by lure bin interaction</w:t>
      </w:r>
      <w:r w:rsidR="00B178EB" w:rsidRPr="000B36EB">
        <w:rPr>
          <w:rFonts w:ascii="Times New Roman" w:hAnsi="Times New Roman" w:cs="Times New Roman"/>
          <w:sz w:val="24"/>
          <w:szCs w:val="24"/>
          <w:lang w:val="en-GB"/>
        </w:rPr>
        <w:t xml:space="preserve"> on </w:t>
      </w:r>
      <w:r w:rsidR="00B178EB" w:rsidRPr="000B36EB">
        <w:rPr>
          <w:rFonts w:ascii="Times New Roman" w:hAnsi="Times New Roman" w:cs="Times New Roman"/>
          <w:sz w:val="24"/>
          <w:szCs w:val="24"/>
          <w:lang w:val="en-GB"/>
        </w:rPr>
        <w:lastRenderedPageBreak/>
        <w:t>lure discrimination scores</w:t>
      </w:r>
      <w:r w:rsidR="00A40DB4" w:rsidRPr="000B36EB">
        <w:rPr>
          <w:rFonts w:ascii="Times New Roman" w:hAnsi="Times New Roman" w:cs="Times New Roman"/>
          <w:sz w:val="24"/>
          <w:szCs w:val="24"/>
          <w:lang w:val="en-GB"/>
        </w:rPr>
        <w:t xml:space="preserve"> described </w:t>
      </w:r>
      <w:r w:rsidR="003F7729">
        <w:rPr>
          <w:rFonts w:ascii="Times New Roman" w:hAnsi="Times New Roman" w:cs="Times New Roman"/>
          <w:sz w:val="24"/>
          <w:szCs w:val="24"/>
          <w:lang w:val="en-GB"/>
        </w:rPr>
        <w:t>by</w:t>
      </w:r>
      <w:r w:rsidR="003F7729" w:rsidRPr="000B36EB">
        <w:rPr>
          <w:rFonts w:ascii="Times New Roman" w:hAnsi="Times New Roman" w:cs="Times New Roman"/>
          <w:sz w:val="24"/>
          <w:szCs w:val="24"/>
          <w:lang w:val="en-GB"/>
        </w:rPr>
        <w:t xml:space="preserve"> </w:t>
      </w:r>
      <w:r w:rsidR="00A40DB4" w:rsidRPr="000B36EB">
        <w:rPr>
          <w:rFonts w:ascii="Times New Roman" w:hAnsi="Times New Roman" w:cs="Times New Roman"/>
          <w:sz w:val="24"/>
          <w:szCs w:val="24"/>
          <w:lang w:val="en-GB"/>
        </w:rPr>
        <w:t xml:space="preserve">Reagh </w:t>
      </w:r>
      <w:r w:rsidR="003F7729">
        <w:rPr>
          <w:rFonts w:ascii="Times New Roman" w:hAnsi="Times New Roman" w:cs="Times New Roman"/>
          <w:sz w:val="24"/>
          <w:szCs w:val="24"/>
          <w:lang w:val="en-GB"/>
        </w:rPr>
        <w:t>and</w:t>
      </w:r>
      <w:r w:rsidR="003F7729" w:rsidRPr="000B36EB">
        <w:rPr>
          <w:rFonts w:ascii="Times New Roman" w:hAnsi="Times New Roman" w:cs="Times New Roman"/>
          <w:sz w:val="24"/>
          <w:szCs w:val="24"/>
          <w:lang w:val="en-GB"/>
        </w:rPr>
        <w:t xml:space="preserve"> </w:t>
      </w:r>
      <w:r w:rsidR="00A40DB4" w:rsidRPr="000B36EB">
        <w:rPr>
          <w:rFonts w:ascii="Times New Roman" w:hAnsi="Times New Roman" w:cs="Times New Roman"/>
          <w:sz w:val="24"/>
          <w:szCs w:val="24"/>
          <w:lang w:val="en-GB"/>
        </w:rPr>
        <w:t>Yassa (2014)</w:t>
      </w:r>
      <w:r w:rsidR="003F7729">
        <w:rPr>
          <w:rFonts w:ascii="Times New Roman" w:hAnsi="Times New Roman" w:cs="Times New Roman"/>
          <w:sz w:val="24"/>
          <w:szCs w:val="24"/>
          <w:lang w:val="en-GB"/>
        </w:rPr>
        <w:t>,</w:t>
      </w:r>
      <w:r w:rsidR="00A40DB4" w:rsidRPr="000B36EB">
        <w:rPr>
          <w:rFonts w:ascii="Times New Roman" w:hAnsi="Times New Roman" w:cs="Times New Roman"/>
          <w:sz w:val="24"/>
          <w:szCs w:val="24"/>
          <w:lang w:val="en-GB"/>
        </w:rPr>
        <w:t xml:space="preserve"> with an effect size of ƞ</w:t>
      </w:r>
      <w:r w:rsidR="00A40DB4" w:rsidRPr="000B36EB">
        <w:rPr>
          <w:rFonts w:ascii="Times New Roman" w:hAnsi="Times New Roman" w:cs="Times New Roman"/>
          <w:sz w:val="24"/>
          <w:szCs w:val="24"/>
          <w:vertAlign w:val="superscript"/>
          <w:lang w:val="en-GB"/>
        </w:rPr>
        <w:t>2</w:t>
      </w:r>
      <w:r w:rsidR="00B178EB" w:rsidRPr="000B36EB">
        <w:rPr>
          <w:rFonts w:ascii="Times New Roman" w:hAnsi="Times New Roman" w:cs="Times New Roman"/>
          <w:sz w:val="24"/>
          <w:szCs w:val="24"/>
          <w:vertAlign w:val="subscript"/>
          <w:lang w:val="en-GB"/>
        </w:rPr>
        <w:t>p</w:t>
      </w:r>
      <w:r w:rsidR="00A40DB4" w:rsidRPr="000B36EB">
        <w:rPr>
          <w:rFonts w:ascii="Times New Roman" w:hAnsi="Times New Roman" w:cs="Times New Roman"/>
          <w:sz w:val="24"/>
          <w:szCs w:val="24"/>
          <w:lang w:val="en-GB"/>
        </w:rPr>
        <w:t>= 0.14</w:t>
      </w:r>
      <w:r w:rsidR="00B178EB" w:rsidRPr="000B36EB">
        <w:rPr>
          <w:rFonts w:ascii="Times New Roman" w:hAnsi="Times New Roman" w:cs="Times New Roman"/>
          <w:sz w:val="24"/>
          <w:szCs w:val="24"/>
          <w:lang w:val="en-GB"/>
        </w:rPr>
        <w:t>7</w:t>
      </w:r>
      <w:r w:rsidR="003F7729">
        <w:rPr>
          <w:rFonts w:ascii="Times New Roman" w:hAnsi="Times New Roman" w:cs="Times New Roman"/>
          <w:sz w:val="24"/>
          <w:szCs w:val="24"/>
          <w:lang w:val="en-GB"/>
        </w:rPr>
        <w:t xml:space="preserve"> and</w:t>
      </w:r>
      <w:r w:rsidR="00A40DB4" w:rsidRPr="000B36EB">
        <w:rPr>
          <w:rFonts w:ascii="Times New Roman" w:hAnsi="Times New Roman" w:cs="Times New Roman"/>
          <w:sz w:val="24"/>
          <w:szCs w:val="24"/>
          <w:lang w:val="en-GB"/>
        </w:rPr>
        <w:t xml:space="preserve"> a power of 0.90 at a</w:t>
      </w:r>
      <w:r w:rsidR="00B178EB" w:rsidRPr="000B36EB">
        <w:rPr>
          <w:rFonts w:ascii="Times New Roman" w:hAnsi="Times New Roman" w:cs="Times New Roman"/>
          <w:sz w:val="24"/>
          <w:szCs w:val="24"/>
          <w:lang w:val="en-GB"/>
        </w:rPr>
        <w:t>n</w:t>
      </w:r>
      <w:r w:rsidR="00A40DB4" w:rsidRPr="000B36EB">
        <w:rPr>
          <w:rFonts w:ascii="Times New Roman" w:hAnsi="Times New Roman" w:cs="Times New Roman"/>
          <w:sz w:val="24"/>
          <w:szCs w:val="24"/>
          <w:lang w:val="en-GB"/>
        </w:rPr>
        <w:t xml:space="preserve"> alpha level of 0.05 in a repeated-measure</w:t>
      </w:r>
      <w:r w:rsidR="003F7729">
        <w:rPr>
          <w:rFonts w:ascii="Times New Roman" w:hAnsi="Times New Roman" w:cs="Times New Roman"/>
          <w:sz w:val="24"/>
          <w:szCs w:val="24"/>
          <w:lang w:val="en-GB"/>
        </w:rPr>
        <w:t>s</w:t>
      </w:r>
      <w:r w:rsidR="00A40DB4" w:rsidRPr="000B36EB">
        <w:rPr>
          <w:rFonts w:ascii="Times New Roman" w:hAnsi="Times New Roman" w:cs="Times New Roman"/>
          <w:sz w:val="24"/>
          <w:szCs w:val="24"/>
          <w:lang w:val="en-GB"/>
        </w:rPr>
        <w:t xml:space="preserve"> ANOVA. </w:t>
      </w:r>
      <w:r w:rsidR="003F7729">
        <w:rPr>
          <w:rFonts w:ascii="Times New Roman" w:hAnsi="Times New Roman" w:cs="Times New Roman"/>
          <w:sz w:val="24"/>
          <w:szCs w:val="24"/>
          <w:lang w:val="en-GB"/>
        </w:rPr>
        <w:t>All p</w:t>
      </w:r>
      <w:r w:rsidR="00B178EB" w:rsidRPr="000B36EB">
        <w:rPr>
          <w:rFonts w:ascii="Times New Roman" w:hAnsi="Times New Roman" w:cs="Times New Roman"/>
          <w:sz w:val="24"/>
          <w:szCs w:val="24"/>
          <w:lang w:val="en-GB"/>
        </w:rPr>
        <w:t>articipants</w:t>
      </w:r>
      <w:r w:rsidRPr="000B36EB">
        <w:rPr>
          <w:rFonts w:ascii="Times New Roman" w:hAnsi="Times New Roman" w:cs="Times New Roman"/>
          <w:sz w:val="24"/>
          <w:szCs w:val="24"/>
          <w:lang w:val="en-GB"/>
        </w:rPr>
        <w:t xml:space="preserve"> were native French speakers with no </w:t>
      </w:r>
      <w:r w:rsidR="003F7729">
        <w:rPr>
          <w:rFonts w:ascii="Times New Roman" w:hAnsi="Times New Roman" w:cs="Times New Roman"/>
          <w:sz w:val="24"/>
          <w:szCs w:val="24"/>
          <w:lang w:val="en-GB"/>
        </w:rPr>
        <w:t xml:space="preserve">history of </w:t>
      </w:r>
      <w:r w:rsidRPr="000B36EB">
        <w:rPr>
          <w:rFonts w:ascii="Times New Roman" w:hAnsi="Times New Roman" w:cs="Times New Roman"/>
          <w:sz w:val="24"/>
          <w:szCs w:val="24"/>
          <w:lang w:val="en-GB"/>
        </w:rPr>
        <w:t xml:space="preserve">neurological or psychiatric </w:t>
      </w:r>
      <w:r w:rsidR="003F7729">
        <w:rPr>
          <w:rFonts w:ascii="Times New Roman" w:hAnsi="Times New Roman" w:cs="Times New Roman"/>
          <w:sz w:val="24"/>
          <w:szCs w:val="24"/>
          <w:lang w:val="en-GB"/>
        </w:rPr>
        <w:t>disorders</w:t>
      </w:r>
      <w:r w:rsidRPr="000B36EB">
        <w:rPr>
          <w:rFonts w:ascii="Times New Roman" w:hAnsi="Times New Roman" w:cs="Times New Roman"/>
          <w:sz w:val="24"/>
          <w:szCs w:val="24"/>
          <w:lang w:val="en-GB"/>
        </w:rPr>
        <w:t xml:space="preserve">. In the perceptual encoding condition, participants (12 women) had a mean age of 22.25 </w:t>
      </w:r>
      <w:r w:rsidR="003F7729">
        <w:rPr>
          <w:rFonts w:ascii="Times New Roman" w:hAnsi="Times New Roman" w:cs="Times New Roman"/>
          <w:sz w:val="24"/>
          <w:szCs w:val="24"/>
          <w:lang w:val="en-GB"/>
        </w:rPr>
        <w:t>years</w:t>
      </w:r>
      <w:r w:rsidRPr="000B36EB">
        <w:rPr>
          <w:rFonts w:ascii="Times New Roman" w:hAnsi="Times New Roman" w:cs="Times New Roman"/>
          <w:sz w:val="24"/>
          <w:szCs w:val="24"/>
          <w:lang w:val="en-GB"/>
        </w:rPr>
        <w:t xml:space="preserve"> (SD=3.35) and a mean education </w:t>
      </w:r>
      <w:r w:rsidR="003F7729">
        <w:rPr>
          <w:rFonts w:ascii="Times New Roman" w:hAnsi="Times New Roman" w:cs="Times New Roman"/>
          <w:sz w:val="24"/>
          <w:szCs w:val="24"/>
          <w:lang w:val="en-GB"/>
        </w:rPr>
        <w:t xml:space="preserve">level </w:t>
      </w:r>
      <w:r w:rsidRPr="000B36EB">
        <w:rPr>
          <w:rFonts w:ascii="Times New Roman" w:hAnsi="Times New Roman" w:cs="Times New Roman"/>
          <w:sz w:val="24"/>
          <w:szCs w:val="24"/>
          <w:lang w:val="en-GB"/>
        </w:rPr>
        <w:t xml:space="preserve">of 14.5 years (SD=2.47). In the semantic encoding condition, subjects (12 women) </w:t>
      </w:r>
      <w:r w:rsidR="003F7729">
        <w:rPr>
          <w:rFonts w:ascii="Times New Roman" w:hAnsi="Times New Roman" w:cs="Times New Roman"/>
          <w:sz w:val="24"/>
          <w:szCs w:val="24"/>
          <w:lang w:val="en-GB"/>
        </w:rPr>
        <w:t>had a mean age of</w:t>
      </w:r>
      <w:r w:rsidR="003F7729"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 xml:space="preserve">22.92 </w:t>
      </w:r>
      <w:r w:rsidR="003F7729">
        <w:rPr>
          <w:rFonts w:ascii="Times New Roman" w:hAnsi="Times New Roman" w:cs="Times New Roman"/>
          <w:sz w:val="24"/>
          <w:szCs w:val="24"/>
          <w:lang w:val="en-GB"/>
        </w:rPr>
        <w:t>years</w:t>
      </w:r>
      <w:r w:rsidRPr="000B36EB">
        <w:rPr>
          <w:rFonts w:ascii="Times New Roman" w:hAnsi="Times New Roman" w:cs="Times New Roman"/>
          <w:sz w:val="24"/>
          <w:szCs w:val="24"/>
          <w:lang w:val="en-GB"/>
        </w:rPr>
        <w:t xml:space="preserve"> (SD=3.05) and </w:t>
      </w:r>
      <w:r w:rsidR="003F7729">
        <w:rPr>
          <w:rFonts w:ascii="Times New Roman" w:hAnsi="Times New Roman" w:cs="Times New Roman"/>
          <w:sz w:val="24"/>
          <w:szCs w:val="24"/>
          <w:lang w:val="en-GB"/>
        </w:rPr>
        <w:t>a mean of</w:t>
      </w:r>
      <w:r w:rsidR="003F7729"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 xml:space="preserve">14.62 years of education </w:t>
      </w:r>
      <w:r w:rsidR="00F71012" w:rsidRPr="000B36EB">
        <w:rPr>
          <w:rFonts w:ascii="Times New Roman" w:hAnsi="Times New Roman" w:cs="Times New Roman"/>
          <w:sz w:val="24"/>
          <w:szCs w:val="24"/>
          <w:lang w:val="en-GB"/>
        </w:rPr>
        <w:t>(SD=1.64)</w:t>
      </w:r>
      <w:r w:rsidRPr="000B36EB">
        <w:rPr>
          <w:rFonts w:ascii="Times New Roman" w:hAnsi="Times New Roman" w:cs="Times New Roman"/>
          <w:sz w:val="24"/>
          <w:szCs w:val="24"/>
          <w:lang w:val="en-GB"/>
        </w:rPr>
        <w:t xml:space="preserve">. There </w:t>
      </w:r>
      <w:r w:rsidR="00F71012" w:rsidRPr="000B36EB">
        <w:rPr>
          <w:rFonts w:ascii="Times New Roman" w:hAnsi="Times New Roman" w:cs="Times New Roman"/>
          <w:sz w:val="24"/>
          <w:szCs w:val="24"/>
          <w:lang w:val="en-GB"/>
        </w:rPr>
        <w:t>was</w:t>
      </w:r>
      <w:r w:rsidRPr="000B36EB">
        <w:rPr>
          <w:rFonts w:ascii="Times New Roman" w:hAnsi="Times New Roman" w:cs="Times New Roman"/>
          <w:sz w:val="24"/>
          <w:szCs w:val="24"/>
          <w:lang w:val="en-GB"/>
        </w:rPr>
        <w:t xml:space="preserve"> no significant difference in age, t(46)=</w:t>
      </w:r>
      <w:r w:rsidR="00B171F4">
        <w:rPr>
          <w:rFonts w:ascii="Times New Roman" w:hAnsi="Times New Roman" w:cs="Times New Roman"/>
          <w:sz w:val="24"/>
          <w:szCs w:val="24"/>
          <w:lang w:val="en-GB"/>
        </w:rPr>
        <w:t>–</w:t>
      </w:r>
      <w:r w:rsidRPr="000B36EB">
        <w:rPr>
          <w:rFonts w:ascii="Times New Roman" w:hAnsi="Times New Roman" w:cs="Times New Roman"/>
          <w:sz w:val="24"/>
          <w:szCs w:val="24"/>
          <w:lang w:val="en-GB"/>
        </w:rPr>
        <w:t>0.72</w:t>
      </w:r>
      <w:r w:rsidR="005530B0" w:rsidRPr="000B36EB">
        <w:rPr>
          <w:rFonts w:ascii="Times New Roman" w:hAnsi="Times New Roman" w:cs="Times New Roman"/>
          <w:sz w:val="24"/>
          <w:szCs w:val="24"/>
          <w:lang w:val="en-GB"/>
        </w:rPr>
        <w:t>;</w:t>
      </w:r>
      <w:r w:rsidRPr="000B36EB">
        <w:rPr>
          <w:rFonts w:ascii="Times New Roman" w:hAnsi="Times New Roman" w:cs="Times New Roman"/>
          <w:sz w:val="24"/>
          <w:szCs w:val="24"/>
          <w:lang w:val="en-GB"/>
        </w:rPr>
        <w:t xml:space="preserve"> </w:t>
      </w:r>
      <w:r w:rsidRPr="000B36EB">
        <w:rPr>
          <w:rFonts w:ascii="Times New Roman" w:hAnsi="Times New Roman" w:cs="Times New Roman"/>
          <w:i/>
          <w:sz w:val="24"/>
          <w:szCs w:val="24"/>
          <w:lang w:val="en-GB"/>
        </w:rPr>
        <w:t>p</w:t>
      </w:r>
      <w:r w:rsidRPr="000B36EB">
        <w:rPr>
          <w:rFonts w:ascii="Times New Roman" w:hAnsi="Times New Roman" w:cs="Times New Roman"/>
          <w:sz w:val="24"/>
          <w:szCs w:val="24"/>
          <w:lang w:val="en-GB"/>
        </w:rPr>
        <w:t>=.47, or education, W</w:t>
      </w:r>
      <w:r w:rsidR="000226A3" w:rsidRPr="000B36EB">
        <w:rPr>
          <w:rStyle w:val="Appelnotedebasdep"/>
          <w:rFonts w:ascii="Times New Roman" w:hAnsi="Times New Roman" w:cs="Times New Roman"/>
          <w:sz w:val="24"/>
          <w:szCs w:val="24"/>
          <w:lang w:val="en-GB"/>
        </w:rPr>
        <w:footnoteReference w:id="1"/>
      </w:r>
      <w:r w:rsidRPr="000B36EB">
        <w:rPr>
          <w:rFonts w:ascii="Times New Roman" w:hAnsi="Times New Roman" w:cs="Times New Roman"/>
          <w:sz w:val="24"/>
          <w:szCs w:val="24"/>
          <w:lang w:val="en-GB"/>
        </w:rPr>
        <w:t>=</w:t>
      </w:r>
      <w:r w:rsidR="00B171F4">
        <w:rPr>
          <w:rFonts w:ascii="Times New Roman" w:hAnsi="Times New Roman" w:cs="Times New Roman"/>
          <w:sz w:val="24"/>
          <w:szCs w:val="24"/>
          <w:lang w:val="en-GB"/>
        </w:rPr>
        <w:t>–</w:t>
      </w:r>
      <w:r w:rsidR="005530B0" w:rsidRPr="000B36EB">
        <w:rPr>
          <w:rFonts w:ascii="Times New Roman" w:hAnsi="Times New Roman" w:cs="Times New Roman"/>
          <w:sz w:val="24"/>
          <w:szCs w:val="24"/>
          <w:lang w:val="en-GB"/>
        </w:rPr>
        <w:t xml:space="preserve">0.21; </w:t>
      </w:r>
      <w:r w:rsidR="005530B0" w:rsidRPr="000B36EB">
        <w:rPr>
          <w:rFonts w:ascii="Times New Roman" w:hAnsi="Times New Roman" w:cs="Times New Roman"/>
          <w:i/>
          <w:sz w:val="24"/>
          <w:szCs w:val="24"/>
          <w:lang w:val="en-GB"/>
        </w:rPr>
        <w:t>p</w:t>
      </w:r>
      <w:r w:rsidR="005530B0" w:rsidRPr="000B36EB">
        <w:rPr>
          <w:rFonts w:ascii="Times New Roman" w:hAnsi="Times New Roman" w:cs="Times New Roman"/>
          <w:sz w:val="24"/>
          <w:szCs w:val="24"/>
          <w:lang w:val="en-GB"/>
        </w:rPr>
        <w:t xml:space="preserve">=.84, </w:t>
      </w:r>
      <w:r w:rsidRPr="000B36EB">
        <w:rPr>
          <w:rFonts w:ascii="Times New Roman" w:hAnsi="Times New Roman" w:cs="Times New Roman"/>
          <w:sz w:val="24"/>
          <w:szCs w:val="24"/>
          <w:lang w:val="en-GB"/>
        </w:rPr>
        <w:t xml:space="preserve">between the </w:t>
      </w:r>
      <w:r w:rsidR="005530B0" w:rsidRPr="000B36EB">
        <w:rPr>
          <w:rFonts w:ascii="Times New Roman" w:hAnsi="Times New Roman" w:cs="Times New Roman"/>
          <w:sz w:val="24"/>
          <w:szCs w:val="24"/>
          <w:lang w:val="en-GB"/>
        </w:rPr>
        <w:t>two groups.</w:t>
      </w:r>
    </w:p>
    <w:p w14:paraId="2956C335" w14:textId="0E8B5364" w:rsidR="0015471C" w:rsidRPr="000B36EB" w:rsidRDefault="0015471C" w:rsidP="001C0A36">
      <w:pPr>
        <w:spacing w:line="480" w:lineRule="auto"/>
        <w:jc w:val="both"/>
        <w:rPr>
          <w:rFonts w:ascii="Times New Roman" w:hAnsi="Times New Roman" w:cs="Times New Roman"/>
          <w:b/>
          <w:i/>
          <w:sz w:val="24"/>
          <w:szCs w:val="24"/>
          <w:lang w:val="en-GB"/>
        </w:rPr>
      </w:pPr>
      <w:r w:rsidRPr="000B36EB">
        <w:rPr>
          <w:rFonts w:ascii="Times New Roman" w:hAnsi="Times New Roman" w:cs="Times New Roman"/>
          <w:b/>
          <w:i/>
          <w:sz w:val="24"/>
          <w:szCs w:val="24"/>
          <w:lang w:val="en-GB"/>
        </w:rPr>
        <w:t>Materials</w:t>
      </w:r>
    </w:p>
    <w:p w14:paraId="519BE73C" w14:textId="2897B5CD" w:rsidR="008C78B7" w:rsidRPr="000B36EB" w:rsidRDefault="003A5101" w:rsidP="001C0A3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Three hundred and sixty</w:t>
      </w:r>
      <w:r w:rsidRPr="000B36EB">
        <w:rPr>
          <w:rFonts w:ascii="Times New Roman" w:hAnsi="Times New Roman" w:cs="Times New Roman"/>
          <w:sz w:val="24"/>
          <w:szCs w:val="24"/>
          <w:lang w:val="en-GB"/>
        </w:rPr>
        <w:t xml:space="preserve"> </w:t>
      </w:r>
      <w:r w:rsidR="008C78B7" w:rsidRPr="000B36EB">
        <w:rPr>
          <w:rFonts w:ascii="Times New Roman" w:hAnsi="Times New Roman" w:cs="Times New Roman"/>
          <w:sz w:val="24"/>
          <w:szCs w:val="24"/>
          <w:lang w:val="en-GB"/>
        </w:rPr>
        <w:t xml:space="preserve">pictures </w:t>
      </w:r>
      <w:r w:rsidR="006671DB" w:rsidRPr="000B36EB">
        <w:rPr>
          <w:rFonts w:ascii="Times New Roman" w:hAnsi="Times New Roman" w:cs="Times New Roman"/>
          <w:sz w:val="24"/>
          <w:szCs w:val="24"/>
          <w:lang w:val="en-GB"/>
        </w:rPr>
        <w:t>representing colo</w:t>
      </w:r>
      <w:r w:rsidR="001C0A36" w:rsidRPr="000B36EB">
        <w:rPr>
          <w:rFonts w:ascii="Times New Roman" w:hAnsi="Times New Roman" w:cs="Times New Roman"/>
          <w:sz w:val="24"/>
          <w:szCs w:val="24"/>
          <w:lang w:val="en-GB"/>
        </w:rPr>
        <w:t>u</w:t>
      </w:r>
      <w:r w:rsidR="006671DB" w:rsidRPr="000B36EB">
        <w:rPr>
          <w:rFonts w:ascii="Times New Roman" w:hAnsi="Times New Roman" w:cs="Times New Roman"/>
          <w:sz w:val="24"/>
          <w:szCs w:val="24"/>
          <w:lang w:val="en-GB"/>
        </w:rPr>
        <w:t xml:space="preserve">red objects </w:t>
      </w:r>
      <w:r w:rsidR="008C78B7" w:rsidRPr="000B36EB">
        <w:rPr>
          <w:rFonts w:ascii="Times New Roman" w:hAnsi="Times New Roman" w:cs="Times New Roman"/>
          <w:sz w:val="24"/>
          <w:szCs w:val="24"/>
          <w:lang w:val="en-GB"/>
        </w:rPr>
        <w:t>were randomly selected from the</w:t>
      </w:r>
      <w:r w:rsidR="00B204A6" w:rsidRPr="000B36EB">
        <w:rPr>
          <w:rFonts w:ascii="Times New Roman" w:hAnsi="Times New Roman" w:cs="Times New Roman"/>
          <w:sz w:val="24"/>
          <w:szCs w:val="24"/>
          <w:lang w:val="en-GB"/>
        </w:rPr>
        <w:t xml:space="preserve"> MST</w:t>
      </w:r>
      <w:r w:rsidR="008C78B7" w:rsidRPr="000B36EB">
        <w:rPr>
          <w:rFonts w:ascii="Times New Roman" w:hAnsi="Times New Roman" w:cs="Times New Roman"/>
          <w:sz w:val="24"/>
          <w:szCs w:val="24"/>
          <w:lang w:val="en-GB"/>
        </w:rPr>
        <w:t xml:space="preserve"> materials </w:t>
      </w:r>
      <w:r w:rsidR="00C87A47" w:rsidRPr="000B36EB">
        <w:rPr>
          <w:rFonts w:ascii="Times New Roman" w:hAnsi="Times New Roman" w:cs="Times New Roman"/>
          <w:sz w:val="24"/>
          <w:szCs w:val="24"/>
          <w:lang w:val="en-GB"/>
        </w:rPr>
        <w:t>(</w:t>
      </w:r>
      <w:r w:rsidR="007C4F06" w:rsidRPr="000B36EB">
        <w:rPr>
          <w:rFonts w:ascii="Times New Roman" w:hAnsi="Times New Roman" w:cs="Times New Roman"/>
          <w:sz w:val="24"/>
          <w:szCs w:val="24"/>
          <w:lang w:val="en-GB"/>
        </w:rPr>
        <w:t xml:space="preserve">selected in equal numbers from </w:t>
      </w:r>
      <w:r w:rsidR="008C78B7" w:rsidRPr="000B36EB">
        <w:rPr>
          <w:rFonts w:ascii="Times New Roman" w:hAnsi="Times New Roman" w:cs="Times New Roman"/>
          <w:sz w:val="24"/>
          <w:szCs w:val="24"/>
          <w:lang w:val="en-GB"/>
        </w:rPr>
        <w:t>stimul</w:t>
      </w:r>
      <w:r w:rsidR="001621D0">
        <w:rPr>
          <w:rFonts w:ascii="Times New Roman" w:hAnsi="Times New Roman" w:cs="Times New Roman"/>
          <w:sz w:val="24"/>
          <w:szCs w:val="24"/>
          <w:lang w:val="en-GB"/>
        </w:rPr>
        <w:t>us</w:t>
      </w:r>
      <w:r w:rsidR="008C78B7" w:rsidRPr="000B36EB">
        <w:rPr>
          <w:rFonts w:ascii="Times New Roman" w:hAnsi="Times New Roman" w:cs="Times New Roman"/>
          <w:sz w:val="24"/>
          <w:szCs w:val="24"/>
          <w:lang w:val="en-GB"/>
        </w:rPr>
        <w:t xml:space="preserve"> sets 1</w:t>
      </w:r>
      <w:r w:rsidR="001621D0">
        <w:rPr>
          <w:rFonts w:ascii="Times New Roman" w:hAnsi="Times New Roman" w:cs="Times New Roman"/>
          <w:sz w:val="24"/>
          <w:szCs w:val="24"/>
          <w:lang w:val="en-GB"/>
        </w:rPr>
        <w:t xml:space="preserve"> to </w:t>
      </w:r>
      <w:r w:rsidR="008C78B7" w:rsidRPr="000B36EB">
        <w:rPr>
          <w:rFonts w:ascii="Times New Roman" w:hAnsi="Times New Roman" w:cs="Times New Roman"/>
          <w:sz w:val="24"/>
          <w:szCs w:val="24"/>
          <w:lang w:val="en-GB"/>
        </w:rPr>
        <w:t>6</w:t>
      </w:r>
      <w:r w:rsidR="00F71012"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{"citationID":"NHqWsRh9","properties":{"formattedCitation":"(Stark et al., 2013)","plainCitation":"(Stark et al., 2013)","dontUpdate":true,"noteIndex":0},"citationItems":[{"id":1846,"uris":["http://zotero.org/users/2014075/items/5C6KW5K8"],"uri":["http://zotero.org/users/2014075/items/5C6KW5K8"],"itemData":{"id":1846,"type":"article-journal","container-title":"Neuropsychologia","DOI":"10.1016/j.neuropsychologia.2012.12.014","ISSN":"00283932","issue":"12","language":"en","page":"2442-2449","source":"Crossref","title":"A task to assess behavioral pattern separation (BPS) in humans: Data from healthy aging and mild cognitive impairment","title-short":"A task to assess behavioral pattern separation (BPS) in humans","volume":"51","author":[{"family":"Stark","given":"Shauna M."},{"family":"Yassa","given":"Michael A."},{"family":"Lacy","given":"Joyce W."},{"family":"Stark","given":"Craig E.L."}],"issued":{"date-parts":[["2013",10]]}}}],"schema":"https://github.com/citation-style-language/schema/raw/master/csl-citation.json"} </w:instrText>
      </w:r>
      <w:r w:rsidR="00F71012" w:rsidRPr="000B36EB">
        <w:rPr>
          <w:rFonts w:ascii="Times New Roman" w:hAnsi="Times New Roman" w:cs="Times New Roman"/>
          <w:sz w:val="24"/>
          <w:szCs w:val="24"/>
          <w:lang w:val="en-GB"/>
        </w:rPr>
        <w:fldChar w:fldCharType="separate"/>
      </w:r>
      <w:r w:rsidR="00F71012" w:rsidRPr="000B36EB">
        <w:rPr>
          <w:rFonts w:ascii="Times New Roman" w:hAnsi="Times New Roman" w:cs="Times New Roman"/>
          <w:sz w:val="24"/>
          <w:szCs w:val="24"/>
          <w:lang w:val="en-GB"/>
        </w:rPr>
        <w:t>; see Stark et al., 2013)</w:t>
      </w:r>
      <w:r w:rsidR="00F71012" w:rsidRPr="000B36EB">
        <w:rPr>
          <w:rFonts w:ascii="Times New Roman" w:hAnsi="Times New Roman" w:cs="Times New Roman"/>
          <w:sz w:val="24"/>
          <w:szCs w:val="24"/>
          <w:lang w:val="en-GB"/>
        </w:rPr>
        <w:fldChar w:fldCharType="end"/>
      </w:r>
      <w:r w:rsidR="008C78B7" w:rsidRPr="000B36EB">
        <w:rPr>
          <w:rFonts w:ascii="Times New Roman" w:hAnsi="Times New Roman" w:cs="Times New Roman"/>
          <w:sz w:val="24"/>
          <w:szCs w:val="24"/>
          <w:lang w:val="en-GB"/>
        </w:rPr>
        <w:t xml:space="preserve"> </w:t>
      </w:r>
      <w:r w:rsidR="007C4F06" w:rsidRPr="000B36EB">
        <w:rPr>
          <w:rFonts w:ascii="Times New Roman" w:hAnsi="Times New Roman" w:cs="Times New Roman"/>
          <w:sz w:val="24"/>
          <w:szCs w:val="24"/>
          <w:lang w:val="en-GB"/>
        </w:rPr>
        <w:t>across</w:t>
      </w:r>
      <w:r w:rsidR="008C78B7" w:rsidRPr="000B36EB">
        <w:rPr>
          <w:rFonts w:ascii="Times New Roman" w:hAnsi="Times New Roman" w:cs="Times New Roman"/>
          <w:sz w:val="24"/>
          <w:szCs w:val="24"/>
          <w:lang w:val="en-GB"/>
        </w:rPr>
        <w:t xml:space="preserve"> target-lure similarity bins</w:t>
      </w:r>
      <w:r w:rsidR="00AA3C27" w:rsidRPr="000B36EB">
        <w:rPr>
          <w:rFonts w:ascii="Times New Roman" w:hAnsi="Times New Roman" w:cs="Times New Roman"/>
          <w:sz w:val="24"/>
          <w:szCs w:val="24"/>
          <w:lang w:val="en-GB"/>
        </w:rPr>
        <w:t xml:space="preserve"> 2, 3 and 4. In Stark et al.</w:t>
      </w:r>
      <w:r w:rsidR="001621D0">
        <w:rPr>
          <w:rFonts w:ascii="Times New Roman" w:hAnsi="Times New Roman" w:cs="Times New Roman"/>
          <w:sz w:val="24"/>
          <w:szCs w:val="24"/>
          <w:lang w:val="en-GB"/>
        </w:rPr>
        <w:t>’s</w:t>
      </w:r>
      <w:r w:rsidR="00AA3C27" w:rsidRPr="000B36EB">
        <w:rPr>
          <w:rFonts w:ascii="Times New Roman" w:hAnsi="Times New Roman" w:cs="Times New Roman"/>
          <w:sz w:val="24"/>
          <w:szCs w:val="24"/>
          <w:lang w:val="en-GB"/>
        </w:rPr>
        <w:t xml:space="preserve"> (2013)</w:t>
      </w:r>
      <w:r w:rsidR="001621D0">
        <w:rPr>
          <w:rFonts w:ascii="Times New Roman" w:hAnsi="Times New Roman" w:cs="Times New Roman"/>
          <w:sz w:val="24"/>
          <w:szCs w:val="24"/>
          <w:lang w:val="en-GB"/>
        </w:rPr>
        <w:t xml:space="preserve"> study</w:t>
      </w:r>
      <w:r w:rsidR="00AA3C27" w:rsidRPr="000B36EB">
        <w:rPr>
          <w:rFonts w:ascii="Times New Roman" w:hAnsi="Times New Roman" w:cs="Times New Roman"/>
          <w:sz w:val="24"/>
          <w:szCs w:val="24"/>
          <w:lang w:val="en-GB"/>
        </w:rPr>
        <w:t>, lure bins were derived from behavio</w:t>
      </w:r>
      <w:r w:rsidR="001C0A36" w:rsidRPr="000B36EB">
        <w:rPr>
          <w:rFonts w:ascii="Times New Roman" w:hAnsi="Times New Roman" w:cs="Times New Roman"/>
          <w:sz w:val="24"/>
          <w:szCs w:val="24"/>
          <w:lang w:val="en-GB"/>
        </w:rPr>
        <w:t>u</w:t>
      </w:r>
      <w:r w:rsidR="00AA3C27" w:rsidRPr="000B36EB">
        <w:rPr>
          <w:rFonts w:ascii="Times New Roman" w:hAnsi="Times New Roman" w:cs="Times New Roman"/>
          <w:sz w:val="24"/>
          <w:szCs w:val="24"/>
          <w:lang w:val="en-GB"/>
        </w:rPr>
        <w:t>ral performance</w:t>
      </w:r>
      <w:r w:rsidR="001621D0">
        <w:rPr>
          <w:rFonts w:ascii="Times New Roman" w:hAnsi="Times New Roman" w:cs="Times New Roman"/>
          <w:sz w:val="24"/>
          <w:szCs w:val="24"/>
          <w:lang w:val="en-GB"/>
        </w:rPr>
        <w:t>:</w:t>
      </w:r>
      <w:r w:rsidR="008C78B7" w:rsidRPr="000B36EB">
        <w:rPr>
          <w:rFonts w:ascii="Times New Roman" w:hAnsi="Times New Roman" w:cs="Times New Roman"/>
          <w:sz w:val="24"/>
          <w:szCs w:val="24"/>
          <w:lang w:val="en-GB"/>
        </w:rPr>
        <w:t xml:space="preserve"> bin 1 represent</w:t>
      </w:r>
      <w:r w:rsidR="001621D0">
        <w:rPr>
          <w:rFonts w:ascii="Times New Roman" w:hAnsi="Times New Roman" w:cs="Times New Roman"/>
          <w:sz w:val="24"/>
          <w:szCs w:val="24"/>
          <w:lang w:val="en-GB"/>
        </w:rPr>
        <w:t>ed</w:t>
      </w:r>
      <w:r w:rsidR="008C78B7" w:rsidRPr="000B36EB">
        <w:rPr>
          <w:rFonts w:ascii="Times New Roman" w:hAnsi="Times New Roman" w:cs="Times New Roman"/>
          <w:sz w:val="24"/>
          <w:szCs w:val="24"/>
          <w:lang w:val="en-GB"/>
        </w:rPr>
        <w:t xml:space="preserve"> the greate</w:t>
      </w:r>
      <w:r w:rsidR="00AA3C27" w:rsidRPr="000B36EB">
        <w:rPr>
          <w:rFonts w:ascii="Times New Roman" w:hAnsi="Times New Roman" w:cs="Times New Roman"/>
          <w:sz w:val="24"/>
          <w:szCs w:val="24"/>
          <w:lang w:val="en-GB"/>
        </w:rPr>
        <w:t>st</w:t>
      </w:r>
      <w:r w:rsidR="008C78B7" w:rsidRPr="000B36EB">
        <w:rPr>
          <w:rFonts w:ascii="Times New Roman" w:hAnsi="Times New Roman" w:cs="Times New Roman"/>
          <w:sz w:val="24"/>
          <w:szCs w:val="24"/>
          <w:lang w:val="en-GB"/>
        </w:rPr>
        <w:t xml:space="preserve"> similarity between target and lure and bin 5 the </w:t>
      </w:r>
      <w:r w:rsidR="001621D0">
        <w:rPr>
          <w:rFonts w:ascii="Times New Roman" w:hAnsi="Times New Roman" w:cs="Times New Roman"/>
          <w:sz w:val="24"/>
          <w:szCs w:val="24"/>
          <w:lang w:val="en-GB"/>
        </w:rPr>
        <w:t>least</w:t>
      </w:r>
      <w:r w:rsidR="008C78B7" w:rsidRPr="000B36EB">
        <w:rPr>
          <w:rFonts w:ascii="Times New Roman" w:hAnsi="Times New Roman" w:cs="Times New Roman"/>
          <w:sz w:val="24"/>
          <w:szCs w:val="24"/>
          <w:lang w:val="en-GB"/>
        </w:rPr>
        <w:t xml:space="preserve"> similarity.</w:t>
      </w:r>
      <w:r w:rsidR="007C4F06" w:rsidRPr="000B36EB">
        <w:rPr>
          <w:rFonts w:ascii="Times New Roman" w:hAnsi="Times New Roman" w:cs="Times New Roman"/>
          <w:sz w:val="24"/>
          <w:szCs w:val="24"/>
          <w:lang w:val="en-GB"/>
        </w:rPr>
        <w:t xml:space="preserve"> Stimuli from bins </w:t>
      </w:r>
      <w:r w:rsidR="00AA3C27" w:rsidRPr="000B36EB">
        <w:rPr>
          <w:rFonts w:ascii="Times New Roman" w:hAnsi="Times New Roman" w:cs="Times New Roman"/>
          <w:sz w:val="24"/>
          <w:szCs w:val="24"/>
          <w:lang w:val="en-GB"/>
        </w:rPr>
        <w:t xml:space="preserve">1 and 5 </w:t>
      </w:r>
      <w:r w:rsidR="007C4F06" w:rsidRPr="000B36EB">
        <w:rPr>
          <w:rFonts w:ascii="Times New Roman" w:hAnsi="Times New Roman" w:cs="Times New Roman"/>
          <w:sz w:val="24"/>
          <w:szCs w:val="24"/>
          <w:lang w:val="en-GB"/>
        </w:rPr>
        <w:t xml:space="preserve">were not included in </w:t>
      </w:r>
      <w:r w:rsidR="001621D0">
        <w:rPr>
          <w:rFonts w:ascii="Times New Roman" w:hAnsi="Times New Roman" w:cs="Times New Roman"/>
          <w:sz w:val="24"/>
          <w:szCs w:val="24"/>
          <w:lang w:val="en-GB"/>
        </w:rPr>
        <w:t>our</w:t>
      </w:r>
      <w:r w:rsidR="007C4F06" w:rsidRPr="000B36EB">
        <w:rPr>
          <w:rFonts w:ascii="Times New Roman" w:hAnsi="Times New Roman" w:cs="Times New Roman"/>
          <w:sz w:val="24"/>
          <w:szCs w:val="24"/>
          <w:lang w:val="en-GB"/>
        </w:rPr>
        <w:t xml:space="preserve"> design since no effect was reported for these bins </w:t>
      </w:r>
      <w:r w:rsidR="00AA3C27" w:rsidRPr="000B36EB">
        <w:rPr>
          <w:rFonts w:ascii="Times New Roman" w:hAnsi="Times New Roman" w:cs="Times New Roman"/>
          <w:sz w:val="24"/>
          <w:szCs w:val="24"/>
          <w:lang w:val="en-GB"/>
        </w:rPr>
        <w:t xml:space="preserve">in </w:t>
      </w:r>
      <w:r w:rsidR="00F71012" w:rsidRPr="000B36EB">
        <w:rPr>
          <w:rFonts w:ascii="Times New Roman" w:hAnsi="Times New Roman" w:cs="Times New Roman"/>
          <w:sz w:val="24"/>
          <w:szCs w:val="24"/>
          <w:lang w:val="en-GB"/>
        </w:rPr>
        <w:t>the</w:t>
      </w:r>
      <w:r w:rsidR="007C4F06" w:rsidRPr="000B36EB">
        <w:rPr>
          <w:rFonts w:ascii="Times New Roman" w:hAnsi="Times New Roman" w:cs="Times New Roman"/>
          <w:sz w:val="24"/>
          <w:szCs w:val="24"/>
          <w:lang w:val="en-GB"/>
        </w:rPr>
        <w:t xml:space="preserve"> </w:t>
      </w:r>
      <w:r w:rsidR="00F71012" w:rsidRPr="000B36EB">
        <w:rPr>
          <w:rFonts w:ascii="Times New Roman" w:hAnsi="Times New Roman" w:cs="Times New Roman"/>
          <w:sz w:val="24"/>
          <w:szCs w:val="24"/>
          <w:lang w:val="en-GB"/>
        </w:rPr>
        <w:t xml:space="preserve">study </w:t>
      </w:r>
      <w:r w:rsidR="001621D0">
        <w:rPr>
          <w:rFonts w:ascii="Times New Roman" w:hAnsi="Times New Roman" w:cs="Times New Roman"/>
          <w:sz w:val="24"/>
          <w:szCs w:val="24"/>
          <w:lang w:val="en-GB"/>
        </w:rPr>
        <w:t>by</w:t>
      </w:r>
      <w:r w:rsidR="001621D0" w:rsidRPr="000B36EB">
        <w:rPr>
          <w:rFonts w:ascii="Times New Roman" w:hAnsi="Times New Roman" w:cs="Times New Roman"/>
          <w:sz w:val="24"/>
          <w:szCs w:val="24"/>
          <w:lang w:val="en-GB"/>
        </w:rPr>
        <w:t xml:space="preserve"> </w:t>
      </w:r>
      <w:r w:rsidR="00F71012" w:rsidRPr="000B36EB">
        <w:rPr>
          <w:rFonts w:ascii="Times New Roman" w:hAnsi="Times New Roman" w:cs="Times New Roman"/>
          <w:sz w:val="24"/>
          <w:szCs w:val="24"/>
          <w:lang w:val="en-GB"/>
        </w:rPr>
        <w:t>Reagh and Yassa</w:t>
      </w:r>
      <w:r w:rsidR="00A103EF" w:rsidRPr="000B36EB">
        <w:rPr>
          <w:rFonts w:ascii="Times New Roman" w:hAnsi="Times New Roman" w:cs="Times New Roman"/>
          <w:sz w:val="24"/>
          <w:szCs w:val="24"/>
          <w:lang w:val="en-GB"/>
        </w:rPr>
        <w:t xml:space="preserve"> </w:t>
      </w:r>
      <w:r w:rsidR="00F71012" w:rsidRPr="000B36EB">
        <w:rPr>
          <w:rFonts w:ascii="Times New Roman" w:hAnsi="Times New Roman" w:cs="Times New Roman"/>
          <w:sz w:val="24"/>
          <w:szCs w:val="24"/>
          <w:lang w:val="en-GB"/>
        </w:rPr>
        <w:t>(</w:t>
      </w:r>
      <w:r w:rsidR="00A103EF" w:rsidRPr="000B36EB">
        <w:rPr>
          <w:rFonts w:ascii="Times New Roman" w:hAnsi="Times New Roman" w:cs="Times New Roman"/>
          <w:sz w:val="24"/>
          <w:szCs w:val="24"/>
          <w:lang w:val="en-GB"/>
        </w:rPr>
        <w:t>2014)</w:t>
      </w:r>
      <w:r w:rsidR="007C4F06" w:rsidRPr="000B36EB">
        <w:rPr>
          <w:rFonts w:ascii="Times New Roman" w:hAnsi="Times New Roman" w:cs="Times New Roman"/>
          <w:sz w:val="24"/>
          <w:szCs w:val="24"/>
          <w:lang w:val="en-GB"/>
        </w:rPr>
        <w:t>.</w:t>
      </w:r>
      <w:r w:rsidR="005544AE" w:rsidRPr="000B36EB">
        <w:rPr>
          <w:rFonts w:ascii="Times New Roman" w:hAnsi="Times New Roman" w:cs="Times New Roman"/>
          <w:sz w:val="24"/>
          <w:szCs w:val="24"/>
          <w:lang w:val="en-GB"/>
        </w:rPr>
        <w:t xml:space="preserve"> </w:t>
      </w:r>
      <w:r w:rsidR="001621D0">
        <w:rPr>
          <w:rFonts w:ascii="Times New Roman" w:hAnsi="Times New Roman" w:cs="Times New Roman"/>
          <w:sz w:val="24"/>
          <w:szCs w:val="24"/>
          <w:lang w:val="en-GB"/>
        </w:rPr>
        <w:t>Twelve</w:t>
      </w:r>
      <w:r w:rsidR="001621D0" w:rsidRPr="000B36EB">
        <w:rPr>
          <w:rFonts w:ascii="Times New Roman" w:hAnsi="Times New Roman" w:cs="Times New Roman"/>
          <w:sz w:val="24"/>
          <w:szCs w:val="24"/>
          <w:lang w:val="en-GB"/>
        </w:rPr>
        <w:t xml:space="preserve"> </w:t>
      </w:r>
      <w:r w:rsidR="005544AE" w:rsidRPr="000B36EB">
        <w:rPr>
          <w:rFonts w:ascii="Times New Roman" w:hAnsi="Times New Roman" w:cs="Times New Roman"/>
          <w:sz w:val="24"/>
          <w:szCs w:val="24"/>
          <w:lang w:val="en-GB"/>
        </w:rPr>
        <w:t>versions of the task were created to ensure full counterbalancing.</w:t>
      </w:r>
    </w:p>
    <w:p w14:paraId="120ACDBE" w14:textId="2B573DD9" w:rsidR="0015471C" w:rsidRPr="000B36EB" w:rsidRDefault="0015471C" w:rsidP="001C0A36">
      <w:pPr>
        <w:spacing w:line="480" w:lineRule="auto"/>
        <w:jc w:val="both"/>
        <w:rPr>
          <w:rFonts w:ascii="Times New Roman" w:hAnsi="Times New Roman" w:cs="Times New Roman"/>
          <w:b/>
          <w:i/>
          <w:sz w:val="24"/>
          <w:szCs w:val="24"/>
          <w:lang w:val="en-GB"/>
        </w:rPr>
      </w:pPr>
      <w:r w:rsidRPr="000B36EB">
        <w:rPr>
          <w:rFonts w:ascii="Times New Roman" w:hAnsi="Times New Roman" w:cs="Times New Roman"/>
          <w:b/>
          <w:i/>
          <w:sz w:val="24"/>
          <w:szCs w:val="24"/>
          <w:lang w:val="en-GB"/>
        </w:rPr>
        <w:t>Procedure</w:t>
      </w:r>
    </w:p>
    <w:p w14:paraId="39307383" w14:textId="55887A48" w:rsidR="008C78B7" w:rsidRPr="000B36EB" w:rsidRDefault="002C0ACE"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Subjects were tested individually on a laptop computer. </w:t>
      </w:r>
      <w:r w:rsidR="00AA3C27" w:rsidRPr="000B36EB">
        <w:rPr>
          <w:rFonts w:ascii="Times New Roman" w:hAnsi="Times New Roman" w:cs="Times New Roman"/>
          <w:sz w:val="24"/>
          <w:szCs w:val="24"/>
          <w:lang w:val="en-GB"/>
        </w:rPr>
        <w:t xml:space="preserve">The task was programmed on PsychoPy stimulus presentation software. </w:t>
      </w:r>
      <w:r w:rsidRPr="000B36EB">
        <w:rPr>
          <w:rFonts w:ascii="Times New Roman" w:hAnsi="Times New Roman" w:cs="Times New Roman"/>
          <w:sz w:val="24"/>
          <w:szCs w:val="24"/>
          <w:lang w:val="en-GB"/>
        </w:rPr>
        <w:t>During the i</w:t>
      </w:r>
      <w:r w:rsidR="00AA3C27" w:rsidRPr="000B36EB">
        <w:rPr>
          <w:rFonts w:ascii="Times New Roman" w:hAnsi="Times New Roman" w:cs="Times New Roman"/>
          <w:sz w:val="24"/>
          <w:szCs w:val="24"/>
          <w:lang w:val="en-GB"/>
        </w:rPr>
        <w:t>ncident</w:t>
      </w:r>
      <w:r w:rsidR="00C337CF" w:rsidRPr="000B36EB">
        <w:rPr>
          <w:rFonts w:ascii="Times New Roman" w:hAnsi="Times New Roman" w:cs="Times New Roman"/>
          <w:sz w:val="24"/>
          <w:szCs w:val="24"/>
          <w:lang w:val="en-GB"/>
        </w:rPr>
        <w:t>al</w:t>
      </w:r>
      <w:r w:rsidRPr="000B36EB">
        <w:rPr>
          <w:rFonts w:ascii="Times New Roman" w:hAnsi="Times New Roman" w:cs="Times New Roman"/>
          <w:sz w:val="24"/>
          <w:szCs w:val="24"/>
          <w:lang w:val="en-GB"/>
        </w:rPr>
        <w:t xml:space="preserve"> encoding phase, 180 pictures were displayed </w:t>
      </w:r>
      <w:r w:rsidR="002C18C7" w:rsidRPr="000B36EB">
        <w:rPr>
          <w:rFonts w:ascii="Times New Roman" w:hAnsi="Times New Roman" w:cs="Times New Roman"/>
          <w:sz w:val="24"/>
          <w:szCs w:val="24"/>
          <w:lang w:val="en-GB"/>
        </w:rPr>
        <w:t xml:space="preserve">one by one </w:t>
      </w:r>
      <w:r w:rsidR="00374FDB" w:rsidRPr="000B36EB">
        <w:rPr>
          <w:rFonts w:ascii="Times New Roman" w:hAnsi="Times New Roman" w:cs="Times New Roman"/>
          <w:sz w:val="24"/>
          <w:szCs w:val="24"/>
          <w:lang w:val="en-GB"/>
        </w:rPr>
        <w:t xml:space="preserve">for </w:t>
      </w:r>
      <w:r w:rsidRPr="000B36EB">
        <w:rPr>
          <w:rFonts w:ascii="Times New Roman" w:hAnsi="Times New Roman" w:cs="Times New Roman"/>
          <w:sz w:val="24"/>
          <w:szCs w:val="24"/>
          <w:lang w:val="en-GB"/>
        </w:rPr>
        <w:t>2500</w:t>
      </w:r>
      <w:r w:rsidR="00CC249C">
        <w:rPr>
          <w:rFonts w:ascii="Times New Roman" w:hAnsi="Times New Roman" w:cs="Times New Roman"/>
          <w:sz w:val="24"/>
          <w:szCs w:val="24"/>
          <w:lang w:val="en-GB"/>
        </w:rPr>
        <w:t> </w:t>
      </w:r>
      <w:r w:rsidRPr="000B36EB">
        <w:rPr>
          <w:rFonts w:ascii="Times New Roman" w:hAnsi="Times New Roman" w:cs="Times New Roman"/>
          <w:sz w:val="24"/>
          <w:szCs w:val="24"/>
          <w:lang w:val="en-GB"/>
        </w:rPr>
        <w:t xml:space="preserve">ms each, </w:t>
      </w:r>
      <w:r w:rsidR="000D27C6" w:rsidRPr="000B36EB">
        <w:rPr>
          <w:rFonts w:ascii="Times New Roman" w:hAnsi="Times New Roman" w:cs="Times New Roman"/>
          <w:sz w:val="24"/>
          <w:szCs w:val="24"/>
          <w:lang w:val="en-GB"/>
        </w:rPr>
        <w:t>with a 500</w:t>
      </w:r>
      <w:r w:rsidR="00CC249C">
        <w:rPr>
          <w:rFonts w:ascii="Times New Roman" w:hAnsi="Times New Roman" w:cs="Times New Roman"/>
          <w:sz w:val="24"/>
          <w:szCs w:val="24"/>
          <w:lang w:val="en-GB"/>
        </w:rPr>
        <w:t> </w:t>
      </w:r>
      <w:r w:rsidR="000D27C6" w:rsidRPr="000B36EB">
        <w:rPr>
          <w:rFonts w:ascii="Times New Roman" w:hAnsi="Times New Roman" w:cs="Times New Roman"/>
          <w:sz w:val="24"/>
          <w:szCs w:val="24"/>
          <w:lang w:val="en-GB"/>
        </w:rPr>
        <w:t xml:space="preserve">ms interstimulus </w:t>
      </w:r>
      <w:r w:rsidR="007A366A" w:rsidRPr="000B36EB">
        <w:rPr>
          <w:rFonts w:ascii="Times New Roman" w:hAnsi="Times New Roman" w:cs="Times New Roman"/>
          <w:sz w:val="24"/>
          <w:szCs w:val="24"/>
          <w:lang w:val="en-GB"/>
        </w:rPr>
        <w:t>blank screen</w:t>
      </w:r>
      <w:r w:rsidR="00CC249C">
        <w:rPr>
          <w:rFonts w:ascii="Times New Roman" w:hAnsi="Times New Roman" w:cs="Times New Roman"/>
          <w:sz w:val="24"/>
          <w:szCs w:val="24"/>
          <w:lang w:val="en-GB"/>
        </w:rPr>
        <w:t>;</w:t>
      </w:r>
      <w:r w:rsidR="000D27C6"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 xml:space="preserve">90 of them </w:t>
      </w:r>
      <w:r w:rsidR="00CC249C">
        <w:rPr>
          <w:rFonts w:ascii="Times New Roman" w:hAnsi="Times New Roman" w:cs="Times New Roman"/>
          <w:sz w:val="24"/>
          <w:szCs w:val="24"/>
          <w:lang w:val="en-GB"/>
        </w:rPr>
        <w:t>were</w:t>
      </w:r>
      <w:r w:rsidR="00CC249C"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 xml:space="preserve">presented once, and 90 </w:t>
      </w:r>
      <w:r w:rsidR="00CC249C">
        <w:rPr>
          <w:rFonts w:ascii="Times New Roman" w:hAnsi="Times New Roman" w:cs="Times New Roman"/>
          <w:sz w:val="24"/>
          <w:szCs w:val="24"/>
          <w:lang w:val="en-GB"/>
        </w:rPr>
        <w:t>three times</w:t>
      </w:r>
      <w:r w:rsidRPr="000B36EB">
        <w:rPr>
          <w:rFonts w:ascii="Times New Roman" w:hAnsi="Times New Roman" w:cs="Times New Roman"/>
          <w:sz w:val="24"/>
          <w:szCs w:val="24"/>
          <w:lang w:val="en-GB"/>
        </w:rPr>
        <w:t>.</w:t>
      </w:r>
      <w:r w:rsidR="007A366A" w:rsidRPr="000B36EB">
        <w:rPr>
          <w:rFonts w:ascii="Times New Roman" w:hAnsi="Times New Roman" w:cs="Times New Roman"/>
          <w:sz w:val="24"/>
          <w:szCs w:val="24"/>
          <w:lang w:val="en-GB"/>
        </w:rPr>
        <w:t xml:space="preserve"> </w:t>
      </w:r>
      <w:r w:rsidR="00CC249C">
        <w:rPr>
          <w:rFonts w:ascii="Times New Roman" w:hAnsi="Times New Roman" w:cs="Times New Roman"/>
          <w:sz w:val="24"/>
          <w:szCs w:val="24"/>
          <w:lang w:val="en-GB"/>
        </w:rPr>
        <w:t>D</w:t>
      </w:r>
      <w:r w:rsidR="00A12AE4" w:rsidRPr="000B36EB">
        <w:rPr>
          <w:rFonts w:ascii="Times New Roman" w:hAnsi="Times New Roman" w:cs="Times New Roman"/>
          <w:sz w:val="24"/>
          <w:szCs w:val="24"/>
          <w:lang w:val="en-GB"/>
        </w:rPr>
        <w:t>ifferent orienting tasks were given</w:t>
      </w:r>
      <w:r w:rsidR="00CC249C">
        <w:rPr>
          <w:rFonts w:ascii="Times New Roman" w:hAnsi="Times New Roman" w:cs="Times New Roman"/>
          <w:sz w:val="24"/>
          <w:szCs w:val="24"/>
          <w:lang w:val="en-GB"/>
        </w:rPr>
        <w:t xml:space="preserve"> in two</w:t>
      </w:r>
      <w:r w:rsidR="00CC249C" w:rsidRPr="000B36EB">
        <w:rPr>
          <w:rFonts w:ascii="Times New Roman" w:hAnsi="Times New Roman" w:cs="Times New Roman"/>
          <w:sz w:val="24"/>
          <w:szCs w:val="24"/>
          <w:lang w:val="en-GB"/>
        </w:rPr>
        <w:t xml:space="preserve"> between-subject conditions</w:t>
      </w:r>
      <w:r w:rsidR="00A12AE4" w:rsidRPr="000B36EB">
        <w:rPr>
          <w:rFonts w:ascii="Times New Roman" w:hAnsi="Times New Roman" w:cs="Times New Roman"/>
          <w:sz w:val="24"/>
          <w:szCs w:val="24"/>
          <w:lang w:val="en-GB"/>
        </w:rPr>
        <w:t>. In the perceptual condition, t</w:t>
      </w:r>
      <w:r w:rsidR="006671DB" w:rsidRPr="000B36EB">
        <w:rPr>
          <w:rFonts w:ascii="Times New Roman" w:hAnsi="Times New Roman" w:cs="Times New Roman"/>
          <w:sz w:val="24"/>
          <w:szCs w:val="24"/>
          <w:lang w:val="en-GB"/>
        </w:rPr>
        <w:t xml:space="preserve">he instruction </w:t>
      </w:r>
      <w:r w:rsidR="00A12AE4" w:rsidRPr="000B36EB">
        <w:rPr>
          <w:rFonts w:ascii="Times New Roman" w:hAnsi="Times New Roman" w:cs="Times New Roman"/>
          <w:sz w:val="24"/>
          <w:szCs w:val="24"/>
          <w:lang w:val="en-GB"/>
        </w:rPr>
        <w:t>wa</w:t>
      </w:r>
      <w:r w:rsidR="006671DB" w:rsidRPr="000B36EB">
        <w:rPr>
          <w:rFonts w:ascii="Times New Roman" w:hAnsi="Times New Roman" w:cs="Times New Roman"/>
          <w:sz w:val="24"/>
          <w:szCs w:val="24"/>
          <w:lang w:val="en-GB"/>
        </w:rPr>
        <w:t>s to indicate whether</w:t>
      </w:r>
      <w:r w:rsidR="00A12AE4" w:rsidRPr="000B36EB">
        <w:rPr>
          <w:rFonts w:ascii="Times New Roman" w:hAnsi="Times New Roman" w:cs="Times New Roman"/>
          <w:sz w:val="24"/>
          <w:szCs w:val="24"/>
          <w:lang w:val="en-GB"/>
        </w:rPr>
        <w:t xml:space="preserve"> </w:t>
      </w:r>
      <w:r w:rsidR="00C337CF" w:rsidRPr="000B36EB">
        <w:rPr>
          <w:rFonts w:ascii="Times New Roman" w:hAnsi="Times New Roman" w:cs="Times New Roman"/>
          <w:sz w:val="24"/>
          <w:szCs w:val="24"/>
          <w:lang w:val="en-GB"/>
        </w:rPr>
        <w:t xml:space="preserve">the object </w:t>
      </w:r>
      <w:r w:rsidR="00CC249C">
        <w:rPr>
          <w:rFonts w:ascii="Times New Roman" w:hAnsi="Times New Roman" w:cs="Times New Roman"/>
          <w:sz w:val="24"/>
          <w:szCs w:val="24"/>
          <w:lang w:val="en-GB"/>
        </w:rPr>
        <w:t>had</w:t>
      </w:r>
      <w:r w:rsidR="00C337CF" w:rsidRPr="000B36EB">
        <w:rPr>
          <w:rFonts w:ascii="Times New Roman" w:hAnsi="Times New Roman" w:cs="Times New Roman"/>
          <w:sz w:val="24"/>
          <w:szCs w:val="24"/>
          <w:lang w:val="en-GB"/>
        </w:rPr>
        <w:t xml:space="preserve"> </w:t>
      </w:r>
      <w:r w:rsidR="000B36EB">
        <w:rPr>
          <w:rFonts w:ascii="Times New Roman" w:hAnsi="Times New Roman" w:cs="Times New Roman"/>
          <w:sz w:val="24"/>
          <w:szCs w:val="24"/>
          <w:lang w:val="en-GB"/>
        </w:rPr>
        <w:t>“</w:t>
      </w:r>
      <w:r w:rsidR="00CC249C">
        <w:rPr>
          <w:rFonts w:ascii="Times New Roman" w:hAnsi="Times New Roman" w:cs="Times New Roman"/>
          <w:sz w:val="24"/>
          <w:szCs w:val="24"/>
          <w:lang w:val="en-GB"/>
        </w:rPr>
        <w:t>three</w:t>
      </w:r>
      <w:r w:rsidR="00CC249C" w:rsidRPr="000B36EB">
        <w:rPr>
          <w:rFonts w:ascii="Times New Roman" w:hAnsi="Times New Roman" w:cs="Times New Roman"/>
          <w:sz w:val="24"/>
          <w:szCs w:val="24"/>
          <w:lang w:val="en-GB"/>
        </w:rPr>
        <w:t xml:space="preserve"> </w:t>
      </w:r>
      <w:r w:rsidR="00C337CF" w:rsidRPr="000B36EB">
        <w:rPr>
          <w:rFonts w:ascii="Times New Roman" w:hAnsi="Times New Roman" w:cs="Times New Roman"/>
          <w:sz w:val="24"/>
          <w:szCs w:val="24"/>
          <w:lang w:val="en-GB"/>
        </w:rPr>
        <w:t>colo</w:t>
      </w:r>
      <w:r w:rsidR="001C0A36" w:rsidRPr="000B36EB">
        <w:rPr>
          <w:rFonts w:ascii="Times New Roman" w:hAnsi="Times New Roman" w:cs="Times New Roman"/>
          <w:sz w:val="24"/>
          <w:szCs w:val="24"/>
          <w:lang w:val="en-GB"/>
        </w:rPr>
        <w:t>u</w:t>
      </w:r>
      <w:r w:rsidR="00C337CF" w:rsidRPr="000B36EB">
        <w:rPr>
          <w:rFonts w:ascii="Times New Roman" w:hAnsi="Times New Roman" w:cs="Times New Roman"/>
          <w:sz w:val="24"/>
          <w:szCs w:val="24"/>
          <w:lang w:val="en-GB"/>
        </w:rPr>
        <w:t xml:space="preserve">rs or </w:t>
      </w:r>
      <w:r w:rsidR="00CC249C">
        <w:rPr>
          <w:rFonts w:ascii="Times New Roman" w:hAnsi="Times New Roman" w:cs="Times New Roman"/>
          <w:sz w:val="24"/>
          <w:szCs w:val="24"/>
          <w:lang w:val="en-GB"/>
        </w:rPr>
        <w:t>fewer</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 xml:space="preserve"> versus </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 xml:space="preserve">more than </w:t>
      </w:r>
      <w:r w:rsidR="00CC249C">
        <w:rPr>
          <w:rFonts w:ascii="Times New Roman" w:hAnsi="Times New Roman" w:cs="Times New Roman"/>
          <w:sz w:val="24"/>
          <w:szCs w:val="24"/>
          <w:lang w:val="en-GB"/>
        </w:rPr>
        <w:t>three</w:t>
      </w:r>
      <w:r w:rsidR="00CC249C" w:rsidRPr="000B36EB">
        <w:rPr>
          <w:rFonts w:ascii="Times New Roman" w:hAnsi="Times New Roman" w:cs="Times New Roman"/>
          <w:sz w:val="24"/>
          <w:szCs w:val="24"/>
          <w:lang w:val="en-GB"/>
        </w:rPr>
        <w:t xml:space="preserve"> </w:t>
      </w:r>
      <w:r w:rsidR="00C337CF" w:rsidRPr="000B36EB">
        <w:rPr>
          <w:rFonts w:ascii="Times New Roman" w:hAnsi="Times New Roman" w:cs="Times New Roman"/>
          <w:sz w:val="24"/>
          <w:szCs w:val="24"/>
          <w:lang w:val="en-GB"/>
        </w:rPr>
        <w:t>colo</w:t>
      </w:r>
      <w:r w:rsidR="001C0A36" w:rsidRPr="000B36EB">
        <w:rPr>
          <w:rFonts w:ascii="Times New Roman" w:hAnsi="Times New Roman" w:cs="Times New Roman"/>
          <w:sz w:val="24"/>
          <w:szCs w:val="24"/>
          <w:lang w:val="en-GB"/>
        </w:rPr>
        <w:t>u</w:t>
      </w:r>
      <w:r w:rsidR="00C337CF" w:rsidRPr="000B36EB">
        <w:rPr>
          <w:rFonts w:ascii="Times New Roman" w:hAnsi="Times New Roman" w:cs="Times New Roman"/>
          <w:sz w:val="24"/>
          <w:szCs w:val="24"/>
          <w:lang w:val="en-GB"/>
        </w:rPr>
        <w:t>rs</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 xml:space="preserve">. This </w:t>
      </w:r>
      <w:r w:rsidR="00C337CF" w:rsidRPr="000B36EB">
        <w:rPr>
          <w:rFonts w:ascii="Times New Roman" w:hAnsi="Times New Roman" w:cs="Times New Roman"/>
          <w:sz w:val="24"/>
          <w:szCs w:val="24"/>
          <w:lang w:val="en-GB"/>
        </w:rPr>
        <w:lastRenderedPageBreak/>
        <w:t xml:space="preserve">orienting question is thought to focus attention on specific perceptual details of objects </w:t>
      </w:r>
      <w:r w:rsidR="004A6968"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{"citationID":"ud5zlrUA","properties":{"formattedCitation":"(Barbeau et al., 2004)","plainCitation":"(Barbeau et al., 2004)","noteIndex":0},"citationItems":[{"id":855,"uris":["http://zotero.org/users/2014075/items/ZZ6G7J4U"],"uri":["http://zotero.org/users/2014075/items/ZZ6G7J4U"],"itemData":{"id":855,"type":"article-journal","container-title":"Neurology","issue":"8","page":"1317–1322","source":"Google Scholar","title":"Evaluation of visual recognition memory in MCI patients","volume":"62","author":[{"family":"Barbeau","given":"Emmanuel"},{"family":"Didic","given":"M."},{"family":"Tramoni","given":"E."},{"family":"Felician","given":"O."},{"family":"Joubert","given":"S."},{"family":"Sontheimer","given":"A."},{"family":"Ceccaldi","given":"M."},{"family":"Poncet","given":"M."}],"issued":{"date-parts":[["2004"]]}}}],"schema":"https://github.com/citation-style-language/schema/raw/master/csl-citation.json"} </w:instrText>
      </w:r>
      <w:r w:rsidR="004A6968" w:rsidRPr="000B36EB">
        <w:rPr>
          <w:rFonts w:ascii="Times New Roman" w:hAnsi="Times New Roman" w:cs="Times New Roman"/>
          <w:sz w:val="24"/>
          <w:szCs w:val="24"/>
          <w:lang w:val="en-GB"/>
        </w:rPr>
        <w:fldChar w:fldCharType="separate"/>
      </w:r>
      <w:r w:rsidR="004A6968" w:rsidRPr="000B36EB">
        <w:rPr>
          <w:rFonts w:ascii="Times New Roman" w:hAnsi="Times New Roman" w:cs="Times New Roman"/>
          <w:sz w:val="24"/>
          <w:szCs w:val="24"/>
          <w:lang w:val="en-GB"/>
        </w:rPr>
        <w:t>(Barbeau et al., 2004)</w:t>
      </w:r>
      <w:r w:rsidR="004A6968" w:rsidRPr="000B36EB">
        <w:rPr>
          <w:rFonts w:ascii="Times New Roman" w:hAnsi="Times New Roman" w:cs="Times New Roman"/>
          <w:sz w:val="24"/>
          <w:szCs w:val="24"/>
          <w:lang w:val="en-GB"/>
        </w:rPr>
        <w:fldChar w:fldCharType="end"/>
      </w:r>
      <w:r w:rsidR="00C337CF" w:rsidRPr="000B36EB">
        <w:rPr>
          <w:rFonts w:ascii="Times New Roman" w:hAnsi="Times New Roman" w:cs="Times New Roman"/>
          <w:sz w:val="24"/>
          <w:szCs w:val="24"/>
          <w:lang w:val="en-GB"/>
        </w:rPr>
        <w:t xml:space="preserve">. In the semantic condition, the instruction was to indicate whether the object was more commonly found </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indoors</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 xml:space="preserve"> or </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outdoors</w:t>
      </w:r>
      <w:r w:rsidR="000B36EB">
        <w:rPr>
          <w:rFonts w:ascii="Times New Roman" w:hAnsi="Times New Roman" w:cs="Times New Roman"/>
          <w:sz w:val="24"/>
          <w:szCs w:val="24"/>
          <w:lang w:val="en-GB"/>
        </w:rPr>
        <w:t>”</w:t>
      </w:r>
      <w:r w:rsidR="00C337CF" w:rsidRPr="000B36EB">
        <w:rPr>
          <w:rFonts w:ascii="Times New Roman" w:hAnsi="Times New Roman" w:cs="Times New Roman"/>
          <w:sz w:val="24"/>
          <w:szCs w:val="24"/>
          <w:lang w:val="en-GB"/>
        </w:rPr>
        <w:t xml:space="preserve">, using the original instructions from Reagh </w:t>
      </w:r>
      <w:r w:rsidR="00CC249C">
        <w:rPr>
          <w:rFonts w:ascii="Times New Roman" w:hAnsi="Times New Roman" w:cs="Times New Roman"/>
          <w:sz w:val="24"/>
          <w:szCs w:val="24"/>
          <w:lang w:val="en-GB"/>
        </w:rPr>
        <w:t>and</w:t>
      </w:r>
      <w:r w:rsidR="00CC249C" w:rsidRPr="000B36EB">
        <w:rPr>
          <w:rFonts w:ascii="Times New Roman" w:hAnsi="Times New Roman" w:cs="Times New Roman"/>
          <w:sz w:val="24"/>
          <w:szCs w:val="24"/>
          <w:lang w:val="en-GB"/>
        </w:rPr>
        <w:t xml:space="preserve"> </w:t>
      </w:r>
      <w:r w:rsidR="00C337CF" w:rsidRPr="000B36EB">
        <w:rPr>
          <w:rFonts w:ascii="Times New Roman" w:hAnsi="Times New Roman" w:cs="Times New Roman"/>
          <w:sz w:val="24"/>
          <w:szCs w:val="24"/>
          <w:lang w:val="en-GB"/>
        </w:rPr>
        <w:t>Yassa (2014).</w:t>
      </w:r>
      <w:r w:rsidR="006671DB" w:rsidRPr="000B36EB">
        <w:rPr>
          <w:rFonts w:ascii="Times New Roman" w:hAnsi="Times New Roman" w:cs="Times New Roman"/>
          <w:sz w:val="24"/>
          <w:szCs w:val="24"/>
          <w:lang w:val="en-GB"/>
        </w:rPr>
        <w:t xml:space="preserve"> </w:t>
      </w:r>
      <w:r w:rsidR="00FF1538" w:rsidRPr="000B36EB">
        <w:rPr>
          <w:rFonts w:ascii="Times New Roman" w:hAnsi="Times New Roman" w:cs="Times New Roman"/>
          <w:sz w:val="24"/>
          <w:szCs w:val="24"/>
          <w:lang w:val="en-GB"/>
        </w:rPr>
        <w:t>In</w:t>
      </w:r>
      <w:r w:rsidR="007A366A" w:rsidRPr="000B36EB">
        <w:rPr>
          <w:rFonts w:ascii="Times New Roman" w:hAnsi="Times New Roman" w:cs="Times New Roman"/>
          <w:sz w:val="24"/>
          <w:szCs w:val="24"/>
          <w:lang w:val="en-GB"/>
        </w:rPr>
        <w:t xml:space="preserve"> the recognition phase</w:t>
      </w:r>
      <w:r w:rsidR="00FF1538" w:rsidRPr="000B36EB">
        <w:rPr>
          <w:rFonts w:ascii="Times New Roman" w:hAnsi="Times New Roman" w:cs="Times New Roman"/>
          <w:sz w:val="24"/>
          <w:szCs w:val="24"/>
          <w:lang w:val="en-GB"/>
        </w:rPr>
        <w:t xml:space="preserve">, </w:t>
      </w:r>
      <w:r w:rsidR="00846650" w:rsidRPr="000B36EB">
        <w:rPr>
          <w:rFonts w:ascii="Times New Roman" w:hAnsi="Times New Roman" w:cs="Times New Roman"/>
          <w:sz w:val="24"/>
          <w:szCs w:val="24"/>
          <w:lang w:val="en-GB"/>
        </w:rPr>
        <w:t>following</w:t>
      </w:r>
      <w:r w:rsidR="007A366A" w:rsidRPr="000B36EB">
        <w:rPr>
          <w:rFonts w:ascii="Times New Roman" w:hAnsi="Times New Roman" w:cs="Times New Roman"/>
          <w:sz w:val="24"/>
          <w:szCs w:val="24"/>
          <w:lang w:val="en-GB"/>
        </w:rPr>
        <w:t xml:space="preserve"> a 30-sec</w:t>
      </w:r>
      <w:r w:rsidR="00CC249C">
        <w:rPr>
          <w:rFonts w:ascii="Times New Roman" w:hAnsi="Times New Roman" w:cs="Times New Roman"/>
          <w:sz w:val="24"/>
          <w:szCs w:val="24"/>
          <w:lang w:val="en-GB"/>
        </w:rPr>
        <w:t>ond</w:t>
      </w:r>
      <w:r w:rsidR="007A366A" w:rsidRPr="000B36EB">
        <w:rPr>
          <w:rFonts w:ascii="Times New Roman" w:hAnsi="Times New Roman" w:cs="Times New Roman"/>
          <w:sz w:val="24"/>
          <w:szCs w:val="24"/>
          <w:lang w:val="en-GB"/>
        </w:rPr>
        <w:t xml:space="preserve"> break filled with conversation, </w:t>
      </w:r>
      <w:r w:rsidR="00724FFE" w:rsidRPr="000B36EB">
        <w:rPr>
          <w:rFonts w:ascii="Times New Roman" w:hAnsi="Times New Roman" w:cs="Times New Roman"/>
          <w:sz w:val="24"/>
          <w:szCs w:val="24"/>
          <w:lang w:val="en-GB"/>
        </w:rPr>
        <w:t xml:space="preserve">the stimuli comprised 90 target pictures (45 </w:t>
      </w:r>
      <w:r w:rsidR="0087772A" w:rsidRPr="000B36EB">
        <w:rPr>
          <w:rFonts w:ascii="Times New Roman" w:hAnsi="Times New Roman" w:cs="Times New Roman"/>
          <w:sz w:val="24"/>
          <w:szCs w:val="24"/>
          <w:lang w:val="en-GB"/>
        </w:rPr>
        <w:t xml:space="preserve">of </w:t>
      </w:r>
      <w:r w:rsidR="00D3211C" w:rsidRPr="000B36EB">
        <w:rPr>
          <w:rFonts w:ascii="Times New Roman" w:hAnsi="Times New Roman" w:cs="Times New Roman"/>
          <w:sz w:val="24"/>
          <w:szCs w:val="24"/>
          <w:lang w:val="en-GB"/>
        </w:rPr>
        <w:t>them</w:t>
      </w:r>
      <w:r w:rsidR="00724FFE" w:rsidRPr="000B36EB">
        <w:rPr>
          <w:rFonts w:ascii="Times New Roman" w:hAnsi="Times New Roman" w:cs="Times New Roman"/>
          <w:sz w:val="24"/>
          <w:szCs w:val="24"/>
          <w:lang w:val="en-GB"/>
        </w:rPr>
        <w:t xml:space="preserve"> were shown once at encoding and 45 were shown </w:t>
      </w:r>
      <w:r w:rsidR="00CC249C">
        <w:rPr>
          <w:rFonts w:ascii="Times New Roman" w:hAnsi="Times New Roman" w:cs="Times New Roman"/>
          <w:sz w:val="24"/>
          <w:szCs w:val="24"/>
          <w:lang w:val="en-GB"/>
        </w:rPr>
        <w:t>three times</w:t>
      </w:r>
      <w:r w:rsidR="00724FFE" w:rsidRPr="000B36EB">
        <w:rPr>
          <w:rFonts w:ascii="Times New Roman" w:hAnsi="Times New Roman" w:cs="Times New Roman"/>
          <w:sz w:val="24"/>
          <w:szCs w:val="24"/>
          <w:lang w:val="en-GB"/>
        </w:rPr>
        <w:t xml:space="preserve">), 90 lure pictures (45 </w:t>
      </w:r>
      <w:r w:rsidR="00CC249C">
        <w:rPr>
          <w:rFonts w:ascii="Times New Roman" w:hAnsi="Times New Roman" w:cs="Times New Roman"/>
          <w:sz w:val="24"/>
          <w:szCs w:val="24"/>
          <w:lang w:val="en-GB"/>
        </w:rPr>
        <w:t>matching</w:t>
      </w:r>
      <w:r w:rsidR="00724FFE" w:rsidRPr="000B36EB">
        <w:rPr>
          <w:rFonts w:ascii="Times New Roman" w:hAnsi="Times New Roman" w:cs="Times New Roman"/>
          <w:sz w:val="24"/>
          <w:szCs w:val="24"/>
          <w:lang w:val="en-GB"/>
        </w:rPr>
        <w:t xml:space="preserve"> a target previously shown once and 45 </w:t>
      </w:r>
      <w:r w:rsidR="00CC249C">
        <w:rPr>
          <w:rFonts w:ascii="Times New Roman" w:hAnsi="Times New Roman" w:cs="Times New Roman"/>
          <w:sz w:val="24"/>
          <w:szCs w:val="24"/>
          <w:lang w:val="en-GB"/>
        </w:rPr>
        <w:t>matching</w:t>
      </w:r>
      <w:r w:rsidR="00724FFE" w:rsidRPr="000B36EB">
        <w:rPr>
          <w:rFonts w:ascii="Times New Roman" w:hAnsi="Times New Roman" w:cs="Times New Roman"/>
          <w:sz w:val="24"/>
          <w:szCs w:val="24"/>
          <w:lang w:val="en-GB"/>
        </w:rPr>
        <w:t xml:space="preserve"> a target previously shown </w:t>
      </w:r>
      <w:r w:rsidR="00CC249C">
        <w:rPr>
          <w:rFonts w:ascii="Times New Roman" w:hAnsi="Times New Roman" w:cs="Times New Roman"/>
          <w:sz w:val="24"/>
          <w:szCs w:val="24"/>
          <w:lang w:val="en-GB"/>
        </w:rPr>
        <w:t>three times</w:t>
      </w:r>
      <w:r w:rsidR="00724FFE" w:rsidRPr="000B36EB">
        <w:rPr>
          <w:rFonts w:ascii="Times New Roman" w:hAnsi="Times New Roman" w:cs="Times New Roman"/>
          <w:sz w:val="24"/>
          <w:szCs w:val="24"/>
          <w:lang w:val="en-GB"/>
        </w:rPr>
        <w:t xml:space="preserve">) from </w:t>
      </w:r>
      <w:r w:rsidR="00CC249C">
        <w:rPr>
          <w:rFonts w:ascii="Times New Roman" w:hAnsi="Times New Roman" w:cs="Times New Roman"/>
          <w:sz w:val="24"/>
          <w:szCs w:val="24"/>
          <w:lang w:val="en-GB"/>
        </w:rPr>
        <w:t>three</w:t>
      </w:r>
      <w:r w:rsidR="00CC249C" w:rsidRPr="000B36EB">
        <w:rPr>
          <w:rFonts w:ascii="Times New Roman" w:hAnsi="Times New Roman" w:cs="Times New Roman"/>
          <w:sz w:val="24"/>
          <w:szCs w:val="24"/>
          <w:lang w:val="en-GB"/>
        </w:rPr>
        <w:t xml:space="preserve"> </w:t>
      </w:r>
      <w:r w:rsidR="00724FFE" w:rsidRPr="000B36EB">
        <w:rPr>
          <w:rFonts w:ascii="Times New Roman" w:hAnsi="Times New Roman" w:cs="Times New Roman"/>
          <w:sz w:val="24"/>
          <w:szCs w:val="24"/>
          <w:lang w:val="en-GB"/>
        </w:rPr>
        <w:t>levels of similarity (bins 2, 3 and</w:t>
      </w:r>
      <w:r w:rsidR="00D3211C" w:rsidRPr="000B36EB">
        <w:rPr>
          <w:rFonts w:ascii="Times New Roman" w:hAnsi="Times New Roman" w:cs="Times New Roman"/>
          <w:sz w:val="24"/>
          <w:szCs w:val="24"/>
          <w:lang w:val="en-GB"/>
        </w:rPr>
        <w:t xml:space="preserve"> 4), and 90 new pictures</w:t>
      </w:r>
      <w:r w:rsidR="00724FFE" w:rsidRPr="000B36EB">
        <w:rPr>
          <w:rFonts w:ascii="Times New Roman" w:hAnsi="Times New Roman" w:cs="Times New Roman"/>
          <w:sz w:val="24"/>
          <w:szCs w:val="24"/>
          <w:lang w:val="en-GB"/>
        </w:rPr>
        <w:t>. P</w:t>
      </w:r>
      <w:r w:rsidR="007A366A" w:rsidRPr="000B36EB">
        <w:rPr>
          <w:rFonts w:ascii="Times New Roman" w:hAnsi="Times New Roman" w:cs="Times New Roman"/>
          <w:sz w:val="24"/>
          <w:szCs w:val="24"/>
          <w:lang w:val="en-GB"/>
        </w:rPr>
        <w:t xml:space="preserve">articipants </w:t>
      </w:r>
      <w:r w:rsidR="00CC249C">
        <w:rPr>
          <w:rFonts w:ascii="Times New Roman" w:hAnsi="Times New Roman" w:cs="Times New Roman"/>
          <w:sz w:val="24"/>
          <w:szCs w:val="24"/>
          <w:lang w:val="en-GB"/>
        </w:rPr>
        <w:t>had</w:t>
      </w:r>
      <w:r w:rsidR="00CC249C" w:rsidRPr="000B36EB">
        <w:rPr>
          <w:rFonts w:ascii="Times New Roman" w:hAnsi="Times New Roman" w:cs="Times New Roman"/>
          <w:sz w:val="24"/>
          <w:szCs w:val="24"/>
          <w:lang w:val="en-GB"/>
        </w:rPr>
        <w:t xml:space="preserve"> </w:t>
      </w:r>
      <w:r w:rsidR="007A366A" w:rsidRPr="000B36EB">
        <w:rPr>
          <w:rFonts w:ascii="Times New Roman" w:hAnsi="Times New Roman" w:cs="Times New Roman"/>
          <w:sz w:val="24"/>
          <w:szCs w:val="24"/>
          <w:lang w:val="en-GB"/>
        </w:rPr>
        <w:t xml:space="preserve">to discriminate between old and new stimuli, with the specific instruction to endorse similar lures as </w:t>
      </w:r>
      <w:r w:rsidR="000B36EB">
        <w:rPr>
          <w:rFonts w:ascii="Times New Roman" w:hAnsi="Times New Roman" w:cs="Times New Roman"/>
          <w:sz w:val="24"/>
          <w:szCs w:val="24"/>
          <w:lang w:val="en-GB"/>
        </w:rPr>
        <w:t>“</w:t>
      </w:r>
      <w:r w:rsidR="007A366A" w:rsidRPr="000B36EB">
        <w:rPr>
          <w:rFonts w:ascii="Times New Roman" w:hAnsi="Times New Roman" w:cs="Times New Roman"/>
          <w:sz w:val="24"/>
          <w:szCs w:val="24"/>
          <w:lang w:val="en-GB"/>
        </w:rPr>
        <w:t>new</w:t>
      </w:r>
      <w:r w:rsidR="000B36EB">
        <w:rPr>
          <w:rFonts w:ascii="Times New Roman" w:hAnsi="Times New Roman" w:cs="Times New Roman"/>
          <w:sz w:val="24"/>
          <w:szCs w:val="24"/>
          <w:lang w:val="en-GB"/>
        </w:rPr>
        <w:t>”</w:t>
      </w:r>
      <w:r w:rsidR="007A366A" w:rsidRPr="000B36EB">
        <w:rPr>
          <w:rFonts w:ascii="Times New Roman" w:hAnsi="Times New Roman" w:cs="Times New Roman"/>
          <w:sz w:val="24"/>
          <w:szCs w:val="24"/>
          <w:lang w:val="en-GB"/>
        </w:rPr>
        <w:t>.</w:t>
      </w:r>
      <w:r w:rsidR="0087772A" w:rsidRPr="000B36EB">
        <w:rPr>
          <w:rFonts w:ascii="Times New Roman" w:hAnsi="Times New Roman" w:cs="Times New Roman"/>
          <w:sz w:val="24"/>
          <w:szCs w:val="24"/>
          <w:lang w:val="en-GB"/>
        </w:rPr>
        <w:t xml:space="preserve"> Participants had 2500</w:t>
      </w:r>
      <w:r w:rsidR="00CC249C">
        <w:rPr>
          <w:rFonts w:ascii="Times New Roman" w:hAnsi="Times New Roman" w:cs="Times New Roman"/>
          <w:sz w:val="24"/>
          <w:szCs w:val="24"/>
          <w:lang w:val="en-GB"/>
        </w:rPr>
        <w:t> </w:t>
      </w:r>
      <w:r w:rsidR="00724FFE" w:rsidRPr="000B36EB">
        <w:rPr>
          <w:rFonts w:ascii="Times New Roman" w:hAnsi="Times New Roman" w:cs="Times New Roman"/>
          <w:sz w:val="24"/>
          <w:szCs w:val="24"/>
          <w:lang w:val="en-GB"/>
        </w:rPr>
        <w:t>ms to answer.</w:t>
      </w:r>
      <w:r w:rsidR="0087772A" w:rsidRPr="000B36EB">
        <w:rPr>
          <w:rFonts w:ascii="Times New Roman" w:hAnsi="Times New Roman" w:cs="Times New Roman"/>
          <w:sz w:val="24"/>
          <w:szCs w:val="24"/>
          <w:lang w:val="en-GB"/>
        </w:rPr>
        <w:t xml:space="preserve"> </w:t>
      </w:r>
      <w:r w:rsidR="00CC249C">
        <w:rPr>
          <w:rFonts w:ascii="Times New Roman" w:hAnsi="Times New Roman" w:cs="Times New Roman"/>
          <w:sz w:val="24"/>
          <w:szCs w:val="24"/>
          <w:lang w:val="en-GB"/>
        </w:rPr>
        <w:t>The interstimulus</w:t>
      </w:r>
      <w:r w:rsidR="0087772A" w:rsidRPr="000B36EB">
        <w:rPr>
          <w:rFonts w:ascii="Times New Roman" w:hAnsi="Times New Roman" w:cs="Times New Roman"/>
          <w:sz w:val="24"/>
          <w:szCs w:val="24"/>
          <w:lang w:val="en-GB"/>
        </w:rPr>
        <w:t xml:space="preserve"> interval was 500</w:t>
      </w:r>
      <w:r w:rsidR="00CC249C">
        <w:rPr>
          <w:rFonts w:ascii="Times New Roman" w:hAnsi="Times New Roman" w:cs="Times New Roman"/>
          <w:sz w:val="24"/>
          <w:szCs w:val="24"/>
          <w:lang w:val="en-GB"/>
        </w:rPr>
        <w:t> </w:t>
      </w:r>
      <w:r w:rsidR="00DF276F" w:rsidRPr="000B36EB">
        <w:rPr>
          <w:rFonts w:ascii="Times New Roman" w:hAnsi="Times New Roman" w:cs="Times New Roman"/>
          <w:sz w:val="24"/>
          <w:szCs w:val="24"/>
          <w:lang w:val="en-GB"/>
        </w:rPr>
        <w:t>ms.</w:t>
      </w:r>
    </w:p>
    <w:p w14:paraId="4CEC7517" w14:textId="17B4A29D" w:rsidR="0015471C" w:rsidRPr="000B36EB" w:rsidRDefault="0015471C"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t>Results</w:t>
      </w:r>
    </w:p>
    <w:p w14:paraId="1D57EC6A" w14:textId="584AA11B" w:rsidR="00CD56D0" w:rsidRPr="000B36EB" w:rsidRDefault="00941A62"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The proportion of correct </w:t>
      </w:r>
      <w:r w:rsidR="00D3211C" w:rsidRPr="000B36EB">
        <w:rPr>
          <w:rFonts w:ascii="Times New Roman" w:hAnsi="Times New Roman" w:cs="Times New Roman"/>
          <w:sz w:val="24"/>
          <w:szCs w:val="24"/>
          <w:lang w:val="en-GB"/>
        </w:rPr>
        <w:t xml:space="preserve">target </w:t>
      </w:r>
      <w:r w:rsidRPr="000B36EB">
        <w:rPr>
          <w:rFonts w:ascii="Times New Roman" w:hAnsi="Times New Roman" w:cs="Times New Roman"/>
          <w:sz w:val="24"/>
          <w:szCs w:val="24"/>
          <w:lang w:val="en-GB"/>
        </w:rPr>
        <w:t>identifications (i.e., hits) was an</w:t>
      </w:r>
      <w:r w:rsidR="001C0A36" w:rsidRPr="000B36EB">
        <w:rPr>
          <w:rFonts w:ascii="Times New Roman" w:hAnsi="Times New Roman" w:cs="Times New Roman"/>
          <w:sz w:val="24"/>
          <w:szCs w:val="24"/>
          <w:lang w:val="en-GB"/>
        </w:rPr>
        <w:t>alyse</w:t>
      </w:r>
      <w:r w:rsidRPr="000B36EB">
        <w:rPr>
          <w:rFonts w:ascii="Times New Roman" w:hAnsi="Times New Roman" w:cs="Times New Roman"/>
          <w:sz w:val="24"/>
          <w:szCs w:val="24"/>
          <w:lang w:val="en-GB"/>
        </w:rPr>
        <w:t>d using a</w:t>
      </w:r>
      <w:r w:rsidR="00CD56D0" w:rsidRPr="000B36EB">
        <w:rPr>
          <w:rFonts w:ascii="Times New Roman" w:hAnsi="Times New Roman" w:cs="Times New Roman"/>
          <w:sz w:val="24"/>
          <w:szCs w:val="24"/>
          <w:lang w:val="en-GB"/>
        </w:rPr>
        <w:t xml:space="preserve"> mixed repeated-measures 2 (type of encoding</w:t>
      </w:r>
      <w:r w:rsidR="00A15DB8" w:rsidRPr="000B36EB">
        <w:rPr>
          <w:rFonts w:ascii="Times New Roman" w:hAnsi="Times New Roman" w:cs="Times New Roman"/>
          <w:sz w:val="24"/>
          <w:szCs w:val="24"/>
          <w:lang w:val="en-GB"/>
        </w:rPr>
        <w:t>: perceptual, semantic</w:t>
      </w:r>
      <w:r w:rsidR="00CD56D0" w:rsidRPr="000B36EB">
        <w:rPr>
          <w:rFonts w:ascii="Times New Roman" w:hAnsi="Times New Roman" w:cs="Times New Roman"/>
          <w:sz w:val="24"/>
          <w:szCs w:val="24"/>
          <w:lang w:val="en-GB"/>
        </w:rPr>
        <w:t xml:space="preserve">) x 2 (number of </w:t>
      </w:r>
      <w:r w:rsidR="006F22B8" w:rsidRPr="000B36EB">
        <w:rPr>
          <w:rFonts w:ascii="Times New Roman" w:hAnsi="Times New Roman" w:cs="Times New Roman"/>
          <w:sz w:val="24"/>
          <w:szCs w:val="24"/>
          <w:lang w:val="en-GB"/>
        </w:rPr>
        <w:t>presentations</w:t>
      </w:r>
      <w:r w:rsidR="00A15DB8" w:rsidRPr="000B36EB">
        <w:rPr>
          <w:rFonts w:ascii="Times New Roman" w:hAnsi="Times New Roman" w:cs="Times New Roman"/>
          <w:sz w:val="24"/>
          <w:szCs w:val="24"/>
          <w:lang w:val="en-GB"/>
        </w:rPr>
        <w:t>: 1, 3</w:t>
      </w:r>
      <w:r w:rsidR="00CD56D0" w:rsidRPr="000B36EB">
        <w:rPr>
          <w:rFonts w:ascii="Times New Roman" w:hAnsi="Times New Roman" w:cs="Times New Roman"/>
          <w:sz w:val="24"/>
          <w:szCs w:val="24"/>
          <w:lang w:val="en-GB"/>
        </w:rPr>
        <w:t>)</w:t>
      </w:r>
      <w:r w:rsidR="002B1BB1" w:rsidRPr="000B36EB">
        <w:rPr>
          <w:rFonts w:ascii="Times New Roman" w:hAnsi="Times New Roman" w:cs="Times New Roman"/>
          <w:sz w:val="24"/>
          <w:szCs w:val="24"/>
          <w:lang w:val="en-GB"/>
        </w:rPr>
        <w:t xml:space="preserve"> ANOVA</w:t>
      </w:r>
      <w:r w:rsidR="00CD56D0" w:rsidRPr="000B36EB">
        <w:rPr>
          <w:rFonts w:ascii="Times New Roman" w:hAnsi="Times New Roman" w:cs="Times New Roman"/>
          <w:sz w:val="24"/>
          <w:szCs w:val="24"/>
          <w:lang w:val="en-GB"/>
        </w:rPr>
        <w:t xml:space="preserve">, with type of encoding as between-subjects factor and number of </w:t>
      </w:r>
      <w:r w:rsidR="00D3211C" w:rsidRPr="000B36EB">
        <w:rPr>
          <w:rFonts w:ascii="Times New Roman" w:hAnsi="Times New Roman" w:cs="Times New Roman"/>
          <w:sz w:val="24"/>
          <w:szCs w:val="24"/>
          <w:lang w:val="en-GB"/>
        </w:rPr>
        <w:t>presentations</w:t>
      </w:r>
      <w:r w:rsidR="00CD56D0" w:rsidRPr="000B36EB">
        <w:rPr>
          <w:rFonts w:ascii="Times New Roman" w:hAnsi="Times New Roman" w:cs="Times New Roman"/>
          <w:sz w:val="24"/>
          <w:szCs w:val="24"/>
          <w:lang w:val="en-GB"/>
        </w:rPr>
        <w:t xml:space="preserve"> at encoding as within-subject factor. </w:t>
      </w:r>
      <w:r w:rsidR="00CC249C">
        <w:rPr>
          <w:rFonts w:ascii="Times New Roman" w:hAnsi="Times New Roman" w:cs="Times New Roman"/>
          <w:sz w:val="24"/>
          <w:szCs w:val="24"/>
          <w:lang w:val="en-GB"/>
        </w:rPr>
        <w:t>A</w:t>
      </w:r>
      <w:r w:rsidR="00CD56D0" w:rsidRPr="000B36EB">
        <w:rPr>
          <w:rFonts w:ascii="Times New Roman" w:hAnsi="Times New Roman" w:cs="Times New Roman"/>
          <w:sz w:val="24"/>
          <w:szCs w:val="24"/>
          <w:lang w:val="en-GB"/>
        </w:rPr>
        <w:t xml:space="preserve"> main effect of </w:t>
      </w:r>
      <w:r w:rsidR="00CC249C">
        <w:rPr>
          <w:rFonts w:ascii="Times New Roman" w:hAnsi="Times New Roman" w:cs="Times New Roman"/>
          <w:sz w:val="24"/>
          <w:szCs w:val="24"/>
          <w:lang w:val="en-GB"/>
        </w:rPr>
        <w:t>number of presentations was found</w:t>
      </w:r>
      <w:r w:rsidR="00B8452B" w:rsidRPr="000B36EB">
        <w:rPr>
          <w:rFonts w:ascii="Times New Roman" w:hAnsi="Times New Roman" w:cs="Times New Roman"/>
          <w:sz w:val="24"/>
          <w:szCs w:val="24"/>
          <w:lang w:val="en-GB"/>
        </w:rPr>
        <w:t>, F(1,46)=91.25</w:t>
      </w:r>
      <w:r w:rsidR="00CD56D0" w:rsidRPr="000B36EB">
        <w:rPr>
          <w:rFonts w:ascii="Times New Roman" w:hAnsi="Times New Roman" w:cs="Times New Roman"/>
          <w:sz w:val="24"/>
          <w:szCs w:val="24"/>
          <w:lang w:val="en-GB"/>
        </w:rPr>
        <w:t xml:space="preserve">; </w:t>
      </w:r>
      <w:r w:rsidR="00CD56D0" w:rsidRPr="000B36EB">
        <w:rPr>
          <w:rFonts w:ascii="Times New Roman" w:hAnsi="Times New Roman" w:cs="Times New Roman"/>
          <w:i/>
          <w:sz w:val="24"/>
          <w:szCs w:val="24"/>
          <w:lang w:val="en-GB"/>
        </w:rPr>
        <w:t>p</w:t>
      </w:r>
      <w:r w:rsidR="00CD56D0" w:rsidRPr="000B36EB">
        <w:rPr>
          <w:rFonts w:ascii="Times New Roman" w:hAnsi="Times New Roman" w:cs="Times New Roman"/>
          <w:sz w:val="24"/>
          <w:szCs w:val="24"/>
          <w:lang w:val="en-GB"/>
        </w:rPr>
        <w:t>&lt;.001; η²</w:t>
      </w:r>
      <w:r w:rsidR="00CD56D0" w:rsidRPr="000B36EB">
        <w:rPr>
          <w:rFonts w:ascii="Times New Roman" w:hAnsi="Times New Roman" w:cs="Times New Roman"/>
          <w:sz w:val="24"/>
          <w:szCs w:val="24"/>
          <w:vertAlign w:val="subscript"/>
          <w:lang w:val="en-GB"/>
        </w:rPr>
        <w:t>p</w:t>
      </w:r>
      <w:r w:rsidR="00CD56D0" w:rsidRPr="000B36EB">
        <w:rPr>
          <w:rFonts w:ascii="Times New Roman" w:hAnsi="Times New Roman" w:cs="Times New Roman"/>
          <w:sz w:val="24"/>
          <w:szCs w:val="24"/>
          <w:lang w:val="en-GB"/>
        </w:rPr>
        <w:t>=0.</w:t>
      </w:r>
      <w:r w:rsidR="00B8452B" w:rsidRPr="000B36EB">
        <w:rPr>
          <w:rFonts w:ascii="Times New Roman" w:hAnsi="Times New Roman" w:cs="Times New Roman"/>
          <w:sz w:val="24"/>
          <w:szCs w:val="24"/>
          <w:lang w:val="en-GB"/>
        </w:rPr>
        <w:t>66</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 xml:space="preserve">0.23,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0.15]</w:t>
      </w:r>
      <w:r w:rsidR="00A24CB4" w:rsidRPr="000B36EB">
        <w:rPr>
          <w:rFonts w:ascii="Times New Roman" w:hAnsi="Times New Roman" w:cs="Times New Roman"/>
          <w:sz w:val="24"/>
          <w:szCs w:val="24"/>
          <w:lang w:val="en-GB"/>
        </w:rPr>
        <w:t>,</w:t>
      </w:r>
      <w:r w:rsidR="00CD56D0" w:rsidRPr="000B36EB">
        <w:rPr>
          <w:rFonts w:ascii="Times New Roman" w:hAnsi="Times New Roman" w:cs="Times New Roman"/>
          <w:sz w:val="24"/>
          <w:szCs w:val="24"/>
          <w:lang w:val="en-GB"/>
        </w:rPr>
        <w:t xml:space="preserve"> </w:t>
      </w:r>
      <w:r w:rsidR="00A24CB4" w:rsidRPr="000B36EB">
        <w:rPr>
          <w:rFonts w:ascii="Times New Roman" w:hAnsi="Times New Roman" w:cs="Times New Roman"/>
          <w:sz w:val="24"/>
          <w:szCs w:val="24"/>
          <w:lang w:val="en-GB"/>
        </w:rPr>
        <w:t xml:space="preserve">with a greater hit rate following </w:t>
      </w:r>
      <w:r w:rsidR="003F2FC0" w:rsidRPr="000B36EB">
        <w:rPr>
          <w:rFonts w:ascii="Times New Roman" w:hAnsi="Times New Roman" w:cs="Times New Roman"/>
          <w:sz w:val="24"/>
          <w:szCs w:val="24"/>
          <w:lang w:val="en-GB"/>
        </w:rPr>
        <w:t>repetition</w:t>
      </w:r>
      <w:r w:rsidR="00A15DB8" w:rsidRPr="000B36EB">
        <w:rPr>
          <w:rFonts w:ascii="Times New Roman" w:hAnsi="Times New Roman" w:cs="Times New Roman"/>
          <w:sz w:val="24"/>
          <w:szCs w:val="24"/>
          <w:lang w:val="en-GB"/>
        </w:rPr>
        <w:t xml:space="preserve">. </w:t>
      </w:r>
      <w:r w:rsidR="0087772A" w:rsidRPr="000B36EB">
        <w:rPr>
          <w:rFonts w:ascii="Times New Roman" w:hAnsi="Times New Roman" w:cs="Times New Roman"/>
          <w:sz w:val="24"/>
          <w:szCs w:val="24"/>
          <w:lang w:val="en-GB"/>
        </w:rPr>
        <w:t>There was no</w:t>
      </w:r>
      <w:r w:rsidR="00A24CB4" w:rsidRPr="000B36EB">
        <w:rPr>
          <w:rFonts w:ascii="Times New Roman" w:hAnsi="Times New Roman" w:cs="Times New Roman"/>
          <w:sz w:val="24"/>
          <w:szCs w:val="24"/>
          <w:lang w:val="en-GB"/>
        </w:rPr>
        <w:t xml:space="preserve"> main effect of type of encoding, F(1,46)=1.</w:t>
      </w:r>
      <w:r w:rsidR="00B8452B" w:rsidRPr="000B36EB">
        <w:rPr>
          <w:rFonts w:ascii="Times New Roman" w:hAnsi="Times New Roman" w:cs="Times New Roman"/>
          <w:sz w:val="24"/>
          <w:szCs w:val="24"/>
          <w:lang w:val="en-GB"/>
        </w:rPr>
        <w:t>04</w:t>
      </w:r>
      <w:r w:rsidR="00A24CB4" w:rsidRPr="000B36EB">
        <w:rPr>
          <w:rFonts w:ascii="Times New Roman" w:hAnsi="Times New Roman" w:cs="Times New Roman"/>
          <w:sz w:val="24"/>
          <w:szCs w:val="24"/>
          <w:lang w:val="en-GB"/>
        </w:rPr>
        <w:t xml:space="preserve">; </w:t>
      </w:r>
      <w:r w:rsidR="00A24CB4" w:rsidRPr="000B36EB">
        <w:rPr>
          <w:rFonts w:ascii="Times New Roman" w:hAnsi="Times New Roman" w:cs="Times New Roman"/>
          <w:i/>
          <w:sz w:val="24"/>
          <w:szCs w:val="24"/>
          <w:lang w:val="en-GB"/>
        </w:rPr>
        <w:t>p</w:t>
      </w:r>
      <w:r w:rsidR="00B8452B" w:rsidRPr="000B36EB">
        <w:rPr>
          <w:rFonts w:ascii="Times New Roman" w:hAnsi="Times New Roman" w:cs="Times New Roman"/>
          <w:sz w:val="24"/>
          <w:szCs w:val="24"/>
          <w:lang w:val="en-GB"/>
        </w:rPr>
        <w:t>=.31</w:t>
      </w:r>
      <w:r w:rsidR="00A24CB4" w:rsidRPr="000B36EB">
        <w:rPr>
          <w:rFonts w:ascii="Times New Roman" w:hAnsi="Times New Roman" w:cs="Times New Roman"/>
          <w:sz w:val="24"/>
          <w:szCs w:val="24"/>
          <w:lang w:val="en-GB"/>
        </w:rPr>
        <w:t>; η²</w:t>
      </w:r>
      <w:r w:rsidR="00A24CB4" w:rsidRPr="000B36EB">
        <w:rPr>
          <w:rFonts w:ascii="Times New Roman" w:hAnsi="Times New Roman" w:cs="Times New Roman"/>
          <w:sz w:val="24"/>
          <w:szCs w:val="24"/>
          <w:vertAlign w:val="subscript"/>
          <w:lang w:val="en-GB"/>
        </w:rPr>
        <w:t>p</w:t>
      </w:r>
      <w:r w:rsidR="00B8452B" w:rsidRPr="000B36EB">
        <w:rPr>
          <w:rFonts w:ascii="Times New Roman" w:hAnsi="Times New Roman" w:cs="Times New Roman"/>
          <w:sz w:val="24"/>
          <w:szCs w:val="24"/>
          <w:lang w:val="en-GB"/>
        </w:rPr>
        <w:t>=0.02</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0.08, 0.03]</w:t>
      </w:r>
      <w:r w:rsidR="00A24CB4" w:rsidRPr="000B36EB">
        <w:rPr>
          <w:rFonts w:ascii="Times New Roman" w:hAnsi="Times New Roman" w:cs="Times New Roman"/>
          <w:sz w:val="24"/>
          <w:szCs w:val="24"/>
          <w:lang w:val="en-GB"/>
        </w:rPr>
        <w:t xml:space="preserve">, </w:t>
      </w:r>
      <w:r w:rsidR="0087772A" w:rsidRPr="000B36EB">
        <w:rPr>
          <w:rFonts w:ascii="Times New Roman" w:hAnsi="Times New Roman" w:cs="Times New Roman"/>
          <w:sz w:val="24"/>
          <w:szCs w:val="24"/>
          <w:lang w:val="en-GB"/>
        </w:rPr>
        <w:t xml:space="preserve">but </w:t>
      </w:r>
      <w:r w:rsidR="00A24CB4" w:rsidRPr="000B36EB">
        <w:rPr>
          <w:rFonts w:ascii="Times New Roman" w:hAnsi="Times New Roman" w:cs="Times New Roman"/>
          <w:sz w:val="24"/>
          <w:szCs w:val="24"/>
          <w:lang w:val="en-GB"/>
        </w:rPr>
        <w:t xml:space="preserve">there was a significant interaction between type of encoding and </w:t>
      </w:r>
      <w:r w:rsidR="00B8452B" w:rsidRPr="000B36EB">
        <w:rPr>
          <w:rFonts w:ascii="Times New Roman" w:hAnsi="Times New Roman" w:cs="Times New Roman"/>
          <w:sz w:val="24"/>
          <w:szCs w:val="24"/>
          <w:lang w:val="en-GB"/>
        </w:rPr>
        <w:t xml:space="preserve">number of </w:t>
      </w:r>
      <w:r w:rsidR="00CC249C">
        <w:rPr>
          <w:rFonts w:ascii="Times New Roman" w:hAnsi="Times New Roman" w:cs="Times New Roman"/>
          <w:sz w:val="24"/>
          <w:szCs w:val="24"/>
          <w:lang w:val="en-GB"/>
        </w:rPr>
        <w:t>presentations</w:t>
      </w:r>
      <w:r w:rsidR="00B8452B" w:rsidRPr="000B36EB">
        <w:rPr>
          <w:rFonts w:ascii="Times New Roman" w:hAnsi="Times New Roman" w:cs="Times New Roman"/>
          <w:sz w:val="24"/>
          <w:szCs w:val="24"/>
          <w:lang w:val="en-GB"/>
        </w:rPr>
        <w:t>, F(1,46)=5.78</w:t>
      </w:r>
      <w:r w:rsidR="00A24CB4" w:rsidRPr="000B36EB">
        <w:rPr>
          <w:rFonts w:ascii="Times New Roman" w:hAnsi="Times New Roman" w:cs="Times New Roman"/>
          <w:sz w:val="24"/>
          <w:szCs w:val="24"/>
          <w:lang w:val="en-GB"/>
        </w:rPr>
        <w:t xml:space="preserve">; </w:t>
      </w:r>
      <w:r w:rsidR="00A24CB4" w:rsidRPr="000B36EB">
        <w:rPr>
          <w:rFonts w:ascii="Times New Roman" w:hAnsi="Times New Roman" w:cs="Times New Roman"/>
          <w:i/>
          <w:sz w:val="24"/>
          <w:szCs w:val="24"/>
          <w:lang w:val="en-GB"/>
        </w:rPr>
        <w:t>p</w:t>
      </w:r>
      <w:r w:rsidR="00676B8E" w:rsidRPr="000B36EB">
        <w:rPr>
          <w:rFonts w:ascii="Times New Roman" w:hAnsi="Times New Roman" w:cs="Times New Roman"/>
          <w:sz w:val="24"/>
          <w:szCs w:val="24"/>
          <w:lang w:val="en-GB"/>
        </w:rPr>
        <w:t>=</w:t>
      </w:r>
      <w:r w:rsidR="00B8452B" w:rsidRPr="000B36EB">
        <w:rPr>
          <w:rFonts w:ascii="Times New Roman" w:hAnsi="Times New Roman" w:cs="Times New Roman"/>
          <w:sz w:val="24"/>
          <w:szCs w:val="24"/>
          <w:lang w:val="en-GB"/>
        </w:rPr>
        <w:t>.</w:t>
      </w:r>
      <w:r w:rsidR="00A24CB4" w:rsidRPr="000B36EB">
        <w:rPr>
          <w:rFonts w:ascii="Times New Roman" w:hAnsi="Times New Roman" w:cs="Times New Roman"/>
          <w:sz w:val="24"/>
          <w:szCs w:val="24"/>
          <w:lang w:val="en-GB"/>
        </w:rPr>
        <w:t>0</w:t>
      </w:r>
      <w:r w:rsidR="00676B8E" w:rsidRPr="000B36EB">
        <w:rPr>
          <w:rFonts w:ascii="Times New Roman" w:hAnsi="Times New Roman" w:cs="Times New Roman"/>
          <w:sz w:val="24"/>
          <w:szCs w:val="24"/>
          <w:lang w:val="en-GB"/>
        </w:rPr>
        <w:t>2</w:t>
      </w:r>
      <w:r w:rsidR="00A24CB4" w:rsidRPr="000B36EB">
        <w:rPr>
          <w:rFonts w:ascii="Times New Roman" w:hAnsi="Times New Roman" w:cs="Times New Roman"/>
          <w:sz w:val="24"/>
          <w:szCs w:val="24"/>
          <w:lang w:val="en-GB"/>
        </w:rPr>
        <w:t>; η²</w:t>
      </w:r>
      <w:r w:rsidR="00A24CB4" w:rsidRPr="000B36EB">
        <w:rPr>
          <w:rFonts w:ascii="Times New Roman" w:hAnsi="Times New Roman" w:cs="Times New Roman"/>
          <w:sz w:val="24"/>
          <w:szCs w:val="24"/>
          <w:vertAlign w:val="subscript"/>
          <w:lang w:val="en-GB"/>
        </w:rPr>
        <w:t>p</w:t>
      </w:r>
      <w:r w:rsidR="00B8452B" w:rsidRPr="000B36EB">
        <w:rPr>
          <w:rFonts w:ascii="Times New Roman" w:hAnsi="Times New Roman" w:cs="Times New Roman"/>
          <w:sz w:val="24"/>
          <w:szCs w:val="24"/>
          <w:lang w:val="en-GB"/>
        </w:rPr>
        <w:t>=0.11</w:t>
      </w:r>
      <w:r w:rsidR="00A24CB4" w:rsidRPr="000B36EB">
        <w:rPr>
          <w:rFonts w:ascii="Times New Roman" w:hAnsi="Times New Roman" w:cs="Times New Roman"/>
          <w:sz w:val="24"/>
          <w:szCs w:val="24"/>
          <w:lang w:val="en-GB"/>
        </w:rPr>
        <w:t>, indicating that</w:t>
      </w:r>
      <w:r w:rsidR="00CC249C">
        <w:rPr>
          <w:rFonts w:ascii="Times New Roman" w:hAnsi="Times New Roman" w:cs="Times New Roman"/>
          <w:sz w:val="24"/>
          <w:szCs w:val="24"/>
          <w:lang w:val="en-GB"/>
        </w:rPr>
        <w:t>,</w:t>
      </w:r>
      <w:r w:rsidR="00A24CB4" w:rsidRPr="000B36EB">
        <w:rPr>
          <w:rFonts w:ascii="Times New Roman" w:hAnsi="Times New Roman" w:cs="Times New Roman"/>
          <w:sz w:val="24"/>
          <w:szCs w:val="24"/>
          <w:lang w:val="en-GB"/>
        </w:rPr>
        <w:t xml:space="preserve"> although there was no effect of type of encoding when the items were presented </w:t>
      </w:r>
      <w:r w:rsidR="00CC249C">
        <w:rPr>
          <w:rFonts w:ascii="Times New Roman" w:hAnsi="Times New Roman" w:cs="Times New Roman"/>
          <w:sz w:val="24"/>
          <w:szCs w:val="24"/>
          <w:lang w:val="en-GB"/>
        </w:rPr>
        <w:t>three times</w:t>
      </w:r>
      <w:r w:rsidR="00CC249C" w:rsidRPr="000B36EB">
        <w:rPr>
          <w:rFonts w:ascii="Times New Roman" w:hAnsi="Times New Roman" w:cs="Times New Roman"/>
          <w:sz w:val="24"/>
          <w:szCs w:val="24"/>
          <w:lang w:val="en-GB"/>
        </w:rPr>
        <w:t xml:space="preserve"> </w:t>
      </w:r>
      <w:r w:rsidR="00A24CB4" w:rsidRPr="000B36EB">
        <w:rPr>
          <w:rFonts w:ascii="Times New Roman" w:hAnsi="Times New Roman" w:cs="Times New Roman"/>
          <w:sz w:val="24"/>
          <w:szCs w:val="24"/>
          <w:lang w:val="en-GB"/>
        </w:rPr>
        <w:t>(</w:t>
      </w:r>
      <w:r w:rsidR="00A24CB4" w:rsidRPr="000B36EB">
        <w:rPr>
          <w:rFonts w:ascii="Times New Roman" w:hAnsi="Times New Roman" w:cs="Times New Roman"/>
          <w:i/>
          <w:sz w:val="24"/>
          <w:szCs w:val="24"/>
          <w:lang w:val="en-GB"/>
        </w:rPr>
        <w:t>p</w:t>
      </w:r>
      <w:r w:rsidR="00A24CB4" w:rsidRPr="000B36EB">
        <w:rPr>
          <w:rFonts w:ascii="Times New Roman" w:hAnsi="Times New Roman" w:cs="Times New Roman"/>
          <w:sz w:val="24"/>
          <w:szCs w:val="24"/>
          <w:vertAlign w:val="subscript"/>
          <w:lang w:val="en-GB"/>
        </w:rPr>
        <w:t>holm</w:t>
      </w:r>
      <w:r w:rsidR="00B8452B" w:rsidRPr="000B36EB">
        <w:rPr>
          <w:rFonts w:ascii="Times New Roman" w:hAnsi="Times New Roman" w:cs="Times New Roman"/>
          <w:sz w:val="24"/>
          <w:szCs w:val="24"/>
          <w:lang w:val="en-GB"/>
        </w:rPr>
        <w:t>=.55</w:t>
      </w:r>
      <w:r w:rsidR="002C3EB9"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2C3EB9" w:rsidRPr="000B36EB">
        <w:rPr>
          <w:rFonts w:ascii="Times New Roman" w:hAnsi="Times New Roman" w:cs="Times New Roman"/>
          <w:sz w:val="24"/>
          <w:szCs w:val="24"/>
          <w:lang w:val="en-GB"/>
        </w:rPr>
        <w:t>s d=0.09</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0.07, 0.11]</w:t>
      </w:r>
      <w:r w:rsidR="00A24CB4" w:rsidRPr="000B36EB">
        <w:rPr>
          <w:rFonts w:ascii="Times New Roman" w:hAnsi="Times New Roman" w:cs="Times New Roman"/>
          <w:sz w:val="24"/>
          <w:szCs w:val="24"/>
          <w:lang w:val="en-GB"/>
        </w:rPr>
        <w:t xml:space="preserve">), there was a </w:t>
      </w:r>
      <w:r w:rsidR="00B8452B" w:rsidRPr="000B36EB">
        <w:rPr>
          <w:rFonts w:ascii="Times New Roman" w:hAnsi="Times New Roman" w:cs="Times New Roman"/>
          <w:sz w:val="24"/>
          <w:szCs w:val="24"/>
          <w:lang w:val="en-GB"/>
        </w:rPr>
        <w:t xml:space="preserve">trend towards </w:t>
      </w:r>
      <w:r w:rsidR="00CC249C">
        <w:rPr>
          <w:rFonts w:ascii="Times New Roman" w:hAnsi="Times New Roman" w:cs="Times New Roman"/>
          <w:sz w:val="24"/>
          <w:szCs w:val="24"/>
          <w:lang w:val="en-GB"/>
        </w:rPr>
        <w:t xml:space="preserve">a </w:t>
      </w:r>
      <w:r w:rsidR="00361F41" w:rsidRPr="000B36EB">
        <w:rPr>
          <w:rFonts w:ascii="Times New Roman" w:hAnsi="Times New Roman" w:cs="Times New Roman"/>
          <w:sz w:val="24"/>
          <w:szCs w:val="24"/>
          <w:lang w:val="en-GB"/>
        </w:rPr>
        <w:t>greater hit rate</w:t>
      </w:r>
      <w:r w:rsidR="003F2FC0" w:rsidRPr="000B36EB">
        <w:rPr>
          <w:rFonts w:ascii="Times New Roman" w:hAnsi="Times New Roman" w:cs="Times New Roman"/>
          <w:sz w:val="24"/>
          <w:szCs w:val="24"/>
          <w:lang w:val="en-GB"/>
        </w:rPr>
        <w:t xml:space="preserve"> in</w:t>
      </w:r>
      <w:r w:rsidR="00361F41" w:rsidRPr="000B36EB">
        <w:rPr>
          <w:rFonts w:ascii="Times New Roman" w:hAnsi="Times New Roman" w:cs="Times New Roman"/>
          <w:sz w:val="24"/>
          <w:szCs w:val="24"/>
          <w:lang w:val="en-GB"/>
        </w:rPr>
        <w:t xml:space="preserve"> the semantic </w:t>
      </w:r>
      <w:r w:rsidR="0087772A" w:rsidRPr="000B36EB">
        <w:rPr>
          <w:rFonts w:ascii="Times New Roman" w:hAnsi="Times New Roman" w:cs="Times New Roman"/>
          <w:sz w:val="24"/>
          <w:szCs w:val="24"/>
          <w:lang w:val="en-GB"/>
        </w:rPr>
        <w:t>(vs.</w:t>
      </w:r>
      <w:r w:rsidR="00361F41" w:rsidRPr="000B36EB">
        <w:rPr>
          <w:rFonts w:ascii="Times New Roman" w:hAnsi="Times New Roman" w:cs="Times New Roman"/>
          <w:sz w:val="24"/>
          <w:szCs w:val="24"/>
          <w:lang w:val="en-GB"/>
        </w:rPr>
        <w:t xml:space="preserve"> perceptual</w:t>
      </w:r>
      <w:r w:rsidR="0087772A" w:rsidRPr="000B36EB">
        <w:rPr>
          <w:rFonts w:ascii="Times New Roman" w:hAnsi="Times New Roman" w:cs="Times New Roman"/>
          <w:sz w:val="24"/>
          <w:szCs w:val="24"/>
          <w:lang w:val="en-GB"/>
        </w:rPr>
        <w:t>)</w:t>
      </w:r>
      <w:r w:rsidR="00361F41" w:rsidRPr="000B36EB">
        <w:rPr>
          <w:rFonts w:ascii="Times New Roman" w:hAnsi="Times New Roman" w:cs="Times New Roman"/>
          <w:sz w:val="24"/>
          <w:szCs w:val="24"/>
          <w:lang w:val="en-GB"/>
        </w:rPr>
        <w:t xml:space="preserve"> e</w:t>
      </w:r>
      <w:r w:rsidR="00A24CB4" w:rsidRPr="000B36EB">
        <w:rPr>
          <w:rFonts w:ascii="Times New Roman" w:hAnsi="Times New Roman" w:cs="Times New Roman"/>
          <w:sz w:val="24"/>
          <w:szCs w:val="24"/>
          <w:lang w:val="en-GB"/>
        </w:rPr>
        <w:t xml:space="preserve">ncoding </w:t>
      </w:r>
      <w:r w:rsidR="00361F41" w:rsidRPr="000B36EB">
        <w:rPr>
          <w:rFonts w:ascii="Times New Roman" w:hAnsi="Times New Roman" w:cs="Times New Roman"/>
          <w:sz w:val="24"/>
          <w:szCs w:val="24"/>
          <w:lang w:val="en-GB"/>
        </w:rPr>
        <w:t xml:space="preserve">condition </w:t>
      </w:r>
      <w:r w:rsidR="00A24CB4" w:rsidRPr="000B36EB">
        <w:rPr>
          <w:rFonts w:ascii="Times New Roman" w:hAnsi="Times New Roman" w:cs="Times New Roman"/>
          <w:sz w:val="24"/>
          <w:szCs w:val="24"/>
          <w:lang w:val="en-GB"/>
        </w:rPr>
        <w:t>for items that were presented only once (</w:t>
      </w:r>
      <w:r w:rsidR="00A24CB4" w:rsidRPr="000B36EB">
        <w:rPr>
          <w:rFonts w:ascii="Times New Roman" w:hAnsi="Times New Roman" w:cs="Times New Roman"/>
          <w:i/>
          <w:sz w:val="24"/>
          <w:szCs w:val="24"/>
          <w:lang w:val="en-GB"/>
        </w:rPr>
        <w:t>p</w:t>
      </w:r>
      <w:r w:rsidR="00A24CB4" w:rsidRPr="000B36EB">
        <w:rPr>
          <w:rFonts w:ascii="Times New Roman" w:hAnsi="Times New Roman" w:cs="Times New Roman"/>
          <w:sz w:val="24"/>
          <w:szCs w:val="24"/>
          <w:vertAlign w:val="subscript"/>
          <w:lang w:val="en-GB"/>
        </w:rPr>
        <w:t>holm</w:t>
      </w:r>
      <w:r w:rsidR="00B8452B" w:rsidRPr="000B36EB">
        <w:rPr>
          <w:rFonts w:ascii="Times New Roman" w:hAnsi="Times New Roman" w:cs="Times New Roman"/>
          <w:sz w:val="24"/>
          <w:szCs w:val="24"/>
          <w:lang w:val="en-GB"/>
        </w:rPr>
        <w:t>=</w:t>
      </w:r>
      <w:r w:rsidR="00A24CB4" w:rsidRPr="000B36EB">
        <w:rPr>
          <w:rFonts w:ascii="Times New Roman" w:hAnsi="Times New Roman" w:cs="Times New Roman"/>
          <w:sz w:val="24"/>
          <w:szCs w:val="24"/>
          <w:lang w:val="en-GB"/>
        </w:rPr>
        <w:t>.0</w:t>
      </w:r>
      <w:r w:rsidR="00B8452B" w:rsidRPr="000B36EB">
        <w:rPr>
          <w:rFonts w:ascii="Times New Roman" w:hAnsi="Times New Roman" w:cs="Times New Roman"/>
          <w:sz w:val="24"/>
          <w:szCs w:val="24"/>
          <w:lang w:val="en-GB"/>
        </w:rPr>
        <w:t>5</w:t>
      </w:r>
      <w:r w:rsidR="00A24CB4" w:rsidRPr="000B36EB">
        <w:rPr>
          <w:rFonts w:ascii="Times New Roman" w:hAnsi="Times New Roman" w:cs="Times New Roman"/>
          <w:sz w:val="24"/>
          <w:szCs w:val="24"/>
          <w:lang w:val="en-GB"/>
        </w:rPr>
        <w:t>5</w:t>
      </w:r>
      <w:r w:rsidR="002C3EB9"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2C3EB9" w:rsidRPr="000B36EB">
        <w:rPr>
          <w:rFonts w:ascii="Times New Roman" w:hAnsi="Times New Roman" w:cs="Times New Roman"/>
          <w:sz w:val="24"/>
          <w:szCs w:val="24"/>
          <w:lang w:val="en-GB"/>
        </w:rPr>
        <w:t>s d=</w:t>
      </w:r>
      <w:r w:rsidR="00B171F4">
        <w:rPr>
          <w:rFonts w:ascii="Times New Roman" w:hAnsi="Times New Roman" w:cs="Times New Roman"/>
          <w:sz w:val="24"/>
          <w:szCs w:val="24"/>
          <w:lang w:val="en-GB"/>
        </w:rPr>
        <w:t>–</w:t>
      </w:r>
      <w:r w:rsidR="002C3EB9" w:rsidRPr="000B36EB">
        <w:rPr>
          <w:rFonts w:ascii="Times New Roman" w:hAnsi="Times New Roman" w:cs="Times New Roman"/>
          <w:sz w:val="24"/>
          <w:szCs w:val="24"/>
          <w:lang w:val="en-GB"/>
        </w:rPr>
        <w:t>0.32</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0.17, 0.01]</w:t>
      </w:r>
      <w:r w:rsidR="00A24CB4" w:rsidRPr="000B36EB">
        <w:rPr>
          <w:rFonts w:ascii="Times New Roman" w:hAnsi="Times New Roman" w:cs="Times New Roman"/>
          <w:sz w:val="24"/>
          <w:szCs w:val="24"/>
          <w:lang w:val="en-GB"/>
        </w:rPr>
        <w:t>).</w:t>
      </w:r>
      <w:r w:rsidR="0099072C" w:rsidRPr="000B36EB">
        <w:rPr>
          <w:rFonts w:ascii="Times New Roman" w:hAnsi="Times New Roman" w:cs="Times New Roman"/>
          <w:sz w:val="24"/>
          <w:szCs w:val="24"/>
          <w:lang w:val="en-GB"/>
        </w:rPr>
        <w:t xml:space="preserve"> Means for hits and correct rejections are presented in Table 1.</w:t>
      </w:r>
    </w:p>
    <w:p w14:paraId="582B2FCF" w14:textId="47975828" w:rsidR="00666E00" w:rsidRPr="000B36EB" w:rsidRDefault="00666E00" w:rsidP="001C0A36">
      <w:pPr>
        <w:spacing w:line="480" w:lineRule="auto"/>
        <w:jc w:val="center"/>
        <w:rPr>
          <w:rFonts w:ascii="Times New Roman" w:hAnsi="Times New Roman" w:cs="Times New Roman"/>
          <w:sz w:val="24"/>
          <w:szCs w:val="24"/>
          <w:lang w:val="en-GB"/>
        </w:rPr>
      </w:pPr>
      <w:r w:rsidRPr="000B36EB">
        <w:rPr>
          <w:rFonts w:ascii="Times New Roman" w:hAnsi="Times New Roman" w:cs="Times New Roman"/>
          <w:sz w:val="24"/>
          <w:szCs w:val="24"/>
          <w:lang w:val="en-GB"/>
        </w:rPr>
        <w:t>[insert Table 1 about here]</w:t>
      </w:r>
    </w:p>
    <w:p w14:paraId="318B2082" w14:textId="2EB14957" w:rsidR="009769A0" w:rsidRPr="000B36EB" w:rsidRDefault="00A40DD5" w:rsidP="00AE4CF4">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lastRenderedPageBreak/>
        <w:t>Target recognition and lure di</w:t>
      </w:r>
      <w:r w:rsidR="001C0A36" w:rsidRPr="000B36EB">
        <w:rPr>
          <w:rFonts w:ascii="Times New Roman" w:hAnsi="Times New Roman" w:cs="Times New Roman"/>
          <w:sz w:val="24"/>
          <w:szCs w:val="24"/>
          <w:lang w:val="en-GB"/>
        </w:rPr>
        <w:t>scrimination were further analys</w:t>
      </w:r>
      <w:r w:rsidRPr="000B36EB">
        <w:rPr>
          <w:rFonts w:ascii="Times New Roman" w:hAnsi="Times New Roman" w:cs="Times New Roman"/>
          <w:sz w:val="24"/>
          <w:szCs w:val="24"/>
          <w:lang w:val="en-GB"/>
        </w:rPr>
        <w:t xml:space="preserve">ed with discrimination indices </w:t>
      </w:r>
      <w:r w:rsidR="00666E00" w:rsidRPr="000B36EB">
        <w:rPr>
          <w:rFonts w:ascii="Times New Roman" w:hAnsi="Times New Roman" w:cs="Times New Roman"/>
          <w:sz w:val="24"/>
          <w:szCs w:val="24"/>
          <w:lang w:val="en-GB"/>
        </w:rPr>
        <w:t>(Figure</w:t>
      </w:r>
      <w:r w:rsidR="00EE74E7" w:rsidRPr="000B36EB">
        <w:rPr>
          <w:rFonts w:ascii="Times New Roman" w:hAnsi="Times New Roman" w:cs="Times New Roman"/>
          <w:sz w:val="24"/>
          <w:szCs w:val="24"/>
          <w:lang w:val="en-GB"/>
        </w:rPr>
        <w:t xml:space="preserve"> </w:t>
      </w:r>
      <w:r w:rsidR="00505929" w:rsidRPr="000B36EB">
        <w:rPr>
          <w:rFonts w:ascii="Times New Roman" w:hAnsi="Times New Roman" w:cs="Times New Roman"/>
          <w:sz w:val="24"/>
          <w:szCs w:val="24"/>
          <w:lang w:val="en-GB"/>
        </w:rPr>
        <w:t xml:space="preserve">1) </w:t>
      </w:r>
      <w:r w:rsidRPr="000B36EB">
        <w:rPr>
          <w:rFonts w:ascii="Times New Roman" w:hAnsi="Times New Roman" w:cs="Times New Roman"/>
          <w:sz w:val="24"/>
          <w:szCs w:val="24"/>
          <w:lang w:val="en-GB"/>
        </w:rPr>
        <w:t>(Reagh &amp; Yassa, 2014). First, w</w:t>
      </w:r>
      <w:r w:rsidR="00BC152D" w:rsidRPr="000B36EB">
        <w:rPr>
          <w:rFonts w:ascii="Times New Roman" w:hAnsi="Times New Roman" w:cs="Times New Roman"/>
          <w:sz w:val="24"/>
          <w:szCs w:val="24"/>
          <w:lang w:val="en-GB"/>
        </w:rPr>
        <w:t xml:space="preserve">e ran </w:t>
      </w:r>
      <w:r w:rsidR="00D3211C" w:rsidRPr="000B36EB">
        <w:rPr>
          <w:rFonts w:ascii="Times New Roman" w:hAnsi="Times New Roman" w:cs="Times New Roman"/>
          <w:sz w:val="24"/>
          <w:szCs w:val="24"/>
          <w:lang w:val="en-GB"/>
        </w:rPr>
        <w:t xml:space="preserve">a mixed repeated-measures </w:t>
      </w:r>
      <w:r w:rsidR="00BC152D" w:rsidRPr="000B36EB">
        <w:rPr>
          <w:rFonts w:ascii="Times New Roman" w:hAnsi="Times New Roman" w:cs="Times New Roman"/>
          <w:sz w:val="24"/>
          <w:szCs w:val="24"/>
          <w:lang w:val="en-GB"/>
        </w:rPr>
        <w:t xml:space="preserve">2 (type of encoding) </w:t>
      </w:r>
      <w:r w:rsidR="00D3211C" w:rsidRPr="000B36EB">
        <w:rPr>
          <w:rFonts w:ascii="Times New Roman" w:hAnsi="Times New Roman" w:cs="Times New Roman"/>
          <w:sz w:val="24"/>
          <w:szCs w:val="24"/>
          <w:lang w:val="en-GB"/>
        </w:rPr>
        <w:t xml:space="preserve">x 2 (number of presentations) </w:t>
      </w:r>
      <w:r w:rsidR="002B1BB1" w:rsidRPr="000B36EB">
        <w:rPr>
          <w:rFonts w:ascii="Times New Roman" w:hAnsi="Times New Roman" w:cs="Times New Roman"/>
          <w:sz w:val="24"/>
          <w:szCs w:val="24"/>
          <w:lang w:val="en-GB"/>
        </w:rPr>
        <w:t xml:space="preserve">ANOVA </w:t>
      </w:r>
      <w:r w:rsidR="00BC152D" w:rsidRPr="000B36EB">
        <w:rPr>
          <w:rFonts w:ascii="Times New Roman" w:hAnsi="Times New Roman" w:cs="Times New Roman"/>
          <w:sz w:val="24"/>
          <w:szCs w:val="24"/>
          <w:lang w:val="en-GB"/>
        </w:rPr>
        <w:t xml:space="preserve">on the </w:t>
      </w:r>
      <w:r w:rsidR="00BC152D" w:rsidRPr="000B36EB">
        <w:rPr>
          <w:rFonts w:ascii="Times New Roman" w:hAnsi="Times New Roman" w:cs="Times New Roman"/>
          <w:i/>
          <w:sz w:val="24"/>
          <w:szCs w:val="24"/>
          <w:lang w:val="en-GB"/>
        </w:rPr>
        <w:t>d</w:t>
      </w:r>
      <w:r w:rsidR="004E6E0A">
        <w:rPr>
          <w:rFonts w:ascii="Times New Roman" w:hAnsi="Times New Roman" w:cs="Times New Roman"/>
          <w:i/>
          <w:sz w:val="24"/>
          <w:szCs w:val="24"/>
          <w:lang w:val="en-GB"/>
        </w:rPr>
        <w:t>'</w:t>
      </w:r>
      <w:r w:rsidR="00BC152D" w:rsidRPr="000B36EB">
        <w:rPr>
          <w:rFonts w:ascii="Times New Roman" w:hAnsi="Times New Roman" w:cs="Times New Roman"/>
          <w:i/>
          <w:sz w:val="24"/>
          <w:szCs w:val="24"/>
          <w:lang w:val="en-GB"/>
        </w:rPr>
        <w:t xml:space="preserve"> </w:t>
      </w:r>
      <w:r w:rsidR="00BC152D" w:rsidRPr="000B36EB">
        <w:rPr>
          <w:rFonts w:ascii="Times New Roman" w:hAnsi="Times New Roman" w:cs="Times New Roman"/>
          <w:sz w:val="24"/>
          <w:szCs w:val="24"/>
          <w:lang w:val="en-GB"/>
        </w:rPr>
        <w:t xml:space="preserve">discrimination index calculated using the distributions of correct and incorrect </w:t>
      </w:r>
      <w:r w:rsidR="000B36EB">
        <w:rPr>
          <w:rFonts w:ascii="Times New Roman" w:hAnsi="Times New Roman" w:cs="Times New Roman"/>
          <w:sz w:val="24"/>
          <w:szCs w:val="24"/>
          <w:lang w:val="en-GB"/>
        </w:rPr>
        <w:t>“</w:t>
      </w:r>
      <w:r w:rsidR="00BC152D" w:rsidRPr="000B36EB">
        <w:rPr>
          <w:rFonts w:ascii="Times New Roman" w:hAnsi="Times New Roman" w:cs="Times New Roman"/>
          <w:sz w:val="24"/>
          <w:szCs w:val="24"/>
          <w:lang w:val="en-GB"/>
        </w:rPr>
        <w:t>old</w:t>
      </w:r>
      <w:r w:rsidR="000B36EB">
        <w:rPr>
          <w:rFonts w:ascii="Times New Roman" w:hAnsi="Times New Roman" w:cs="Times New Roman"/>
          <w:sz w:val="24"/>
          <w:szCs w:val="24"/>
          <w:lang w:val="en-GB"/>
        </w:rPr>
        <w:t>”</w:t>
      </w:r>
      <w:r w:rsidR="00BC152D" w:rsidRPr="000B36EB">
        <w:rPr>
          <w:rFonts w:ascii="Times New Roman" w:hAnsi="Times New Roman" w:cs="Times New Roman"/>
          <w:sz w:val="24"/>
          <w:szCs w:val="24"/>
          <w:lang w:val="en-GB"/>
        </w:rPr>
        <w:t xml:space="preserve"> responses to targets </w:t>
      </w:r>
      <w:r w:rsidR="0087772A" w:rsidRPr="000B36EB">
        <w:rPr>
          <w:rFonts w:ascii="Times New Roman" w:hAnsi="Times New Roman" w:cs="Times New Roman"/>
          <w:sz w:val="24"/>
          <w:szCs w:val="24"/>
          <w:lang w:val="en-GB"/>
        </w:rPr>
        <w:t>vs.</w:t>
      </w:r>
      <w:r w:rsidR="00BC152D" w:rsidRPr="000B36EB">
        <w:rPr>
          <w:rFonts w:ascii="Times New Roman" w:hAnsi="Times New Roman" w:cs="Times New Roman"/>
          <w:sz w:val="24"/>
          <w:szCs w:val="24"/>
          <w:lang w:val="en-GB"/>
        </w:rPr>
        <w:t xml:space="preserve"> new </w:t>
      </w:r>
      <w:r w:rsidR="0011410B" w:rsidRPr="000B36EB">
        <w:rPr>
          <w:rFonts w:ascii="Times New Roman" w:hAnsi="Times New Roman" w:cs="Times New Roman"/>
          <w:sz w:val="24"/>
          <w:szCs w:val="24"/>
          <w:lang w:val="en-GB"/>
        </w:rPr>
        <w:t>foils</w:t>
      </w:r>
      <w:r w:rsidR="00BC152D" w:rsidRPr="000B36EB">
        <w:rPr>
          <w:rFonts w:ascii="Times New Roman" w:hAnsi="Times New Roman" w:cs="Times New Roman"/>
          <w:sz w:val="24"/>
          <w:szCs w:val="24"/>
          <w:lang w:val="en-GB"/>
        </w:rPr>
        <w:t>.</w:t>
      </w:r>
      <w:r w:rsidR="000E5451"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F</w:t>
      </w:r>
      <w:r w:rsidR="00AE4CF4" w:rsidRPr="000B36EB">
        <w:rPr>
          <w:rFonts w:ascii="Times New Roman" w:hAnsi="Times New Roman" w:cs="Times New Roman"/>
          <w:sz w:val="24"/>
          <w:szCs w:val="24"/>
          <w:lang w:val="en-GB"/>
        </w:rPr>
        <w:t>ollowing Reagh and Yassa</w:t>
      </w:r>
      <w:r w:rsidR="00B23AFB">
        <w:rPr>
          <w:rFonts w:ascii="Times New Roman" w:hAnsi="Times New Roman" w:cs="Times New Roman"/>
          <w:sz w:val="24"/>
          <w:szCs w:val="24"/>
          <w:lang w:val="en-GB"/>
        </w:rPr>
        <w:t>’s</w:t>
      </w:r>
      <w:r w:rsidR="00AE4CF4" w:rsidRPr="000B36EB">
        <w:rPr>
          <w:rFonts w:ascii="Times New Roman" w:hAnsi="Times New Roman" w:cs="Times New Roman"/>
          <w:sz w:val="24"/>
          <w:szCs w:val="24"/>
          <w:lang w:val="en-GB"/>
        </w:rPr>
        <w:t xml:space="preserve"> (2014)</w:t>
      </w:r>
      <w:r w:rsidR="00B23AFB">
        <w:rPr>
          <w:rFonts w:ascii="Times New Roman" w:hAnsi="Times New Roman" w:cs="Times New Roman"/>
          <w:sz w:val="24"/>
          <w:szCs w:val="24"/>
          <w:lang w:val="en-GB"/>
        </w:rPr>
        <w:t xml:space="preserve"> methods</w:t>
      </w:r>
      <w:r w:rsidR="00AE4CF4" w:rsidRPr="000B36EB">
        <w:rPr>
          <w:rFonts w:ascii="Times New Roman" w:hAnsi="Times New Roman" w:cs="Times New Roman"/>
          <w:sz w:val="24"/>
          <w:szCs w:val="24"/>
          <w:lang w:val="en-GB"/>
        </w:rPr>
        <w:t>, hits were pooled across</w:t>
      </w:r>
      <w:r w:rsidR="00925D88"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one</w:t>
      </w:r>
      <w:r w:rsidR="00925D88" w:rsidRPr="000B36EB">
        <w:rPr>
          <w:rFonts w:ascii="Times New Roman" w:hAnsi="Times New Roman" w:cs="Times New Roman"/>
          <w:sz w:val="24"/>
          <w:szCs w:val="24"/>
          <w:lang w:val="en-GB"/>
        </w:rPr>
        <w:t xml:space="preserve">- and </w:t>
      </w:r>
      <w:r w:rsidR="00B23AFB">
        <w:rPr>
          <w:rFonts w:ascii="Times New Roman" w:hAnsi="Times New Roman" w:cs="Times New Roman"/>
          <w:sz w:val="24"/>
          <w:szCs w:val="24"/>
          <w:lang w:val="en-GB"/>
        </w:rPr>
        <w:t>three</w:t>
      </w:r>
      <w:r w:rsidR="00925D88" w:rsidRPr="000B36EB">
        <w:rPr>
          <w:rFonts w:ascii="Times New Roman" w:hAnsi="Times New Roman" w:cs="Times New Roman"/>
          <w:sz w:val="24"/>
          <w:szCs w:val="24"/>
          <w:lang w:val="en-GB"/>
        </w:rPr>
        <w:t>-</w:t>
      </w:r>
      <w:r w:rsidR="00AE4CF4" w:rsidRPr="000B36EB">
        <w:rPr>
          <w:rFonts w:ascii="Times New Roman" w:hAnsi="Times New Roman" w:cs="Times New Roman"/>
          <w:sz w:val="24"/>
          <w:szCs w:val="24"/>
          <w:lang w:val="en-GB"/>
        </w:rPr>
        <w:t>exposure targets, yie</w:t>
      </w:r>
      <w:r w:rsidR="00771265" w:rsidRPr="000B36EB">
        <w:rPr>
          <w:rFonts w:ascii="Times New Roman" w:hAnsi="Times New Roman" w:cs="Times New Roman"/>
          <w:sz w:val="24"/>
          <w:szCs w:val="24"/>
          <w:lang w:val="en-GB"/>
        </w:rPr>
        <w:t>ldi</w:t>
      </w:r>
      <w:r w:rsidR="00AE4CF4" w:rsidRPr="000B36EB">
        <w:rPr>
          <w:rFonts w:ascii="Times New Roman" w:hAnsi="Times New Roman" w:cs="Times New Roman"/>
          <w:sz w:val="24"/>
          <w:szCs w:val="24"/>
          <w:lang w:val="en-GB"/>
        </w:rPr>
        <w:t xml:space="preserve">ng a single value correcting lure discrimination. </w:t>
      </w:r>
      <w:r w:rsidR="000E5451" w:rsidRPr="000B36EB">
        <w:rPr>
          <w:rFonts w:ascii="Times New Roman" w:hAnsi="Times New Roman" w:cs="Times New Roman"/>
          <w:sz w:val="24"/>
          <w:szCs w:val="24"/>
          <w:lang w:val="en-GB"/>
        </w:rPr>
        <w:t>Th</w:t>
      </w:r>
      <w:r w:rsidR="00D643A4" w:rsidRPr="000B36EB">
        <w:rPr>
          <w:rFonts w:ascii="Times New Roman" w:hAnsi="Times New Roman" w:cs="Times New Roman"/>
          <w:sz w:val="24"/>
          <w:szCs w:val="24"/>
          <w:lang w:val="en-GB"/>
        </w:rPr>
        <w:t>e</w:t>
      </w:r>
      <w:r w:rsidR="000E5451" w:rsidRPr="000B36EB">
        <w:rPr>
          <w:rFonts w:ascii="Times New Roman" w:hAnsi="Times New Roman" w:cs="Times New Roman"/>
          <w:sz w:val="24"/>
          <w:szCs w:val="24"/>
          <w:lang w:val="en-GB"/>
        </w:rPr>
        <w:t xml:space="preserve"> analysis</w:t>
      </w:r>
      <w:r w:rsidR="00D643A4"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of</w:t>
      </w:r>
      <w:r w:rsidR="00B23AFB" w:rsidRPr="000B36EB">
        <w:rPr>
          <w:rFonts w:ascii="Times New Roman" w:hAnsi="Times New Roman" w:cs="Times New Roman"/>
          <w:sz w:val="24"/>
          <w:szCs w:val="24"/>
          <w:lang w:val="en-GB"/>
        </w:rPr>
        <w:t xml:space="preserve"> </w:t>
      </w:r>
      <w:r w:rsidR="00D643A4" w:rsidRPr="000B36EB">
        <w:rPr>
          <w:rFonts w:ascii="Times New Roman" w:hAnsi="Times New Roman" w:cs="Times New Roman"/>
          <w:sz w:val="24"/>
          <w:szCs w:val="24"/>
          <w:lang w:val="en-GB"/>
        </w:rPr>
        <w:t>this measure</w:t>
      </w:r>
      <w:r w:rsidR="000E5451" w:rsidRPr="000B36EB">
        <w:rPr>
          <w:rFonts w:ascii="Times New Roman" w:hAnsi="Times New Roman" w:cs="Times New Roman"/>
          <w:sz w:val="24"/>
          <w:szCs w:val="24"/>
          <w:lang w:val="en-GB"/>
        </w:rPr>
        <w:t xml:space="preserve"> showed </w:t>
      </w:r>
      <w:r w:rsidR="000D51DB" w:rsidRPr="000B36EB">
        <w:rPr>
          <w:rFonts w:ascii="Times New Roman" w:hAnsi="Times New Roman" w:cs="Times New Roman"/>
          <w:sz w:val="24"/>
          <w:szCs w:val="24"/>
          <w:lang w:val="en-GB"/>
        </w:rPr>
        <w:t xml:space="preserve">better performance after </w:t>
      </w:r>
      <w:r w:rsidR="00B23AFB">
        <w:rPr>
          <w:rFonts w:ascii="Times New Roman" w:hAnsi="Times New Roman" w:cs="Times New Roman"/>
          <w:sz w:val="24"/>
          <w:szCs w:val="24"/>
          <w:lang w:val="en-GB"/>
        </w:rPr>
        <w:t>three presentations</w:t>
      </w:r>
      <w:r w:rsidR="00B23AFB" w:rsidRPr="000B36EB">
        <w:rPr>
          <w:rFonts w:ascii="Times New Roman" w:hAnsi="Times New Roman" w:cs="Times New Roman"/>
          <w:sz w:val="24"/>
          <w:szCs w:val="24"/>
          <w:lang w:val="en-GB"/>
        </w:rPr>
        <w:t xml:space="preserve"> </w:t>
      </w:r>
      <w:r w:rsidR="000D51DB" w:rsidRPr="000B36EB">
        <w:rPr>
          <w:rFonts w:ascii="Times New Roman" w:hAnsi="Times New Roman" w:cs="Times New Roman"/>
          <w:sz w:val="24"/>
          <w:szCs w:val="24"/>
          <w:lang w:val="en-GB"/>
        </w:rPr>
        <w:t xml:space="preserve">than </w:t>
      </w:r>
      <w:r w:rsidR="00B23AFB">
        <w:rPr>
          <w:rFonts w:ascii="Times New Roman" w:hAnsi="Times New Roman" w:cs="Times New Roman"/>
          <w:sz w:val="24"/>
          <w:szCs w:val="24"/>
          <w:lang w:val="en-GB"/>
        </w:rPr>
        <w:t xml:space="preserve">after </w:t>
      </w:r>
      <w:r w:rsidR="000D51DB" w:rsidRPr="000B36EB">
        <w:rPr>
          <w:rFonts w:ascii="Times New Roman" w:hAnsi="Times New Roman" w:cs="Times New Roman"/>
          <w:sz w:val="24"/>
          <w:szCs w:val="24"/>
          <w:lang w:val="en-GB"/>
        </w:rPr>
        <w:t>one</w:t>
      </w:r>
      <w:r w:rsidR="0087772A" w:rsidRPr="000B36EB">
        <w:rPr>
          <w:rFonts w:ascii="Times New Roman" w:hAnsi="Times New Roman" w:cs="Times New Roman"/>
          <w:sz w:val="24"/>
          <w:szCs w:val="24"/>
          <w:lang w:val="en-GB"/>
        </w:rPr>
        <w:t>, F(1,46)=16</w:t>
      </w:r>
      <w:r w:rsidR="00F314A7" w:rsidRPr="000B36EB">
        <w:rPr>
          <w:rFonts w:ascii="Times New Roman" w:hAnsi="Times New Roman" w:cs="Times New Roman"/>
          <w:sz w:val="24"/>
          <w:szCs w:val="24"/>
          <w:lang w:val="en-GB"/>
        </w:rPr>
        <w:t>3</w:t>
      </w:r>
      <w:r w:rsidR="0087772A" w:rsidRPr="000B36EB">
        <w:rPr>
          <w:rFonts w:ascii="Times New Roman" w:hAnsi="Times New Roman" w:cs="Times New Roman"/>
          <w:sz w:val="24"/>
          <w:szCs w:val="24"/>
          <w:lang w:val="en-GB"/>
        </w:rPr>
        <w:t>.</w:t>
      </w:r>
      <w:r w:rsidR="00F314A7" w:rsidRPr="000B36EB">
        <w:rPr>
          <w:rFonts w:ascii="Times New Roman" w:hAnsi="Times New Roman" w:cs="Times New Roman"/>
          <w:sz w:val="24"/>
          <w:szCs w:val="24"/>
          <w:lang w:val="en-GB"/>
        </w:rPr>
        <w:t>30</w:t>
      </w:r>
      <w:r w:rsidR="0087772A" w:rsidRPr="000B36EB">
        <w:rPr>
          <w:rFonts w:ascii="Times New Roman" w:hAnsi="Times New Roman" w:cs="Times New Roman"/>
          <w:sz w:val="24"/>
          <w:szCs w:val="24"/>
          <w:lang w:val="en-GB"/>
        </w:rPr>
        <w:t xml:space="preserve">; </w:t>
      </w:r>
      <w:r w:rsidR="0087772A" w:rsidRPr="000B36EB">
        <w:rPr>
          <w:rFonts w:ascii="Times New Roman" w:hAnsi="Times New Roman" w:cs="Times New Roman"/>
          <w:i/>
          <w:sz w:val="24"/>
          <w:szCs w:val="24"/>
          <w:lang w:val="en-GB"/>
        </w:rPr>
        <w:t>p</w:t>
      </w:r>
      <w:r w:rsidR="0087772A" w:rsidRPr="000B36EB">
        <w:rPr>
          <w:rFonts w:ascii="Times New Roman" w:hAnsi="Times New Roman" w:cs="Times New Roman"/>
          <w:sz w:val="24"/>
          <w:szCs w:val="24"/>
          <w:lang w:val="en-GB"/>
        </w:rPr>
        <w:t>&lt;.001; η²</w:t>
      </w:r>
      <w:r w:rsidR="0087772A" w:rsidRPr="000B36EB">
        <w:rPr>
          <w:rFonts w:ascii="Times New Roman" w:hAnsi="Times New Roman" w:cs="Times New Roman"/>
          <w:sz w:val="24"/>
          <w:szCs w:val="24"/>
          <w:vertAlign w:val="subscript"/>
          <w:lang w:val="en-GB"/>
        </w:rPr>
        <w:t>p</w:t>
      </w:r>
      <w:r w:rsidR="0087772A" w:rsidRPr="000B36EB">
        <w:rPr>
          <w:rFonts w:ascii="Times New Roman" w:hAnsi="Times New Roman" w:cs="Times New Roman"/>
          <w:sz w:val="24"/>
          <w:szCs w:val="24"/>
          <w:lang w:val="en-GB"/>
        </w:rPr>
        <w:t>=0.78</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 xml:space="preserve">0.98,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0.70]</w:t>
      </w:r>
      <w:r w:rsidR="0087772A" w:rsidRPr="000B36EB">
        <w:rPr>
          <w:rFonts w:ascii="Times New Roman" w:hAnsi="Times New Roman" w:cs="Times New Roman"/>
          <w:sz w:val="24"/>
          <w:szCs w:val="24"/>
          <w:lang w:val="en-GB"/>
        </w:rPr>
        <w:t>,</w:t>
      </w:r>
      <w:r w:rsidR="000D51DB" w:rsidRPr="000B36EB">
        <w:rPr>
          <w:rFonts w:ascii="Times New Roman" w:hAnsi="Times New Roman" w:cs="Times New Roman"/>
          <w:sz w:val="24"/>
          <w:szCs w:val="24"/>
          <w:lang w:val="en-GB"/>
        </w:rPr>
        <w:t xml:space="preserve"> </w:t>
      </w:r>
      <w:r w:rsidR="009769A0" w:rsidRPr="000B36EB">
        <w:rPr>
          <w:rFonts w:ascii="Times New Roman" w:hAnsi="Times New Roman" w:cs="Times New Roman"/>
          <w:sz w:val="24"/>
          <w:szCs w:val="24"/>
          <w:lang w:val="en-GB"/>
        </w:rPr>
        <w:t>but no main effect of type of encoding, F(1,46)=0.</w:t>
      </w:r>
      <w:r w:rsidR="00F314A7" w:rsidRPr="000B36EB">
        <w:rPr>
          <w:rFonts w:ascii="Times New Roman" w:hAnsi="Times New Roman" w:cs="Times New Roman"/>
          <w:sz w:val="24"/>
          <w:szCs w:val="24"/>
          <w:lang w:val="en-GB"/>
        </w:rPr>
        <w:t>61</w:t>
      </w:r>
      <w:r w:rsidR="009769A0" w:rsidRPr="000B36EB">
        <w:rPr>
          <w:rFonts w:ascii="Times New Roman" w:hAnsi="Times New Roman" w:cs="Times New Roman"/>
          <w:sz w:val="24"/>
          <w:szCs w:val="24"/>
          <w:lang w:val="en-GB"/>
        </w:rPr>
        <w:t xml:space="preserve">; </w:t>
      </w:r>
      <w:r w:rsidR="009769A0" w:rsidRPr="000B36EB">
        <w:rPr>
          <w:rFonts w:ascii="Times New Roman" w:hAnsi="Times New Roman" w:cs="Times New Roman"/>
          <w:i/>
          <w:sz w:val="24"/>
          <w:szCs w:val="24"/>
          <w:lang w:val="en-GB"/>
        </w:rPr>
        <w:t>p</w:t>
      </w:r>
      <w:r w:rsidR="009769A0" w:rsidRPr="000B36EB">
        <w:rPr>
          <w:rFonts w:ascii="Times New Roman" w:hAnsi="Times New Roman" w:cs="Times New Roman"/>
          <w:sz w:val="24"/>
          <w:szCs w:val="24"/>
          <w:lang w:val="en-GB"/>
        </w:rPr>
        <w:t>=.4</w:t>
      </w:r>
      <w:r w:rsidR="00F314A7" w:rsidRPr="000B36EB">
        <w:rPr>
          <w:rFonts w:ascii="Times New Roman" w:hAnsi="Times New Roman" w:cs="Times New Roman"/>
          <w:sz w:val="24"/>
          <w:szCs w:val="24"/>
          <w:lang w:val="en-GB"/>
        </w:rPr>
        <w:t>4</w:t>
      </w:r>
      <w:r w:rsidR="009769A0" w:rsidRPr="000B36EB">
        <w:rPr>
          <w:rFonts w:ascii="Times New Roman" w:hAnsi="Times New Roman" w:cs="Times New Roman"/>
          <w:sz w:val="24"/>
          <w:szCs w:val="24"/>
          <w:lang w:val="en-GB"/>
        </w:rPr>
        <w:t>; η²</w:t>
      </w:r>
      <w:r w:rsidR="009769A0" w:rsidRPr="000B36EB">
        <w:rPr>
          <w:rFonts w:ascii="Times New Roman" w:hAnsi="Times New Roman" w:cs="Times New Roman"/>
          <w:sz w:val="24"/>
          <w:szCs w:val="24"/>
          <w:vertAlign w:val="subscript"/>
          <w:lang w:val="en-GB"/>
        </w:rPr>
        <w:t>p</w:t>
      </w:r>
      <w:r w:rsidR="009769A0" w:rsidRPr="000B36EB">
        <w:rPr>
          <w:rFonts w:ascii="Times New Roman" w:hAnsi="Times New Roman" w:cs="Times New Roman"/>
          <w:sz w:val="24"/>
          <w:szCs w:val="24"/>
          <w:lang w:val="en-GB"/>
        </w:rPr>
        <w:t>=0.01</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0.24, 0.55]</w:t>
      </w:r>
      <w:r w:rsidR="009769A0" w:rsidRPr="000B36EB">
        <w:rPr>
          <w:rFonts w:ascii="Times New Roman" w:hAnsi="Times New Roman" w:cs="Times New Roman"/>
          <w:sz w:val="24"/>
          <w:szCs w:val="24"/>
          <w:lang w:val="en-GB"/>
        </w:rPr>
        <w:t xml:space="preserve">. However, there was a significant interaction between number of </w:t>
      </w:r>
      <w:r w:rsidR="00D3211C" w:rsidRPr="000B36EB">
        <w:rPr>
          <w:rFonts w:ascii="Times New Roman" w:hAnsi="Times New Roman" w:cs="Times New Roman"/>
          <w:sz w:val="24"/>
          <w:szCs w:val="24"/>
          <w:lang w:val="en-GB"/>
        </w:rPr>
        <w:t>presentations</w:t>
      </w:r>
      <w:r w:rsidR="009769A0" w:rsidRPr="000B36EB">
        <w:rPr>
          <w:rFonts w:ascii="Times New Roman" w:hAnsi="Times New Roman" w:cs="Times New Roman"/>
          <w:sz w:val="24"/>
          <w:szCs w:val="24"/>
          <w:lang w:val="en-GB"/>
        </w:rPr>
        <w:t xml:space="preserve"> and type of encoding, F(1,46)=</w:t>
      </w:r>
      <w:r w:rsidR="00F314A7" w:rsidRPr="000B36EB">
        <w:rPr>
          <w:rFonts w:ascii="Times New Roman" w:hAnsi="Times New Roman" w:cs="Times New Roman"/>
          <w:sz w:val="24"/>
          <w:szCs w:val="24"/>
          <w:lang w:val="en-GB"/>
        </w:rPr>
        <w:t>7</w:t>
      </w:r>
      <w:r w:rsidR="009769A0" w:rsidRPr="000B36EB">
        <w:rPr>
          <w:rFonts w:ascii="Times New Roman" w:hAnsi="Times New Roman" w:cs="Times New Roman"/>
          <w:sz w:val="24"/>
          <w:szCs w:val="24"/>
          <w:lang w:val="en-GB"/>
        </w:rPr>
        <w:t>.</w:t>
      </w:r>
      <w:r w:rsidR="00F314A7" w:rsidRPr="000B36EB">
        <w:rPr>
          <w:rFonts w:ascii="Times New Roman" w:hAnsi="Times New Roman" w:cs="Times New Roman"/>
          <w:sz w:val="24"/>
          <w:szCs w:val="24"/>
          <w:lang w:val="en-GB"/>
        </w:rPr>
        <w:t>84</w:t>
      </w:r>
      <w:r w:rsidR="009769A0" w:rsidRPr="000B36EB">
        <w:rPr>
          <w:rFonts w:ascii="Times New Roman" w:hAnsi="Times New Roman" w:cs="Times New Roman"/>
          <w:sz w:val="24"/>
          <w:szCs w:val="24"/>
          <w:lang w:val="en-GB"/>
        </w:rPr>
        <w:t xml:space="preserve">; </w:t>
      </w:r>
      <w:r w:rsidR="009769A0" w:rsidRPr="000B36EB">
        <w:rPr>
          <w:rFonts w:ascii="Times New Roman" w:hAnsi="Times New Roman" w:cs="Times New Roman"/>
          <w:i/>
          <w:sz w:val="24"/>
          <w:szCs w:val="24"/>
          <w:lang w:val="en-GB"/>
        </w:rPr>
        <w:t>p</w:t>
      </w:r>
      <w:r w:rsidR="00676B8E" w:rsidRPr="000B36EB">
        <w:rPr>
          <w:rFonts w:ascii="Times New Roman" w:hAnsi="Times New Roman" w:cs="Times New Roman"/>
          <w:sz w:val="24"/>
          <w:szCs w:val="24"/>
          <w:lang w:val="en-GB"/>
        </w:rPr>
        <w:t>=</w:t>
      </w:r>
      <w:r w:rsidR="009769A0" w:rsidRPr="000B36EB">
        <w:rPr>
          <w:rFonts w:ascii="Times New Roman" w:hAnsi="Times New Roman" w:cs="Times New Roman"/>
          <w:sz w:val="24"/>
          <w:szCs w:val="24"/>
          <w:lang w:val="en-GB"/>
        </w:rPr>
        <w:t>.0</w:t>
      </w:r>
      <w:r w:rsidR="00676B8E" w:rsidRPr="000B36EB">
        <w:rPr>
          <w:rFonts w:ascii="Times New Roman" w:hAnsi="Times New Roman" w:cs="Times New Roman"/>
          <w:sz w:val="24"/>
          <w:szCs w:val="24"/>
          <w:lang w:val="en-GB"/>
        </w:rPr>
        <w:t>07</w:t>
      </w:r>
      <w:r w:rsidR="009769A0" w:rsidRPr="000B36EB">
        <w:rPr>
          <w:rFonts w:ascii="Times New Roman" w:hAnsi="Times New Roman" w:cs="Times New Roman"/>
          <w:sz w:val="24"/>
          <w:szCs w:val="24"/>
          <w:lang w:val="en-GB"/>
        </w:rPr>
        <w:t>; η²</w:t>
      </w:r>
      <w:r w:rsidR="009769A0" w:rsidRPr="000B36EB">
        <w:rPr>
          <w:rFonts w:ascii="Times New Roman" w:hAnsi="Times New Roman" w:cs="Times New Roman"/>
          <w:sz w:val="24"/>
          <w:szCs w:val="24"/>
          <w:vertAlign w:val="subscript"/>
          <w:lang w:val="en-GB"/>
        </w:rPr>
        <w:t>p</w:t>
      </w:r>
      <w:r w:rsidR="009769A0" w:rsidRPr="000B36EB">
        <w:rPr>
          <w:rFonts w:ascii="Times New Roman" w:hAnsi="Times New Roman" w:cs="Times New Roman"/>
          <w:sz w:val="24"/>
          <w:szCs w:val="24"/>
          <w:lang w:val="en-GB"/>
        </w:rPr>
        <w:t>=0</w:t>
      </w:r>
      <w:r w:rsidR="00B36700" w:rsidRPr="000B36EB">
        <w:rPr>
          <w:rFonts w:ascii="Times New Roman" w:hAnsi="Times New Roman" w:cs="Times New Roman"/>
          <w:sz w:val="24"/>
          <w:szCs w:val="24"/>
          <w:lang w:val="en-GB"/>
        </w:rPr>
        <w:t>.1</w:t>
      </w:r>
      <w:r w:rsidR="00F314A7" w:rsidRPr="000B36EB">
        <w:rPr>
          <w:rFonts w:ascii="Times New Roman" w:hAnsi="Times New Roman" w:cs="Times New Roman"/>
          <w:sz w:val="24"/>
          <w:szCs w:val="24"/>
          <w:lang w:val="en-GB"/>
        </w:rPr>
        <w:t>5</w:t>
      </w:r>
      <w:r w:rsidR="00B36700" w:rsidRPr="000B36EB">
        <w:rPr>
          <w:rFonts w:ascii="Times New Roman" w:hAnsi="Times New Roman" w:cs="Times New Roman"/>
          <w:sz w:val="24"/>
          <w:szCs w:val="24"/>
          <w:lang w:val="en-GB"/>
        </w:rPr>
        <w:t>. Post</w:t>
      </w:r>
      <w:r w:rsidR="00B23AFB">
        <w:rPr>
          <w:rFonts w:ascii="Times New Roman" w:hAnsi="Times New Roman" w:cs="Times New Roman"/>
          <w:sz w:val="24"/>
          <w:szCs w:val="24"/>
          <w:lang w:val="en-GB"/>
        </w:rPr>
        <w:t xml:space="preserve"> </w:t>
      </w:r>
      <w:r w:rsidR="00B36700" w:rsidRPr="000B36EB">
        <w:rPr>
          <w:rFonts w:ascii="Times New Roman" w:hAnsi="Times New Roman" w:cs="Times New Roman"/>
          <w:sz w:val="24"/>
          <w:szCs w:val="24"/>
          <w:lang w:val="en-GB"/>
        </w:rPr>
        <w:t>hoc tests showed that</w:t>
      </w:r>
      <w:r w:rsidR="006136F1" w:rsidRPr="000B36EB">
        <w:rPr>
          <w:rFonts w:ascii="Times New Roman" w:hAnsi="Times New Roman" w:cs="Times New Roman"/>
          <w:sz w:val="24"/>
          <w:szCs w:val="24"/>
          <w:lang w:val="en-GB"/>
        </w:rPr>
        <w:t xml:space="preserve"> the interaction was drawn by variable effect sizes; the difference in performance according to type of encoding</w:t>
      </w:r>
      <w:r w:rsidR="009769A0" w:rsidRPr="000B36EB">
        <w:rPr>
          <w:rFonts w:ascii="Times New Roman" w:hAnsi="Times New Roman" w:cs="Times New Roman"/>
          <w:sz w:val="24"/>
          <w:szCs w:val="24"/>
          <w:lang w:val="en-GB"/>
        </w:rPr>
        <w:t xml:space="preserve"> </w:t>
      </w:r>
      <w:r w:rsidR="006136F1" w:rsidRPr="000B36EB">
        <w:rPr>
          <w:rFonts w:ascii="Times New Roman" w:hAnsi="Times New Roman" w:cs="Times New Roman"/>
          <w:sz w:val="24"/>
          <w:szCs w:val="24"/>
          <w:lang w:val="en-GB"/>
        </w:rPr>
        <w:t xml:space="preserve">was </w:t>
      </w:r>
      <w:r w:rsidR="00B352DF" w:rsidRPr="000B36EB">
        <w:rPr>
          <w:rFonts w:ascii="Times New Roman" w:hAnsi="Times New Roman" w:cs="Times New Roman"/>
          <w:sz w:val="24"/>
          <w:szCs w:val="24"/>
          <w:lang w:val="en-GB"/>
        </w:rPr>
        <w:t xml:space="preserve">not </w:t>
      </w:r>
      <w:r w:rsidR="006136F1" w:rsidRPr="000B36EB">
        <w:rPr>
          <w:rFonts w:ascii="Times New Roman" w:hAnsi="Times New Roman" w:cs="Times New Roman"/>
          <w:sz w:val="24"/>
          <w:szCs w:val="24"/>
          <w:lang w:val="en-GB"/>
        </w:rPr>
        <w:t>significant</w:t>
      </w:r>
      <w:r w:rsidR="00B352DF" w:rsidRPr="000B36EB">
        <w:rPr>
          <w:rFonts w:ascii="Times New Roman" w:hAnsi="Times New Roman" w:cs="Times New Roman"/>
          <w:sz w:val="24"/>
          <w:szCs w:val="24"/>
          <w:lang w:val="en-GB"/>
        </w:rPr>
        <w:t>, e</w:t>
      </w:r>
      <w:r w:rsidR="002B034E" w:rsidRPr="000B36EB">
        <w:rPr>
          <w:rFonts w:ascii="Times New Roman" w:hAnsi="Times New Roman" w:cs="Times New Roman"/>
          <w:sz w:val="24"/>
          <w:szCs w:val="24"/>
          <w:lang w:val="en-GB"/>
        </w:rPr>
        <w:t>i</w:t>
      </w:r>
      <w:r w:rsidR="00B352DF" w:rsidRPr="000B36EB">
        <w:rPr>
          <w:rFonts w:ascii="Times New Roman" w:hAnsi="Times New Roman" w:cs="Times New Roman"/>
          <w:sz w:val="24"/>
          <w:szCs w:val="24"/>
          <w:lang w:val="en-GB"/>
        </w:rPr>
        <w:t>ther</w:t>
      </w:r>
      <w:r w:rsidR="006136F1"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after</w:t>
      </w:r>
      <w:r w:rsidR="00B23AFB" w:rsidRPr="000B36EB">
        <w:rPr>
          <w:rFonts w:ascii="Times New Roman" w:hAnsi="Times New Roman" w:cs="Times New Roman"/>
          <w:sz w:val="24"/>
          <w:szCs w:val="24"/>
          <w:lang w:val="en-GB"/>
        </w:rPr>
        <w:t xml:space="preserve"> </w:t>
      </w:r>
      <w:r w:rsidR="006136F1" w:rsidRPr="000B36EB">
        <w:rPr>
          <w:rFonts w:ascii="Times New Roman" w:hAnsi="Times New Roman" w:cs="Times New Roman"/>
          <w:sz w:val="24"/>
          <w:szCs w:val="24"/>
          <w:lang w:val="en-GB"/>
        </w:rPr>
        <w:t>one (</w:t>
      </w:r>
      <w:r w:rsidR="006136F1" w:rsidRPr="000B36EB">
        <w:rPr>
          <w:rFonts w:ascii="Times New Roman" w:hAnsi="Times New Roman" w:cs="Times New Roman"/>
          <w:i/>
          <w:sz w:val="24"/>
          <w:szCs w:val="24"/>
          <w:lang w:val="en-GB"/>
        </w:rPr>
        <w:t>p</w:t>
      </w:r>
      <w:r w:rsidR="006136F1" w:rsidRPr="000B36EB">
        <w:rPr>
          <w:rFonts w:ascii="Times New Roman" w:hAnsi="Times New Roman" w:cs="Times New Roman"/>
          <w:sz w:val="24"/>
          <w:szCs w:val="24"/>
          <w:vertAlign w:val="subscript"/>
          <w:lang w:val="en-GB"/>
        </w:rPr>
        <w:t>holm</w:t>
      </w:r>
      <w:r w:rsidR="006136F1" w:rsidRPr="000B36EB">
        <w:rPr>
          <w:rFonts w:ascii="Times New Roman" w:hAnsi="Times New Roman" w:cs="Times New Roman"/>
          <w:sz w:val="24"/>
          <w:szCs w:val="24"/>
          <w:lang w:val="en-GB"/>
        </w:rPr>
        <w:t>=.8</w:t>
      </w:r>
      <w:r w:rsidR="00F314A7" w:rsidRPr="000B36EB">
        <w:rPr>
          <w:rFonts w:ascii="Times New Roman" w:hAnsi="Times New Roman" w:cs="Times New Roman"/>
          <w:sz w:val="24"/>
          <w:szCs w:val="24"/>
          <w:lang w:val="en-GB"/>
        </w:rPr>
        <w:t>8</w:t>
      </w:r>
      <w:r w:rsidR="006136F1"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s d=</w:t>
      </w:r>
      <w:r w:rsidR="00B171F4">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0.0</w:t>
      </w:r>
      <w:r w:rsidR="00F314A7" w:rsidRPr="000B36EB">
        <w:rPr>
          <w:rFonts w:ascii="Times New Roman" w:hAnsi="Times New Roman" w:cs="Times New Roman"/>
          <w:sz w:val="24"/>
          <w:szCs w:val="24"/>
          <w:lang w:val="en-GB"/>
        </w:rPr>
        <w:t>2</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0.60, 0.54]</w:t>
      </w:r>
      <w:r w:rsidR="006136F1" w:rsidRPr="000B36EB">
        <w:rPr>
          <w:rFonts w:ascii="Times New Roman" w:hAnsi="Times New Roman" w:cs="Times New Roman"/>
          <w:sz w:val="24"/>
          <w:szCs w:val="24"/>
          <w:lang w:val="en-GB"/>
        </w:rPr>
        <w:t xml:space="preserve">) </w:t>
      </w:r>
      <w:r w:rsidR="00B352DF" w:rsidRPr="000B36EB">
        <w:rPr>
          <w:rFonts w:ascii="Times New Roman" w:hAnsi="Times New Roman" w:cs="Times New Roman"/>
          <w:sz w:val="24"/>
          <w:szCs w:val="24"/>
          <w:lang w:val="en-GB"/>
        </w:rPr>
        <w:t xml:space="preserve">or </w:t>
      </w:r>
      <w:r w:rsidR="00B23AFB">
        <w:rPr>
          <w:rFonts w:ascii="Times New Roman" w:hAnsi="Times New Roman" w:cs="Times New Roman"/>
          <w:sz w:val="24"/>
          <w:szCs w:val="24"/>
          <w:lang w:val="en-GB"/>
        </w:rPr>
        <w:t>after</w:t>
      </w:r>
      <w:r w:rsidR="00B23AFB"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three</w:t>
      </w:r>
      <w:r w:rsidR="00B23AFB" w:rsidRPr="000B36EB">
        <w:rPr>
          <w:rFonts w:ascii="Times New Roman" w:hAnsi="Times New Roman" w:cs="Times New Roman"/>
          <w:sz w:val="24"/>
          <w:szCs w:val="24"/>
          <w:lang w:val="en-GB"/>
        </w:rPr>
        <w:t xml:space="preserve"> </w:t>
      </w:r>
      <w:r w:rsidR="006F22B8" w:rsidRPr="000B36EB">
        <w:rPr>
          <w:rFonts w:ascii="Times New Roman" w:hAnsi="Times New Roman" w:cs="Times New Roman"/>
          <w:sz w:val="24"/>
          <w:szCs w:val="24"/>
          <w:lang w:val="en-GB"/>
        </w:rPr>
        <w:t>presentations</w:t>
      </w:r>
      <w:r w:rsidR="006136F1" w:rsidRPr="000B36EB">
        <w:rPr>
          <w:rFonts w:ascii="Times New Roman" w:hAnsi="Times New Roman" w:cs="Times New Roman"/>
          <w:sz w:val="24"/>
          <w:szCs w:val="24"/>
          <w:lang w:val="en-GB"/>
        </w:rPr>
        <w:t xml:space="preserve"> (</w:t>
      </w:r>
      <w:r w:rsidR="006136F1" w:rsidRPr="000B36EB">
        <w:rPr>
          <w:rFonts w:ascii="Times New Roman" w:hAnsi="Times New Roman" w:cs="Times New Roman"/>
          <w:i/>
          <w:sz w:val="24"/>
          <w:szCs w:val="24"/>
          <w:lang w:val="en-GB"/>
        </w:rPr>
        <w:t>p</w:t>
      </w:r>
      <w:r w:rsidR="006136F1" w:rsidRPr="000B36EB">
        <w:rPr>
          <w:rFonts w:ascii="Times New Roman" w:hAnsi="Times New Roman" w:cs="Times New Roman"/>
          <w:sz w:val="24"/>
          <w:szCs w:val="24"/>
          <w:vertAlign w:val="subscript"/>
          <w:lang w:val="en-GB"/>
        </w:rPr>
        <w:t>holm</w:t>
      </w:r>
      <w:r w:rsidR="006136F1" w:rsidRPr="000B36EB">
        <w:rPr>
          <w:rFonts w:ascii="Times New Roman" w:hAnsi="Times New Roman" w:cs="Times New Roman"/>
          <w:sz w:val="24"/>
          <w:szCs w:val="24"/>
          <w:lang w:val="en-GB"/>
        </w:rPr>
        <w:t>=.2</w:t>
      </w:r>
      <w:r w:rsidR="0034350D" w:rsidRPr="000B36EB">
        <w:rPr>
          <w:rFonts w:ascii="Times New Roman" w:hAnsi="Times New Roman" w:cs="Times New Roman"/>
          <w:sz w:val="24"/>
          <w:szCs w:val="24"/>
          <w:lang w:val="en-GB"/>
        </w:rPr>
        <w:t>2</w:t>
      </w:r>
      <w:r w:rsidR="006136F1"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s d=0.2</w:t>
      </w:r>
      <w:r w:rsidR="0034350D" w:rsidRPr="000B36EB">
        <w:rPr>
          <w:rFonts w:ascii="Times New Roman" w:hAnsi="Times New Roman" w:cs="Times New Roman"/>
          <w:sz w:val="24"/>
          <w:szCs w:val="24"/>
          <w:lang w:val="en-GB"/>
        </w:rPr>
        <w:t>3</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0.23, 0.91]</w:t>
      </w:r>
      <w:r w:rsidR="006136F1" w:rsidRPr="000B36EB">
        <w:rPr>
          <w:rFonts w:ascii="Times New Roman" w:hAnsi="Times New Roman" w:cs="Times New Roman"/>
          <w:sz w:val="24"/>
          <w:szCs w:val="24"/>
          <w:lang w:val="en-GB"/>
        </w:rPr>
        <w:t>)</w:t>
      </w:r>
      <w:r w:rsidR="00B23AF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 xml:space="preserve"> </w:t>
      </w:r>
      <w:r w:rsidR="00B23AFB">
        <w:rPr>
          <w:rFonts w:ascii="Times New Roman" w:hAnsi="Times New Roman" w:cs="Times New Roman"/>
          <w:sz w:val="24"/>
          <w:szCs w:val="24"/>
          <w:lang w:val="en-GB"/>
        </w:rPr>
        <w:t>P</w:t>
      </w:r>
      <w:r w:rsidR="006136F1" w:rsidRPr="000B36EB">
        <w:rPr>
          <w:rFonts w:ascii="Times New Roman" w:hAnsi="Times New Roman" w:cs="Times New Roman"/>
          <w:sz w:val="24"/>
          <w:szCs w:val="24"/>
          <w:lang w:val="en-GB"/>
        </w:rPr>
        <w:t xml:space="preserve">erformance was better </w:t>
      </w:r>
      <w:r w:rsidR="00B23AFB">
        <w:rPr>
          <w:rFonts w:ascii="Times New Roman" w:hAnsi="Times New Roman" w:cs="Times New Roman"/>
          <w:sz w:val="24"/>
          <w:szCs w:val="24"/>
          <w:lang w:val="en-GB"/>
        </w:rPr>
        <w:t>after three</w:t>
      </w:r>
      <w:r w:rsidR="006136F1" w:rsidRPr="000B36EB">
        <w:rPr>
          <w:rFonts w:ascii="Times New Roman" w:hAnsi="Times New Roman" w:cs="Times New Roman"/>
          <w:sz w:val="24"/>
          <w:szCs w:val="24"/>
          <w:lang w:val="en-GB"/>
        </w:rPr>
        <w:t xml:space="preserve"> </w:t>
      </w:r>
      <w:r w:rsidR="006F22B8" w:rsidRPr="000B36EB">
        <w:rPr>
          <w:rFonts w:ascii="Times New Roman" w:hAnsi="Times New Roman" w:cs="Times New Roman"/>
          <w:sz w:val="24"/>
          <w:szCs w:val="24"/>
          <w:lang w:val="en-GB"/>
        </w:rPr>
        <w:t>presentations</w:t>
      </w:r>
      <w:r w:rsidR="006136F1" w:rsidRPr="000B36EB">
        <w:rPr>
          <w:rFonts w:ascii="Times New Roman" w:hAnsi="Times New Roman" w:cs="Times New Roman"/>
          <w:sz w:val="24"/>
          <w:szCs w:val="24"/>
          <w:lang w:val="en-GB"/>
        </w:rPr>
        <w:t xml:space="preserve"> than </w:t>
      </w:r>
      <w:r w:rsidR="00B23AFB">
        <w:rPr>
          <w:rFonts w:ascii="Times New Roman" w:hAnsi="Times New Roman" w:cs="Times New Roman"/>
          <w:sz w:val="24"/>
          <w:szCs w:val="24"/>
          <w:lang w:val="en-GB"/>
        </w:rPr>
        <w:t xml:space="preserve">after </w:t>
      </w:r>
      <w:r w:rsidR="006136F1" w:rsidRPr="000B36EB">
        <w:rPr>
          <w:rFonts w:ascii="Times New Roman" w:hAnsi="Times New Roman" w:cs="Times New Roman"/>
          <w:sz w:val="24"/>
          <w:szCs w:val="24"/>
          <w:lang w:val="en-GB"/>
        </w:rPr>
        <w:t xml:space="preserve">one for </w:t>
      </w:r>
      <w:r w:rsidR="00B23AFB" w:rsidRPr="000B36EB">
        <w:rPr>
          <w:rFonts w:ascii="Times New Roman" w:hAnsi="Times New Roman" w:cs="Times New Roman"/>
          <w:sz w:val="24"/>
          <w:szCs w:val="24"/>
          <w:lang w:val="en-GB"/>
        </w:rPr>
        <w:t xml:space="preserve">both </w:t>
      </w:r>
      <w:r w:rsidR="006136F1" w:rsidRPr="000B36EB">
        <w:rPr>
          <w:rFonts w:ascii="Times New Roman" w:hAnsi="Times New Roman" w:cs="Times New Roman"/>
          <w:sz w:val="24"/>
          <w:szCs w:val="24"/>
          <w:lang w:val="en-GB"/>
        </w:rPr>
        <w:t>perceptual (</w:t>
      </w:r>
      <w:r w:rsidR="006136F1" w:rsidRPr="000B36EB">
        <w:rPr>
          <w:rFonts w:ascii="Times New Roman" w:hAnsi="Times New Roman" w:cs="Times New Roman"/>
          <w:i/>
          <w:sz w:val="24"/>
          <w:szCs w:val="24"/>
          <w:lang w:val="en-GB"/>
        </w:rPr>
        <w:t>p</w:t>
      </w:r>
      <w:r w:rsidR="006136F1" w:rsidRPr="000B36EB">
        <w:rPr>
          <w:rFonts w:ascii="Times New Roman" w:hAnsi="Times New Roman" w:cs="Times New Roman"/>
          <w:sz w:val="24"/>
          <w:szCs w:val="24"/>
          <w:vertAlign w:val="subscript"/>
          <w:lang w:val="en-GB"/>
        </w:rPr>
        <w:t>holm</w:t>
      </w:r>
      <w:r w:rsidR="006136F1" w:rsidRPr="000B36EB">
        <w:rPr>
          <w:rFonts w:ascii="Times New Roman" w:hAnsi="Times New Roman" w:cs="Times New Roman"/>
          <w:sz w:val="24"/>
          <w:szCs w:val="24"/>
          <w:lang w:val="en-GB"/>
        </w:rPr>
        <w:t>&lt;.001, Cohen</w:t>
      </w:r>
      <w:r w:rsidR="000B36E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s d=</w:t>
      </w:r>
      <w:r w:rsidR="00B171F4">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1.</w:t>
      </w:r>
      <w:r w:rsidR="0034350D" w:rsidRPr="000B36EB">
        <w:rPr>
          <w:rFonts w:ascii="Times New Roman" w:hAnsi="Times New Roman" w:cs="Times New Roman"/>
          <w:sz w:val="24"/>
          <w:szCs w:val="24"/>
          <w:lang w:val="en-GB"/>
        </w:rPr>
        <w:t>59</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 xml:space="preserve">1.28,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0.77]</w:t>
      </w:r>
      <w:r w:rsidR="006136F1" w:rsidRPr="000B36EB">
        <w:rPr>
          <w:rFonts w:ascii="Times New Roman" w:hAnsi="Times New Roman" w:cs="Times New Roman"/>
          <w:sz w:val="24"/>
          <w:szCs w:val="24"/>
          <w:lang w:val="en-GB"/>
        </w:rPr>
        <w:t>) and semantic encoding (</w:t>
      </w:r>
      <w:r w:rsidR="006136F1" w:rsidRPr="000B36EB">
        <w:rPr>
          <w:rFonts w:ascii="Times New Roman" w:hAnsi="Times New Roman" w:cs="Times New Roman"/>
          <w:i/>
          <w:sz w:val="24"/>
          <w:szCs w:val="24"/>
          <w:lang w:val="en-GB"/>
        </w:rPr>
        <w:t>p</w:t>
      </w:r>
      <w:r w:rsidR="006136F1" w:rsidRPr="000B36EB">
        <w:rPr>
          <w:rFonts w:ascii="Times New Roman" w:hAnsi="Times New Roman" w:cs="Times New Roman"/>
          <w:sz w:val="24"/>
          <w:szCs w:val="24"/>
          <w:vertAlign w:val="subscript"/>
          <w:lang w:val="en-GB"/>
        </w:rPr>
        <w:t>holm</w:t>
      </w:r>
      <w:r w:rsidR="006136F1" w:rsidRPr="000B36EB">
        <w:rPr>
          <w:rFonts w:ascii="Times New Roman" w:hAnsi="Times New Roman" w:cs="Times New Roman"/>
          <w:sz w:val="24"/>
          <w:szCs w:val="24"/>
          <w:lang w:val="en-GB"/>
        </w:rPr>
        <w:t>&lt;.001, Cohen</w:t>
      </w:r>
      <w:r w:rsidR="000B36E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s d=</w:t>
      </w:r>
      <w:r w:rsidR="00B171F4">
        <w:rPr>
          <w:rFonts w:ascii="Times New Roman" w:hAnsi="Times New Roman" w:cs="Times New Roman"/>
          <w:sz w:val="24"/>
          <w:szCs w:val="24"/>
          <w:lang w:val="en-GB"/>
        </w:rPr>
        <w:t>–</w:t>
      </w:r>
      <w:r w:rsidR="0034350D" w:rsidRPr="000B36EB">
        <w:rPr>
          <w:rFonts w:ascii="Times New Roman" w:hAnsi="Times New Roman" w:cs="Times New Roman"/>
          <w:sz w:val="24"/>
          <w:szCs w:val="24"/>
          <w:lang w:val="en-GB"/>
        </w:rPr>
        <w:t>1</w:t>
      </w:r>
      <w:r w:rsidR="006136F1" w:rsidRPr="000B36EB">
        <w:rPr>
          <w:rFonts w:ascii="Times New Roman" w:hAnsi="Times New Roman" w:cs="Times New Roman"/>
          <w:sz w:val="24"/>
          <w:szCs w:val="24"/>
          <w:lang w:val="en-GB"/>
        </w:rPr>
        <w:t>.</w:t>
      </w:r>
      <w:r w:rsidR="0034350D" w:rsidRPr="000B36EB">
        <w:rPr>
          <w:rFonts w:ascii="Times New Roman" w:hAnsi="Times New Roman" w:cs="Times New Roman"/>
          <w:sz w:val="24"/>
          <w:szCs w:val="24"/>
          <w:lang w:val="en-GB"/>
        </w:rPr>
        <w:t>02</w:t>
      </w:r>
      <w:r w:rsidR="00676B8E"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w:t>
      </w:r>
      <w:r w:rsidR="00FE7D6A" w:rsidRPr="000B36EB">
        <w:rPr>
          <w:rFonts w:ascii="Times New Roman" w:hAnsi="Times New Roman" w:cs="Times New Roman"/>
          <w:sz w:val="24"/>
          <w:szCs w:val="24"/>
          <w:lang w:val="en-GB"/>
        </w:rPr>
        <w:t>91</w:t>
      </w:r>
      <w:r w:rsidR="00676B8E" w:rsidRPr="000B36EB">
        <w:rPr>
          <w:rFonts w:ascii="Times New Roman" w:hAnsi="Times New Roman" w:cs="Times New Roman"/>
          <w:sz w:val="24"/>
          <w:szCs w:val="24"/>
          <w:lang w:val="en-GB"/>
        </w:rPr>
        <w:t xml:space="preserve">, </w:t>
      </w:r>
      <w:r w:rsidR="00B171F4">
        <w:rPr>
          <w:rFonts w:ascii="Times New Roman" w:hAnsi="Times New Roman" w:cs="Times New Roman"/>
          <w:sz w:val="24"/>
          <w:szCs w:val="24"/>
          <w:lang w:val="en-GB"/>
        </w:rPr>
        <w:t>–</w:t>
      </w:r>
      <w:r w:rsidR="00676B8E" w:rsidRPr="000B36EB">
        <w:rPr>
          <w:rFonts w:ascii="Times New Roman" w:hAnsi="Times New Roman" w:cs="Times New Roman"/>
          <w:sz w:val="24"/>
          <w:szCs w:val="24"/>
          <w:lang w:val="en-GB"/>
        </w:rPr>
        <w:t>0.</w:t>
      </w:r>
      <w:r w:rsidR="00FE7D6A" w:rsidRPr="000B36EB">
        <w:rPr>
          <w:rFonts w:ascii="Times New Roman" w:hAnsi="Times New Roman" w:cs="Times New Roman"/>
          <w:sz w:val="24"/>
          <w:szCs w:val="24"/>
          <w:lang w:val="en-GB"/>
        </w:rPr>
        <w:t>40</w:t>
      </w:r>
      <w:r w:rsidR="00676B8E" w:rsidRPr="000B36EB">
        <w:rPr>
          <w:rFonts w:ascii="Times New Roman" w:hAnsi="Times New Roman" w:cs="Times New Roman"/>
          <w:sz w:val="24"/>
          <w:szCs w:val="24"/>
          <w:lang w:val="en-GB"/>
        </w:rPr>
        <w:t>]</w:t>
      </w:r>
      <w:r w:rsidR="006136F1" w:rsidRPr="000B36EB">
        <w:rPr>
          <w:rFonts w:ascii="Times New Roman" w:hAnsi="Times New Roman" w:cs="Times New Roman"/>
          <w:sz w:val="24"/>
          <w:szCs w:val="24"/>
          <w:lang w:val="en-GB"/>
        </w:rPr>
        <w:t>)</w:t>
      </w:r>
      <w:r w:rsidR="00B36700" w:rsidRPr="000B36EB">
        <w:rPr>
          <w:rFonts w:ascii="Times New Roman" w:hAnsi="Times New Roman" w:cs="Times New Roman"/>
          <w:sz w:val="24"/>
          <w:szCs w:val="24"/>
          <w:lang w:val="en-GB"/>
        </w:rPr>
        <w:t>.</w:t>
      </w:r>
    </w:p>
    <w:p w14:paraId="686655B0" w14:textId="31F57638" w:rsidR="00925D88" w:rsidRPr="000B36EB" w:rsidRDefault="001C0A36"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We also analys</w:t>
      </w:r>
      <w:r w:rsidR="00B352DF" w:rsidRPr="000B36EB">
        <w:rPr>
          <w:rFonts w:ascii="Times New Roman" w:hAnsi="Times New Roman" w:cs="Times New Roman"/>
          <w:sz w:val="24"/>
          <w:szCs w:val="24"/>
          <w:lang w:val="en-GB"/>
        </w:rPr>
        <w:t xml:space="preserve">ed a </w:t>
      </w:r>
      <w:r w:rsidR="00B352DF" w:rsidRPr="000B36EB">
        <w:rPr>
          <w:rFonts w:ascii="Times New Roman" w:hAnsi="Times New Roman" w:cs="Times New Roman"/>
          <w:i/>
          <w:sz w:val="24"/>
          <w:szCs w:val="24"/>
          <w:lang w:val="en-GB"/>
        </w:rPr>
        <w:t>C</w:t>
      </w:r>
      <w:r w:rsidR="00B352DF" w:rsidRPr="000B36EB">
        <w:rPr>
          <w:rFonts w:ascii="Times New Roman" w:hAnsi="Times New Roman" w:cs="Times New Roman"/>
          <w:sz w:val="24"/>
          <w:szCs w:val="24"/>
          <w:lang w:val="en-GB"/>
        </w:rPr>
        <w:t xml:space="preserve"> index of bias, calculated using </w:t>
      </w:r>
      <w:r w:rsidR="002B034E" w:rsidRPr="000B36EB">
        <w:rPr>
          <w:rFonts w:ascii="Times New Roman" w:hAnsi="Times New Roman" w:cs="Times New Roman"/>
          <w:sz w:val="24"/>
          <w:szCs w:val="24"/>
          <w:lang w:val="en-GB"/>
        </w:rPr>
        <w:t xml:space="preserve">distributions of correct and incorrect </w:t>
      </w:r>
      <w:r w:rsidR="000B36EB">
        <w:rPr>
          <w:rFonts w:ascii="Times New Roman" w:hAnsi="Times New Roman" w:cs="Times New Roman"/>
          <w:sz w:val="24"/>
          <w:szCs w:val="24"/>
          <w:lang w:val="en-GB"/>
        </w:rPr>
        <w:t>“</w:t>
      </w:r>
      <w:r w:rsidR="002B034E" w:rsidRPr="000B36EB">
        <w:rPr>
          <w:rFonts w:ascii="Times New Roman" w:hAnsi="Times New Roman" w:cs="Times New Roman"/>
          <w:sz w:val="24"/>
          <w:szCs w:val="24"/>
          <w:lang w:val="en-GB"/>
        </w:rPr>
        <w:t>old</w:t>
      </w:r>
      <w:r w:rsidR="000B36EB">
        <w:rPr>
          <w:rFonts w:ascii="Times New Roman" w:hAnsi="Times New Roman" w:cs="Times New Roman"/>
          <w:sz w:val="24"/>
          <w:szCs w:val="24"/>
          <w:lang w:val="en-GB"/>
        </w:rPr>
        <w:t>”</w:t>
      </w:r>
      <w:r w:rsidR="002B034E" w:rsidRPr="000B36EB">
        <w:rPr>
          <w:rFonts w:ascii="Times New Roman" w:hAnsi="Times New Roman" w:cs="Times New Roman"/>
          <w:sz w:val="24"/>
          <w:szCs w:val="24"/>
          <w:lang w:val="en-GB"/>
        </w:rPr>
        <w:t xml:space="preserve"> responses to targets versus new items</w:t>
      </w:r>
      <w:r w:rsidR="00B352DF" w:rsidRPr="000B36EB">
        <w:rPr>
          <w:rFonts w:ascii="Times New Roman" w:hAnsi="Times New Roman" w:cs="Times New Roman"/>
          <w:sz w:val="24"/>
          <w:szCs w:val="24"/>
          <w:lang w:val="en-GB"/>
        </w:rPr>
        <w:t xml:space="preserve">. A mixed repeated-measures </w:t>
      </w:r>
      <w:r w:rsidR="00D3211C" w:rsidRPr="000B36EB">
        <w:rPr>
          <w:rFonts w:ascii="Times New Roman" w:hAnsi="Times New Roman" w:cs="Times New Roman"/>
          <w:sz w:val="24"/>
          <w:szCs w:val="24"/>
          <w:lang w:val="en-GB"/>
        </w:rPr>
        <w:t xml:space="preserve">2 (type of encoding) x </w:t>
      </w:r>
      <w:r w:rsidR="00B352DF" w:rsidRPr="000B36EB">
        <w:rPr>
          <w:rFonts w:ascii="Times New Roman" w:hAnsi="Times New Roman" w:cs="Times New Roman"/>
          <w:sz w:val="24"/>
          <w:szCs w:val="24"/>
          <w:lang w:val="en-GB"/>
        </w:rPr>
        <w:t>2 (</w:t>
      </w:r>
      <w:r w:rsidR="00D3211C" w:rsidRPr="000B36EB">
        <w:rPr>
          <w:rFonts w:ascii="Times New Roman" w:hAnsi="Times New Roman" w:cs="Times New Roman"/>
          <w:sz w:val="24"/>
          <w:szCs w:val="24"/>
          <w:lang w:val="en-GB"/>
        </w:rPr>
        <w:t>presentations at encoding)</w:t>
      </w:r>
      <w:r w:rsidR="00B352DF" w:rsidRPr="000B36EB">
        <w:rPr>
          <w:rFonts w:ascii="Times New Roman" w:hAnsi="Times New Roman" w:cs="Times New Roman"/>
          <w:sz w:val="24"/>
          <w:szCs w:val="24"/>
          <w:lang w:val="en-GB"/>
        </w:rPr>
        <w:t xml:space="preserve"> </w:t>
      </w:r>
      <w:r w:rsidR="000B0E2C" w:rsidRPr="000B36EB">
        <w:rPr>
          <w:rFonts w:ascii="Times New Roman" w:hAnsi="Times New Roman" w:cs="Times New Roman"/>
          <w:sz w:val="24"/>
          <w:szCs w:val="24"/>
          <w:lang w:val="en-GB"/>
        </w:rPr>
        <w:t xml:space="preserve">ANOVA </w:t>
      </w:r>
      <w:r w:rsidR="00B352DF" w:rsidRPr="000B36EB">
        <w:rPr>
          <w:rFonts w:ascii="Times New Roman" w:hAnsi="Times New Roman" w:cs="Times New Roman"/>
          <w:sz w:val="24"/>
          <w:szCs w:val="24"/>
          <w:lang w:val="en-GB"/>
        </w:rPr>
        <w:t xml:space="preserve">indicated that participants </w:t>
      </w:r>
      <w:r w:rsidR="00B23AFB">
        <w:rPr>
          <w:rFonts w:ascii="Times New Roman" w:hAnsi="Times New Roman" w:cs="Times New Roman"/>
          <w:sz w:val="24"/>
          <w:szCs w:val="24"/>
          <w:lang w:val="en-GB"/>
        </w:rPr>
        <w:t>applied</w:t>
      </w:r>
      <w:r w:rsidR="00B23AFB" w:rsidRPr="000B36EB">
        <w:rPr>
          <w:rFonts w:ascii="Times New Roman" w:hAnsi="Times New Roman" w:cs="Times New Roman"/>
          <w:sz w:val="24"/>
          <w:szCs w:val="24"/>
          <w:lang w:val="en-GB"/>
        </w:rPr>
        <w:t xml:space="preserve"> </w:t>
      </w:r>
      <w:r w:rsidR="00B352DF" w:rsidRPr="000B36EB">
        <w:rPr>
          <w:rFonts w:ascii="Times New Roman" w:hAnsi="Times New Roman" w:cs="Times New Roman"/>
          <w:sz w:val="24"/>
          <w:szCs w:val="24"/>
          <w:lang w:val="en-GB"/>
        </w:rPr>
        <w:t xml:space="preserve">a more liberal bias following </w:t>
      </w:r>
      <w:r w:rsidR="00B23AFB">
        <w:rPr>
          <w:rFonts w:ascii="Times New Roman" w:hAnsi="Times New Roman" w:cs="Times New Roman"/>
          <w:sz w:val="24"/>
          <w:szCs w:val="24"/>
          <w:lang w:val="en-GB"/>
        </w:rPr>
        <w:t>three</w:t>
      </w:r>
      <w:r w:rsidR="00B23AFB" w:rsidRPr="000B36EB">
        <w:rPr>
          <w:rFonts w:ascii="Times New Roman" w:hAnsi="Times New Roman" w:cs="Times New Roman"/>
          <w:sz w:val="24"/>
          <w:szCs w:val="24"/>
          <w:lang w:val="en-GB"/>
        </w:rPr>
        <w:t xml:space="preserve"> </w:t>
      </w:r>
      <w:r w:rsidR="006F22B8" w:rsidRPr="000B36EB">
        <w:rPr>
          <w:rFonts w:ascii="Times New Roman" w:hAnsi="Times New Roman" w:cs="Times New Roman"/>
          <w:sz w:val="24"/>
          <w:szCs w:val="24"/>
          <w:lang w:val="en-GB"/>
        </w:rPr>
        <w:t>presentations</w:t>
      </w:r>
      <w:r w:rsidR="00B352DF" w:rsidRPr="000B36EB">
        <w:rPr>
          <w:rFonts w:ascii="Times New Roman" w:hAnsi="Times New Roman" w:cs="Times New Roman"/>
          <w:sz w:val="24"/>
          <w:szCs w:val="24"/>
          <w:lang w:val="en-GB"/>
        </w:rPr>
        <w:t xml:space="preserve"> at encoding, F(1,46)=16</w:t>
      </w:r>
      <w:r w:rsidR="0034350D" w:rsidRPr="000B36EB">
        <w:rPr>
          <w:rFonts w:ascii="Times New Roman" w:hAnsi="Times New Roman" w:cs="Times New Roman"/>
          <w:sz w:val="24"/>
          <w:szCs w:val="24"/>
          <w:lang w:val="en-GB"/>
        </w:rPr>
        <w:t>3</w:t>
      </w:r>
      <w:r w:rsidR="00B352DF" w:rsidRPr="000B36EB">
        <w:rPr>
          <w:rFonts w:ascii="Times New Roman" w:hAnsi="Times New Roman" w:cs="Times New Roman"/>
          <w:sz w:val="24"/>
          <w:szCs w:val="24"/>
          <w:lang w:val="en-GB"/>
        </w:rPr>
        <w:t>.</w:t>
      </w:r>
      <w:r w:rsidR="0034350D" w:rsidRPr="000B36EB">
        <w:rPr>
          <w:rFonts w:ascii="Times New Roman" w:hAnsi="Times New Roman" w:cs="Times New Roman"/>
          <w:sz w:val="24"/>
          <w:szCs w:val="24"/>
          <w:lang w:val="en-GB"/>
        </w:rPr>
        <w:t>30</w:t>
      </w:r>
      <w:r w:rsidR="00B352DF" w:rsidRPr="000B36EB">
        <w:rPr>
          <w:rFonts w:ascii="Times New Roman" w:hAnsi="Times New Roman" w:cs="Times New Roman"/>
          <w:sz w:val="24"/>
          <w:szCs w:val="24"/>
          <w:lang w:val="en-GB"/>
        </w:rPr>
        <w:t xml:space="preserve">; </w:t>
      </w:r>
      <w:r w:rsidR="00B352DF" w:rsidRPr="000B36EB">
        <w:rPr>
          <w:rFonts w:ascii="Times New Roman" w:hAnsi="Times New Roman" w:cs="Times New Roman"/>
          <w:i/>
          <w:sz w:val="24"/>
          <w:szCs w:val="24"/>
          <w:lang w:val="en-GB"/>
        </w:rPr>
        <w:t>p</w:t>
      </w:r>
      <w:r w:rsidR="00B352DF" w:rsidRPr="000B36EB">
        <w:rPr>
          <w:rFonts w:ascii="Times New Roman" w:hAnsi="Times New Roman" w:cs="Times New Roman"/>
          <w:sz w:val="24"/>
          <w:szCs w:val="24"/>
          <w:lang w:val="en-GB"/>
        </w:rPr>
        <w:t>&lt;.001; η²</w:t>
      </w:r>
      <w:r w:rsidR="00B352DF" w:rsidRPr="000B36EB">
        <w:rPr>
          <w:rFonts w:ascii="Times New Roman" w:hAnsi="Times New Roman" w:cs="Times New Roman"/>
          <w:sz w:val="24"/>
          <w:szCs w:val="24"/>
          <w:vertAlign w:val="subscript"/>
          <w:lang w:val="en-GB"/>
        </w:rPr>
        <w:t>p</w:t>
      </w:r>
      <w:r w:rsidR="00B352DF" w:rsidRPr="000B36EB">
        <w:rPr>
          <w:rFonts w:ascii="Times New Roman" w:hAnsi="Times New Roman" w:cs="Times New Roman"/>
          <w:sz w:val="24"/>
          <w:szCs w:val="24"/>
          <w:lang w:val="en-GB"/>
        </w:rPr>
        <w:t>=0.78</w:t>
      </w:r>
      <w:r w:rsidR="005652A2" w:rsidRPr="000B36EB">
        <w:rPr>
          <w:rFonts w:ascii="Times New Roman" w:hAnsi="Times New Roman" w:cs="Times New Roman"/>
          <w:sz w:val="24"/>
          <w:szCs w:val="24"/>
          <w:lang w:val="en-GB"/>
        </w:rPr>
        <w:t>, 95% CI [0.35, 0.49]</w:t>
      </w:r>
      <w:r w:rsidR="00B352DF" w:rsidRPr="000B36EB">
        <w:rPr>
          <w:rFonts w:ascii="Times New Roman" w:hAnsi="Times New Roman" w:cs="Times New Roman"/>
          <w:sz w:val="24"/>
          <w:szCs w:val="24"/>
          <w:lang w:val="en-GB"/>
        </w:rPr>
        <w:t xml:space="preserve">. There was no main effect of type of </w:t>
      </w:r>
      <w:r w:rsidR="00D3211C" w:rsidRPr="000B36EB">
        <w:rPr>
          <w:rFonts w:ascii="Times New Roman" w:hAnsi="Times New Roman" w:cs="Times New Roman"/>
          <w:sz w:val="24"/>
          <w:szCs w:val="24"/>
          <w:lang w:val="en-GB"/>
        </w:rPr>
        <w:t>e</w:t>
      </w:r>
      <w:r w:rsidR="00B352DF" w:rsidRPr="000B36EB">
        <w:rPr>
          <w:rFonts w:ascii="Times New Roman" w:hAnsi="Times New Roman" w:cs="Times New Roman"/>
          <w:sz w:val="24"/>
          <w:szCs w:val="24"/>
          <w:lang w:val="en-GB"/>
        </w:rPr>
        <w:t>ncoding, F(1,46)=3.</w:t>
      </w:r>
      <w:r w:rsidR="0034350D" w:rsidRPr="000B36EB">
        <w:rPr>
          <w:rFonts w:ascii="Times New Roman" w:hAnsi="Times New Roman" w:cs="Times New Roman"/>
          <w:sz w:val="24"/>
          <w:szCs w:val="24"/>
          <w:lang w:val="en-GB"/>
        </w:rPr>
        <w:t>42</w:t>
      </w:r>
      <w:r w:rsidR="00B352DF" w:rsidRPr="000B36EB">
        <w:rPr>
          <w:rFonts w:ascii="Times New Roman" w:hAnsi="Times New Roman" w:cs="Times New Roman"/>
          <w:sz w:val="24"/>
          <w:szCs w:val="24"/>
          <w:lang w:val="en-GB"/>
        </w:rPr>
        <w:t xml:space="preserve">; </w:t>
      </w:r>
      <w:r w:rsidR="00B352DF" w:rsidRPr="000B36EB">
        <w:rPr>
          <w:rFonts w:ascii="Times New Roman" w:hAnsi="Times New Roman" w:cs="Times New Roman"/>
          <w:i/>
          <w:sz w:val="24"/>
          <w:szCs w:val="24"/>
          <w:lang w:val="en-GB"/>
        </w:rPr>
        <w:t>p</w:t>
      </w:r>
      <w:r w:rsidR="00B352DF" w:rsidRPr="000B36EB">
        <w:rPr>
          <w:rFonts w:ascii="Times New Roman" w:hAnsi="Times New Roman" w:cs="Times New Roman"/>
          <w:sz w:val="24"/>
          <w:szCs w:val="24"/>
          <w:lang w:val="en-GB"/>
        </w:rPr>
        <w:t>=.0</w:t>
      </w:r>
      <w:r w:rsidR="0034350D" w:rsidRPr="000B36EB">
        <w:rPr>
          <w:rFonts w:ascii="Times New Roman" w:hAnsi="Times New Roman" w:cs="Times New Roman"/>
          <w:sz w:val="24"/>
          <w:szCs w:val="24"/>
          <w:lang w:val="en-GB"/>
        </w:rPr>
        <w:t>7</w:t>
      </w:r>
      <w:r w:rsidR="00B352DF" w:rsidRPr="000B36EB">
        <w:rPr>
          <w:rFonts w:ascii="Times New Roman" w:hAnsi="Times New Roman" w:cs="Times New Roman"/>
          <w:sz w:val="24"/>
          <w:szCs w:val="24"/>
          <w:lang w:val="en-GB"/>
        </w:rPr>
        <w:t>; η²</w:t>
      </w:r>
      <w:r w:rsidR="00B352DF" w:rsidRPr="000B36EB">
        <w:rPr>
          <w:rFonts w:ascii="Times New Roman" w:hAnsi="Times New Roman" w:cs="Times New Roman"/>
          <w:sz w:val="24"/>
          <w:szCs w:val="24"/>
          <w:vertAlign w:val="subscript"/>
          <w:lang w:val="en-GB"/>
        </w:rPr>
        <w:t>p</w:t>
      </w:r>
      <w:r w:rsidR="00B352DF" w:rsidRPr="000B36EB">
        <w:rPr>
          <w:rFonts w:ascii="Times New Roman" w:hAnsi="Times New Roman" w:cs="Times New Roman"/>
          <w:sz w:val="24"/>
          <w:szCs w:val="24"/>
          <w:lang w:val="en-GB"/>
        </w:rPr>
        <w:t>=0.0</w:t>
      </w:r>
      <w:r w:rsidR="0034350D" w:rsidRPr="000B36EB">
        <w:rPr>
          <w:rFonts w:ascii="Times New Roman" w:hAnsi="Times New Roman" w:cs="Times New Roman"/>
          <w:sz w:val="24"/>
          <w:szCs w:val="24"/>
          <w:lang w:val="en-GB"/>
        </w:rPr>
        <w:t>7</w:t>
      </w:r>
      <w:r w:rsidR="005652A2"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5652A2" w:rsidRPr="000B36EB">
        <w:rPr>
          <w:rFonts w:ascii="Times New Roman" w:hAnsi="Times New Roman" w:cs="Times New Roman"/>
          <w:sz w:val="24"/>
          <w:szCs w:val="24"/>
          <w:lang w:val="en-GB"/>
        </w:rPr>
        <w:t>0.01, 0.33]</w:t>
      </w:r>
      <w:r w:rsidR="00B352DF" w:rsidRPr="000B36EB">
        <w:rPr>
          <w:rFonts w:ascii="Times New Roman" w:hAnsi="Times New Roman" w:cs="Times New Roman"/>
          <w:sz w:val="24"/>
          <w:szCs w:val="24"/>
          <w:lang w:val="en-GB"/>
        </w:rPr>
        <w:t xml:space="preserve">, but there was a significant interaction between number of </w:t>
      </w:r>
      <w:r w:rsidR="00D3211C" w:rsidRPr="000B36EB">
        <w:rPr>
          <w:rFonts w:ascii="Times New Roman" w:hAnsi="Times New Roman" w:cs="Times New Roman"/>
          <w:sz w:val="24"/>
          <w:szCs w:val="24"/>
          <w:lang w:val="en-GB"/>
        </w:rPr>
        <w:t>presentations</w:t>
      </w:r>
      <w:r w:rsidR="00B352DF" w:rsidRPr="000B36EB">
        <w:rPr>
          <w:rFonts w:ascii="Times New Roman" w:hAnsi="Times New Roman" w:cs="Times New Roman"/>
          <w:sz w:val="24"/>
          <w:szCs w:val="24"/>
          <w:lang w:val="en-GB"/>
        </w:rPr>
        <w:t xml:space="preserve"> and type of encoding, F(1,46)=</w:t>
      </w:r>
      <w:r w:rsidR="003126C3" w:rsidRPr="000B36EB">
        <w:rPr>
          <w:rFonts w:ascii="Times New Roman" w:hAnsi="Times New Roman" w:cs="Times New Roman"/>
          <w:sz w:val="24"/>
          <w:szCs w:val="24"/>
          <w:lang w:val="en-GB"/>
        </w:rPr>
        <w:t>7</w:t>
      </w:r>
      <w:r w:rsidR="00B352DF" w:rsidRPr="000B36EB">
        <w:rPr>
          <w:rFonts w:ascii="Times New Roman" w:hAnsi="Times New Roman" w:cs="Times New Roman"/>
          <w:sz w:val="24"/>
          <w:szCs w:val="24"/>
          <w:lang w:val="en-GB"/>
        </w:rPr>
        <w:t>.</w:t>
      </w:r>
      <w:r w:rsidR="003126C3" w:rsidRPr="000B36EB">
        <w:rPr>
          <w:rFonts w:ascii="Times New Roman" w:hAnsi="Times New Roman" w:cs="Times New Roman"/>
          <w:sz w:val="24"/>
          <w:szCs w:val="24"/>
          <w:lang w:val="en-GB"/>
        </w:rPr>
        <w:t>84</w:t>
      </w:r>
      <w:r w:rsidR="00B352DF" w:rsidRPr="000B36EB">
        <w:rPr>
          <w:rFonts w:ascii="Times New Roman" w:hAnsi="Times New Roman" w:cs="Times New Roman"/>
          <w:sz w:val="24"/>
          <w:szCs w:val="24"/>
          <w:lang w:val="en-GB"/>
        </w:rPr>
        <w:t xml:space="preserve">; </w:t>
      </w:r>
      <w:r w:rsidR="00B352DF" w:rsidRPr="000B36EB">
        <w:rPr>
          <w:rFonts w:ascii="Times New Roman" w:hAnsi="Times New Roman" w:cs="Times New Roman"/>
          <w:i/>
          <w:sz w:val="24"/>
          <w:szCs w:val="24"/>
          <w:lang w:val="en-GB"/>
        </w:rPr>
        <w:t>p</w:t>
      </w:r>
      <w:r w:rsidR="005652A2" w:rsidRPr="000B36EB">
        <w:rPr>
          <w:rFonts w:ascii="Times New Roman" w:hAnsi="Times New Roman" w:cs="Times New Roman"/>
          <w:sz w:val="24"/>
          <w:szCs w:val="24"/>
          <w:lang w:val="en-GB"/>
        </w:rPr>
        <w:t>=</w:t>
      </w:r>
      <w:r w:rsidR="00B352DF" w:rsidRPr="000B36EB">
        <w:rPr>
          <w:rFonts w:ascii="Times New Roman" w:hAnsi="Times New Roman" w:cs="Times New Roman"/>
          <w:sz w:val="24"/>
          <w:szCs w:val="24"/>
          <w:lang w:val="en-GB"/>
        </w:rPr>
        <w:t>.0</w:t>
      </w:r>
      <w:r w:rsidR="005652A2" w:rsidRPr="000B36EB">
        <w:rPr>
          <w:rFonts w:ascii="Times New Roman" w:hAnsi="Times New Roman" w:cs="Times New Roman"/>
          <w:sz w:val="24"/>
          <w:szCs w:val="24"/>
          <w:lang w:val="en-GB"/>
        </w:rPr>
        <w:t>07</w:t>
      </w:r>
      <w:r w:rsidR="00B352DF" w:rsidRPr="000B36EB">
        <w:rPr>
          <w:rFonts w:ascii="Times New Roman" w:hAnsi="Times New Roman" w:cs="Times New Roman"/>
          <w:sz w:val="24"/>
          <w:szCs w:val="24"/>
          <w:lang w:val="en-GB"/>
        </w:rPr>
        <w:t>; η²</w:t>
      </w:r>
      <w:r w:rsidR="00B352DF" w:rsidRPr="000B36EB">
        <w:rPr>
          <w:rFonts w:ascii="Times New Roman" w:hAnsi="Times New Roman" w:cs="Times New Roman"/>
          <w:sz w:val="24"/>
          <w:szCs w:val="24"/>
          <w:vertAlign w:val="subscript"/>
          <w:lang w:val="en-GB"/>
        </w:rPr>
        <w:t>p</w:t>
      </w:r>
      <w:r w:rsidR="0087772A" w:rsidRPr="000B36EB">
        <w:rPr>
          <w:rFonts w:ascii="Times New Roman" w:hAnsi="Times New Roman" w:cs="Times New Roman"/>
          <w:sz w:val="24"/>
          <w:szCs w:val="24"/>
          <w:lang w:val="en-GB"/>
        </w:rPr>
        <w:t>=0.1</w:t>
      </w:r>
      <w:r w:rsidR="003126C3" w:rsidRPr="000B36EB">
        <w:rPr>
          <w:rFonts w:ascii="Times New Roman" w:hAnsi="Times New Roman" w:cs="Times New Roman"/>
          <w:sz w:val="24"/>
          <w:szCs w:val="24"/>
          <w:lang w:val="en-GB"/>
        </w:rPr>
        <w:t>5</w:t>
      </w:r>
      <w:r w:rsidR="00B23AFB">
        <w:rPr>
          <w:rFonts w:ascii="Times New Roman" w:hAnsi="Times New Roman" w:cs="Times New Roman"/>
          <w:sz w:val="24"/>
          <w:szCs w:val="24"/>
          <w:lang w:val="en-GB"/>
        </w:rPr>
        <w:t>;</w:t>
      </w:r>
      <w:r w:rsidR="0087772A" w:rsidRPr="000B36EB">
        <w:rPr>
          <w:rFonts w:ascii="Times New Roman" w:hAnsi="Times New Roman" w:cs="Times New Roman"/>
          <w:sz w:val="24"/>
          <w:szCs w:val="24"/>
          <w:lang w:val="en-GB"/>
        </w:rPr>
        <w:t xml:space="preserve"> </w:t>
      </w:r>
      <w:r w:rsidR="00B352DF" w:rsidRPr="000B36EB">
        <w:rPr>
          <w:rFonts w:ascii="Times New Roman" w:hAnsi="Times New Roman" w:cs="Times New Roman"/>
          <w:sz w:val="24"/>
          <w:szCs w:val="24"/>
          <w:lang w:val="en-GB"/>
        </w:rPr>
        <w:t xml:space="preserve">participants were more conservative after perceptual than after semantic encoding following one </w:t>
      </w:r>
      <w:r w:rsidR="006F22B8" w:rsidRPr="000B36EB">
        <w:rPr>
          <w:rFonts w:ascii="Times New Roman" w:hAnsi="Times New Roman" w:cs="Times New Roman"/>
          <w:sz w:val="24"/>
          <w:szCs w:val="24"/>
          <w:lang w:val="en-GB"/>
        </w:rPr>
        <w:t xml:space="preserve">presentation </w:t>
      </w:r>
      <w:r w:rsidR="00A15E14" w:rsidRPr="000B36EB">
        <w:rPr>
          <w:rFonts w:ascii="Times New Roman" w:hAnsi="Times New Roman" w:cs="Times New Roman"/>
          <w:sz w:val="24"/>
          <w:szCs w:val="24"/>
          <w:lang w:val="en-GB"/>
        </w:rPr>
        <w:t>(</w:t>
      </w:r>
      <w:r w:rsidR="00A15E14" w:rsidRPr="000B36EB">
        <w:rPr>
          <w:rFonts w:ascii="Times New Roman" w:hAnsi="Times New Roman" w:cs="Times New Roman"/>
          <w:i/>
          <w:sz w:val="24"/>
          <w:szCs w:val="24"/>
          <w:lang w:val="en-GB"/>
        </w:rPr>
        <w:t>p</w:t>
      </w:r>
      <w:r w:rsidR="00A15E14" w:rsidRPr="000B36EB">
        <w:rPr>
          <w:rFonts w:ascii="Times New Roman" w:hAnsi="Times New Roman" w:cs="Times New Roman"/>
          <w:sz w:val="24"/>
          <w:szCs w:val="24"/>
          <w:vertAlign w:val="subscript"/>
          <w:lang w:val="en-GB"/>
        </w:rPr>
        <w:t>holm</w:t>
      </w:r>
      <w:r w:rsidR="005652A2" w:rsidRPr="000B36EB">
        <w:rPr>
          <w:rFonts w:ascii="Times New Roman" w:hAnsi="Times New Roman" w:cs="Times New Roman"/>
          <w:sz w:val="24"/>
          <w:szCs w:val="24"/>
          <w:lang w:val="en-GB"/>
        </w:rPr>
        <w:t>=</w:t>
      </w:r>
      <w:r w:rsidR="00A15E14" w:rsidRPr="000B36EB">
        <w:rPr>
          <w:rFonts w:ascii="Times New Roman" w:hAnsi="Times New Roman" w:cs="Times New Roman"/>
          <w:sz w:val="24"/>
          <w:szCs w:val="24"/>
          <w:lang w:val="en-GB"/>
        </w:rPr>
        <w:t>.0</w:t>
      </w:r>
      <w:r w:rsidR="005652A2" w:rsidRPr="000B36EB">
        <w:rPr>
          <w:rFonts w:ascii="Times New Roman" w:hAnsi="Times New Roman" w:cs="Times New Roman"/>
          <w:sz w:val="24"/>
          <w:szCs w:val="24"/>
          <w:lang w:val="en-GB"/>
        </w:rPr>
        <w:t>2</w:t>
      </w:r>
      <w:r w:rsidR="00A15E14"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A15E14" w:rsidRPr="000B36EB">
        <w:rPr>
          <w:rFonts w:ascii="Times New Roman" w:hAnsi="Times New Roman" w:cs="Times New Roman"/>
          <w:sz w:val="24"/>
          <w:szCs w:val="24"/>
          <w:lang w:val="en-GB"/>
        </w:rPr>
        <w:t>s d=0.39</w:t>
      </w:r>
      <w:r w:rsidR="005652A2" w:rsidRPr="000B36EB">
        <w:rPr>
          <w:rFonts w:ascii="Times New Roman" w:hAnsi="Times New Roman" w:cs="Times New Roman"/>
          <w:sz w:val="24"/>
          <w:szCs w:val="24"/>
          <w:lang w:val="en-GB"/>
        </w:rPr>
        <w:t>, 95% CI [0.01, 0.50]</w:t>
      </w:r>
      <w:r w:rsidR="00A15E14" w:rsidRPr="000B36EB">
        <w:rPr>
          <w:rFonts w:ascii="Times New Roman" w:hAnsi="Times New Roman" w:cs="Times New Roman"/>
          <w:sz w:val="24"/>
          <w:szCs w:val="24"/>
          <w:lang w:val="en-GB"/>
        </w:rPr>
        <w:t xml:space="preserve">), </w:t>
      </w:r>
      <w:r w:rsidR="0087772A" w:rsidRPr="000B36EB">
        <w:rPr>
          <w:rFonts w:ascii="Times New Roman" w:hAnsi="Times New Roman" w:cs="Times New Roman"/>
          <w:sz w:val="24"/>
          <w:szCs w:val="24"/>
          <w:lang w:val="en-GB"/>
        </w:rPr>
        <w:t xml:space="preserve">but </w:t>
      </w:r>
      <w:r w:rsidR="00A15E14" w:rsidRPr="000B36EB">
        <w:rPr>
          <w:rFonts w:ascii="Times New Roman" w:hAnsi="Times New Roman" w:cs="Times New Roman"/>
          <w:sz w:val="24"/>
          <w:szCs w:val="24"/>
          <w:lang w:val="en-GB"/>
        </w:rPr>
        <w:t xml:space="preserve">there was no difference in </w:t>
      </w:r>
      <w:r w:rsidR="00132C23">
        <w:rPr>
          <w:rFonts w:ascii="Times New Roman" w:hAnsi="Times New Roman" w:cs="Times New Roman"/>
          <w:sz w:val="24"/>
          <w:szCs w:val="24"/>
          <w:lang w:val="en-GB"/>
        </w:rPr>
        <w:t>this regard</w:t>
      </w:r>
      <w:r w:rsidR="00132C23" w:rsidRPr="000B36EB">
        <w:rPr>
          <w:rFonts w:ascii="Times New Roman" w:hAnsi="Times New Roman" w:cs="Times New Roman"/>
          <w:sz w:val="24"/>
          <w:szCs w:val="24"/>
          <w:lang w:val="en-GB"/>
        </w:rPr>
        <w:t xml:space="preserve"> </w:t>
      </w:r>
      <w:r w:rsidR="00A15E14" w:rsidRPr="000B36EB">
        <w:rPr>
          <w:rFonts w:ascii="Times New Roman" w:hAnsi="Times New Roman" w:cs="Times New Roman"/>
          <w:sz w:val="24"/>
          <w:szCs w:val="24"/>
          <w:lang w:val="en-GB"/>
        </w:rPr>
        <w:t xml:space="preserve">following </w:t>
      </w:r>
      <w:r w:rsidR="00132C23">
        <w:rPr>
          <w:rFonts w:ascii="Times New Roman" w:hAnsi="Times New Roman" w:cs="Times New Roman"/>
          <w:sz w:val="24"/>
          <w:szCs w:val="24"/>
          <w:lang w:val="en-GB"/>
        </w:rPr>
        <w:t>three</w:t>
      </w:r>
      <w:r w:rsidR="00132C23" w:rsidRPr="000B36EB">
        <w:rPr>
          <w:rFonts w:ascii="Times New Roman" w:hAnsi="Times New Roman" w:cs="Times New Roman"/>
          <w:sz w:val="24"/>
          <w:szCs w:val="24"/>
          <w:lang w:val="en-GB"/>
        </w:rPr>
        <w:t xml:space="preserve"> </w:t>
      </w:r>
      <w:r w:rsidR="006F22B8" w:rsidRPr="000B36EB">
        <w:rPr>
          <w:rFonts w:ascii="Times New Roman" w:hAnsi="Times New Roman" w:cs="Times New Roman"/>
          <w:sz w:val="24"/>
          <w:szCs w:val="24"/>
          <w:lang w:val="en-GB"/>
        </w:rPr>
        <w:lastRenderedPageBreak/>
        <w:t>presentations</w:t>
      </w:r>
      <w:r w:rsidR="00A15E14" w:rsidRPr="000B36EB">
        <w:rPr>
          <w:rFonts w:ascii="Times New Roman" w:hAnsi="Times New Roman" w:cs="Times New Roman"/>
          <w:sz w:val="24"/>
          <w:szCs w:val="24"/>
          <w:lang w:val="en-GB"/>
        </w:rPr>
        <w:t xml:space="preserve"> (</w:t>
      </w:r>
      <w:r w:rsidR="00A15E14" w:rsidRPr="000B36EB">
        <w:rPr>
          <w:rFonts w:ascii="Times New Roman" w:hAnsi="Times New Roman" w:cs="Times New Roman"/>
          <w:i/>
          <w:sz w:val="24"/>
          <w:szCs w:val="24"/>
          <w:lang w:val="en-GB"/>
        </w:rPr>
        <w:t>p</w:t>
      </w:r>
      <w:r w:rsidR="00A15E14" w:rsidRPr="000B36EB">
        <w:rPr>
          <w:rFonts w:ascii="Times New Roman" w:hAnsi="Times New Roman" w:cs="Times New Roman"/>
          <w:sz w:val="24"/>
          <w:szCs w:val="24"/>
          <w:vertAlign w:val="subscript"/>
          <w:lang w:val="en-GB"/>
        </w:rPr>
        <w:t>holm</w:t>
      </w:r>
      <w:r w:rsidR="00A15E14" w:rsidRPr="000B36EB">
        <w:rPr>
          <w:rFonts w:ascii="Times New Roman" w:hAnsi="Times New Roman" w:cs="Times New Roman"/>
          <w:sz w:val="24"/>
          <w:szCs w:val="24"/>
          <w:lang w:val="en-GB"/>
        </w:rPr>
        <w:t>=.</w:t>
      </w:r>
      <w:r w:rsidR="003126C3" w:rsidRPr="000B36EB">
        <w:rPr>
          <w:rFonts w:ascii="Times New Roman" w:hAnsi="Times New Roman" w:cs="Times New Roman"/>
          <w:sz w:val="24"/>
          <w:szCs w:val="24"/>
          <w:lang w:val="en-GB"/>
        </w:rPr>
        <w:t>48</w:t>
      </w:r>
      <w:r w:rsidR="00A15E14"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A15E14" w:rsidRPr="000B36EB">
        <w:rPr>
          <w:rFonts w:ascii="Times New Roman" w:hAnsi="Times New Roman" w:cs="Times New Roman"/>
          <w:sz w:val="24"/>
          <w:szCs w:val="24"/>
          <w:lang w:val="en-GB"/>
        </w:rPr>
        <w:t>s d=0.</w:t>
      </w:r>
      <w:r w:rsidR="003126C3" w:rsidRPr="000B36EB">
        <w:rPr>
          <w:rFonts w:ascii="Times New Roman" w:hAnsi="Times New Roman" w:cs="Times New Roman"/>
          <w:sz w:val="24"/>
          <w:szCs w:val="24"/>
          <w:lang w:val="en-GB"/>
        </w:rPr>
        <w:t>10</w:t>
      </w:r>
      <w:r w:rsidR="005652A2"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5652A2" w:rsidRPr="000B36EB">
        <w:rPr>
          <w:rFonts w:ascii="Times New Roman" w:hAnsi="Times New Roman" w:cs="Times New Roman"/>
          <w:sz w:val="24"/>
          <w:szCs w:val="24"/>
          <w:lang w:val="en-GB"/>
        </w:rPr>
        <w:t>0.18, 0.31]</w:t>
      </w:r>
      <w:r w:rsidR="00A15E14" w:rsidRPr="000B36EB">
        <w:rPr>
          <w:rFonts w:ascii="Times New Roman" w:hAnsi="Times New Roman" w:cs="Times New Roman"/>
          <w:sz w:val="24"/>
          <w:szCs w:val="24"/>
          <w:lang w:val="en-GB"/>
        </w:rPr>
        <w:t>)</w:t>
      </w:r>
      <w:r w:rsidR="00132C23">
        <w:rPr>
          <w:rFonts w:ascii="Times New Roman" w:hAnsi="Times New Roman" w:cs="Times New Roman"/>
          <w:sz w:val="24"/>
          <w:szCs w:val="24"/>
          <w:lang w:val="en-GB"/>
        </w:rPr>
        <w:t>.</w:t>
      </w:r>
      <w:r w:rsidR="00A15E14" w:rsidRPr="000B36EB">
        <w:rPr>
          <w:rFonts w:ascii="Times New Roman" w:hAnsi="Times New Roman" w:cs="Times New Roman"/>
          <w:sz w:val="24"/>
          <w:szCs w:val="24"/>
          <w:lang w:val="en-GB"/>
        </w:rPr>
        <w:t xml:space="preserve"> </w:t>
      </w:r>
      <w:r w:rsidR="00132C23">
        <w:rPr>
          <w:rFonts w:ascii="Times New Roman" w:hAnsi="Times New Roman" w:cs="Times New Roman"/>
          <w:sz w:val="24"/>
          <w:szCs w:val="24"/>
          <w:lang w:val="en-GB"/>
        </w:rPr>
        <w:t>B</w:t>
      </w:r>
      <w:r w:rsidR="00A15E14" w:rsidRPr="000B36EB">
        <w:rPr>
          <w:rFonts w:ascii="Times New Roman" w:hAnsi="Times New Roman" w:cs="Times New Roman"/>
          <w:sz w:val="24"/>
          <w:szCs w:val="24"/>
          <w:lang w:val="en-GB"/>
        </w:rPr>
        <w:t xml:space="preserve">oth groups became more liberal following </w:t>
      </w:r>
      <w:r w:rsidR="00132C23">
        <w:rPr>
          <w:rFonts w:ascii="Times New Roman" w:hAnsi="Times New Roman" w:cs="Times New Roman"/>
          <w:sz w:val="24"/>
          <w:szCs w:val="24"/>
          <w:lang w:val="en-GB"/>
        </w:rPr>
        <w:t>three presentations</w:t>
      </w:r>
      <w:r w:rsidR="00132C23" w:rsidRPr="000B36EB">
        <w:rPr>
          <w:rFonts w:ascii="Times New Roman" w:hAnsi="Times New Roman" w:cs="Times New Roman"/>
          <w:sz w:val="24"/>
          <w:szCs w:val="24"/>
          <w:lang w:val="en-GB"/>
        </w:rPr>
        <w:t xml:space="preserve"> </w:t>
      </w:r>
      <w:r w:rsidR="00A15E14" w:rsidRPr="000B36EB">
        <w:rPr>
          <w:rFonts w:ascii="Times New Roman" w:hAnsi="Times New Roman" w:cs="Times New Roman"/>
          <w:sz w:val="24"/>
          <w:szCs w:val="24"/>
          <w:lang w:val="en-GB"/>
        </w:rPr>
        <w:t>than one (</w:t>
      </w:r>
      <w:r w:rsidR="0087772A" w:rsidRPr="000B36EB">
        <w:rPr>
          <w:rFonts w:ascii="Times New Roman" w:hAnsi="Times New Roman" w:cs="Times New Roman"/>
          <w:sz w:val="24"/>
          <w:szCs w:val="24"/>
          <w:lang w:val="en-GB"/>
        </w:rPr>
        <w:t>all</w:t>
      </w:r>
      <w:r w:rsidR="00A15E14" w:rsidRPr="000B36EB">
        <w:rPr>
          <w:rFonts w:ascii="Times New Roman" w:hAnsi="Times New Roman" w:cs="Times New Roman"/>
          <w:sz w:val="24"/>
          <w:szCs w:val="24"/>
          <w:lang w:val="en-GB"/>
        </w:rPr>
        <w:t xml:space="preserve"> </w:t>
      </w:r>
      <w:r w:rsidR="00A15E14" w:rsidRPr="000B36EB">
        <w:rPr>
          <w:rFonts w:ascii="Times New Roman" w:hAnsi="Times New Roman" w:cs="Times New Roman"/>
          <w:i/>
          <w:sz w:val="24"/>
          <w:szCs w:val="24"/>
          <w:lang w:val="en-GB"/>
        </w:rPr>
        <w:t>p</w:t>
      </w:r>
      <w:r w:rsidR="0087772A" w:rsidRPr="000B36EB">
        <w:rPr>
          <w:rFonts w:ascii="Times New Roman" w:hAnsi="Times New Roman" w:cs="Times New Roman"/>
          <w:i/>
          <w:sz w:val="24"/>
          <w:szCs w:val="24"/>
          <w:lang w:val="en-GB"/>
        </w:rPr>
        <w:t>s</w:t>
      </w:r>
      <w:r w:rsidR="00A15E14" w:rsidRPr="000B36EB">
        <w:rPr>
          <w:rFonts w:ascii="Times New Roman" w:hAnsi="Times New Roman" w:cs="Times New Roman"/>
          <w:sz w:val="24"/>
          <w:szCs w:val="24"/>
          <w:vertAlign w:val="subscript"/>
          <w:lang w:val="en-GB"/>
        </w:rPr>
        <w:t>holm</w:t>
      </w:r>
      <w:r w:rsidR="00A15E14" w:rsidRPr="000B36EB">
        <w:rPr>
          <w:rFonts w:ascii="Times New Roman" w:hAnsi="Times New Roman" w:cs="Times New Roman"/>
          <w:sz w:val="24"/>
          <w:szCs w:val="24"/>
          <w:lang w:val="en-GB"/>
        </w:rPr>
        <w:t>&lt;.001</w:t>
      </w:r>
      <w:r w:rsidR="005652A2" w:rsidRPr="000B36EB">
        <w:rPr>
          <w:rFonts w:ascii="Times New Roman" w:hAnsi="Times New Roman" w:cs="Times New Roman"/>
          <w:sz w:val="24"/>
          <w:szCs w:val="24"/>
          <w:lang w:val="en-GB"/>
        </w:rPr>
        <w:t>, perceptual</w:t>
      </w:r>
      <w:r w:rsidR="00703A7F" w:rsidRPr="000B36EB">
        <w:rPr>
          <w:rFonts w:ascii="Times New Roman" w:hAnsi="Times New Roman" w:cs="Times New Roman"/>
          <w:sz w:val="24"/>
          <w:szCs w:val="24"/>
          <w:lang w:val="en-GB"/>
        </w:rPr>
        <w:t xml:space="preserve"> encoding</w:t>
      </w:r>
      <w:r w:rsidR="005652A2"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5652A2" w:rsidRPr="000B36EB">
        <w:rPr>
          <w:rFonts w:ascii="Times New Roman" w:hAnsi="Times New Roman" w:cs="Times New Roman"/>
          <w:sz w:val="24"/>
          <w:szCs w:val="24"/>
          <w:lang w:val="en-GB"/>
        </w:rPr>
        <w:t>s d=1.59, 95% CI [0.38, 0.64]; semantic</w:t>
      </w:r>
      <w:r w:rsidR="00703A7F" w:rsidRPr="000B36EB">
        <w:rPr>
          <w:rFonts w:ascii="Times New Roman" w:hAnsi="Times New Roman" w:cs="Times New Roman"/>
          <w:sz w:val="24"/>
          <w:szCs w:val="24"/>
          <w:lang w:val="en-GB"/>
        </w:rPr>
        <w:t xml:space="preserve"> encoding</w:t>
      </w:r>
      <w:r w:rsidR="005652A2" w:rsidRPr="000B36EB">
        <w:rPr>
          <w:rFonts w:ascii="Times New Roman" w:hAnsi="Times New Roman" w:cs="Times New Roman"/>
          <w:sz w:val="24"/>
          <w:szCs w:val="24"/>
          <w:lang w:val="en-GB"/>
        </w:rPr>
        <w:t>: Cohen</w:t>
      </w:r>
      <w:r w:rsidR="000B36EB">
        <w:rPr>
          <w:rFonts w:ascii="Times New Roman" w:hAnsi="Times New Roman" w:cs="Times New Roman"/>
          <w:sz w:val="24"/>
          <w:szCs w:val="24"/>
          <w:lang w:val="en-GB"/>
        </w:rPr>
        <w:t>’</w:t>
      </w:r>
      <w:r w:rsidR="005652A2" w:rsidRPr="000B36EB">
        <w:rPr>
          <w:rFonts w:ascii="Times New Roman" w:hAnsi="Times New Roman" w:cs="Times New Roman"/>
          <w:sz w:val="24"/>
          <w:szCs w:val="24"/>
          <w:lang w:val="en-GB"/>
        </w:rPr>
        <w:t>s d=1.02, 95% CI [0.20, 0.46]</w:t>
      </w:r>
      <w:r w:rsidR="00A15E14" w:rsidRPr="000B36EB">
        <w:rPr>
          <w:rFonts w:ascii="Times New Roman" w:hAnsi="Times New Roman" w:cs="Times New Roman"/>
          <w:sz w:val="24"/>
          <w:szCs w:val="24"/>
          <w:lang w:val="en-GB"/>
        </w:rPr>
        <w:t>).</w:t>
      </w:r>
    </w:p>
    <w:p w14:paraId="2D2EB1FA" w14:textId="3D1B3F28" w:rsidR="009101FB" w:rsidRPr="000B36EB" w:rsidRDefault="004E6E0A" w:rsidP="009101F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 assessed</w:t>
      </w:r>
      <w:r w:rsidR="00166DF9" w:rsidRPr="000B36EB">
        <w:rPr>
          <w:rFonts w:ascii="Times New Roman" w:hAnsi="Times New Roman" w:cs="Times New Roman"/>
          <w:sz w:val="24"/>
          <w:szCs w:val="24"/>
          <w:lang w:val="en-GB"/>
        </w:rPr>
        <w:t xml:space="preserve"> lure discrimination by </w:t>
      </w:r>
      <w:r w:rsidR="00FB068E" w:rsidRPr="000B36EB">
        <w:rPr>
          <w:rFonts w:ascii="Times New Roman" w:hAnsi="Times New Roman" w:cs="Times New Roman"/>
          <w:sz w:val="24"/>
          <w:szCs w:val="24"/>
          <w:lang w:val="en-GB"/>
        </w:rPr>
        <w:t>calculat</w:t>
      </w:r>
      <w:r w:rsidR="00166DF9" w:rsidRPr="000B36EB">
        <w:rPr>
          <w:rFonts w:ascii="Times New Roman" w:hAnsi="Times New Roman" w:cs="Times New Roman"/>
          <w:sz w:val="24"/>
          <w:szCs w:val="24"/>
          <w:lang w:val="en-GB"/>
        </w:rPr>
        <w:t>ing</w:t>
      </w:r>
      <w:r w:rsidR="00FB068E" w:rsidRPr="000B36EB">
        <w:rPr>
          <w:rFonts w:ascii="Times New Roman" w:hAnsi="Times New Roman" w:cs="Times New Roman"/>
          <w:sz w:val="24"/>
          <w:szCs w:val="24"/>
          <w:lang w:val="en-GB"/>
        </w:rPr>
        <w:t xml:space="preserve"> </w:t>
      </w:r>
      <w:r w:rsidR="00166DF9" w:rsidRPr="000B36EB">
        <w:rPr>
          <w:rFonts w:ascii="Times New Roman" w:hAnsi="Times New Roman" w:cs="Times New Roman"/>
          <w:sz w:val="24"/>
          <w:szCs w:val="24"/>
          <w:lang w:val="en-GB"/>
        </w:rPr>
        <w:t xml:space="preserve">the </w:t>
      </w:r>
      <w:r w:rsidR="00166DF9" w:rsidRPr="000B36EB">
        <w:rPr>
          <w:rFonts w:ascii="Times New Roman" w:hAnsi="Times New Roman" w:cs="Times New Roman"/>
          <w:i/>
          <w:sz w:val="24"/>
          <w:szCs w:val="24"/>
          <w:lang w:val="en-GB"/>
        </w:rPr>
        <w:t>d</w:t>
      </w:r>
      <w:r>
        <w:rPr>
          <w:rFonts w:ascii="Times New Roman" w:hAnsi="Times New Roman" w:cs="Times New Roman"/>
          <w:i/>
          <w:sz w:val="24"/>
          <w:szCs w:val="24"/>
          <w:lang w:val="en-GB"/>
        </w:rPr>
        <w:t>'</w:t>
      </w:r>
      <w:r w:rsidR="00166DF9" w:rsidRPr="000B36EB">
        <w:rPr>
          <w:rFonts w:ascii="Times New Roman" w:hAnsi="Times New Roman" w:cs="Times New Roman"/>
          <w:i/>
          <w:sz w:val="24"/>
          <w:szCs w:val="24"/>
          <w:lang w:val="en-GB"/>
        </w:rPr>
        <w:t xml:space="preserve"> </w:t>
      </w:r>
      <w:r w:rsidR="00166DF9" w:rsidRPr="000B36EB">
        <w:rPr>
          <w:rFonts w:ascii="Times New Roman" w:hAnsi="Times New Roman" w:cs="Times New Roman"/>
          <w:sz w:val="24"/>
          <w:szCs w:val="24"/>
          <w:lang w:val="en-GB"/>
        </w:rPr>
        <w:t>indices</w:t>
      </w:r>
      <w:r w:rsidR="0011410B" w:rsidRPr="000B36EB">
        <w:rPr>
          <w:rFonts w:ascii="Times New Roman" w:hAnsi="Times New Roman" w:cs="Times New Roman"/>
          <w:i/>
          <w:sz w:val="24"/>
          <w:szCs w:val="24"/>
          <w:lang w:val="en-GB"/>
        </w:rPr>
        <w:t xml:space="preserve"> </w:t>
      </w:r>
      <w:r w:rsidR="0011410B" w:rsidRPr="000B36EB">
        <w:rPr>
          <w:rFonts w:ascii="Times New Roman" w:hAnsi="Times New Roman" w:cs="Times New Roman"/>
          <w:sz w:val="24"/>
          <w:szCs w:val="24"/>
          <w:lang w:val="en-GB"/>
        </w:rPr>
        <w:t xml:space="preserve">using the distributions of correct and incorrect </w:t>
      </w:r>
      <w:r w:rsidR="000B36EB">
        <w:rPr>
          <w:rFonts w:ascii="Times New Roman" w:hAnsi="Times New Roman" w:cs="Times New Roman"/>
          <w:sz w:val="24"/>
          <w:szCs w:val="24"/>
          <w:lang w:val="en-GB"/>
        </w:rPr>
        <w:t>“</w:t>
      </w:r>
      <w:r w:rsidR="0011410B" w:rsidRPr="000B36EB">
        <w:rPr>
          <w:rFonts w:ascii="Times New Roman" w:hAnsi="Times New Roman" w:cs="Times New Roman"/>
          <w:sz w:val="24"/>
          <w:szCs w:val="24"/>
          <w:lang w:val="en-GB"/>
        </w:rPr>
        <w:t>old</w:t>
      </w:r>
      <w:r w:rsidR="000B36EB">
        <w:rPr>
          <w:rFonts w:ascii="Times New Roman" w:hAnsi="Times New Roman" w:cs="Times New Roman"/>
          <w:sz w:val="24"/>
          <w:szCs w:val="24"/>
          <w:lang w:val="en-GB"/>
        </w:rPr>
        <w:t>”</w:t>
      </w:r>
      <w:r w:rsidR="0011410B" w:rsidRPr="000B36EB">
        <w:rPr>
          <w:rFonts w:ascii="Times New Roman" w:hAnsi="Times New Roman" w:cs="Times New Roman"/>
          <w:sz w:val="24"/>
          <w:szCs w:val="24"/>
          <w:lang w:val="en-GB"/>
        </w:rPr>
        <w:t xml:space="preserve"> responses to targets vs. similar lures</w:t>
      </w:r>
      <w:r>
        <w:rPr>
          <w:rFonts w:ascii="Times New Roman" w:hAnsi="Times New Roman" w:cs="Times New Roman"/>
          <w:sz w:val="24"/>
          <w:szCs w:val="24"/>
          <w:lang w:val="en-GB"/>
        </w:rPr>
        <w:t>.</w:t>
      </w:r>
      <w:r w:rsidR="00771265" w:rsidRPr="000B36EB">
        <w:rPr>
          <w:rStyle w:val="Appelnotedebasdep"/>
          <w:rFonts w:ascii="Times New Roman" w:hAnsi="Times New Roman" w:cs="Times New Roman"/>
          <w:sz w:val="24"/>
          <w:szCs w:val="24"/>
          <w:lang w:val="en-GB"/>
        </w:rPr>
        <w:footnoteReference w:id="2"/>
      </w:r>
      <w:r w:rsidR="00166DF9" w:rsidRPr="000B36EB">
        <w:rPr>
          <w:rFonts w:ascii="Times New Roman" w:hAnsi="Times New Roman" w:cs="Times New Roman"/>
          <w:sz w:val="24"/>
          <w:szCs w:val="24"/>
          <w:lang w:val="en-GB"/>
        </w:rPr>
        <w:t xml:space="preserve"> </w:t>
      </w:r>
      <w:r w:rsidR="00CA47D4" w:rsidRPr="000B36EB">
        <w:rPr>
          <w:rFonts w:ascii="Times New Roman" w:hAnsi="Times New Roman" w:cs="Times New Roman"/>
          <w:sz w:val="24"/>
          <w:szCs w:val="24"/>
          <w:lang w:val="en-GB"/>
        </w:rPr>
        <w:t xml:space="preserve">We performed a mixed repeated-measures 2 (type of encoding) x 2 (number of </w:t>
      </w:r>
      <w:r w:rsidR="00157F45" w:rsidRPr="000B36EB">
        <w:rPr>
          <w:rFonts w:ascii="Times New Roman" w:hAnsi="Times New Roman" w:cs="Times New Roman"/>
          <w:sz w:val="24"/>
          <w:szCs w:val="24"/>
          <w:lang w:val="en-GB"/>
        </w:rPr>
        <w:t xml:space="preserve">presentations </w:t>
      </w:r>
      <w:r w:rsidR="00CA47D4" w:rsidRPr="000B36EB">
        <w:rPr>
          <w:rFonts w:ascii="Times New Roman" w:hAnsi="Times New Roman" w:cs="Times New Roman"/>
          <w:sz w:val="24"/>
          <w:szCs w:val="24"/>
          <w:lang w:val="en-GB"/>
        </w:rPr>
        <w:t xml:space="preserve">of the associated target at encoding) </w:t>
      </w:r>
      <w:r w:rsidR="00374F3A" w:rsidRPr="000B36EB">
        <w:rPr>
          <w:rFonts w:ascii="Times New Roman" w:hAnsi="Times New Roman" w:cs="Times New Roman"/>
          <w:sz w:val="24"/>
          <w:szCs w:val="24"/>
          <w:lang w:val="en-GB"/>
        </w:rPr>
        <w:t xml:space="preserve">ANOVA </w:t>
      </w:r>
      <w:r w:rsidR="00CA47D4" w:rsidRPr="000B36EB">
        <w:rPr>
          <w:rFonts w:ascii="Times New Roman" w:hAnsi="Times New Roman" w:cs="Times New Roman"/>
          <w:sz w:val="24"/>
          <w:szCs w:val="24"/>
          <w:lang w:val="en-GB"/>
        </w:rPr>
        <w:t xml:space="preserve">on the </w:t>
      </w:r>
      <w:r w:rsidR="00166DF9" w:rsidRPr="000B36EB">
        <w:rPr>
          <w:rFonts w:ascii="Times New Roman" w:hAnsi="Times New Roman" w:cs="Times New Roman"/>
          <w:i/>
          <w:sz w:val="24"/>
          <w:szCs w:val="24"/>
          <w:lang w:val="en-GB"/>
        </w:rPr>
        <w:t>d</w:t>
      </w:r>
      <w:r>
        <w:rPr>
          <w:rFonts w:ascii="Times New Roman" w:hAnsi="Times New Roman" w:cs="Times New Roman"/>
          <w:i/>
          <w:sz w:val="24"/>
          <w:szCs w:val="24"/>
          <w:lang w:val="en-GB"/>
        </w:rPr>
        <w:t>'</w:t>
      </w:r>
      <w:r w:rsidR="00166DF9" w:rsidRPr="000B36EB">
        <w:rPr>
          <w:rFonts w:ascii="Times New Roman" w:hAnsi="Times New Roman" w:cs="Times New Roman"/>
          <w:sz w:val="24"/>
          <w:szCs w:val="24"/>
          <w:lang w:val="en-GB"/>
        </w:rPr>
        <w:t xml:space="preserve"> indices</w:t>
      </w:r>
      <w:r w:rsidR="00CA47D4" w:rsidRPr="000B36EB">
        <w:rPr>
          <w:rFonts w:ascii="Times New Roman" w:hAnsi="Times New Roman" w:cs="Times New Roman"/>
          <w:sz w:val="24"/>
          <w:szCs w:val="24"/>
          <w:lang w:val="en-GB"/>
        </w:rPr>
        <w:t xml:space="preserve">. </w:t>
      </w:r>
      <w:r w:rsidR="00925D88" w:rsidRPr="000B36EB">
        <w:rPr>
          <w:rFonts w:ascii="Times New Roman" w:hAnsi="Times New Roman" w:cs="Times New Roman"/>
          <w:sz w:val="24"/>
          <w:szCs w:val="24"/>
          <w:lang w:val="en-GB"/>
        </w:rPr>
        <w:t>D</w:t>
      </w:r>
      <w:r w:rsidR="00717D1C" w:rsidRPr="000B36EB">
        <w:rPr>
          <w:rFonts w:ascii="Times New Roman" w:hAnsi="Times New Roman" w:cs="Times New Roman"/>
          <w:sz w:val="24"/>
          <w:szCs w:val="24"/>
          <w:lang w:val="en-GB"/>
        </w:rPr>
        <w:t xml:space="preserve">iscrimination </w:t>
      </w:r>
      <w:r w:rsidR="00925D88" w:rsidRPr="000B36EB">
        <w:rPr>
          <w:rFonts w:ascii="Times New Roman" w:hAnsi="Times New Roman" w:cs="Times New Roman"/>
          <w:sz w:val="24"/>
          <w:szCs w:val="24"/>
          <w:lang w:val="en-GB"/>
        </w:rPr>
        <w:t xml:space="preserve">was better </w:t>
      </w:r>
      <w:r w:rsidR="00717D1C" w:rsidRPr="000B36EB">
        <w:rPr>
          <w:rFonts w:ascii="Times New Roman" w:hAnsi="Times New Roman" w:cs="Times New Roman"/>
          <w:sz w:val="24"/>
          <w:szCs w:val="24"/>
          <w:lang w:val="en-GB"/>
        </w:rPr>
        <w:t xml:space="preserve">after one </w:t>
      </w:r>
      <w:r>
        <w:rPr>
          <w:rFonts w:ascii="Times New Roman" w:hAnsi="Times New Roman" w:cs="Times New Roman"/>
          <w:sz w:val="24"/>
          <w:szCs w:val="24"/>
          <w:lang w:val="en-GB"/>
        </w:rPr>
        <w:t xml:space="preserve">presentation </w:t>
      </w:r>
      <w:r w:rsidR="00717D1C" w:rsidRPr="000B36EB">
        <w:rPr>
          <w:rFonts w:ascii="Times New Roman" w:hAnsi="Times New Roman" w:cs="Times New Roman"/>
          <w:sz w:val="24"/>
          <w:szCs w:val="24"/>
          <w:lang w:val="en-GB"/>
        </w:rPr>
        <w:t>of the target at encoding</w:t>
      </w:r>
      <w:r>
        <w:rPr>
          <w:rFonts w:ascii="Times New Roman" w:hAnsi="Times New Roman" w:cs="Times New Roman"/>
          <w:sz w:val="24"/>
          <w:szCs w:val="24"/>
          <w:lang w:val="en-GB"/>
        </w:rPr>
        <w:t xml:space="preserve"> than after three</w:t>
      </w:r>
      <w:r w:rsidR="00717D1C" w:rsidRPr="000B36EB">
        <w:rPr>
          <w:rFonts w:ascii="Times New Roman" w:hAnsi="Times New Roman" w:cs="Times New Roman"/>
          <w:sz w:val="24"/>
          <w:szCs w:val="24"/>
          <w:lang w:val="en-GB"/>
        </w:rPr>
        <w:t xml:space="preserve">, F(1,46)=8.20; </w:t>
      </w:r>
      <w:r w:rsidR="00717D1C" w:rsidRPr="000B36EB">
        <w:rPr>
          <w:rFonts w:ascii="Times New Roman" w:hAnsi="Times New Roman" w:cs="Times New Roman"/>
          <w:i/>
          <w:sz w:val="24"/>
          <w:szCs w:val="24"/>
          <w:lang w:val="en-GB"/>
        </w:rPr>
        <w:t>p</w:t>
      </w:r>
      <w:r w:rsidR="00703A7F" w:rsidRPr="000B36EB">
        <w:rPr>
          <w:rFonts w:ascii="Times New Roman" w:hAnsi="Times New Roman" w:cs="Times New Roman"/>
          <w:sz w:val="24"/>
          <w:szCs w:val="24"/>
          <w:lang w:val="en-GB"/>
        </w:rPr>
        <w:t>=</w:t>
      </w:r>
      <w:r w:rsidR="00717D1C" w:rsidRPr="000B36EB">
        <w:rPr>
          <w:rFonts w:ascii="Times New Roman" w:hAnsi="Times New Roman" w:cs="Times New Roman"/>
          <w:sz w:val="24"/>
          <w:szCs w:val="24"/>
          <w:lang w:val="en-GB"/>
        </w:rPr>
        <w:t>.00</w:t>
      </w:r>
      <w:r w:rsidR="00703A7F" w:rsidRPr="000B36EB">
        <w:rPr>
          <w:rFonts w:ascii="Times New Roman" w:hAnsi="Times New Roman" w:cs="Times New Roman"/>
          <w:sz w:val="24"/>
          <w:szCs w:val="24"/>
          <w:lang w:val="en-GB"/>
        </w:rPr>
        <w:t>6</w:t>
      </w:r>
      <w:r w:rsidR="00717D1C" w:rsidRPr="000B36EB">
        <w:rPr>
          <w:rFonts w:ascii="Times New Roman" w:hAnsi="Times New Roman" w:cs="Times New Roman"/>
          <w:sz w:val="24"/>
          <w:szCs w:val="24"/>
          <w:lang w:val="en-GB"/>
        </w:rPr>
        <w:t>; η²</w:t>
      </w:r>
      <w:r w:rsidR="00717D1C" w:rsidRPr="000B36EB">
        <w:rPr>
          <w:rFonts w:ascii="Times New Roman" w:hAnsi="Times New Roman" w:cs="Times New Roman"/>
          <w:sz w:val="24"/>
          <w:szCs w:val="24"/>
          <w:vertAlign w:val="subscript"/>
          <w:lang w:val="en-GB"/>
        </w:rPr>
        <w:t>p</w:t>
      </w:r>
      <w:r w:rsidR="00717D1C" w:rsidRPr="000B36EB">
        <w:rPr>
          <w:rFonts w:ascii="Times New Roman" w:hAnsi="Times New Roman" w:cs="Times New Roman"/>
          <w:sz w:val="24"/>
          <w:szCs w:val="24"/>
          <w:lang w:val="en-GB"/>
        </w:rPr>
        <w:t>=0.15</w:t>
      </w:r>
      <w:r w:rsidR="00703A7F" w:rsidRPr="000B36EB">
        <w:rPr>
          <w:rFonts w:ascii="Times New Roman" w:hAnsi="Times New Roman" w:cs="Times New Roman"/>
          <w:sz w:val="24"/>
          <w:szCs w:val="24"/>
          <w:lang w:val="en-GB"/>
        </w:rPr>
        <w:t>, 95% CI [0.07, 0.40]</w:t>
      </w:r>
      <w:r w:rsidR="00CA47D4" w:rsidRPr="000B36EB">
        <w:rPr>
          <w:rFonts w:ascii="Times New Roman" w:hAnsi="Times New Roman" w:cs="Times New Roman"/>
          <w:sz w:val="24"/>
          <w:szCs w:val="24"/>
          <w:lang w:val="en-GB"/>
        </w:rPr>
        <w:t>, but there was</w:t>
      </w:r>
      <w:r w:rsidR="00717D1C" w:rsidRPr="000B36EB">
        <w:rPr>
          <w:rFonts w:ascii="Times New Roman" w:hAnsi="Times New Roman" w:cs="Times New Roman"/>
          <w:sz w:val="24"/>
          <w:szCs w:val="24"/>
          <w:lang w:val="en-GB"/>
        </w:rPr>
        <w:t xml:space="preserve"> no main effect of type of encoding, F(1,46)=2.26; </w:t>
      </w:r>
      <w:r w:rsidR="00717D1C" w:rsidRPr="000B36EB">
        <w:rPr>
          <w:rFonts w:ascii="Times New Roman" w:hAnsi="Times New Roman" w:cs="Times New Roman"/>
          <w:i/>
          <w:sz w:val="24"/>
          <w:szCs w:val="24"/>
          <w:lang w:val="en-GB"/>
        </w:rPr>
        <w:t>p</w:t>
      </w:r>
      <w:r w:rsidR="00717D1C" w:rsidRPr="000B36EB">
        <w:rPr>
          <w:rFonts w:ascii="Times New Roman" w:hAnsi="Times New Roman" w:cs="Times New Roman"/>
          <w:sz w:val="24"/>
          <w:szCs w:val="24"/>
          <w:lang w:val="en-GB"/>
        </w:rPr>
        <w:t>=.14; η²</w:t>
      </w:r>
      <w:r w:rsidR="00717D1C" w:rsidRPr="000B36EB">
        <w:rPr>
          <w:rFonts w:ascii="Times New Roman" w:hAnsi="Times New Roman" w:cs="Times New Roman"/>
          <w:sz w:val="24"/>
          <w:szCs w:val="24"/>
          <w:vertAlign w:val="subscript"/>
          <w:lang w:val="en-GB"/>
        </w:rPr>
        <w:t>p</w:t>
      </w:r>
      <w:r w:rsidR="00717D1C" w:rsidRPr="000B36EB">
        <w:rPr>
          <w:rFonts w:ascii="Times New Roman" w:hAnsi="Times New Roman" w:cs="Times New Roman"/>
          <w:sz w:val="24"/>
          <w:szCs w:val="24"/>
          <w:lang w:val="en-GB"/>
        </w:rPr>
        <w:t>=0.05</w:t>
      </w:r>
      <w:r w:rsidR="00703A7F" w:rsidRPr="000B36EB">
        <w:rPr>
          <w:rFonts w:ascii="Times New Roman" w:hAnsi="Times New Roman" w:cs="Times New Roman"/>
          <w:sz w:val="24"/>
          <w:szCs w:val="24"/>
          <w:lang w:val="en-GB"/>
        </w:rPr>
        <w:t>, 95% CI [</w:t>
      </w:r>
      <w:r w:rsidR="00B171F4">
        <w:rPr>
          <w:rFonts w:ascii="Times New Roman" w:hAnsi="Times New Roman" w:cs="Times New Roman"/>
          <w:sz w:val="24"/>
          <w:szCs w:val="24"/>
          <w:lang w:val="en-GB"/>
        </w:rPr>
        <w:t>–</w:t>
      </w:r>
      <w:r w:rsidR="00703A7F" w:rsidRPr="000B36EB">
        <w:rPr>
          <w:rFonts w:ascii="Times New Roman" w:hAnsi="Times New Roman" w:cs="Times New Roman"/>
          <w:sz w:val="24"/>
          <w:szCs w:val="24"/>
          <w:lang w:val="en-GB"/>
        </w:rPr>
        <w:t>0.14, 0.94]</w:t>
      </w:r>
      <w:r w:rsidR="00717D1C" w:rsidRPr="000B36EB">
        <w:rPr>
          <w:rFonts w:ascii="Times New Roman" w:hAnsi="Times New Roman" w:cs="Times New Roman"/>
          <w:sz w:val="24"/>
          <w:szCs w:val="24"/>
          <w:lang w:val="en-GB"/>
        </w:rPr>
        <w:t xml:space="preserve">, and no interaction between number of presentations and type of encoding, F(1,46)=1.75; </w:t>
      </w:r>
      <w:r w:rsidR="00717D1C" w:rsidRPr="000B36EB">
        <w:rPr>
          <w:rFonts w:ascii="Times New Roman" w:hAnsi="Times New Roman" w:cs="Times New Roman"/>
          <w:i/>
          <w:sz w:val="24"/>
          <w:szCs w:val="24"/>
          <w:lang w:val="en-GB"/>
        </w:rPr>
        <w:t>p</w:t>
      </w:r>
      <w:r w:rsidR="00717D1C" w:rsidRPr="000B36EB">
        <w:rPr>
          <w:rFonts w:ascii="Times New Roman" w:hAnsi="Times New Roman" w:cs="Times New Roman"/>
          <w:sz w:val="24"/>
          <w:szCs w:val="24"/>
          <w:lang w:val="en-GB"/>
        </w:rPr>
        <w:t>=.19; η²</w:t>
      </w:r>
      <w:r w:rsidR="00717D1C" w:rsidRPr="000B36EB">
        <w:rPr>
          <w:rFonts w:ascii="Times New Roman" w:hAnsi="Times New Roman" w:cs="Times New Roman"/>
          <w:sz w:val="24"/>
          <w:szCs w:val="24"/>
          <w:vertAlign w:val="subscript"/>
          <w:lang w:val="en-GB"/>
        </w:rPr>
        <w:t>p</w:t>
      </w:r>
      <w:r w:rsidR="00717D1C" w:rsidRPr="000B36EB">
        <w:rPr>
          <w:rFonts w:ascii="Times New Roman" w:hAnsi="Times New Roman" w:cs="Times New Roman"/>
          <w:sz w:val="24"/>
          <w:szCs w:val="24"/>
          <w:lang w:val="en-GB"/>
        </w:rPr>
        <w:t>=0.04.</w:t>
      </w:r>
      <w:r w:rsidR="009101FB" w:rsidRPr="000B36EB">
        <w:rPr>
          <w:rFonts w:ascii="Times New Roman" w:hAnsi="Times New Roman" w:cs="Times New Roman"/>
          <w:sz w:val="24"/>
          <w:szCs w:val="24"/>
          <w:lang w:val="en-GB"/>
        </w:rPr>
        <w:t xml:space="preserve"> </w:t>
      </w:r>
    </w:p>
    <w:p w14:paraId="1BF0F456" w14:textId="5952C975" w:rsidR="00A40DD5" w:rsidRPr="000B36EB" w:rsidRDefault="009101FB"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Finally, the </w:t>
      </w:r>
      <w:r w:rsidRPr="000B36EB">
        <w:rPr>
          <w:rFonts w:ascii="Times New Roman" w:hAnsi="Times New Roman" w:cs="Times New Roman"/>
          <w:i/>
          <w:sz w:val="24"/>
          <w:szCs w:val="24"/>
          <w:lang w:val="en-GB"/>
        </w:rPr>
        <w:t>C</w:t>
      </w:r>
      <w:r w:rsidRPr="000B36EB">
        <w:rPr>
          <w:rFonts w:ascii="Times New Roman" w:hAnsi="Times New Roman" w:cs="Times New Roman"/>
          <w:sz w:val="24"/>
          <w:szCs w:val="24"/>
          <w:lang w:val="en-GB"/>
        </w:rPr>
        <w:t xml:space="preserve"> index of bias related to that measure was analysed using a mixed repeated-measures 2 (type of encoding) x 2 (number of presentations of the associated target at encoding) ANOVA. Participants were more liberal after one presentation of the target at encoding</w:t>
      </w:r>
      <w:r w:rsidR="004E6E0A">
        <w:rPr>
          <w:rFonts w:ascii="Times New Roman" w:hAnsi="Times New Roman" w:cs="Times New Roman"/>
          <w:sz w:val="24"/>
          <w:szCs w:val="24"/>
          <w:lang w:val="en-GB"/>
        </w:rPr>
        <w:t xml:space="preserve"> than after three</w:t>
      </w:r>
      <w:r w:rsidRPr="000B36EB">
        <w:rPr>
          <w:rFonts w:ascii="Times New Roman" w:hAnsi="Times New Roman" w:cs="Times New Roman"/>
          <w:sz w:val="24"/>
          <w:szCs w:val="24"/>
          <w:lang w:val="en-GB"/>
        </w:rPr>
        <w:t xml:space="preserve">, </w:t>
      </w:r>
      <w:r w:rsidR="00717D1C" w:rsidRPr="000B36EB">
        <w:rPr>
          <w:rFonts w:ascii="Times New Roman" w:hAnsi="Times New Roman" w:cs="Times New Roman"/>
          <w:sz w:val="24"/>
          <w:szCs w:val="24"/>
          <w:lang w:val="en-GB"/>
        </w:rPr>
        <w:t xml:space="preserve">F(1,46)=8.20; </w:t>
      </w:r>
      <w:r w:rsidR="00717D1C" w:rsidRPr="000B36EB">
        <w:rPr>
          <w:rFonts w:ascii="Times New Roman" w:hAnsi="Times New Roman" w:cs="Times New Roman"/>
          <w:i/>
          <w:sz w:val="24"/>
          <w:szCs w:val="24"/>
          <w:lang w:val="en-GB"/>
        </w:rPr>
        <w:t>p</w:t>
      </w:r>
      <w:r w:rsidR="00703A7F" w:rsidRPr="000B36EB">
        <w:rPr>
          <w:rFonts w:ascii="Times New Roman" w:hAnsi="Times New Roman" w:cs="Times New Roman"/>
          <w:sz w:val="24"/>
          <w:szCs w:val="24"/>
          <w:lang w:val="en-GB"/>
        </w:rPr>
        <w:t>=</w:t>
      </w:r>
      <w:r w:rsidR="00717D1C" w:rsidRPr="000B36EB">
        <w:rPr>
          <w:rFonts w:ascii="Times New Roman" w:hAnsi="Times New Roman" w:cs="Times New Roman"/>
          <w:sz w:val="24"/>
          <w:szCs w:val="24"/>
          <w:lang w:val="en-GB"/>
        </w:rPr>
        <w:t>.00</w:t>
      </w:r>
      <w:r w:rsidR="00703A7F" w:rsidRPr="000B36EB">
        <w:rPr>
          <w:rFonts w:ascii="Times New Roman" w:hAnsi="Times New Roman" w:cs="Times New Roman"/>
          <w:sz w:val="24"/>
          <w:szCs w:val="24"/>
          <w:lang w:val="en-GB"/>
        </w:rPr>
        <w:t>6</w:t>
      </w:r>
      <w:r w:rsidR="00717D1C" w:rsidRPr="000B36EB">
        <w:rPr>
          <w:rFonts w:ascii="Times New Roman" w:hAnsi="Times New Roman" w:cs="Times New Roman"/>
          <w:sz w:val="24"/>
          <w:szCs w:val="24"/>
          <w:lang w:val="en-GB"/>
        </w:rPr>
        <w:t>; η²</w:t>
      </w:r>
      <w:r w:rsidR="00717D1C" w:rsidRPr="000B36EB">
        <w:rPr>
          <w:rFonts w:ascii="Times New Roman" w:hAnsi="Times New Roman" w:cs="Times New Roman"/>
          <w:sz w:val="24"/>
          <w:szCs w:val="24"/>
          <w:vertAlign w:val="subscript"/>
          <w:lang w:val="en-GB"/>
        </w:rPr>
        <w:t>p</w:t>
      </w:r>
      <w:r w:rsidR="00717D1C" w:rsidRPr="000B36EB">
        <w:rPr>
          <w:rFonts w:ascii="Times New Roman" w:hAnsi="Times New Roman" w:cs="Times New Roman"/>
          <w:sz w:val="24"/>
          <w:szCs w:val="24"/>
          <w:lang w:val="en-GB"/>
        </w:rPr>
        <w:t>=0.15</w:t>
      </w:r>
      <w:r w:rsidR="00703A7F" w:rsidRPr="000B36EB">
        <w:rPr>
          <w:rFonts w:ascii="Times New Roman" w:hAnsi="Times New Roman" w:cs="Times New Roman"/>
          <w:sz w:val="24"/>
          <w:szCs w:val="24"/>
          <w:lang w:val="en-GB"/>
        </w:rPr>
        <w:t>, 95% CI [0.03, 0.</w:t>
      </w:r>
      <w:r w:rsidR="00F824AA" w:rsidRPr="000B36EB">
        <w:rPr>
          <w:rFonts w:ascii="Times New Roman" w:hAnsi="Times New Roman" w:cs="Times New Roman"/>
          <w:sz w:val="24"/>
          <w:szCs w:val="24"/>
          <w:lang w:val="en-GB"/>
        </w:rPr>
        <w:t>20</w:t>
      </w:r>
      <w:r w:rsidR="00703A7F" w:rsidRPr="000B36EB">
        <w:rPr>
          <w:rFonts w:ascii="Times New Roman" w:hAnsi="Times New Roman" w:cs="Times New Roman"/>
          <w:sz w:val="24"/>
          <w:szCs w:val="24"/>
          <w:lang w:val="en-GB"/>
        </w:rPr>
        <w:t>]</w:t>
      </w:r>
      <w:r w:rsidRPr="000B36EB">
        <w:rPr>
          <w:rFonts w:ascii="Times New Roman" w:hAnsi="Times New Roman" w:cs="Times New Roman"/>
          <w:sz w:val="24"/>
          <w:szCs w:val="24"/>
          <w:lang w:val="en-GB"/>
        </w:rPr>
        <w:t xml:space="preserve">. There was </w:t>
      </w:r>
      <w:r w:rsidR="002D6B99" w:rsidRPr="000B36EB">
        <w:rPr>
          <w:rFonts w:ascii="Times New Roman" w:hAnsi="Times New Roman" w:cs="Times New Roman"/>
          <w:sz w:val="24"/>
          <w:szCs w:val="24"/>
          <w:lang w:val="en-GB"/>
        </w:rPr>
        <w:t>also a</w:t>
      </w:r>
      <w:r w:rsidRPr="000B36EB">
        <w:rPr>
          <w:rFonts w:ascii="Times New Roman" w:hAnsi="Times New Roman" w:cs="Times New Roman"/>
          <w:sz w:val="24"/>
          <w:szCs w:val="24"/>
          <w:lang w:val="en-GB"/>
        </w:rPr>
        <w:t xml:space="preserve"> main effect of the type of encoding, F(1,46)=</w:t>
      </w:r>
      <w:r w:rsidR="00717D1C" w:rsidRPr="000B36EB">
        <w:rPr>
          <w:rFonts w:ascii="Times New Roman" w:hAnsi="Times New Roman" w:cs="Times New Roman"/>
          <w:sz w:val="24"/>
          <w:szCs w:val="24"/>
          <w:lang w:val="en-GB"/>
        </w:rPr>
        <w:t>4.1</w:t>
      </w:r>
      <w:r w:rsidR="002D6B99" w:rsidRPr="000B36EB">
        <w:rPr>
          <w:rFonts w:ascii="Times New Roman" w:hAnsi="Times New Roman" w:cs="Times New Roman"/>
          <w:sz w:val="24"/>
          <w:szCs w:val="24"/>
          <w:lang w:val="en-GB"/>
        </w:rPr>
        <w:t>3</w:t>
      </w:r>
      <w:r w:rsidRPr="000B36EB">
        <w:rPr>
          <w:rFonts w:ascii="Times New Roman" w:hAnsi="Times New Roman" w:cs="Times New Roman"/>
          <w:sz w:val="24"/>
          <w:szCs w:val="24"/>
          <w:lang w:val="en-GB"/>
        </w:rPr>
        <w:t xml:space="preserve">; </w:t>
      </w:r>
      <w:r w:rsidRPr="000B36EB">
        <w:rPr>
          <w:rFonts w:ascii="Times New Roman" w:hAnsi="Times New Roman" w:cs="Times New Roman"/>
          <w:i/>
          <w:sz w:val="24"/>
          <w:szCs w:val="24"/>
          <w:lang w:val="en-GB"/>
        </w:rPr>
        <w:t>p</w:t>
      </w:r>
      <w:r w:rsidR="00F824AA" w:rsidRPr="000B36EB">
        <w:rPr>
          <w:rFonts w:ascii="Times New Roman" w:hAnsi="Times New Roman" w:cs="Times New Roman"/>
          <w:i/>
          <w:sz w:val="24"/>
          <w:szCs w:val="24"/>
          <w:lang w:val="en-GB"/>
        </w:rPr>
        <w:t>=</w:t>
      </w:r>
      <w:r w:rsidRPr="000B36EB">
        <w:rPr>
          <w:rFonts w:ascii="Times New Roman" w:hAnsi="Times New Roman" w:cs="Times New Roman"/>
          <w:sz w:val="24"/>
          <w:szCs w:val="24"/>
          <w:lang w:val="en-GB"/>
        </w:rPr>
        <w:t>.0</w:t>
      </w:r>
      <w:r w:rsidR="00F824AA" w:rsidRPr="000B36EB">
        <w:rPr>
          <w:rFonts w:ascii="Times New Roman" w:hAnsi="Times New Roman" w:cs="Times New Roman"/>
          <w:sz w:val="24"/>
          <w:szCs w:val="24"/>
          <w:lang w:val="en-GB"/>
        </w:rPr>
        <w:t>48</w:t>
      </w:r>
      <w:r w:rsidRPr="000B36EB">
        <w:rPr>
          <w:rFonts w:ascii="Times New Roman" w:hAnsi="Times New Roman" w:cs="Times New Roman"/>
          <w:sz w:val="24"/>
          <w:szCs w:val="24"/>
          <w:lang w:val="en-GB"/>
        </w:rPr>
        <w:t>; η²</w:t>
      </w:r>
      <w:r w:rsidRPr="000B36EB">
        <w:rPr>
          <w:rFonts w:ascii="Times New Roman" w:hAnsi="Times New Roman" w:cs="Times New Roman"/>
          <w:sz w:val="24"/>
          <w:szCs w:val="24"/>
          <w:vertAlign w:val="subscript"/>
          <w:lang w:val="en-GB"/>
        </w:rPr>
        <w:t>p</w:t>
      </w:r>
      <w:r w:rsidRPr="000B36EB">
        <w:rPr>
          <w:rFonts w:ascii="Times New Roman" w:hAnsi="Times New Roman" w:cs="Times New Roman"/>
          <w:sz w:val="24"/>
          <w:szCs w:val="24"/>
          <w:lang w:val="en-GB"/>
        </w:rPr>
        <w:t>=0.0</w:t>
      </w:r>
      <w:r w:rsidR="002D6B99" w:rsidRPr="000B36EB">
        <w:rPr>
          <w:rFonts w:ascii="Times New Roman" w:hAnsi="Times New Roman" w:cs="Times New Roman"/>
          <w:sz w:val="24"/>
          <w:szCs w:val="24"/>
          <w:lang w:val="en-GB"/>
        </w:rPr>
        <w:t>8</w:t>
      </w:r>
      <w:r w:rsidR="00F824AA" w:rsidRPr="000B36EB">
        <w:rPr>
          <w:rFonts w:ascii="Times New Roman" w:hAnsi="Times New Roman" w:cs="Times New Roman"/>
          <w:sz w:val="24"/>
          <w:szCs w:val="24"/>
          <w:lang w:val="en-GB"/>
        </w:rPr>
        <w:t>, 95% CI [0.01, 0.69]</w:t>
      </w:r>
      <w:r w:rsidRPr="000B36EB">
        <w:rPr>
          <w:rFonts w:ascii="Times New Roman" w:hAnsi="Times New Roman" w:cs="Times New Roman"/>
          <w:sz w:val="24"/>
          <w:szCs w:val="24"/>
          <w:lang w:val="en-GB"/>
        </w:rPr>
        <w:t xml:space="preserve">, </w:t>
      </w:r>
      <w:r w:rsidR="002F1CF6" w:rsidRPr="000B36EB">
        <w:rPr>
          <w:rFonts w:ascii="Times New Roman" w:hAnsi="Times New Roman" w:cs="Times New Roman"/>
          <w:sz w:val="24"/>
          <w:szCs w:val="24"/>
          <w:lang w:val="en-GB"/>
        </w:rPr>
        <w:t>with semantic encoding leading to a more liberal response bias</w:t>
      </w:r>
      <w:r w:rsidR="00717D1C" w:rsidRPr="000B36EB">
        <w:rPr>
          <w:rFonts w:ascii="Times New Roman" w:hAnsi="Times New Roman" w:cs="Times New Roman"/>
          <w:sz w:val="24"/>
          <w:szCs w:val="24"/>
          <w:lang w:val="en-GB"/>
        </w:rPr>
        <w:t>.</w:t>
      </w:r>
      <w:r w:rsidR="007F2CB9" w:rsidRPr="000B36EB">
        <w:rPr>
          <w:rFonts w:ascii="Times New Roman" w:hAnsi="Times New Roman" w:cs="Times New Roman"/>
          <w:sz w:val="24"/>
          <w:szCs w:val="24"/>
          <w:lang w:val="en-GB"/>
        </w:rPr>
        <w:t xml:space="preserve"> </w:t>
      </w:r>
      <w:r w:rsidR="00717D1C" w:rsidRPr="000B36EB">
        <w:rPr>
          <w:rFonts w:ascii="Times New Roman" w:hAnsi="Times New Roman" w:cs="Times New Roman"/>
          <w:sz w:val="24"/>
          <w:szCs w:val="24"/>
          <w:lang w:val="en-GB"/>
        </w:rPr>
        <w:t xml:space="preserve">The interaction between these variables was not significant, F(1,46)=1.75; </w:t>
      </w:r>
      <w:r w:rsidR="00717D1C" w:rsidRPr="000B36EB">
        <w:rPr>
          <w:rFonts w:ascii="Times New Roman" w:hAnsi="Times New Roman" w:cs="Times New Roman"/>
          <w:i/>
          <w:sz w:val="24"/>
          <w:szCs w:val="24"/>
          <w:lang w:val="en-GB"/>
        </w:rPr>
        <w:t>p</w:t>
      </w:r>
      <w:r w:rsidR="00717D1C" w:rsidRPr="000B36EB">
        <w:rPr>
          <w:rFonts w:ascii="Times New Roman" w:hAnsi="Times New Roman" w:cs="Times New Roman"/>
          <w:sz w:val="24"/>
          <w:szCs w:val="24"/>
          <w:lang w:val="en-GB"/>
        </w:rPr>
        <w:t>=.19; η²</w:t>
      </w:r>
      <w:r w:rsidR="00717D1C" w:rsidRPr="000B36EB">
        <w:rPr>
          <w:rFonts w:ascii="Times New Roman" w:hAnsi="Times New Roman" w:cs="Times New Roman"/>
          <w:sz w:val="24"/>
          <w:szCs w:val="24"/>
          <w:vertAlign w:val="subscript"/>
          <w:lang w:val="en-GB"/>
        </w:rPr>
        <w:t>p</w:t>
      </w:r>
      <w:r w:rsidR="00717D1C" w:rsidRPr="000B36EB">
        <w:rPr>
          <w:rFonts w:ascii="Times New Roman" w:hAnsi="Times New Roman" w:cs="Times New Roman"/>
          <w:sz w:val="24"/>
          <w:szCs w:val="24"/>
          <w:lang w:val="en-GB"/>
        </w:rPr>
        <w:t>=0.04</w:t>
      </w:r>
      <w:r w:rsidR="007F2CB9" w:rsidRPr="000B36EB">
        <w:rPr>
          <w:rFonts w:ascii="Times New Roman" w:hAnsi="Times New Roman" w:cs="Times New Roman"/>
          <w:sz w:val="24"/>
          <w:szCs w:val="24"/>
          <w:lang w:val="en-GB"/>
        </w:rPr>
        <w:t>.</w:t>
      </w:r>
    </w:p>
    <w:p w14:paraId="63A9EDB0" w14:textId="08D1E3F8" w:rsidR="0099072C" w:rsidRPr="000B36EB" w:rsidRDefault="00666E00" w:rsidP="001C0A36">
      <w:pPr>
        <w:spacing w:line="480" w:lineRule="auto"/>
        <w:jc w:val="center"/>
        <w:rPr>
          <w:rFonts w:ascii="Times New Roman" w:hAnsi="Times New Roman" w:cs="Times New Roman"/>
          <w:sz w:val="24"/>
          <w:szCs w:val="24"/>
          <w:lang w:val="en-GB"/>
        </w:rPr>
      </w:pPr>
      <w:r w:rsidRPr="000B36EB">
        <w:rPr>
          <w:rFonts w:ascii="Times New Roman" w:hAnsi="Times New Roman" w:cs="Times New Roman"/>
          <w:sz w:val="24"/>
          <w:szCs w:val="24"/>
          <w:lang w:val="en-GB"/>
        </w:rPr>
        <w:t>[insert Figure 1 about here]</w:t>
      </w:r>
    </w:p>
    <w:p w14:paraId="07CF0E72" w14:textId="461299BC" w:rsidR="0015471C" w:rsidRPr="000B36EB" w:rsidRDefault="0015471C"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t>Discussion</w:t>
      </w:r>
    </w:p>
    <w:p w14:paraId="384F4C31" w14:textId="526B10FC" w:rsidR="00836DD8" w:rsidRPr="000B36EB" w:rsidRDefault="00836DD8"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In this study, we </w:t>
      </w:r>
      <w:r w:rsidR="00DE65FA" w:rsidRPr="000B36EB">
        <w:rPr>
          <w:rFonts w:ascii="Times New Roman" w:hAnsi="Times New Roman" w:cs="Times New Roman"/>
          <w:sz w:val="24"/>
          <w:szCs w:val="24"/>
          <w:lang w:val="en-GB"/>
        </w:rPr>
        <w:t>tested</w:t>
      </w:r>
      <w:r w:rsidRPr="000B36EB">
        <w:rPr>
          <w:rFonts w:ascii="Times New Roman" w:hAnsi="Times New Roman" w:cs="Times New Roman"/>
          <w:sz w:val="24"/>
          <w:szCs w:val="24"/>
          <w:lang w:val="en-GB"/>
        </w:rPr>
        <w:t xml:space="preserve"> </w:t>
      </w:r>
      <w:r w:rsidR="00EC3B5B" w:rsidRPr="000B36EB">
        <w:rPr>
          <w:rFonts w:ascii="Times New Roman" w:hAnsi="Times New Roman" w:cs="Times New Roman"/>
          <w:sz w:val="24"/>
          <w:szCs w:val="24"/>
          <w:lang w:val="en-GB"/>
        </w:rPr>
        <w:t>a</w:t>
      </w:r>
      <w:r w:rsidR="00351958" w:rsidRPr="000B36EB">
        <w:rPr>
          <w:rFonts w:ascii="Times New Roman" w:hAnsi="Times New Roman" w:cs="Times New Roman"/>
          <w:sz w:val="24"/>
          <w:szCs w:val="24"/>
          <w:lang w:val="en-GB"/>
        </w:rPr>
        <w:t xml:space="preserve"> hypothesis from the CTT</w:t>
      </w:r>
      <w:r w:rsidR="008A310C" w:rsidRPr="000B36EB">
        <w:rPr>
          <w:rFonts w:ascii="Times New Roman" w:hAnsi="Times New Roman" w:cs="Times New Roman"/>
          <w:sz w:val="24"/>
          <w:szCs w:val="24"/>
          <w:lang w:val="en-GB"/>
        </w:rPr>
        <w:t xml:space="preserve"> (Yassa &amp; Reagh, 2013)</w:t>
      </w:r>
      <w:r w:rsidR="00351958"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 xml:space="preserve">that </w:t>
      </w:r>
      <w:r w:rsidR="004D3F74" w:rsidRPr="000B36EB">
        <w:rPr>
          <w:rFonts w:ascii="Times New Roman" w:hAnsi="Times New Roman" w:cs="Times New Roman"/>
          <w:sz w:val="24"/>
          <w:szCs w:val="24"/>
          <w:lang w:val="en-GB"/>
        </w:rPr>
        <w:t>each reactivation of the</w:t>
      </w:r>
      <w:r w:rsidR="00351958" w:rsidRPr="000B36EB">
        <w:rPr>
          <w:rFonts w:ascii="Times New Roman" w:hAnsi="Times New Roman" w:cs="Times New Roman"/>
          <w:sz w:val="24"/>
          <w:szCs w:val="24"/>
          <w:lang w:val="en-GB"/>
        </w:rPr>
        <w:t xml:space="preserve"> same information create</w:t>
      </w:r>
      <w:r w:rsidR="004D3F74" w:rsidRPr="000B36EB">
        <w:rPr>
          <w:rFonts w:ascii="Times New Roman" w:hAnsi="Times New Roman" w:cs="Times New Roman"/>
          <w:sz w:val="24"/>
          <w:szCs w:val="24"/>
          <w:lang w:val="en-GB"/>
        </w:rPr>
        <w:t>s</w:t>
      </w:r>
      <w:r w:rsidR="00351958" w:rsidRPr="000B36EB">
        <w:rPr>
          <w:rFonts w:ascii="Times New Roman" w:hAnsi="Times New Roman" w:cs="Times New Roman"/>
          <w:sz w:val="24"/>
          <w:szCs w:val="24"/>
          <w:lang w:val="en-GB"/>
        </w:rPr>
        <w:t xml:space="preserve"> a new mnemonic trace due to pattern separation performed in the hippocampus</w:t>
      </w:r>
      <w:r w:rsidR="00DE65FA" w:rsidRPr="000B36EB">
        <w:rPr>
          <w:rFonts w:ascii="Times New Roman" w:hAnsi="Times New Roman" w:cs="Times New Roman"/>
          <w:sz w:val="24"/>
          <w:szCs w:val="24"/>
          <w:lang w:val="en-GB"/>
        </w:rPr>
        <w:t xml:space="preserve">, </w:t>
      </w:r>
      <w:r w:rsidR="00D930A1" w:rsidRPr="000B36EB">
        <w:rPr>
          <w:rFonts w:ascii="Times New Roman" w:hAnsi="Times New Roman" w:cs="Times New Roman"/>
          <w:sz w:val="24"/>
          <w:szCs w:val="24"/>
          <w:lang w:val="en-GB"/>
        </w:rPr>
        <w:t xml:space="preserve">where the overlapping central elements are strengthened and </w:t>
      </w:r>
      <w:r w:rsidR="00D930A1" w:rsidRPr="000B36EB">
        <w:rPr>
          <w:rFonts w:ascii="Times New Roman" w:hAnsi="Times New Roman" w:cs="Times New Roman"/>
          <w:sz w:val="24"/>
          <w:szCs w:val="24"/>
          <w:lang w:val="en-GB"/>
        </w:rPr>
        <w:lastRenderedPageBreak/>
        <w:t>semantic</w:t>
      </w:r>
      <w:r w:rsidR="009A02A2">
        <w:rPr>
          <w:rFonts w:ascii="Times New Roman" w:hAnsi="Times New Roman" w:cs="Times New Roman"/>
          <w:sz w:val="24"/>
          <w:szCs w:val="24"/>
          <w:lang w:val="en-GB"/>
        </w:rPr>
        <w:t>ize</w:t>
      </w:r>
      <w:r w:rsidR="00D930A1" w:rsidRPr="000B36EB">
        <w:rPr>
          <w:rFonts w:ascii="Times New Roman" w:hAnsi="Times New Roman" w:cs="Times New Roman"/>
          <w:sz w:val="24"/>
          <w:szCs w:val="24"/>
          <w:lang w:val="en-GB"/>
        </w:rPr>
        <w:t>d, while the individual episodic contextual details</w:t>
      </w:r>
      <w:r w:rsidR="00113FD8" w:rsidRPr="000B36EB">
        <w:rPr>
          <w:rFonts w:ascii="Times New Roman" w:hAnsi="Times New Roman" w:cs="Times New Roman"/>
          <w:sz w:val="24"/>
          <w:szCs w:val="24"/>
          <w:lang w:val="en-GB"/>
        </w:rPr>
        <w:t xml:space="preserve"> associated </w:t>
      </w:r>
      <w:r w:rsidR="004E6E0A">
        <w:rPr>
          <w:rFonts w:ascii="Times New Roman" w:hAnsi="Times New Roman" w:cs="Times New Roman"/>
          <w:sz w:val="24"/>
          <w:szCs w:val="24"/>
          <w:lang w:val="en-GB"/>
        </w:rPr>
        <w:t>with</w:t>
      </w:r>
      <w:r w:rsidR="004E6E0A" w:rsidRPr="000B36EB">
        <w:rPr>
          <w:rFonts w:ascii="Times New Roman" w:hAnsi="Times New Roman" w:cs="Times New Roman"/>
          <w:sz w:val="24"/>
          <w:szCs w:val="24"/>
          <w:lang w:val="en-GB"/>
        </w:rPr>
        <w:t xml:space="preserve"> </w:t>
      </w:r>
      <w:r w:rsidR="00113FD8" w:rsidRPr="000B36EB">
        <w:rPr>
          <w:rFonts w:ascii="Times New Roman" w:hAnsi="Times New Roman" w:cs="Times New Roman"/>
          <w:sz w:val="24"/>
          <w:szCs w:val="24"/>
          <w:lang w:val="en-GB"/>
        </w:rPr>
        <w:t>one specific occu</w:t>
      </w:r>
      <w:r w:rsidR="006E53BB" w:rsidRPr="000B36EB">
        <w:rPr>
          <w:rFonts w:ascii="Times New Roman" w:hAnsi="Times New Roman" w:cs="Times New Roman"/>
          <w:sz w:val="24"/>
          <w:szCs w:val="24"/>
          <w:lang w:val="en-GB"/>
        </w:rPr>
        <w:t>r</w:t>
      </w:r>
      <w:r w:rsidR="00113FD8" w:rsidRPr="000B36EB">
        <w:rPr>
          <w:rFonts w:ascii="Times New Roman" w:hAnsi="Times New Roman" w:cs="Times New Roman"/>
          <w:sz w:val="24"/>
          <w:szCs w:val="24"/>
          <w:lang w:val="en-GB"/>
        </w:rPr>
        <w:t>rence</w:t>
      </w:r>
      <w:r w:rsidR="00D930A1" w:rsidRPr="000B36EB">
        <w:rPr>
          <w:rFonts w:ascii="Times New Roman" w:hAnsi="Times New Roman" w:cs="Times New Roman"/>
          <w:sz w:val="24"/>
          <w:szCs w:val="24"/>
          <w:lang w:val="en-GB"/>
        </w:rPr>
        <w:t xml:space="preserve"> </w:t>
      </w:r>
      <w:r w:rsidR="00113FD8" w:rsidRPr="000B36EB">
        <w:rPr>
          <w:rFonts w:ascii="Times New Roman" w:hAnsi="Times New Roman" w:cs="Times New Roman"/>
          <w:sz w:val="24"/>
          <w:szCs w:val="24"/>
          <w:lang w:val="en-GB"/>
        </w:rPr>
        <w:t>lead</w:t>
      </w:r>
      <w:r w:rsidR="00D930A1" w:rsidRPr="000B36EB">
        <w:rPr>
          <w:rFonts w:ascii="Times New Roman" w:hAnsi="Times New Roman" w:cs="Times New Roman"/>
          <w:sz w:val="24"/>
          <w:szCs w:val="24"/>
          <w:lang w:val="en-GB"/>
        </w:rPr>
        <w:t xml:space="preserve"> to similar but </w:t>
      </w:r>
      <w:r w:rsidR="004E6E0A">
        <w:rPr>
          <w:rFonts w:ascii="Times New Roman" w:hAnsi="Times New Roman" w:cs="Times New Roman"/>
          <w:sz w:val="24"/>
          <w:szCs w:val="24"/>
          <w:lang w:val="en-GB"/>
        </w:rPr>
        <w:t>not</w:t>
      </w:r>
      <w:r w:rsidR="004E6E0A" w:rsidRPr="000B36EB">
        <w:rPr>
          <w:rFonts w:ascii="Times New Roman" w:hAnsi="Times New Roman" w:cs="Times New Roman"/>
          <w:sz w:val="24"/>
          <w:szCs w:val="24"/>
          <w:lang w:val="en-GB"/>
        </w:rPr>
        <w:t xml:space="preserve"> </w:t>
      </w:r>
      <w:r w:rsidR="00D930A1" w:rsidRPr="000B36EB">
        <w:rPr>
          <w:rFonts w:ascii="Times New Roman" w:hAnsi="Times New Roman" w:cs="Times New Roman"/>
          <w:sz w:val="24"/>
          <w:szCs w:val="24"/>
          <w:lang w:val="en-GB"/>
        </w:rPr>
        <w:t>identical</w:t>
      </w:r>
      <w:r w:rsidR="00DE65FA" w:rsidRPr="000B36EB">
        <w:rPr>
          <w:rFonts w:ascii="Times New Roman" w:hAnsi="Times New Roman" w:cs="Times New Roman"/>
          <w:sz w:val="24"/>
          <w:szCs w:val="24"/>
          <w:lang w:val="en-GB"/>
        </w:rPr>
        <w:t xml:space="preserve"> representations of information</w:t>
      </w:r>
      <w:r w:rsidR="00113FD8"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which</w:t>
      </w:r>
      <w:r w:rsidR="004E6E0A" w:rsidRPr="000B36EB">
        <w:rPr>
          <w:rFonts w:ascii="Times New Roman" w:hAnsi="Times New Roman" w:cs="Times New Roman"/>
          <w:sz w:val="24"/>
          <w:szCs w:val="24"/>
          <w:lang w:val="en-GB"/>
        </w:rPr>
        <w:t xml:space="preserve"> </w:t>
      </w:r>
      <w:r w:rsidR="00113FD8" w:rsidRPr="000B36EB">
        <w:rPr>
          <w:rFonts w:ascii="Times New Roman" w:hAnsi="Times New Roman" w:cs="Times New Roman"/>
          <w:sz w:val="24"/>
          <w:szCs w:val="24"/>
          <w:lang w:val="en-GB"/>
        </w:rPr>
        <w:t>compete with one another so that most of these episodic details are lost from the representation</w:t>
      </w:r>
      <w:r w:rsidR="00351958" w:rsidRPr="000B36EB">
        <w:rPr>
          <w:rFonts w:ascii="Times New Roman" w:hAnsi="Times New Roman" w:cs="Times New Roman"/>
          <w:sz w:val="24"/>
          <w:szCs w:val="24"/>
          <w:lang w:val="en-GB"/>
        </w:rPr>
        <w:t xml:space="preserve">. </w:t>
      </w:r>
      <w:r w:rsidR="007B5215" w:rsidRPr="000B36EB">
        <w:rPr>
          <w:rFonts w:ascii="Times New Roman" w:hAnsi="Times New Roman" w:cs="Times New Roman"/>
          <w:sz w:val="24"/>
          <w:szCs w:val="24"/>
          <w:lang w:val="en-GB"/>
        </w:rPr>
        <w:t xml:space="preserve">Importantly, </w:t>
      </w:r>
      <w:r w:rsidR="004E6E0A">
        <w:rPr>
          <w:rFonts w:ascii="Times New Roman" w:hAnsi="Times New Roman" w:cs="Times New Roman"/>
          <w:sz w:val="24"/>
          <w:szCs w:val="24"/>
          <w:lang w:val="en-GB"/>
        </w:rPr>
        <w:t>then</w:t>
      </w:r>
      <w:r w:rsidR="00113FD8" w:rsidRPr="000B36EB">
        <w:rPr>
          <w:rFonts w:ascii="Times New Roman" w:hAnsi="Times New Roman" w:cs="Times New Roman"/>
          <w:sz w:val="24"/>
          <w:szCs w:val="24"/>
          <w:lang w:val="en-GB"/>
        </w:rPr>
        <w:t xml:space="preserve">, </w:t>
      </w:r>
      <w:r w:rsidR="007B5215" w:rsidRPr="000B36EB">
        <w:rPr>
          <w:rFonts w:ascii="Times New Roman" w:hAnsi="Times New Roman" w:cs="Times New Roman"/>
          <w:sz w:val="24"/>
          <w:szCs w:val="24"/>
          <w:lang w:val="en-GB"/>
        </w:rPr>
        <w:t>one</w:t>
      </w:r>
      <w:r w:rsidR="00975581" w:rsidRPr="000B36EB">
        <w:rPr>
          <w:rFonts w:ascii="Times New Roman" w:hAnsi="Times New Roman" w:cs="Times New Roman"/>
          <w:sz w:val="24"/>
          <w:szCs w:val="24"/>
          <w:lang w:val="en-GB"/>
        </w:rPr>
        <w:t xml:space="preserve"> assumption </w:t>
      </w:r>
      <w:r w:rsidR="004E6E0A">
        <w:rPr>
          <w:rFonts w:ascii="Times New Roman" w:hAnsi="Times New Roman" w:cs="Times New Roman"/>
          <w:sz w:val="24"/>
          <w:szCs w:val="24"/>
          <w:lang w:val="en-GB"/>
        </w:rPr>
        <w:t>of</w:t>
      </w:r>
      <w:r w:rsidR="004E6E0A" w:rsidRPr="000B36EB">
        <w:rPr>
          <w:rFonts w:ascii="Times New Roman" w:hAnsi="Times New Roman" w:cs="Times New Roman"/>
          <w:sz w:val="24"/>
          <w:szCs w:val="24"/>
          <w:lang w:val="en-GB"/>
        </w:rPr>
        <w:t xml:space="preserve"> </w:t>
      </w:r>
      <w:r w:rsidR="00975581" w:rsidRPr="000B36EB">
        <w:rPr>
          <w:rFonts w:ascii="Times New Roman" w:hAnsi="Times New Roman" w:cs="Times New Roman"/>
          <w:sz w:val="24"/>
          <w:szCs w:val="24"/>
          <w:lang w:val="en-GB"/>
        </w:rPr>
        <w:t>the CTT</w:t>
      </w:r>
      <w:r w:rsidR="007B5215" w:rsidRPr="000B36EB">
        <w:rPr>
          <w:rFonts w:ascii="Times New Roman" w:hAnsi="Times New Roman" w:cs="Times New Roman"/>
          <w:sz w:val="24"/>
          <w:szCs w:val="24"/>
          <w:lang w:val="en-GB"/>
        </w:rPr>
        <w:t xml:space="preserve"> is that </w:t>
      </w:r>
      <w:r w:rsidR="0014206D" w:rsidRPr="000B36EB">
        <w:rPr>
          <w:rFonts w:ascii="Times New Roman" w:hAnsi="Times New Roman" w:cs="Times New Roman"/>
          <w:sz w:val="24"/>
          <w:szCs w:val="24"/>
          <w:lang w:val="en-GB"/>
        </w:rPr>
        <w:t xml:space="preserve">greater reactivation of information </w:t>
      </w:r>
      <w:r w:rsidR="007B5215" w:rsidRPr="000B36EB">
        <w:rPr>
          <w:rFonts w:ascii="Times New Roman" w:hAnsi="Times New Roman" w:cs="Times New Roman"/>
          <w:sz w:val="24"/>
          <w:szCs w:val="24"/>
          <w:lang w:val="en-GB"/>
        </w:rPr>
        <w:t xml:space="preserve">should induce a </w:t>
      </w:r>
      <w:r w:rsidR="0014206D" w:rsidRPr="000B36EB">
        <w:rPr>
          <w:rFonts w:ascii="Times New Roman" w:hAnsi="Times New Roman" w:cs="Times New Roman"/>
          <w:sz w:val="24"/>
          <w:szCs w:val="24"/>
          <w:lang w:val="en-GB"/>
        </w:rPr>
        <w:t>decrease</w:t>
      </w:r>
      <w:r w:rsidR="007B5215" w:rsidRPr="000B36EB">
        <w:rPr>
          <w:rFonts w:ascii="Times New Roman" w:hAnsi="Times New Roman" w:cs="Times New Roman"/>
          <w:sz w:val="24"/>
          <w:szCs w:val="24"/>
          <w:lang w:val="en-GB"/>
        </w:rPr>
        <w:t xml:space="preserve"> in the fidelity of the memory representation</w:t>
      </w:r>
      <w:r w:rsidR="0014206D" w:rsidRPr="000B36EB">
        <w:rPr>
          <w:rFonts w:ascii="Times New Roman" w:hAnsi="Times New Roman" w:cs="Times New Roman"/>
          <w:sz w:val="24"/>
          <w:szCs w:val="24"/>
          <w:lang w:val="en-GB"/>
        </w:rPr>
        <w:t>, as a consequence of the competition between the multiple memory traces</w:t>
      </w:r>
      <w:r w:rsidR="004E6E0A">
        <w:rPr>
          <w:rFonts w:ascii="Times New Roman" w:hAnsi="Times New Roman" w:cs="Times New Roman"/>
          <w:sz w:val="24"/>
          <w:szCs w:val="24"/>
          <w:lang w:val="en-GB"/>
        </w:rPr>
        <w:t>,</w:t>
      </w:r>
      <w:r w:rsidR="0014206D"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which</w:t>
      </w:r>
      <w:r w:rsidR="004E6E0A" w:rsidRPr="000B36EB">
        <w:rPr>
          <w:rFonts w:ascii="Times New Roman" w:hAnsi="Times New Roman" w:cs="Times New Roman"/>
          <w:sz w:val="24"/>
          <w:szCs w:val="24"/>
          <w:lang w:val="en-GB"/>
        </w:rPr>
        <w:t xml:space="preserve"> </w:t>
      </w:r>
      <w:r w:rsidR="00997FD8" w:rsidRPr="000B36EB">
        <w:rPr>
          <w:rFonts w:ascii="Times New Roman" w:hAnsi="Times New Roman" w:cs="Times New Roman"/>
          <w:sz w:val="24"/>
          <w:szCs w:val="24"/>
          <w:lang w:val="en-GB"/>
        </w:rPr>
        <w:t>induce</w:t>
      </w:r>
      <w:r w:rsidR="006E53BB" w:rsidRPr="000B36EB">
        <w:rPr>
          <w:rFonts w:ascii="Times New Roman" w:hAnsi="Times New Roman" w:cs="Times New Roman"/>
          <w:sz w:val="24"/>
          <w:szCs w:val="24"/>
          <w:lang w:val="en-GB"/>
        </w:rPr>
        <w:t>s</w:t>
      </w:r>
      <w:r w:rsidR="00997FD8" w:rsidRPr="000B36EB">
        <w:rPr>
          <w:rFonts w:ascii="Times New Roman" w:hAnsi="Times New Roman" w:cs="Times New Roman"/>
          <w:sz w:val="24"/>
          <w:szCs w:val="24"/>
          <w:lang w:val="en-GB"/>
        </w:rPr>
        <w:t xml:space="preserve"> either the decontextual</w:t>
      </w:r>
      <w:r w:rsidR="009A02A2">
        <w:rPr>
          <w:rFonts w:ascii="Times New Roman" w:hAnsi="Times New Roman" w:cs="Times New Roman"/>
          <w:sz w:val="24"/>
          <w:szCs w:val="24"/>
          <w:lang w:val="en-GB"/>
        </w:rPr>
        <w:t>iza</w:t>
      </w:r>
      <w:r w:rsidR="00997FD8" w:rsidRPr="000B36EB">
        <w:rPr>
          <w:rFonts w:ascii="Times New Roman" w:hAnsi="Times New Roman" w:cs="Times New Roman"/>
          <w:sz w:val="24"/>
          <w:szCs w:val="24"/>
          <w:lang w:val="en-GB"/>
        </w:rPr>
        <w:t>tion of the memory, or the insertion of non-veridical episodic details in</w:t>
      </w:r>
      <w:r w:rsidR="004E6E0A">
        <w:rPr>
          <w:rFonts w:ascii="Times New Roman" w:hAnsi="Times New Roman" w:cs="Times New Roman"/>
          <w:sz w:val="24"/>
          <w:szCs w:val="24"/>
          <w:lang w:val="en-GB"/>
        </w:rPr>
        <w:t>to</w:t>
      </w:r>
      <w:r w:rsidR="00997FD8" w:rsidRPr="000B36EB">
        <w:rPr>
          <w:rFonts w:ascii="Times New Roman" w:hAnsi="Times New Roman" w:cs="Times New Roman"/>
          <w:sz w:val="24"/>
          <w:szCs w:val="24"/>
          <w:lang w:val="en-GB"/>
        </w:rPr>
        <w:t xml:space="preserve"> the memory</w:t>
      </w:r>
      <w:r w:rsidR="007B5215" w:rsidRPr="000B36EB">
        <w:rPr>
          <w:rFonts w:ascii="Times New Roman" w:hAnsi="Times New Roman" w:cs="Times New Roman"/>
          <w:sz w:val="24"/>
          <w:szCs w:val="24"/>
          <w:lang w:val="en-GB"/>
        </w:rPr>
        <w:t xml:space="preserve">. </w:t>
      </w:r>
      <w:r w:rsidR="004B69E2" w:rsidRPr="000B36EB">
        <w:rPr>
          <w:rFonts w:ascii="Times New Roman" w:hAnsi="Times New Roman" w:cs="Times New Roman"/>
          <w:sz w:val="24"/>
          <w:szCs w:val="24"/>
          <w:lang w:val="en-GB"/>
        </w:rPr>
        <w:t xml:space="preserve">This prediction was supported by a study using the MST </w:t>
      </w:r>
      <w:r w:rsidR="00E73BB7" w:rsidRPr="000B36EB">
        <w:rPr>
          <w:rFonts w:ascii="Times New Roman" w:hAnsi="Times New Roman" w:cs="Times New Roman"/>
          <w:sz w:val="24"/>
          <w:szCs w:val="24"/>
          <w:lang w:val="en-GB"/>
        </w:rPr>
        <w:t xml:space="preserve">and </w:t>
      </w:r>
      <w:r w:rsidR="004B69E2" w:rsidRPr="000B36EB">
        <w:rPr>
          <w:rFonts w:ascii="Times New Roman" w:hAnsi="Times New Roman" w:cs="Times New Roman"/>
          <w:sz w:val="24"/>
          <w:szCs w:val="24"/>
          <w:lang w:val="en-GB"/>
        </w:rPr>
        <w:t>showing that repeated exposure to object picture</w:t>
      </w:r>
      <w:r w:rsidR="00E73BB7" w:rsidRPr="000B36EB">
        <w:rPr>
          <w:rFonts w:ascii="Times New Roman" w:hAnsi="Times New Roman" w:cs="Times New Roman"/>
          <w:sz w:val="24"/>
          <w:szCs w:val="24"/>
          <w:lang w:val="en-GB"/>
        </w:rPr>
        <w:t>s</w:t>
      </w:r>
      <w:r w:rsidR="004B69E2" w:rsidRPr="000B36EB">
        <w:rPr>
          <w:rFonts w:ascii="Times New Roman" w:hAnsi="Times New Roman" w:cs="Times New Roman"/>
          <w:sz w:val="24"/>
          <w:szCs w:val="24"/>
          <w:lang w:val="en-GB"/>
        </w:rPr>
        <w:t xml:space="preserve"> led to enhanced target recognition and poorer discrimination of similar lures compared to a single exposure (Reagh</w:t>
      </w:r>
      <w:r w:rsidR="00137945" w:rsidRPr="000B36EB">
        <w:rPr>
          <w:rFonts w:ascii="Times New Roman" w:hAnsi="Times New Roman" w:cs="Times New Roman"/>
          <w:sz w:val="24"/>
          <w:szCs w:val="24"/>
          <w:lang w:val="en-GB"/>
        </w:rPr>
        <w:t xml:space="preserve"> &amp; Yassa</w:t>
      </w:r>
      <w:r w:rsidR="004B69E2" w:rsidRPr="000B36EB">
        <w:rPr>
          <w:rFonts w:ascii="Times New Roman" w:hAnsi="Times New Roman" w:cs="Times New Roman"/>
          <w:sz w:val="24"/>
          <w:szCs w:val="24"/>
          <w:lang w:val="en-GB"/>
        </w:rPr>
        <w:t>, 201</w:t>
      </w:r>
      <w:r w:rsidR="00137945" w:rsidRPr="000B36EB">
        <w:rPr>
          <w:rFonts w:ascii="Times New Roman" w:hAnsi="Times New Roman" w:cs="Times New Roman"/>
          <w:sz w:val="24"/>
          <w:szCs w:val="24"/>
          <w:lang w:val="en-GB"/>
        </w:rPr>
        <w:t>4</w:t>
      </w:r>
      <w:r w:rsidR="004B69E2" w:rsidRPr="000B36EB">
        <w:rPr>
          <w:rFonts w:ascii="Times New Roman" w:hAnsi="Times New Roman" w:cs="Times New Roman"/>
          <w:sz w:val="24"/>
          <w:szCs w:val="24"/>
          <w:lang w:val="en-GB"/>
        </w:rPr>
        <w:t xml:space="preserve">). </w:t>
      </w:r>
      <w:r w:rsidR="0014206D" w:rsidRPr="000B36EB">
        <w:rPr>
          <w:rFonts w:ascii="Times New Roman" w:hAnsi="Times New Roman" w:cs="Times New Roman"/>
          <w:sz w:val="24"/>
          <w:szCs w:val="24"/>
          <w:lang w:val="en-GB"/>
        </w:rPr>
        <w:t xml:space="preserve">With the idea that </w:t>
      </w:r>
      <w:r w:rsidR="004E6E0A">
        <w:rPr>
          <w:rFonts w:ascii="Times New Roman" w:hAnsi="Times New Roman" w:cs="Times New Roman"/>
          <w:sz w:val="24"/>
          <w:szCs w:val="24"/>
          <w:lang w:val="en-GB"/>
        </w:rPr>
        <w:t>that</w:t>
      </w:r>
      <w:r w:rsidR="004E6E0A" w:rsidRPr="000B36EB">
        <w:rPr>
          <w:rFonts w:ascii="Times New Roman" w:hAnsi="Times New Roman" w:cs="Times New Roman"/>
          <w:sz w:val="24"/>
          <w:szCs w:val="24"/>
          <w:lang w:val="en-GB"/>
        </w:rPr>
        <w:t xml:space="preserve"> </w:t>
      </w:r>
      <w:r w:rsidR="0014206D" w:rsidRPr="000B36EB">
        <w:rPr>
          <w:rFonts w:ascii="Times New Roman" w:hAnsi="Times New Roman" w:cs="Times New Roman"/>
          <w:sz w:val="24"/>
          <w:szCs w:val="24"/>
          <w:lang w:val="en-GB"/>
        </w:rPr>
        <w:t xml:space="preserve">previous study </w:t>
      </w:r>
      <w:r w:rsidR="004E6E0A">
        <w:rPr>
          <w:rFonts w:ascii="Times New Roman" w:hAnsi="Times New Roman" w:cs="Times New Roman"/>
          <w:sz w:val="24"/>
          <w:szCs w:val="24"/>
          <w:lang w:val="en-GB"/>
        </w:rPr>
        <w:t>had</w:t>
      </w:r>
      <w:r w:rsidR="004E6E0A" w:rsidRPr="000B36EB">
        <w:rPr>
          <w:rFonts w:ascii="Times New Roman" w:hAnsi="Times New Roman" w:cs="Times New Roman"/>
          <w:sz w:val="24"/>
          <w:szCs w:val="24"/>
          <w:lang w:val="en-GB"/>
        </w:rPr>
        <w:t xml:space="preserve"> </w:t>
      </w:r>
      <w:r w:rsidR="0014206D" w:rsidRPr="000B36EB">
        <w:rPr>
          <w:rFonts w:ascii="Times New Roman" w:hAnsi="Times New Roman" w:cs="Times New Roman"/>
          <w:sz w:val="24"/>
          <w:szCs w:val="24"/>
          <w:lang w:val="en-GB"/>
        </w:rPr>
        <w:t>induced information processing</w:t>
      </w:r>
      <w:r w:rsidR="00113FD8"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mainly</w:t>
      </w:r>
      <w:r w:rsidR="004E6E0A" w:rsidRPr="000B36EB">
        <w:rPr>
          <w:rFonts w:ascii="Times New Roman" w:hAnsi="Times New Roman" w:cs="Times New Roman"/>
          <w:sz w:val="24"/>
          <w:szCs w:val="24"/>
          <w:lang w:val="en-GB"/>
        </w:rPr>
        <w:t xml:space="preserve"> </w:t>
      </w:r>
      <w:r w:rsidR="00113FD8" w:rsidRPr="000B36EB">
        <w:rPr>
          <w:rFonts w:ascii="Times New Roman" w:hAnsi="Times New Roman" w:cs="Times New Roman"/>
          <w:sz w:val="24"/>
          <w:szCs w:val="24"/>
          <w:lang w:val="en-GB"/>
        </w:rPr>
        <w:t xml:space="preserve">(though not </w:t>
      </w:r>
      <w:r w:rsidR="004E6E0A">
        <w:rPr>
          <w:rFonts w:ascii="Times New Roman" w:hAnsi="Times New Roman" w:cs="Times New Roman"/>
          <w:sz w:val="24"/>
          <w:szCs w:val="24"/>
          <w:lang w:val="en-GB"/>
        </w:rPr>
        <w:t>exclusively</w:t>
      </w:r>
      <w:r w:rsidR="00113FD8" w:rsidRPr="000B36EB">
        <w:rPr>
          <w:rFonts w:ascii="Times New Roman" w:hAnsi="Times New Roman" w:cs="Times New Roman"/>
          <w:sz w:val="24"/>
          <w:szCs w:val="24"/>
          <w:lang w:val="en-GB"/>
        </w:rPr>
        <w:t>)</w:t>
      </w:r>
      <w:r w:rsidR="0014206D" w:rsidRPr="000B36EB">
        <w:rPr>
          <w:rFonts w:ascii="Times New Roman" w:hAnsi="Times New Roman" w:cs="Times New Roman"/>
          <w:sz w:val="24"/>
          <w:szCs w:val="24"/>
          <w:lang w:val="en-GB"/>
        </w:rPr>
        <w:t xml:space="preserve"> at a semantic level</w:t>
      </w:r>
      <w:r w:rsidR="004B69E2" w:rsidRPr="000B36EB">
        <w:rPr>
          <w:rFonts w:ascii="Times New Roman" w:hAnsi="Times New Roman" w:cs="Times New Roman"/>
          <w:sz w:val="24"/>
          <w:szCs w:val="24"/>
          <w:lang w:val="en-GB"/>
        </w:rPr>
        <w:t xml:space="preserve"> during encoding</w:t>
      </w:r>
      <w:r w:rsidR="0014206D" w:rsidRPr="000B36EB">
        <w:rPr>
          <w:rFonts w:ascii="Times New Roman" w:hAnsi="Times New Roman" w:cs="Times New Roman"/>
          <w:sz w:val="24"/>
          <w:szCs w:val="24"/>
          <w:lang w:val="en-GB"/>
        </w:rPr>
        <w:t>, we challenged this hypothesis by assessing</w:t>
      </w:r>
      <w:r w:rsidR="00DE65FA" w:rsidRPr="000B36EB">
        <w:rPr>
          <w:rFonts w:ascii="Times New Roman" w:hAnsi="Times New Roman" w:cs="Times New Roman"/>
          <w:sz w:val="24"/>
          <w:szCs w:val="24"/>
          <w:lang w:val="en-GB"/>
        </w:rPr>
        <w:t xml:space="preserve"> whether </w:t>
      </w:r>
      <w:r w:rsidRPr="000B36EB">
        <w:rPr>
          <w:rFonts w:ascii="Times New Roman" w:hAnsi="Times New Roman" w:cs="Times New Roman"/>
          <w:sz w:val="24"/>
          <w:szCs w:val="24"/>
          <w:lang w:val="en-GB"/>
        </w:rPr>
        <w:t xml:space="preserve">the type of processing </w:t>
      </w:r>
      <w:r w:rsidR="0014206D" w:rsidRPr="000B36EB">
        <w:rPr>
          <w:rFonts w:ascii="Times New Roman" w:hAnsi="Times New Roman" w:cs="Times New Roman"/>
          <w:sz w:val="24"/>
          <w:szCs w:val="24"/>
          <w:lang w:val="en-GB"/>
        </w:rPr>
        <w:t xml:space="preserve">– perceptual versus semantic </w:t>
      </w:r>
      <w:r w:rsidR="00B171F4">
        <w:rPr>
          <w:rFonts w:ascii="Times New Roman" w:hAnsi="Times New Roman" w:cs="Times New Roman"/>
          <w:sz w:val="24"/>
          <w:szCs w:val="24"/>
          <w:lang w:val="en-GB"/>
        </w:rPr>
        <w:t>–</w:t>
      </w:r>
      <w:r w:rsidR="0014206D"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induced</w:t>
      </w:r>
      <w:r w:rsidR="004E6E0A"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during encoding</w:t>
      </w:r>
      <w:r w:rsidR="00DE65FA" w:rsidRPr="000B36EB">
        <w:rPr>
          <w:rFonts w:ascii="Times New Roman" w:hAnsi="Times New Roman" w:cs="Times New Roman"/>
          <w:sz w:val="24"/>
          <w:szCs w:val="24"/>
          <w:lang w:val="en-GB"/>
        </w:rPr>
        <w:t xml:space="preserve"> modulated the quality of the consolidated memory trace</w:t>
      </w:r>
      <w:r w:rsidRPr="000B36EB">
        <w:rPr>
          <w:rFonts w:ascii="Times New Roman" w:hAnsi="Times New Roman" w:cs="Times New Roman"/>
          <w:sz w:val="24"/>
          <w:szCs w:val="24"/>
          <w:lang w:val="en-GB"/>
        </w:rPr>
        <w:t xml:space="preserve">. </w:t>
      </w:r>
      <w:r w:rsidR="00DE65FA" w:rsidRPr="000B36EB">
        <w:rPr>
          <w:rFonts w:ascii="Times New Roman" w:hAnsi="Times New Roman" w:cs="Times New Roman"/>
          <w:sz w:val="24"/>
          <w:szCs w:val="24"/>
          <w:lang w:val="en-GB"/>
        </w:rPr>
        <w:t xml:space="preserve">We </w:t>
      </w:r>
      <w:r w:rsidR="004E6E0A">
        <w:rPr>
          <w:rFonts w:ascii="Times New Roman" w:hAnsi="Times New Roman" w:cs="Times New Roman"/>
          <w:sz w:val="24"/>
          <w:szCs w:val="24"/>
          <w:lang w:val="en-GB"/>
        </w:rPr>
        <w:t>hypothesized</w:t>
      </w:r>
      <w:r w:rsidR="004E6E0A" w:rsidRPr="000B36EB">
        <w:rPr>
          <w:rFonts w:ascii="Times New Roman" w:hAnsi="Times New Roman" w:cs="Times New Roman"/>
          <w:sz w:val="24"/>
          <w:szCs w:val="24"/>
          <w:lang w:val="en-GB"/>
        </w:rPr>
        <w:t xml:space="preserve"> </w:t>
      </w:r>
      <w:r w:rsidR="00DE65FA" w:rsidRPr="000B36EB">
        <w:rPr>
          <w:rFonts w:ascii="Times New Roman" w:hAnsi="Times New Roman" w:cs="Times New Roman"/>
          <w:sz w:val="24"/>
          <w:szCs w:val="24"/>
          <w:lang w:val="en-GB"/>
        </w:rPr>
        <w:t>that</w:t>
      </w:r>
      <w:r w:rsidR="004E6E0A">
        <w:rPr>
          <w:rFonts w:ascii="Times New Roman" w:hAnsi="Times New Roman" w:cs="Times New Roman"/>
          <w:sz w:val="24"/>
          <w:szCs w:val="24"/>
          <w:lang w:val="en-GB"/>
        </w:rPr>
        <w:t>,</w:t>
      </w:r>
      <w:r w:rsidR="00DE65FA" w:rsidRPr="000B36EB">
        <w:rPr>
          <w:rFonts w:ascii="Times New Roman" w:hAnsi="Times New Roman" w:cs="Times New Roman"/>
          <w:sz w:val="24"/>
          <w:szCs w:val="24"/>
          <w:lang w:val="en-GB"/>
        </w:rPr>
        <w:t xml:space="preserve"> if the CTT was accurate, the pattern of </w:t>
      </w:r>
      <w:r w:rsidR="00693079">
        <w:rPr>
          <w:rFonts w:ascii="Times New Roman" w:hAnsi="Times New Roman" w:cs="Times New Roman"/>
          <w:sz w:val="24"/>
          <w:szCs w:val="24"/>
          <w:lang w:val="en-GB"/>
        </w:rPr>
        <w:t>semanticization</w:t>
      </w:r>
      <w:r w:rsidR="00DE65FA" w:rsidRPr="000B36EB">
        <w:rPr>
          <w:rFonts w:ascii="Times New Roman" w:hAnsi="Times New Roman" w:cs="Times New Roman"/>
          <w:sz w:val="24"/>
          <w:szCs w:val="24"/>
          <w:lang w:val="en-GB"/>
        </w:rPr>
        <w:t xml:space="preserve"> should be the same across different types of processing </w:t>
      </w:r>
      <w:r w:rsidR="00F5197E" w:rsidRPr="000B36EB">
        <w:rPr>
          <w:rFonts w:ascii="Times New Roman" w:hAnsi="Times New Roman" w:cs="Times New Roman"/>
          <w:sz w:val="24"/>
          <w:szCs w:val="24"/>
          <w:lang w:val="en-GB"/>
        </w:rPr>
        <w:t xml:space="preserve">induced at encoding </w:t>
      </w:r>
      <w:r w:rsidR="00DE65FA" w:rsidRPr="000B36EB">
        <w:rPr>
          <w:rFonts w:ascii="Times New Roman" w:hAnsi="Times New Roman" w:cs="Times New Roman"/>
          <w:sz w:val="24"/>
          <w:szCs w:val="24"/>
          <w:lang w:val="en-GB"/>
        </w:rPr>
        <w:t xml:space="preserve">and should </w:t>
      </w:r>
      <w:r w:rsidR="004E6E0A">
        <w:rPr>
          <w:rFonts w:ascii="Times New Roman" w:hAnsi="Times New Roman" w:cs="Times New Roman"/>
          <w:sz w:val="24"/>
          <w:szCs w:val="24"/>
          <w:lang w:val="en-GB"/>
        </w:rPr>
        <w:t>therefore</w:t>
      </w:r>
      <w:r w:rsidR="004E6E0A" w:rsidRPr="000B36EB">
        <w:rPr>
          <w:rFonts w:ascii="Times New Roman" w:hAnsi="Times New Roman" w:cs="Times New Roman"/>
          <w:sz w:val="24"/>
          <w:szCs w:val="24"/>
          <w:lang w:val="en-GB"/>
        </w:rPr>
        <w:t xml:space="preserve"> </w:t>
      </w:r>
      <w:r w:rsidR="00DE65FA" w:rsidRPr="000B36EB">
        <w:rPr>
          <w:rFonts w:ascii="Times New Roman" w:hAnsi="Times New Roman" w:cs="Times New Roman"/>
          <w:sz w:val="24"/>
          <w:szCs w:val="24"/>
          <w:lang w:val="en-GB"/>
        </w:rPr>
        <w:t xml:space="preserve">lead to similar </w:t>
      </w:r>
      <w:r w:rsidR="00F5197E" w:rsidRPr="000B36EB">
        <w:rPr>
          <w:rFonts w:ascii="Times New Roman" w:hAnsi="Times New Roman" w:cs="Times New Roman"/>
          <w:sz w:val="24"/>
          <w:szCs w:val="24"/>
          <w:lang w:val="en-GB"/>
        </w:rPr>
        <w:t>increase</w:t>
      </w:r>
      <w:r w:rsidR="00975581" w:rsidRPr="000B36EB">
        <w:rPr>
          <w:rFonts w:ascii="Times New Roman" w:hAnsi="Times New Roman" w:cs="Times New Roman"/>
          <w:sz w:val="24"/>
          <w:szCs w:val="24"/>
          <w:lang w:val="en-GB"/>
        </w:rPr>
        <w:t>s</w:t>
      </w:r>
      <w:r w:rsidR="00F5197E" w:rsidRPr="000B36EB">
        <w:rPr>
          <w:rFonts w:ascii="Times New Roman" w:hAnsi="Times New Roman" w:cs="Times New Roman"/>
          <w:sz w:val="24"/>
          <w:szCs w:val="24"/>
          <w:lang w:val="en-GB"/>
        </w:rPr>
        <w:t xml:space="preserve"> in target recognition and in false recognitions of lures in the MST</w:t>
      </w:r>
      <w:r w:rsidR="004D3F74" w:rsidRPr="000B36EB">
        <w:rPr>
          <w:rFonts w:ascii="Times New Roman" w:hAnsi="Times New Roman" w:cs="Times New Roman"/>
          <w:sz w:val="24"/>
          <w:szCs w:val="24"/>
          <w:lang w:val="en-GB"/>
        </w:rPr>
        <w:t xml:space="preserve"> following </w:t>
      </w:r>
      <w:r w:rsidR="004E6E0A">
        <w:rPr>
          <w:rFonts w:ascii="Times New Roman" w:hAnsi="Times New Roman" w:cs="Times New Roman"/>
          <w:sz w:val="24"/>
          <w:szCs w:val="24"/>
          <w:lang w:val="en-GB"/>
        </w:rPr>
        <w:t>three</w:t>
      </w:r>
      <w:r w:rsidR="004E6E0A" w:rsidRPr="000B36EB">
        <w:rPr>
          <w:rFonts w:ascii="Times New Roman" w:hAnsi="Times New Roman" w:cs="Times New Roman"/>
          <w:sz w:val="24"/>
          <w:szCs w:val="24"/>
          <w:lang w:val="en-GB"/>
        </w:rPr>
        <w:t xml:space="preserve"> </w:t>
      </w:r>
      <w:r w:rsidR="004B69E2" w:rsidRPr="000B36EB">
        <w:rPr>
          <w:rFonts w:ascii="Times New Roman" w:hAnsi="Times New Roman" w:cs="Times New Roman"/>
          <w:sz w:val="24"/>
          <w:szCs w:val="24"/>
          <w:lang w:val="en-GB"/>
        </w:rPr>
        <w:t>presentations</w:t>
      </w:r>
      <w:r w:rsidR="004D3F74" w:rsidRPr="000B36EB">
        <w:rPr>
          <w:rFonts w:ascii="Times New Roman" w:hAnsi="Times New Roman" w:cs="Times New Roman"/>
          <w:sz w:val="24"/>
          <w:szCs w:val="24"/>
          <w:lang w:val="en-GB"/>
        </w:rPr>
        <w:t xml:space="preserve">, </w:t>
      </w:r>
      <w:r w:rsidR="004E6E0A">
        <w:rPr>
          <w:rFonts w:ascii="Times New Roman" w:hAnsi="Times New Roman" w:cs="Times New Roman"/>
          <w:sz w:val="24"/>
          <w:szCs w:val="24"/>
          <w:lang w:val="en-GB"/>
        </w:rPr>
        <w:t>as opposed to</w:t>
      </w:r>
      <w:r w:rsidR="004D3F74" w:rsidRPr="000B36EB">
        <w:rPr>
          <w:rFonts w:ascii="Times New Roman" w:hAnsi="Times New Roman" w:cs="Times New Roman"/>
          <w:sz w:val="24"/>
          <w:szCs w:val="24"/>
          <w:lang w:val="en-GB"/>
        </w:rPr>
        <w:t xml:space="preserve"> one</w:t>
      </w:r>
      <w:r w:rsidR="0014206D" w:rsidRPr="000B36EB">
        <w:rPr>
          <w:rFonts w:ascii="Times New Roman" w:hAnsi="Times New Roman" w:cs="Times New Roman"/>
          <w:sz w:val="24"/>
          <w:szCs w:val="24"/>
          <w:lang w:val="en-GB"/>
        </w:rPr>
        <w:t xml:space="preserve"> (cf. Reagh &amp; Yassa, 2014)</w:t>
      </w:r>
      <w:r w:rsidR="00DE65FA" w:rsidRPr="000B36EB">
        <w:rPr>
          <w:rFonts w:ascii="Times New Roman" w:hAnsi="Times New Roman" w:cs="Times New Roman"/>
          <w:sz w:val="24"/>
          <w:szCs w:val="24"/>
          <w:lang w:val="en-GB"/>
        </w:rPr>
        <w:t>.</w:t>
      </w:r>
    </w:p>
    <w:p w14:paraId="0BC0CE56" w14:textId="4FF2EAA0" w:rsidR="007B5215" w:rsidRPr="000B36EB" w:rsidRDefault="004D3F74"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In accordance with </w:t>
      </w:r>
      <w:r w:rsidR="005E5AC0" w:rsidRPr="000B36EB">
        <w:rPr>
          <w:rFonts w:ascii="Times New Roman" w:hAnsi="Times New Roman" w:cs="Times New Roman"/>
          <w:sz w:val="24"/>
          <w:szCs w:val="24"/>
          <w:lang w:val="en-GB"/>
        </w:rPr>
        <w:t>this hypothesi</w:t>
      </w:r>
      <w:r w:rsidRPr="000B36EB">
        <w:rPr>
          <w:rFonts w:ascii="Times New Roman" w:hAnsi="Times New Roman" w:cs="Times New Roman"/>
          <w:sz w:val="24"/>
          <w:szCs w:val="24"/>
          <w:lang w:val="en-GB"/>
        </w:rPr>
        <w:t>s</w:t>
      </w:r>
      <w:r w:rsidR="008A310C" w:rsidRPr="000B36EB">
        <w:rPr>
          <w:rFonts w:ascii="Times New Roman" w:hAnsi="Times New Roman" w:cs="Times New Roman"/>
          <w:sz w:val="24"/>
          <w:szCs w:val="24"/>
          <w:lang w:val="en-GB"/>
        </w:rPr>
        <w:t xml:space="preserve">, </w:t>
      </w:r>
      <w:r w:rsidR="00FC4FCE">
        <w:rPr>
          <w:rFonts w:ascii="Times New Roman" w:hAnsi="Times New Roman" w:cs="Times New Roman"/>
          <w:sz w:val="24"/>
          <w:szCs w:val="24"/>
          <w:lang w:val="en-GB"/>
        </w:rPr>
        <w:t>we observed</w:t>
      </w:r>
      <w:r w:rsidRPr="000B36EB">
        <w:rPr>
          <w:rFonts w:ascii="Times New Roman" w:hAnsi="Times New Roman" w:cs="Times New Roman"/>
          <w:sz w:val="24"/>
          <w:szCs w:val="24"/>
          <w:lang w:val="en-GB"/>
        </w:rPr>
        <w:t xml:space="preserve"> better target recognition and worse lure discrimination following </w:t>
      </w:r>
      <w:r w:rsidR="00FC4FCE">
        <w:rPr>
          <w:rFonts w:ascii="Times New Roman" w:hAnsi="Times New Roman" w:cs="Times New Roman"/>
          <w:sz w:val="24"/>
          <w:szCs w:val="24"/>
          <w:lang w:val="en-GB"/>
        </w:rPr>
        <w:t>three</w:t>
      </w:r>
      <w:r w:rsidR="00FC4FCE" w:rsidRPr="000B36EB">
        <w:rPr>
          <w:rFonts w:ascii="Times New Roman" w:hAnsi="Times New Roman" w:cs="Times New Roman"/>
          <w:sz w:val="24"/>
          <w:szCs w:val="24"/>
          <w:lang w:val="en-GB"/>
        </w:rPr>
        <w:t xml:space="preserve"> </w:t>
      </w:r>
      <w:r w:rsidR="00AA1765" w:rsidRPr="000B36EB">
        <w:rPr>
          <w:rFonts w:ascii="Times New Roman" w:hAnsi="Times New Roman" w:cs="Times New Roman"/>
          <w:sz w:val="24"/>
          <w:szCs w:val="24"/>
          <w:lang w:val="en-GB"/>
        </w:rPr>
        <w:t xml:space="preserve">presentations </w:t>
      </w:r>
      <w:r w:rsidRPr="000B36EB">
        <w:rPr>
          <w:rFonts w:ascii="Times New Roman" w:hAnsi="Times New Roman" w:cs="Times New Roman"/>
          <w:sz w:val="24"/>
          <w:szCs w:val="24"/>
          <w:lang w:val="en-GB"/>
        </w:rPr>
        <w:t>of the target during encoding</w:t>
      </w:r>
      <w:r w:rsidR="00AA1765" w:rsidRPr="000B36EB">
        <w:rPr>
          <w:rFonts w:ascii="Times New Roman" w:hAnsi="Times New Roman" w:cs="Times New Roman"/>
          <w:sz w:val="24"/>
          <w:szCs w:val="24"/>
          <w:lang w:val="en-GB"/>
        </w:rPr>
        <w:t xml:space="preserve"> </w:t>
      </w:r>
      <w:r w:rsidR="00FC4FCE">
        <w:rPr>
          <w:rFonts w:ascii="Times New Roman" w:hAnsi="Times New Roman" w:cs="Times New Roman"/>
          <w:sz w:val="24"/>
          <w:szCs w:val="24"/>
          <w:lang w:val="en-GB"/>
        </w:rPr>
        <w:t>than</w:t>
      </w:r>
      <w:r w:rsidR="00AA1765" w:rsidRPr="000B36EB">
        <w:rPr>
          <w:rFonts w:ascii="Times New Roman" w:hAnsi="Times New Roman" w:cs="Times New Roman"/>
          <w:sz w:val="24"/>
          <w:szCs w:val="24"/>
          <w:lang w:val="en-GB"/>
        </w:rPr>
        <w:t xml:space="preserve"> following </w:t>
      </w:r>
      <w:r w:rsidR="00FC4FCE">
        <w:rPr>
          <w:rFonts w:ascii="Times New Roman" w:hAnsi="Times New Roman" w:cs="Times New Roman"/>
          <w:sz w:val="24"/>
          <w:szCs w:val="24"/>
          <w:lang w:val="en-GB"/>
        </w:rPr>
        <w:t xml:space="preserve">just </w:t>
      </w:r>
      <w:r w:rsidR="00806E76" w:rsidRPr="000B36EB">
        <w:rPr>
          <w:rFonts w:ascii="Times New Roman" w:hAnsi="Times New Roman" w:cs="Times New Roman"/>
          <w:sz w:val="24"/>
          <w:szCs w:val="24"/>
          <w:lang w:val="en-GB"/>
        </w:rPr>
        <w:t>one</w:t>
      </w:r>
      <w:r w:rsidR="008F5272" w:rsidRPr="000B36EB">
        <w:rPr>
          <w:rFonts w:ascii="Times New Roman" w:hAnsi="Times New Roman" w:cs="Times New Roman"/>
          <w:sz w:val="24"/>
          <w:szCs w:val="24"/>
          <w:lang w:val="en-GB"/>
        </w:rPr>
        <w:t>. Importantly, these results hold</w:t>
      </w:r>
      <w:r w:rsidR="00AA1765" w:rsidRPr="000B36EB">
        <w:rPr>
          <w:rFonts w:ascii="Times New Roman" w:hAnsi="Times New Roman" w:cs="Times New Roman"/>
          <w:sz w:val="24"/>
          <w:szCs w:val="24"/>
          <w:lang w:val="en-GB"/>
        </w:rPr>
        <w:t xml:space="preserve"> true</w:t>
      </w:r>
      <w:r w:rsidRPr="000B36EB">
        <w:rPr>
          <w:rFonts w:ascii="Times New Roman" w:hAnsi="Times New Roman" w:cs="Times New Roman"/>
          <w:sz w:val="24"/>
          <w:szCs w:val="24"/>
          <w:lang w:val="en-GB"/>
        </w:rPr>
        <w:t xml:space="preserve"> </w:t>
      </w:r>
      <w:r w:rsidR="008F5272" w:rsidRPr="000B36EB">
        <w:rPr>
          <w:rFonts w:ascii="Times New Roman" w:hAnsi="Times New Roman" w:cs="Times New Roman"/>
          <w:sz w:val="24"/>
          <w:szCs w:val="24"/>
          <w:lang w:val="en-GB"/>
        </w:rPr>
        <w:t>regardless</w:t>
      </w:r>
      <w:r w:rsidRPr="000B36EB">
        <w:rPr>
          <w:rFonts w:ascii="Times New Roman" w:hAnsi="Times New Roman" w:cs="Times New Roman"/>
          <w:sz w:val="24"/>
          <w:szCs w:val="24"/>
          <w:lang w:val="en-GB"/>
        </w:rPr>
        <w:t xml:space="preserve"> of the type of processing that was </w:t>
      </w:r>
      <w:r w:rsidR="00FC4FCE">
        <w:rPr>
          <w:rFonts w:ascii="Times New Roman" w:hAnsi="Times New Roman" w:cs="Times New Roman"/>
          <w:sz w:val="24"/>
          <w:szCs w:val="24"/>
          <w:lang w:val="en-GB"/>
        </w:rPr>
        <w:t>induced</w:t>
      </w:r>
      <w:r w:rsidRPr="000B36EB">
        <w:rPr>
          <w:rFonts w:ascii="Times New Roman" w:hAnsi="Times New Roman" w:cs="Times New Roman"/>
          <w:sz w:val="24"/>
          <w:szCs w:val="24"/>
          <w:lang w:val="en-GB"/>
        </w:rPr>
        <w:t xml:space="preserve">. </w:t>
      </w:r>
      <w:r w:rsidR="007B5215" w:rsidRPr="000B36EB">
        <w:rPr>
          <w:rFonts w:ascii="Times New Roman" w:hAnsi="Times New Roman" w:cs="Times New Roman"/>
          <w:sz w:val="24"/>
          <w:szCs w:val="24"/>
          <w:lang w:val="en-GB"/>
        </w:rPr>
        <w:t xml:space="preserve">This pattern of results suggests a loss in the fidelity of the memory representation following repetition, as predicted by the CTT. </w:t>
      </w:r>
      <w:r w:rsidR="00BC423F" w:rsidRPr="000B36EB">
        <w:rPr>
          <w:rFonts w:ascii="Times New Roman" w:hAnsi="Times New Roman" w:cs="Times New Roman"/>
          <w:sz w:val="24"/>
          <w:szCs w:val="24"/>
          <w:lang w:val="en-GB"/>
        </w:rPr>
        <w:t xml:space="preserve">The </w:t>
      </w:r>
      <w:r w:rsidR="00AA1765" w:rsidRPr="000B36EB">
        <w:rPr>
          <w:rFonts w:ascii="Times New Roman" w:hAnsi="Times New Roman" w:cs="Times New Roman"/>
          <w:sz w:val="24"/>
          <w:szCs w:val="24"/>
          <w:lang w:val="en-GB"/>
        </w:rPr>
        <w:t>response</w:t>
      </w:r>
      <w:r w:rsidR="00BC423F" w:rsidRPr="000B36EB">
        <w:rPr>
          <w:rFonts w:ascii="Times New Roman" w:hAnsi="Times New Roman" w:cs="Times New Roman"/>
          <w:sz w:val="24"/>
          <w:szCs w:val="24"/>
          <w:lang w:val="en-GB"/>
        </w:rPr>
        <w:t xml:space="preserve"> bias </w:t>
      </w:r>
      <w:r w:rsidR="00FC4FCE">
        <w:rPr>
          <w:rFonts w:ascii="Times New Roman" w:hAnsi="Times New Roman" w:cs="Times New Roman"/>
          <w:sz w:val="24"/>
          <w:szCs w:val="24"/>
          <w:lang w:val="en-GB"/>
        </w:rPr>
        <w:t xml:space="preserve">results </w:t>
      </w:r>
      <w:r w:rsidR="00BC423F" w:rsidRPr="000B36EB">
        <w:rPr>
          <w:rFonts w:ascii="Times New Roman" w:hAnsi="Times New Roman" w:cs="Times New Roman"/>
          <w:sz w:val="24"/>
          <w:szCs w:val="24"/>
          <w:lang w:val="en-GB"/>
        </w:rPr>
        <w:t>also support this idea, since they indicated that</w:t>
      </w:r>
      <w:r w:rsidR="00FC4FCE">
        <w:rPr>
          <w:rFonts w:ascii="Times New Roman" w:hAnsi="Times New Roman" w:cs="Times New Roman"/>
          <w:sz w:val="24"/>
          <w:szCs w:val="24"/>
          <w:lang w:val="en-GB"/>
        </w:rPr>
        <w:t>,</w:t>
      </w:r>
      <w:r w:rsidR="00BC423F" w:rsidRPr="000B36EB">
        <w:rPr>
          <w:rFonts w:ascii="Times New Roman" w:hAnsi="Times New Roman" w:cs="Times New Roman"/>
          <w:sz w:val="24"/>
          <w:szCs w:val="24"/>
          <w:lang w:val="en-GB"/>
        </w:rPr>
        <w:t xml:space="preserve"> </w:t>
      </w:r>
      <w:r w:rsidR="0014206D" w:rsidRPr="000B36EB">
        <w:rPr>
          <w:rFonts w:ascii="Times New Roman" w:hAnsi="Times New Roman" w:cs="Times New Roman"/>
          <w:sz w:val="24"/>
          <w:szCs w:val="24"/>
          <w:lang w:val="en-GB"/>
        </w:rPr>
        <w:t xml:space="preserve">while </w:t>
      </w:r>
      <w:r w:rsidR="00BC423F" w:rsidRPr="000B36EB">
        <w:rPr>
          <w:rFonts w:ascii="Times New Roman" w:hAnsi="Times New Roman" w:cs="Times New Roman"/>
          <w:sz w:val="24"/>
          <w:szCs w:val="24"/>
          <w:lang w:val="en-GB"/>
        </w:rPr>
        <w:t xml:space="preserve">the participants who </w:t>
      </w:r>
      <w:r w:rsidR="00FC4FCE">
        <w:rPr>
          <w:rFonts w:ascii="Times New Roman" w:hAnsi="Times New Roman" w:cs="Times New Roman"/>
          <w:sz w:val="24"/>
          <w:szCs w:val="24"/>
          <w:lang w:val="en-GB"/>
        </w:rPr>
        <w:t>received</w:t>
      </w:r>
      <w:r w:rsidR="00FC4FCE" w:rsidRPr="000B36EB">
        <w:rPr>
          <w:rFonts w:ascii="Times New Roman" w:hAnsi="Times New Roman" w:cs="Times New Roman"/>
          <w:sz w:val="24"/>
          <w:szCs w:val="24"/>
          <w:lang w:val="en-GB"/>
        </w:rPr>
        <w:t xml:space="preserve"> </w:t>
      </w:r>
      <w:r w:rsidR="00BC423F" w:rsidRPr="000B36EB">
        <w:rPr>
          <w:rFonts w:ascii="Times New Roman" w:hAnsi="Times New Roman" w:cs="Times New Roman"/>
          <w:sz w:val="24"/>
          <w:szCs w:val="24"/>
          <w:lang w:val="en-GB"/>
        </w:rPr>
        <w:t>perceptual encoding instructions behaved more conservative</w:t>
      </w:r>
      <w:r w:rsidR="00FC4FCE">
        <w:rPr>
          <w:rFonts w:ascii="Times New Roman" w:hAnsi="Times New Roman" w:cs="Times New Roman"/>
          <w:sz w:val="24"/>
          <w:szCs w:val="24"/>
          <w:lang w:val="en-GB"/>
        </w:rPr>
        <w:t>ly</w:t>
      </w:r>
      <w:r w:rsidR="00BC423F" w:rsidRPr="000B36EB">
        <w:rPr>
          <w:rFonts w:ascii="Times New Roman" w:hAnsi="Times New Roman" w:cs="Times New Roman"/>
          <w:sz w:val="24"/>
          <w:szCs w:val="24"/>
          <w:lang w:val="en-GB"/>
        </w:rPr>
        <w:t xml:space="preserve"> </w:t>
      </w:r>
      <w:r w:rsidR="00FC4FCE" w:rsidRPr="000B36EB">
        <w:rPr>
          <w:rFonts w:ascii="Times New Roman" w:hAnsi="Times New Roman" w:cs="Times New Roman"/>
          <w:sz w:val="24"/>
          <w:szCs w:val="24"/>
          <w:lang w:val="en-GB"/>
        </w:rPr>
        <w:t xml:space="preserve">after one presentation </w:t>
      </w:r>
      <w:r w:rsidR="00BC423F" w:rsidRPr="000B36EB">
        <w:rPr>
          <w:rFonts w:ascii="Times New Roman" w:hAnsi="Times New Roman" w:cs="Times New Roman"/>
          <w:sz w:val="24"/>
          <w:szCs w:val="24"/>
          <w:lang w:val="en-GB"/>
        </w:rPr>
        <w:t xml:space="preserve">than those who </w:t>
      </w:r>
      <w:r w:rsidR="00FC4FCE">
        <w:rPr>
          <w:rFonts w:ascii="Times New Roman" w:hAnsi="Times New Roman" w:cs="Times New Roman"/>
          <w:sz w:val="24"/>
          <w:szCs w:val="24"/>
          <w:lang w:val="en-GB"/>
        </w:rPr>
        <w:t>were given</w:t>
      </w:r>
      <w:r w:rsidR="0014206D" w:rsidRPr="000B36EB">
        <w:rPr>
          <w:rFonts w:ascii="Times New Roman" w:hAnsi="Times New Roman" w:cs="Times New Roman"/>
          <w:sz w:val="24"/>
          <w:szCs w:val="24"/>
          <w:lang w:val="en-GB"/>
        </w:rPr>
        <w:t xml:space="preserve"> semantic instructions</w:t>
      </w:r>
      <w:r w:rsidR="00BC423F" w:rsidRPr="000B36EB">
        <w:rPr>
          <w:rFonts w:ascii="Times New Roman" w:hAnsi="Times New Roman" w:cs="Times New Roman"/>
          <w:sz w:val="24"/>
          <w:szCs w:val="24"/>
          <w:lang w:val="en-GB"/>
        </w:rPr>
        <w:t xml:space="preserve">, </w:t>
      </w:r>
      <w:r w:rsidR="00BC423F" w:rsidRPr="000B36EB">
        <w:rPr>
          <w:rFonts w:ascii="Times New Roman" w:hAnsi="Times New Roman" w:cs="Times New Roman"/>
          <w:sz w:val="24"/>
          <w:szCs w:val="24"/>
          <w:lang w:val="en-GB"/>
        </w:rPr>
        <w:lastRenderedPageBreak/>
        <w:t xml:space="preserve">they </w:t>
      </w:r>
      <w:r w:rsidR="00FC4FCE">
        <w:rPr>
          <w:rFonts w:ascii="Times New Roman" w:hAnsi="Times New Roman" w:cs="Times New Roman"/>
          <w:sz w:val="24"/>
          <w:szCs w:val="24"/>
          <w:lang w:val="en-GB"/>
        </w:rPr>
        <w:t>acquired</w:t>
      </w:r>
      <w:r w:rsidR="00BC423F" w:rsidRPr="000B36EB">
        <w:rPr>
          <w:rFonts w:ascii="Times New Roman" w:hAnsi="Times New Roman" w:cs="Times New Roman"/>
          <w:sz w:val="24"/>
          <w:szCs w:val="24"/>
          <w:lang w:val="en-GB"/>
        </w:rPr>
        <w:t xml:space="preserve"> a more liberal bias</w:t>
      </w:r>
      <w:r w:rsidR="008F5272" w:rsidRPr="000B36EB">
        <w:rPr>
          <w:rFonts w:ascii="Times New Roman" w:hAnsi="Times New Roman" w:cs="Times New Roman"/>
          <w:sz w:val="24"/>
          <w:szCs w:val="24"/>
          <w:lang w:val="en-GB"/>
        </w:rPr>
        <w:t xml:space="preserve"> following </w:t>
      </w:r>
      <w:r w:rsidR="00FC4FCE">
        <w:rPr>
          <w:rFonts w:ascii="Times New Roman" w:hAnsi="Times New Roman" w:cs="Times New Roman"/>
          <w:sz w:val="24"/>
          <w:szCs w:val="24"/>
          <w:lang w:val="en-GB"/>
        </w:rPr>
        <w:t>three</w:t>
      </w:r>
      <w:r w:rsidR="00FC4FCE" w:rsidRPr="000B36EB">
        <w:rPr>
          <w:rFonts w:ascii="Times New Roman" w:hAnsi="Times New Roman" w:cs="Times New Roman"/>
          <w:sz w:val="24"/>
          <w:szCs w:val="24"/>
          <w:lang w:val="en-GB"/>
        </w:rPr>
        <w:t xml:space="preserve"> </w:t>
      </w:r>
      <w:r w:rsidR="00040E08" w:rsidRPr="000B36EB">
        <w:rPr>
          <w:rFonts w:ascii="Times New Roman" w:hAnsi="Times New Roman" w:cs="Times New Roman"/>
          <w:sz w:val="24"/>
          <w:szCs w:val="24"/>
          <w:lang w:val="en-GB"/>
        </w:rPr>
        <w:t>repetitions</w:t>
      </w:r>
      <w:r w:rsidR="00BC423F" w:rsidRPr="000B36EB">
        <w:rPr>
          <w:rFonts w:ascii="Times New Roman" w:hAnsi="Times New Roman" w:cs="Times New Roman"/>
          <w:sz w:val="24"/>
          <w:szCs w:val="24"/>
          <w:lang w:val="en-GB"/>
        </w:rPr>
        <w:t>, so that they behaved similar</w:t>
      </w:r>
      <w:r w:rsidR="00CC5947" w:rsidRPr="000B36EB">
        <w:rPr>
          <w:rFonts w:ascii="Times New Roman" w:hAnsi="Times New Roman" w:cs="Times New Roman"/>
          <w:sz w:val="24"/>
          <w:szCs w:val="24"/>
          <w:lang w:val="en-GB"/>
        </w:rPr>
        <w:t>ly</w:t>
      </w:r>
      <w:r w:rsidR="00BC423F" w:rsidRPr="000B36EB">
        <w:rPr>
          <w:rFonts w:ascii="Times New Roman" w:hAnsi="Times New Roman" w:cs="Times New Roman"/>
          <w:sz w:val="24"/>
          <w:szCs w:val="24"/>
          <w:lang w:val="en-GB"/>
        </w:rPr>
        <w:t xml:space="preserve"> to </w:t>
      </w:r>
      <w:r w:rsidR="00FC4FCE">
        <w:rPr>
          <w:rFonts w:ascii="Times New Roman" w:hAnsi="Times New Roman" w:cs="Times New Roman"/>
          <w:sz w:val="24"/>
          <w:szCs w:val="24"/>
          <w:lang w:val="en-GB"/>
        </w:rPr>
        <w:t xml:space="preserve">the </w:t>
      </w:r>
      <w:r w:rsidR="00BC423F" w:rsidRPr="000B36EB">
        <w:rPr>
          <w:rFonts w:ascii="Times New Roman" w:hAnsi="Times New Roman" w:cs="Times New Roman"/>
          <w:sz w:val="24"/>
          <w:szCs w:val="24"/>
          <w:lang w:val="en-GB"/>
        </w:rPr>
        <w:t xml:space="preserve">participants who </w:t>
      </w:r>
      <w:r w:rsidR="000D4CF4">
        <w:rPr>
          <w:rFonts w:ascii="Times New Roman" w:hAnsi="Times New Roman" w:cs="Times New Roman"/>
          <w:sz w:val="24"/>
          <w:szCs w:val="24"/>
          <w:lang w:val="en-GB"/>
        </w:rPr>
        <w:t>received</w:t>
      </w:r>
      <w:r w:rsidR="000D4CF4" w:rsidRPr="000B36EB">
        <w:rPr>
          <w:rFonts w:ascii="Times New Roman" w:hAnsi="Times New Roman" w:cs="Times New Roman"/>
          <w:sz w:val="24"/>
          <w:szCs w:val="24"/>
          <w:lang w:val="en-GB"/>
        </w:rPr>
        <w:t xml:space="preserve"> </w:t>
      </w:r>
      <w:r w:rsidR="00BC423F" w:rsidRPr="000B36EB">
        <w:rPr>
          <w:rFonts w:ascii="Times New Roman" w:hAnsi="Times New Roman" w:cs="Times New Roman"/>
          <w:sz w:val="24"/>
          <w:szCs w:val="24"/>
          <w:lang w:val="en-GB"/>
        </w:rPr>
        <w:t>semantic instructions</w:t>
      </w:r>
      <w:r w:rsidR="00FC4FCE">
        <w:rPr>
          <w:rFonts w:ascii="Times New Roman" w:hAnsi="Times New Roman" w:cs="Times New Roman"/>
          <w:sz w:val="24"/>
          <w:szCs w:val="24"/>
          <w:lang w:val="en-GB"/>
        </w:rPr>
        <w:t>:</w:t>
      </w:r>
      <w:r w:rsidR="0014206D" w:rsidRPr="000B36EB">
        <w:rPr>
          <w:rFonts w:ascii="Times New Roman" w:hAnsi="Times New Roman" w:cs="Times New Roman"/>
          <w:sz w:val="24"/>
          <w:szCs w:val="24"/>
          <w:lang w:val="en-GB"/>
        </w:rPr>
        <w:t xml:space="preserve"> both groups </w:t>
      </w:r>
      <w:r w:rsidR="00FC4FCE">
        <w:rPr>
          <w:rFonts w:ascii="Times New Roman" w:hAnsi="Times New Roman" w:cs="Times New Roman"/>
          <w:sz w:val="24"/>
          <w:szCs w:val="24"/>
          <w:lang w:val="en-GB"/>
        </w:rPr>
        <w:t>became</w:t>
      </w:r>
      <w:r w:rsidR="00FC4FCE" w:rsidRPr="000B36EB">
        <w:rPr>
          <w:rFonts w:ascii="Times New Roman" w:hAnsi="Times New Roman" w:cs="Times New Roman"/>
          <w:sz w:val="24"/>
          <w:szCs w:val="24"/>
          <w:lang w:val="en-GB"/>
        </w:rPr>
        <w:t xml:space="preserve"> </w:t>
      </w:r>
      <w:r w:rsidR="0014206D" w:rsidRPr="000B36EB">
        <w:rPr>
          <w:rFonts w:ascii="Times New Roman" w:hAnsi="Times New Roman" w:cs="Times New Roman"/>
          <w:sz w:val="24"/>
          <w:szCs w:val="24"/>
          <w:lang w:val="en-GB"/>
        </w:rPr>
        <w:t xml:space="preserve">markedly more liberal after </w:t>
      </w:r>
      <w:r w:rsidR="00FC4FCE">
        <w:rPr>
          <w:rFonts w:ascii="Times New Roman" w:hAnsi="Times New Roman" w:cs="Times New Roman"/>
          <w:sz w:val="24"/>
          <w:szCs w:val="24"/>
          <w:lang w:val="en-GB"/>
        </w:rPr>
        <w:t>three</w:t>
      </w:r>
      <w:r w:rsidR="00FC4FCE" w:rsidRPr="000B36EB">
        <w:rPr>
          <w:rFonts w:ascii="Times New Roman" w:hAnsi="Times New Roman" w:cs="Times New Roman"/>
          <w:sz w:val="24"/>
          <w:szCs w:val="24"/>
          <w:lang w:val="en-GB"/>
        </w:rPr>
        <w:t xml:space="preserve"> </w:t>
      </w:r>
      <w:r w:rsidR="00CC5947" w:rsidRPr="000B36EB">
        <w:rPr>
          <w:rFonts w:ascii="Times New Roman" w:hAnsi="Times New Roman" w:cs="Times New Roman"/>
          <w:sz w:val="24"/>
          <w:szCs w:val="24"/>
          <w:lang w:val="en-GB"/>
        </w:rPr>
        <w:t>exposures</w:t>
      </w:r>
      <w:r w:rsidR="0048759E" w:rsidRPr="000B36EB">
        <w:rPr>
          <w:rFonts w:ascii="Times New Roman" w:hAnsi="Times New Roman" w:cs="Times New Roman"/>
          <w:sz w:val="24"/>
          <w:szCs w:val="24"/>
          <w:lang w:val="en-GB"/>
        </w:rPr>
        <w:t>.</w:t>
      </w:r>
    </w:p>
    <w:p w14:paraId="45AAC19F" w14:textId="0B715A9D" w:rsidR="005E4BDB" w:rsidRPr="000B36EB" w:rsidRDefault="00FC4FCE" w:rsidP="001C0A3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8A310C" w:rsidRPr="000B36EB">
        <w:rPr>
          <w:rFonts w:ascii="Times New Roman" w:hAnsi="Times New Roman" w:cs="Times New Roman"/>
          <w:sz w:val="24"/>
          <w:szCs w:val="24"/>
          <w:lang w:val="en-GB"/>
        </w:rPr>
        <w:t xml:space="preserve">ogether, the results </w:t>
      </w:r>
      <w:r>
        <w:rPr>
          <w:rFonts w:ascii="Times New Roman" w:hAnsi="Times New Roman" w:cs="Times New Roman"/>
          <w:sz w:val="24"/>
          <w:szCs w:val="24"/>
          <w:lang w:val="en-GB"/>
        </w:rPr>
        <w:t>provide</w:t>
      </w:r>
      <w:r w:rsidRPr="000B36EB">
        <w:rPr>
          <w:rFonts w:ascii="Times New Roman" w:hAnsi="Times New Roman" w:cs="Times New Roman"/>
          <w:sz w:val="24"/>
          <w:szCs w:val="24"/>
          <w:lang w:val="en-GB"/>
        </w:rPr>
        <w:t xml:space="preserve"> </w:t>
      </w:r>
      <w:r w:rsidR="00F97970" w:rsidRPr="000B36EB">
        <w:rPr>
          <w:rFonts w:ascii="Times New Roman" w:hAnsi="Times New Roman" w:cs="Times New Roman"/>
          <w:sz w:val="24"/>
          <w:szCs w:val="24"/>
          <w:lang w:val="en-GB"/>
        </w:rPr>
        <w:t xml:space="preserve">additional </w:t>
      </w:r>
      <w:r w:rsidR="008A310C" w:rsidRPr="000B36EB">
        <w:rPr>
          <w:rFonts w:ascii="Times New Roman" w:hAnsi="Times New Roman" w:cs="Times New Roman"/>
          <w:sz w:val="24"/>
          <w:szCs w:val="24"/>
          <w:lang w:val="en-GB"/>
        </w:rPr>
        <w:t xml:space="preserve">support </w:t>
      </w:r>
      <w:r>
        <w:rPr>
          <w:rFonts w:ascii="Times New Roman" w:hAnsi="Times New Roman" w:cs="Times New Roman"/>
          <w:sz w:val="24"/>
          <w:szCs w:val="24"/>
          <w:lang w:val="en-GB"/>
        </w:rPr>
        <w:t>for</w:t>
      </w:r>
      <w:r w:rsidRPr="000B36EB">
        <w:rPr>
          <w:rFonts w:ascii="Times New Roman" w:hAnsi="Times New Roman" w:cs="Times New Roman"/>
          <w:sz w:val="24"/>
          <w:szCs w:val="24"/>
          <w:lang w:val="en-GB"/>
        </w:rPr>
        <w:t xml:space="preserve"> </w:t>
      </w:r>
      <w:r w:rsidR="008A310C" w:rsidRPr="000B36EB">
        <w:rPr>
          <w:rFonts w:ascii="Times New Roman" w:hAnsi="Times New Roman" w:cs="Times New Roman"/>
          <w:sz w:val="24"/>
          <w:szCs w:val="24"/>
          <w:lang w:val="en-GB"/>
        </w:rPr>
        <w:t>the CTT</w:t>
      </w:r>
      <w:r>
        <w:rPr>
          <w:rFonts w:ascii="Times New Roman" w:hAnsi="Times New Roman" w:cs="Times New Roman"/>
          <w:sz w:val="24"/>
          <w:szCs w:val="24"/>
          <w:lang w:val="en-GB"/>
        </w:rPr>
        <w:t>’s claim</w:t>
      </w:r>
      <w:r w:rsidR="002B034E" w:rsidRPr="000B36EB">
        <w:rPr>
          <w:rFonts w:ascii="Times New Roman" w:hAnsi="Times New Roman" w:cs="Times New Roman"/>
          <w:sz w:val="24"/>
          <w:szCs w:val="24"/>
          <w:lang w:val="en-GB"/>
        </w:rPr>
        <w:t xml:space="preserve"> </w:t>
      </w:r>
      <w:r>
        <w:rPr>
          <w:rFonts w:ascii="Times New Roman" w:hAnsi="Times New Roman" w:cs="Times New Roman"/>
          <w:sz w:val="24"/>
          <w:szCs w:val="24"/>
          <w:lang w:val="en-GB"/>
        </w:rPr>
        <w:t>that</w:t>
      </w:r>
      <w:r w:rsidR="002B034E" w:rsidRPr="000B36EB">
        <w:rPr>
          <w:rFonts w:ascii="Times New Roman" w:hAnsi="Times New Roman" w:cs="Times New Roman"/>
          <w:sz w:val="24"/>
          <w:szCs w:val="24"/>
          <w:lang w:val="en-GB"/>
        </w:rPr>
        <w:t xml:space="preserve"> </w:t>
      </w:r>
      <w:r w:rsidR="00693079">
        <w:rPr>
          <w:rFonts w:ascii="Times New Roman" w:hAnsi="Times New Roman" w:cs="Times New Roman"/>
          <w:sz w:val="24"/>
          <w:szCs w:val="24"/>
          <w:lang w:val="en-GB"/>
        </w:rPr>
        <w:t>semanticization</w:t>
      </w:r>
      <w:r w:rsidR="002B034E" w:rsidRPr="000B36EB">
        <w:rPr>
          <w:rFonts w:ascii="Times New Roman" w:hAnsi="Times New Roman" w:cs="Times New Roman"/>
          <w:sz w:val="24"/>
          <w:szCs w:val="24"/>
          <w:lang w:val="en-GB"/>
        </w:rPr>
        <w:t xml:space="preserve"> </w:t>
      </w:r>
      <w:r w:rsidR="00332896" w:rsidRPr="000B36EB">
        <w:rPr>
          <w:rFonts w:ascii="Times New Roman" w:hAnsi="Times New Roman" w:cs="Times New Roman"/>
          <w:sz w:val="24"/>
          <w:szCs w:val="24"/>
          <w:lang w:val="en-GB"/>
        </w:rPr>
        <w:t>is accompanied by</w:t>
      </w:r>
      <w:r w:rsidR="002B034E" w:rsidRPr="000B36EB">
        <w:rPr>
          <w:rFonts w:ascii="Times New Roman" w:hAnsi="Times New Roman" w:cs="Times New Roman"/>
          <w:sz w:val="24"/>
          <w:szCs w:val="24"/>
          <w:lang w:val="en-GB"/>
        </w:rPr>
        <w:t xml:space="preserve"> a loss of fidelity in the memory representation, leading to increased false recognitions of similar lures</w:t>
      </w:r>
      <w:r w:rsidR="00332896" w:rsidRPr="000B36EB">
        <w:rPr>
          <w:rFonts w:ascii="Times New Roman" w:hAnsi="Times New Roman" w:cs="Times New Roman"/>
          <w:sz w:val="24"/>
          <w:szCs w:val="24"/>
          <w:lang w:val="en-GB"/>
        </w:rPr>
        <w:t xml:space="preserve">, </w:t>
      </w:r>
      <w:r w:rsidR="008F5272" w:rsidRPr="000B36EB">
        <w:rPr>
          <w:rFonts w:ascii="Times New Roman" w:hAnsi="Times New Roman" w:cs="Times New Roman"/>
          <w:sz w:val="24"/>
          <w:szCs w:val="24"/>
          <w:lang w:val="en-GB"/>
        </w:rPr>
        <w:t>regardless of whether the information was initially processed perceptual</w:t>
      </w:r>
      <w:r>
        <w:rPr>
          <w:rFonts w:ascii="Times New Roman" w:hAnsi="Times New Roman" w:cs="Times New Roman"/>
          <w:sz w:val="24"/>
          <w:szCs w:val="24"/>
          <w:lang w:val="en-GB"/>
        </w:rPr>
        <w:t>ly</w:t>
      </w:r>
      <w:r w:rsidR="008F5272" w:rsidRPr="000B36EB">
        <w:rPr>
          <w:rFonts w:ascii="Times New Roman" w:hAnsi="Times New Roman" w:cs="Times New Roman"/>
          <w:sz w:val="24"/>
          <w:szCs w:val="24"/>
          <w:lang w:val="en-GB"/>
        </w:rPr>
        <w:t xml:space="preserve"> or more semantic</w:t>
      </w:r>
      <w:r>
        <w:rPr>
          <w:rFonts w:ascii="Times New Roman" w:hAnsi="Times New Roman" w:cs="Times New Roman"/>
          <w:sz w:val="24"/>
          <w:szCs w:val="24"/>
          <w:lang w:val="en-GB"/>
        </w:rPr>
        <w:t>ally</w:t>
      </w:r>
      <w:r w:rsidR="002B034E" w:rsidRPr="000B36EB">
        <w:rPr>
          <w:rFonts w:ascii="Times New Roman" w:hAnsi="Times New Roman" w:cs="Times New Roman"/>
          <w:sz w:val="24"/>
          <w:szCs w:val="24"/>
          <w:lang w:val="en-GB"/>
        </w:rPr>
        <w:t>.</w:t>
      </w:r>
      <w:r w:rsidR="00F97970" w:rsidRPr="000B36EB">
        <w:rPr>
          <w:rFonts w:ascii="Times New Roman" w:hAnsi="Times New Roman" w:cs="Times New Roman"/>
          <w:sz w:val="24"/>
          <w:szCs w:val="24"/>
          <w:lang w:val="en-GB"/>
        </w:rPr>
        <w:t xml:space="preserve"> This is important for the generalizability of the hypothesis, as everyday events are likely to be encoded in </w:t>
      </w:r>
      <w:r>
        <w:rPr>
          <w:rFonts w:ascii="Times New Roman" w:hAnsi="Times New Roman" w:cs="Times New Roman"/>
          <w:sz w:val="24"/>
          <w:szCs w:val="24"/>
          <w:lang w:val="en-GB"/>
        </w:rPr>
        <w:t>many different</w:t>
      </w:r>
      <w:r w:rsidR="00F97970" w:rsidRPr="000B36EB">
        <w:rPr>
          <w:rFonts w:ascii="Times New Roman" w:hAnsi="Times New Roman" w:cs="Times New Roman"/>
          <w:sz w:val="24"/>
          <w:szCs w:val="24"/>
          <w:lang w:val="en-GB"/>
        </w:rPr>
        <w:t xml:space="preserve"> ways and the CTT predict</w:t>
      </w:r>
      <w:r w:rsidR="00505929" w:rsidRPr="000B36EB">
        <w:rPr>
          <w:rFonts w:ascii="Times New Roman" w:hAnsi="Times New Roman" w:cs="Times New Roman"/>
          <w:sz w:val="24"/>
          <w:szCs w:val="24"/>
          <w:lang w:val="en-GB"/>
        </w:rPr>
        <w:t>s</w:t>
      </w:r>
      <w:r w:rsidR="00F97970" w:rsidRPr="000B36EB">
        <w:rPr>
          <w:rFonts w:ascii="Times New Roman" w:hAnsi="Times New Roman" w:cs="Times New Roman"/>
          <w:sz w:val="24"/>
          <w:szCs w:val="24"/>
          <w:lang w:val="en-GB"/>
        </w:rPr>
        <w:t xml:space="preserve"> that consolidation</w:t>
      </w:r>
      <w:r>
        <w:rPr>
          <w:rFonts w:ascii="Times New Roman" w:hAnsi="Times New Roman" w:cs="Times New Roman"/>
          <w:sz w:val="24"/>
          <w:szCs w:val="24"/>
          <w:lang w:val="en-GB"/>
        </w:rPr>
        <w:t xml:space="preserve"> will</w:t>
      </w:r>
      <w:r w:rsidR="00F97970" w:rsidRPr="000B36EB">
        <w:rPr>
          <w:rFonts w:ascii="Times New Roman" w:hAnsi="Times New Roman" w:cs="Times New Roman"/>
          <w:sz w:val="24"/>
          <w:szCs w:val="24"/>
          <w:lang w:val="en-GB"/>
        </w:rPr>
        <w:t xml:space="preserve"> act similarly for all events. Yet </w:t>
      </w:r>
      <w:r w:rsidR="008216EB" w:rsidRPr="000B36EB">
        <w:rPr>
          <w:rFonts w:ascii="Times New Roman" w:hAnsi="Times New Roman" w:cs="Times New Roman"/>
          <w:sz w:val="24"/>
          <w:szCs w:val="24"/>
          <w:lang w:val="en-GB"/>
        </w:rPr>
        <w:t>we do not reject alternative interpretations</w:t>
      </w:r>
      <w:r w:rsidR="00F97970" w:rsidRPr="000B36EB">
        <w:rPr>
          <w:rFonts w:ascii="Times New Roman" w:hAnsi="Times New Roman" w:cs="Times New Roman"/>
          <w:sz w:val="24"/>
          <w:szCs w:val="24"/>
          <w:lang w:val="en-GB"/>
        </w:rPr>
        <w:t xml:space="preserve"> of </w:t>
      </w:r>
      <w:r w:rsidR="00965828">
        <w:rPr>
          <w:rFonts w:ascii="Times New Roman" w:hAnsi="Times New Roman" w:cs="Times New Roman"/>
          <w:sz w:val="24"/>
          <w:szCs w:val="24"/>
          <w:lang w:val="en-GB"/>
        </w:rPr>
        <w:t>these</w:t>
      </w:r>
      <w:r w:rsidR="00F97970" w:rsidRPr="000B36EB">
        <w:rPr>
          <w:rFonts w:ascii="Times New Roman" w:hAnsi="Times New Roman" w:cs="Times New Roman"/>
          <w:sz w:val="24"/>
          <w:szCs w:val="24"/>
          <w:lang w:val="en-GB"/>
        </w:rPr>
        <w:t xml:space="preserve"> findings (</w:t>
      </w:r>
      <w:r w:rsidR="00806E76" w:rsidRPr="000B36EB">
        <w:rPr>
          <w:rFonts w:ascii="Times New Roman" w:hAnsi="Times New Roman" w:cs="Times New Roman"/>
          <w:sz w:val="24"/>
          <w:szCs w:val="24"/>
          <w:lang w:val="en-GB"/>
        </w:rPr>
        <w:t>n</w:t>
      </w:r>
      <w:r w:rsidR="00F97970" w:rsidRPr="000B36EB">
        <w:rPr>
          <w:rFonts w:ascii="Times New Roman" w:hAnsi="Times New Roman" w:cs="Times New Roman"/>
          <w:sz w:val="24"/>
          <w:szCs w:val="24"/>
          <w:lang w:val="en-GB"/>
        </w:rPr>
        <w:t xml:space="preserve">or </w:t>
      </w:r>
      <w:r w:rsidR="00965828">
        <w:rPr>
          <w:rFonts w:ascii="Times New Roman" w:hAnsi="Times New Roman" w:cs="Times New Roman"/>
          <w:sz w:val="24"/>
          <w:szCs w:val="24"/>
          <w:lang w:val="en-GB"/>
        </w:rPr>
        <w:t>the interpretation</w:t>
      </w:r>
      <w:r w:rsidR="00965828" w:rsidRPr="000B36EB">
        <w:rPr>
          <w:rFonts w:ascii="Times New Roman" w:hAnsi="Times New Roman" w:cs="Times New Roman"/>
          <w:sz w:val="24"/>
          <w:szCs w:val="24"/>
          <w:lang w:val="en-GB"/>
        </w:rPr>
        <w:t xml:space="preserve"> </w:t>
      </w:r>
      <w:r w:rsidR="00F97970" w:rsidRPr="000B36EB">
        <w:rPr>
          <w:rFonts w:ascii="Times New Roman" w:hAnsi="Times New Roman" w:cs="Times New Roman"/>
          <w:sz w:val="24"/>
          <w:szCs w:val="24"/>
          <w:lang w:val="en-GB"/>
        </w:rPr>
        <w:t>in Reagh &amp; Yassa, 2014). F</w:t>
      </w:r>
      <w:r w:rsidR="008216EB" w:rsidRPr="000B36EB">
        <w:rPr>
          <w:rFonts w:ascii="Times New Roman" w:hAnsi="Times New Roman" w:cs="Times New Roman"/>
          <w:sz w:val="24"/>
          <w:szCs w:val="24"/>
          <w:lang w:val="en-GB"/>
        </w:rPr>
        <w:t>or instance, repetition could modulate the forgetti</w:t>
      </w:r>
      <w:r w:rsidR="00505929" w:rsidRPr="000B36EB">
        <w:rPr>
          <w:rFonts w:ascii="Times New Roman" w:hAnsi="Times New Roman" w:cs="Times New Roman"/>
          <w:sz w:val="24"/>
          <w:szCs w:val="24"/>
          <w:lang w:val="en-GB"/>
        </w:rPr>
        <w:t>ng rate of the targets, so that</w:t>
      </w:r>
      <w:r w:rsidR="008216EB" w:rsidRPr="000B36EB">
        <w:rPr>
          <w:rFonts w:ascii="Times New Roman" w:hAnsi="Times New Roman" w:cs="Times New Roman"/>
          <w:sz w:val="24"/>
          <w:szCs w:val="24"/>
          <w:lang w:val="en-GB"/>
        </w:rPr>
        <w:t xml:space="preserve"> correct lure rejections</w:t>
      </w:r>
      <w:r w:rsidR="007E6A66" w:rsidRPr="000B36EB">
        <w:rPr>
          <w:rFonts w:ascii="Times New Roman" w:hAnsi="Times New Roman" w:cs="Times New Roman"/>
          <w:sz w:val="24"/>
          <w:szCs w:val="24"/>
          <w:lang w:val="en-GB"/>
        </w:rPr>
        <w:t xml:space="preserve"> </w:t>
      </w:r>
      <w:r w:rsidR="00282B66" w:rsidRPr="000B36EB">
        <w:rPr>
          <w:rFonts w:ascii="Times New Roman" w:hAnsi="Times New Roman" w:cs="Times New Roman"/>
          <w:sz w:val="24"/>
          <w:szCs w:val="24"/>
          <w:lang w:val="en-GB"/>
        </w:rPr>
        <w:t xml:space="preserve">would be </w:t>
      </w:r>
      <w:r w:rsidR="00A20F8F" w:rsidRPr="000B36EB">
        <w:rPr>
          <w:rFonts w:ascii="Times New Roman" w:hAnsi="Times New Roman" w:cs="Times New Roman"/>
          <w:sz w:val="24"/>
          <w:szCs w:val="24"/>
          <w:lang w:val="en-GB"/>
        </w:rPr>
        <w:t>partly related to</w:t>
      </w:r>
      <w:r w:rsidR="00282B66" w:rsidRPr="000B36EB">
        <w:rPr>
          <w:rFonts w:ascii="Times New Roman" w:hAnsi="Times New Roman" w:cs="Times New Roman"/>
          <w:sz w:val="24"/>
          <w:szCs w:val="24"/>
          <w:lang w:val="en-GB"/>
        </w:rPr>
        <w:t xml:space="preserve"> the quality of the memory for the corresponding target</w:t>
      </w:r>
      <w:r w:rsidR="007D5739" w:rsidRPr="000B36EB">
        <w:rPr>
          <w:rFonts w:ascii="Times New Roman" w:hAnsi="Times New Roman" w:cs="Times New Roman"/>
          <w:sz w:val="24"/>
          <w:szCs w:val="24"/>
          <w:lang w:val="en-GB"/>
        </w:rPr>
        <w:t xml:space="preserve"> in addition to reliance on the semanti</w:t>
      </w:r>
      <w:r w:rsidR="00A20F8F" w:rsidRPr="000B36EB">
        <w:rPr>
          <w:rFonts w:ascii="Times New Roman" w:hAnsi="Times New Roman" w:cs="Times New Roman"/>
          <w:sz w:val="24"/>
          <w:szCs w:val="24"/>
          <w:lang w:val="en-GB"/>
        </w:rPr>
        <w:t>c</w:t>
      </w:r>
      <w:r w:rsidR="009A02A2">
        <w:rPr>
          <w:rFonts w:ascii="Times New Roman" w:hAnsi="Times New Roman" w:cs="Times New Roman"/>
          <w:sz w:val="24"/>
          <w:szCs w:val="24"/>
          <w:lang w:val="en-GB"/>
        </w:rPr>
        <w:t>ize</w:t>
      </w:r>
      <w:r w:rsidR="007D5739" w:rsidRPr="000B36EB">
        <w:rPr>
          <w:rFonts w:ascii="Times New Roman" w:hAnsi="Times New Roman" w:cs="Times New Roman"/>
          <w:sz w:val="24"/>
          <w:szCs w:val="24"/>
          <w:lang w:val="en-GB"/>
        </w:rPr>
        <w:t>d content</w:t>
      </w:r>
      <w:r w:rsidR="00282B66" w:rsidRPr="000B36EB">
        <w:rPr>
          <w:rFonts w:ascii="Times New Roman" w:hAnsi="Times New Roman" w:cs="Times New Roman"/>
          <w:sz w:val="24"/>
          <w:szCs w:val="24"/>
          <w:lang w:val="en-GB"/>
        </w:rPr>
        <w:t>.</w:t>
      </w:r>
      <w:r w:rsidR="00A20F8F" w:rsidRPr="000B36EB">
        <w:rPr>
          <w:rFonts w:ascii="Times New Roman" w:hAnsi="Times New Roman" w:cs="Times New Roman"/>
          <w:sz w:val="24"/>
          <w:szCs w:val="24"/>
          <w:lang w:val="en-GB"/>
        </w:rPr>
        <w:t xml:space="preserve"> I</w:t>
      </w:r>
      <w:r w:rsidR="00221E6A" w:rsidRPr="000B36EB">
        <w:rPr>
          <w:rFonts w:ascii="Times New Roman" w:hAnsi="Times New Roman" w:cs="Times New Roman"/>
          <w:sz w:val="24"/>
          <w:szCs w:val="24"/>
          <w:lang w:val="en-GB"/>
        </w:rPr>
        <w:t>n other words, i</w:t>
      </w:r>
      <w:r w:rsidR="00A20F8F" w:rsidRPr="000B36EB">
        <w:rPr>
          <w:rFonts w:ascii="Times New Roman" w:hAnsi="Times New Roman" w:cs="Times New Roman"/>
          <w:sz w:val="24"/>
          <w:szCs w:val="24"/>
          <w:lang w:val="en-GB"/>
        </w:rPr>
        <w:t xml:space="preserve">f </w:t>
      </w:r>
      <w:r w:rsidR="00342993" w:rsidRPr="000B36EB">
        <w:rPr>
          <w:rFonts w:ascii="Times New Roman" w:hAnsi="Times New Roman" w:cs="Times New Roman"/>
          <w:sz w:val="24"/>
          <w:szCs w:val="24"/>
          <w:lang w:val="en-GB"/>
        </w:rPr>
        <w:t>behavio</w:t>
      </w:r>
      <w:r w:rsidR="001C0A36" w:rsidRPr="000B36EB">
        <w:rPr>
          <w:rFonts w:ascii="Times New Roman" w:hAnsi="Times New Roman" w:cs="Times New Roman"/>
          <w:sz w:val="24"/>
          <w:szCs w:val="24"/>
          <w:lang w:val="en-GB"/>
        </w:rPr>
        <w:t>u</w:t>
      </w:r>
      <w:r w:rsidR="00342993" w:rsidRPr="000B36EB">
        <w:rPr>
          <w:rFonts w:ascii="Times New Roman" w:hAnsi="Times New Roman" w:cs="Times New Roman"/>
          <w:sz w:val="24"/>
          <w:szCs w:val="24"/>
          <w:lang w:val="en-GB"/>
        </w:rPr>
        <w:t xml:space="preserve">ral pattern separation involves </w:t>
      </w:r>
      <w:r w:rsidR="00A20F8F" w:rsidRPr="000B36EB">
        <w:rPr>
          <w:rFonts w:ascii="Times New Roman" w:hAnsi="Times New Roman" w:cs="Times New Roman"/>
          <w:sz w:val="24"/>
          <w:szCs w:val="24"/>
          <w:lang w:val="en-GB"/>
        </w:rPr>
        <w:t xml:space="preserve">memory for </w:t>
      </w:r>
      <w:r w:rsidR="00965828" w:rsidRPr="000B36EB">
        <w:rPr>
          <w:rFonts w:ascii="Times New Roman" w:hAnsi="Times New Roman" w:cs="Times New Roman"/>
          <w:sz w:val="24"/>
          <w:szCs w:val="24"/>
          <w:lang w:val="en-GB"/>
        </w:rPr>
        <w:t xml:space="preserve">both </w:t>
      </w:r>
      <w:r w:rsidR="00A20F8F" w:rsidRPr="000B36EB">
        <w:rPr>
          <w:rFonts w:ascii="Times New Roman" w:hAnsi="Times New Roman" w:cs="Times New Roman"/>
          <w:sz w:val="24"/>
          <w:szCs w:val="24"/>
          <w:lang w:val="en-GB"/>
        </w:rPr>
        <w:t xml:space="preserve">the gist and the details </w:t>
      </w:r>
      <w:r w:rsidR="007636EE"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{"citationID":"En136dRg","properties":{"formattedCitation":"(Loiotile &amp; Courtney, 2015)","plainCitation":"(Loiotile &amp; Courtney, 2015)","noteIndex":0},"citationItems":[{"id":2187,"uris":["http://zotero.org/users/2014075/items/274MVJFG"],"uri":["http://zotero.org/users/2014075/items/274MVJFG"],"itemData":{"id":2187,"type":"article-journal","container-title":"Learning &amp; Memory","DOI":"10.1101/lm.038141.115","ISSN":"1549-5485","issue":"8","journalAbbreviation":"Learn. Mem.","language":"en","page":"364-369","source":"DOI.org (Crossref)","title":"A signal detection theory analysis of behavioral pattern separation paradigms","volume":"22","author":[{"family":"Loiotile","given":"Rita E."},{"family":"Courtney","given":"Susan M."}],"issued":{"date-parts":[["2015",8]]}}}],"schema":"https://github.com/citation-style-language/schema/raw/master/csl-citation.json"} </w:instrText>
      </w:r>
      <w:r w:rsidR="007636EE" w:rsidRPr="000B36EB">
        <w:rPr>
          <w:rFonts w:ascii="Times New Roman" w:hAnsi="Times New Roman" w:cs="Times New Roman"/>
          <w:sz w:val="24"/>
          <w:szCs w:val="24"/>
          <w:lang w:val="en-GB"/>
        </w:rPr>
        <w:fldChar w:fldCharType="separate"/>
      </w:r>
      <w:r w:rsidR="007636EE" w:rsidRPr="000B36EB">
        <w:rPr>
          <w:rFonts w:ascii="Times New Roman" w:hAnsi="Times New Roman" w:cs="Times New Roman"/>
          <w:sz w:val="24"/>
          <w:szCs w:val="24"/>
          <w:lang w:val="en-GB"/>
        </w:rPr>
        <w:t>(Loiotile &amp; Courtney, 2015)</w:t>
      </w:r>
      <w:r w:rsidR="007636EE" w:rsidRPr="000B36EB">
        <w:rPr>
          <w:rFonts w:ascii="Times New Roman" w:hAnsi="Times New Roman" w:cs="Times New Roman"/>
          <w:sz w:val="24"/>
          <w:szCs w:val="24"/>
          <w:lang w:val="en-GB"/>
        </w:rPr>
        <w:fldChar w:fldCharType="end"/>
      </w:r>
      <w:r w:rsidR="007636EE" w:rsidRPr="000B36EB">
        <w:rPr>
          <w:rFonts w:ascii="Times New Roman" w:hAnsi="Times New Roman" w:cs="Times New Roman"/>
          <w:sz w:val="24"/>
          <w:szCs w:val="24"/>
          <w:lang w:val="en-GB"/>
        </w:rPr>
        <w:t xml:space="preserve">, </w:t>
      </w:r>
      <w:r w:rsidR="00342993" w:rsidRPr="000B36EB">
        <w:rPr>
          <w:rFonts w:ascii="Times New Roman" w:hAnsi="Times New Roman" w:cs="Times New Roman"/>
          <w:sz w:val="24"/>
          <w:szCs w:val="24"/>
          <w:lang w:val="en-GB"/>
        </w:rPr>
        <w:t xml:space="preserve">correct rejections of the </w:t>
      </w:r>
      <w:r w:rsidR="00A20F8F" w:rsidRPr="000B36EB">
        <w:rPr>
          <w:rFonts w:ascii="Times New Roman" w:hAnsi="Times New Roman" w:cs="Times New Roman"/>
          <w:sz w:val="24"/>
          <w:szCs w:val="24"/>
          <w:lang w:val="en-GB"/>
        </w:rPr>
        <w:t xml:space="preserve">lures may be </w:t>
      </w:r>
      <w:r w:rsidR="00342993" w:rsidRPr="000B36EB">
        <w:rPr>
          <w:rFonts w:ascii="Times New Roman" w:hAnsi="Times New Roman" w:cs="Times New Roman"/>
          <w:sz w:val="24"/>
          <w:szCs w:val="24"/>
          <w:lang w:val="en-GB"/>
        </w:rPr>
        <w:t xml:space="preserve">associated with forgetting of the corresponding targets </w:t>
      </w:r>
      <w:r w:rsidR="00965828">
        <w:rPr>
          <w:rFonts w:ascii="Times New Roman" w:hAnsi="Times New Roman" w:cs="Times New Roman"/>
          <w:sz w:val="24"/>
          <w:szCs w:val="24"/>
          <w:lang w:val="en-GB"/>
        </w:rPr>
        <w:t>if</w:t>
      </w:r>
      <w:r w:rsidR="00965828" w:rsidRPr="000B36EB">
        <w:rPr>
          <w:rFonts w:ascii="Times New Roman" w:hAnsi="Times New Roman" w:cs="Times New Roman"/>
          <w:sz w:val="24"/>
          <w:szCs w:val="24"/>
          <w:lang w:val="en-GB"/>
        </w:rPr>
        <w:t xml:space="preserve"> </w:t>
      </w:r>
      <w:r w:rsidR="00342993" w:rsidRPr="000B36EB">
        <w:rPr>
          <w:rFonts w:ascii="Times New Roman" w:hAnsi="Times New Roman" w:cs="Times New Roman"/>
          <w:sz w:val="24"/>
          <w:szCs w:val="24"/>
          <w:lang w:val="en-GB"/>
        </w:rPr>
        <w:t xml:space="preserve">they have been shown only once, whereas they may be associated with </w:t>
      </w:r>
      <w:r w:rsidR="00965828">
        <w:rPr>
          <w:rFonts w:ascii="Times New Roman" w:hAnsi="Times New Roman" w:cs="Times New Roman"/>
          <w:sz w:val="24"/>
          <w:szCs w:val="24"/>
          <w:lang w:val="en-GB"/>
        </w:rPr>
        <w:t xml:space="preserve">a </w:t>
      </w:r>
      <w:r w:rsidR="00342993" w:rsidRPr="000B36EB">
        <w:rPr>
          <w:rFonts w:ascii="Times New Roman" w:hAnsi="Times New Roman" w:cs="Times New Roman"/>
          <w:sz w:val="24"/>
          <w:szCs w:val="24"/>
          <w:lang w:val="en-GB"/>
        </w:rPr>
        <w:t xml:space="preserve">detailed memory </w:t>
      </w:r>
      <w:r w:rsidR="00965828">
        <w:rPr>
          <w:rFonts w:ascii="Times New Roman" w:hAnsi="Times New Roman" w:cs="Times New Roman"/>
          <w:sz w:val="24"/>
          <w:szCs w:val="24"/>
          <w:lang w:val="en-GB"/>
        </w:rPr>
        <w:t>of</w:t>
      </w:r>
      <w:r w:rsidR="00965828" w:rsidRPr="000B36EB">
        <w:rPr>
          <w:rFonts w:ascii="Times New Roman" w:hAnsi="Times New Roman" w:cs="Times New Roman"/>
          <w:sz w:val="24"/>
          <w:szCs w:val="24"/>
          <w:lang w:val="en-GB"/>
        </w:rPr>
        <w:t xml:space="preserve"> </w:t>
      </w:r>
      <w:r w:rsidR="00342993" w:rsidRPr="000B36EB">
        <w:rPr>
          <w:rFonts w:ascii="Times New Roman" w:hAnsi="Times New Roman" w:cs="Times New Roman"/>
          <w:sz w:val="24"/>
          <w:szCs w:val="24"/>
          <w:lang w:val="en-GB"/>
        </w:rPr>
        <w:t xml:space="preserve">the corresponding targets </w:t>
      </w:r>
      <w:r w:rsidR="00A20F8F" w:rsidRPr="000B36EB">
        <w:rPr>
          <w:rFonts w:ascii="Times New Roman" w:hAnsi="Times New Roman" w:cs="Times New Roman"/>
          <w:sz w:val="24"/>
          <w:szCs w:val="24"/>
          <w:lang w:val="en-GB"/>
        </w:rPr>
        <w:t xml:space="preserve">after </w:t>
      </w:r>
      <w:r w:rsidR="00965828">
        <w:rPr>
          <w:rFonts w:ascii="Times New Roman" w:hAnsi="Times New Roman" w:cs="Times New Roman"/>
          <w:sz w:val="24"/>
          <w:szCs w:val="24"/>
          <w:lang w:val="en-GB"/>
        </w:rPr>
        <w:t>three</w:t>
      </w:r>
      <w:r w:rsidR="00965828" w:rsidRPr="000B36EB">
        <w:rPr>
          <w:rFonts w:ascii="Times New Roman" w:hAnsi="Times New Roman" w:cs="Times New Roman"/>
          <w:sz w:val="24"/>
          <w:szCs w:val="24"/>
          <w:lang w:val="en-GB"/>
        </w:rPr>
        <w:t xml:space="preserve"> </w:t>
      </w:r>
      <w:r w:rsidR="00A20F8F" w:rsidRPr="000B36EB">
        <w:rPr>
          <w:rFonts w:ascii="Times New Roman" w:hAnsi="Times New Roman" w:cs="Times New Roman"/>
          <w:sz w:val="24"/>
          <w:szCs w:val="24"/>
          <w:lang w:val="en-GB"/>
        </w:rPr>
        <w:t>exposures</w:t>
      </w:r>
      <w:r w:rsidR="00282B66" w:rsidRPr="000B36EB">
        <w:rPr>
          <w:rFonts w:ascii="Times New Roman" w:hAnsi="Times New Roman" w:cs="Times New Roman"/>
          <w:sz w:val="24"/>
          <w:szCs w:val="24"/>
          <w:lang w:val="en-GB"/>
        </w:rPr>
        <w:t xml:space="preserve"> </w:t>
      </w:r>
      <w:r w:rsidR="007636EE" w:rsidRPr="000B36EB">
        <w:rPr>
          <w:rFonts w:ascii="Times New Roman" w:hAnsi="Times New Roman" w:cs="Times New Roman"/>
          <w:sz w:val="24"/>
          <w:szCs w:val="24"/>
          <w:lang w:val="en-GB"/>
        </w:rPr>
        <w:fldChar w:fldCharType="begin"/>
      </w:r>
      <w:r w:rsidR="002976CC" w:rsidRPr="000B36EB">
        <w:rPr>
          <w:rFonts w:ascii="Times New Roman" w:hAnsi="Times New Roman" w:cs="Times New Roman"/>
          <w:sz w:val="24"/>
          <w:szCs w:val="24"/>
          <w:lang w:val="en-GB"/>
        </w:rPr>
        <w:instrText xml:space="preserve"> ADDIN ZOTERO_ITEM CSL_CITATION {"citationID":"gTFd0kPl","properties":{"formattedCitation":"(Zhang &amp; Hupbach, 2019)","plainCitation":"(Zhang &amp; Hupbach, 2019)","noteIndex":0},"citationItems":[{"id":2186,"uris":["http://zotero.org/users/2014075/items/NFD3FK7H"],"uri":["http://zotero.org/users/2014075/items/NFD3FK7H"],"itemData":{"id":2186,"type":"paper-conference","container-title":"Proceedings of the Psychonomic Society Annual Meeting","title":"Repeated Exposure Does Not Lead to Poor Trace Discriminability","volume":"101","author":[{"family":"Zhang","given":"M."},{"family":"Hupbach","given":"A."}],"issued":{"date-parts":[["2019"]]}}}],"schema":"https://github.com/citation-style-language/schema/raw/master/csl-citation.json"} </w:instrText>
      </w:r>
      <w:r w:rsidR="007636EE" w:rsidRPr="000B36EB">
        <w:rPr>
          <w:rFonts w:ascii="Times New Roman" w:hAnsi="Times New Roman" w:cs="Times New Roman"/>
          <w:sz w:val="24"/>
          <w:szCs w:val="24"/>
          <w:lang w:val="en-GB"/>
        </w:rPr>
        <w:fldChar w:fldCharType="separate"/>
      </w:r>
      <w:r w:rsidR="007636EE" w:rsidRPr="000B36EB">
        <w:rPr>
          <w:rFonts w:ascii="Times New Roman" w:hAnsi="Times New Roman" w:cs="Times New Roman"/>
          <w:sz w:val="24"/>
          <w:szCs w:val="24"/>
          <w:lang w:val="en-GB"/>
        </w:rPr>
        <w:t>(Zhang &amp; Hupbach, 2019)</w:t>
      </w:r>
      <w:r w:rsidR="007636EE" w:rsidRPr="000B36EB">
        <w:rPr>
          <w:rFonts w:ascii="Times New Roman" w:hAnsi="Times New Roman" w:cs="Times New Roman"/>
          <w:sz w:val="24"/>
          <w:szCs w:val="24"/>
          <w:lang w:val="en-GB"/>
        </w:rPr>
        <w:fldChar w:fldCharType="end"/>
      </w:r>
      <w:r w:rsidR="007636EE" w:rsidRPr="000B36EB">
        <w:rPr>
          <w:rFonts w:ascii="Times New Roman" w:hAnsi="Times New Roman" w:cs="Times New Roman"/>
          <w:sz w:val="24"/>
          <w:szCs w:val="24"/>
          <w:lang w:val="en-GB"/>
        </w:rPr>
        <w:t>.</w:t>
      </w:r>
    </w:p>
    <w:p w14:paraId="3AF2A96B" w14:textId="77777777" w:rsidR="00BF0D18" w:rsidRPr="000B36EB" w:rsidRDefault="00BF0D18" w:rsidP="001C0A36">
      <w:pPr>
        <w:spacing w:line="480" w:lineRule="auto"/>
        <w:rPr>
          <w:rFonts w:ascii="Times New Roman" w:hAnsi="Times New Roman" w:cs="Times New Roman"/>
          <w:sz w:val="24"/>
          <w:szCs w:val="24"/>
          <w:lang w:val="en-GB"/>
        </w:rPr>
      </w:pPr>
    </w:p>
    <w:p w14:paraId="5BB0E1D8" w14:textId="77777777" w:rsidR="00BF0D18" w:rsidRPr="000B36EB" w:rsidRDefault="00BF0D18" w:rsidP="001C0A36">
      <w:pPr>
        <w:spacing w:line="480" w:lineRule="auto"/>
        <w:rPr>
          <w:rFonts w:ascii="Times New Roman" w:hAnsi="Times New Roman" w:cs="Times New Roman"/>
          <w:b/>
          <w:sz w:val="24"/>
          <w:szCs w:val="24"/>
          <w:lang w:val="en-GB"/>
        </w:rPr>
      </w:pPr>
      <w:r w:rsidRPr="000B36EB">
        <w:rPr>
          <w:rFonts w:ascii="Times New Roman" w:hAnsi="Times New Roman" w:cs="Times New Roman"/>
          <w:b/>
          <w:sz w:val="24"/>
          <w:szCs w:val="24"/>
          <w:lang w:val="en-GB"/>
        </w:rPr>
        <w:br w:type="page"/>
      </w:r>
    </w:p>
    <w:p w14:paraId="526C21DE" w14:textId="7A6A50F6" w:rsidR="00BF0D18" w:rsidRPr="000B36EB" w:rsidRDefault="00BF0D18" w:rsidP="001C0A36">
      <w:pPr>
        <w:spacing w:line="480" w:lineRule="auto"/>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Funding</w:t>
      </w:r>
    </w:p>
    <w:p w14:paraId="2959C973" w14:textId="01216D4A" w:rsidR="00BF0D18" w:rsidRPr="000B36EB" w:rsidRDefault="00BF0D18" w:rsidP="001C0A36">
      <w:pPr>
        <w:spacing w:line="480" w:lineRule="auto"/>
        <w:rPr>
          <w:rFonts w:ascii="Times New Roman" w:hAnsi="Times New Roman" w:cs="Times New Roman"/>
          <w:sz w:val="24"/>
          <w:szCs w:val="24"/>
          <w:lang w:val="en-GB"/>
        </w:rPr>
      </w:pPr>
      <w:r w:rsidRPr="000B36EB">
        <w:rPr>
          <w:rFonts w:ascii="Times New Roman" w:hAnsi="Times New Roman" w:cs="Times New Roman"/>
          <w:sz w:val="24"/>
          <w:szCs w:val="24"/>
          <w:lang w:val="en-GB"/>
        </w:rPr>
        <w:t xml:space="preserve">This work was supported by the FRS-FNRS (Emma Delhaye is funded by a FRS-FNRS Postdoctoral Fellowship and Christine Bastin is a FRS-FNRS Research Associate), and the Léon Frédéricq Foundation </w:t>
      </w:r>
    </w:p>
    <w:p w14:paraId="74921BE3" w14:textId="77777777" w:rsidR="00BF0D18" w:rsidRPr="000B36EB" w:rsidRDefault="00BF0D18" w:rsidP="001C0A36">
      <w:pPr>
        <w:spacing w:line="480" w:lineRule="auto"/>
        <w:rPr>
          <w:rFonts w:ascii="Times New Roman" w:hAnsi="Times New Roman" w:cs="Times New Roman"/>
          <w:b/>
          <w:sz w:val="24"/>
          <w:szCs w:val="24"/>
          <w:lang w:val="en-GB"/>
        </w:rPr>
      </w:pPr>
      <w:r w:rsidRPr="000B36EB">
        <w:rPr>
          <w:rFonts w:ascii="Times New Roman" w:hAnsi="Times New Roman" w:cs="Times New Roman"/>
          <w:b/>
          <w:sz w:val="24"/>
          <w:szCs w:val="24"/>
          <w:lang w:val="en-GB"/>
        </w:rPr>
        <w:t>Disclosure statement</w:t>
      </w:r>
    </w:p>
    <w:p w14:paraId="3CAAEF42" w14:textId="16ADDDAE" w:rsidR="00FE7FCF" w:rsidRPr="000B36EB" w:rsidRDefault="00BF0D18" w:rsidP="001C0A36">
      <w:pPr>
        <w:spacing w:line="480" w:lineRule="auto"/>
        <w:rPr>
          <w:rFonts w:ascii="Times New Roman" w:hAnsi="Times New Roman" w:cs="Times New Roman"/>
          <w:b/>
          <w:sz w:val="24"/>
          <w:szCs w:val="24"/>
          <w:lang w:val="en-GB"/>
        </w:rPr>
      </w:pPr>
      <w:r w:rsidRPr="000B36EB">
        <w:rPr>
          <w:rFonts w:ascii="Times New Roman" w:hAnsi="Times New Roman" w:cs="Times New Roman"/>
          <w:sz w:val="24"/>
          <w:szCs w:val="24"/>
          <w:lang w:val="en-GB"/>
        </w:rPr>
        <w:t xml:space="preserve">All authors have read and approved the manuscript in its current </w:t>
      </w:r>
      <w:r w:rsidR="00B51A24" w:rsidRPr="000B36EB">
        <w:rPr>
          <w:rFonts w:ascii="Times New Roman" w:hAnsi="Times New Roman" w:cs="Times New Roman"/>
          <w:sz w:val="24"/>
          <w:szCs w:val="24"/>
          <w:lang w:val="en-GB"/>
        </w:rPr>
        <w:t>form</w:t>
      </w:r>
      <w:r w:rsidRPr="000B36EB">
        <w:rPr>
          <w:rFonts w:ascii="Times New Roman" w:hAnsi="Times New Roman" w:cs="Times New Roman"/>
          <w:sz w:val="24"/>
          <w:szCs w:val="24"/>
          <w:lang w:val="en-GB"/>
        </w:rPr>
        <w:t xml:space="preserve"> and declare </w:t>
      </w:r>
      <w:r w:rsidR="00965828">
        <w:rPr>
          <w:rFonts w:ascii="Times New Roman" w:hAnsi="Times New Roman" w:cs="Times New Roman"/>
          <w:sz w:val="24"/>
          <w:szCs w:val="24"/>
          <w:lang w:val="en-GB"/>
        </w:rPr>
        <w:t>that they have</w:t>
      </w:r>
      <w:r w:rsidR="00965828" w:rsidRPr="000B36EB">
        <w:rPr>
          <w:rFonts w:ascii="Times New Roman" w:hAnsi="Times New Roman" w:cs="Times New Roman"/>
          <w:sz w:val="24"/>
          <w:szCs w:val="24"/>
          <w:lang w:val="en-GB"/>
        </w:rPr>
        <w:t xml:space="preserve"> </w:t>
      </w:r>
      <w:r w:rsidRPr="000B36EB">
        <w:rPr>
          <w:rFonts w:ascii="Times New Roman" w:hAnsi="Times New Roman" w:cs="Times New Roman"/>
          <w:sz w:val="24"/>
          <w:szCs w:val="24"/>
          <w:lang w:val="en-GB"/>
        </w:rPr>
        <w:t>no conflict of interest.</w:t>
      </w:r>
      <w:r w:rsidR="00FE7FCF" w:rsidRPr="000B36EB">
        <w:rPr>
          <w:rFonts w:ascii="Times New Roman" w:hAnsi="Times New Roman" w:cs="Times New Roman"/>
          <w:b/>
          <w:sz w:val="24"/>
          <w:szCs w:val="24"/>
          <w:lang w:val="en-GB"/>
        </w:rPr>
        <w:br w:type="page"/>
      </w:r>
    </w:p>
    <w:p w14:paraId="40455378" w14:textId="6D85AF82" w:rsidR="000225EC" w:rsidRPr="000B36EB" w:rsidRDefault="000225EC"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References</w:t>
      </w:r>
    </w:p>
    <w:p w14:paraId="567FFFD6" w14:textId="77777777" w:rsidR="002976CC" w:rsidRPr="000B36EB" w:rsidRDefault="000225EC" w:rsidP="002976CC">
      <w:pPr>
        <w:pStyle w:val="Bibliographie"/>
        <w:rPr>
          <w:rFonts w:ascii="Times New Roman" w:hAnsi="Times New Roman" w:cs="Times New Roman"/>
          <w:sz w:val="24"/>
          <w:lang w:val="en-GB"/>
        </w:rPr>
      </w:pPr>
      <w:r w:rsidRPr="000B36EB">
        <w:rPr>
          <w:lang w:val="en-GB"/>
        </w:rPr>
        <w:fldChar w:fldCharType="begin"/>
      </w:r>
      <w:r w:rsidR="004A6968" w:rsidRPr="000B36EB">
        <w:rPr>
          <w:lang w:val="en-GB"/>
        </w:rPr>
        <w:instrText xml:space="preserve"> ADDIN ZOTERO_BIBL {"uncited":[],"omitted":[],"custom":[]} CSL_BIBLIOGRAPHY </w:instrText>
      </w:r>
      <w:r w:rsidRPr="000B36EB">
        <w:rPr>
          <w:lang w:val="en-GB"/>
        </w:rPr>
        <w:fldChar w:fldCharType="separate"/>
      </w:r>
      <w:r w:rsidR="002976CC" w:rsidRPr="000B36EB">
        <w:rPr>
          <w:rFonts w:ascii="Times New Roman" w:hAnsi="Times New Roman" w:cs="Times New Roman"/>
          <w:sz w:val="24"/>
          <w:lang w:val="en-GB"/>
        </w:rPr>
        <w:t xml:space="preserve">Barbeau, E., Didic, M., Tramoni, E., Felician, O., Joubert, S., Sontheimer, A., Ceccaldi, M., &amp; Poncet, M. (2004). Evaluation of visual recognition memory in MCI patients. </w:t>
      </w:r>
      <w:r w:rsidR="002976CC" w:rsidRPr="000B36EB">
        <w:rPr>
          <w:rFonts w:ascii="Times New Roman" w:hAnsi="Times New Roman" w:cs="Times New Roman"/>
          <w:i/>
          <w:iCs/>
          <w:sz w:val="24"/>
          <w:lang w:val="en-GB"/>
        </w:rPr>
        <w:t>Neurology</w:t>
      </w:r>
      <w:r w:rsidR="002976CC" w:rsidRPr="000B36EB">
        <w:rPr>
          <w:rFonts w:ascii="Times New Roman" w:hAnsi="Times New Roman" w:cs="Times New Roman"/>
          <w:sz w:val="24"/>
          <w:lang w:val="en-GB"/>
        </w:rPr>
        <w:t xml:space="preserve">, </w:t>
      </w:r>
      <w:r w:rsidR="002976CC" w:rsidRPr="000B36EB">
        <w:rPr>
          <w:rFonts w:ascii="Times New Roman" w:hAnsi="Times New Roman" w:cs="Times New Roman"/>
          <w:i/>
          <w:iCs/>
          <w:sz w:val="24"/>
          <w:lang w:val="en-GB"/>
        </w:rPr>
        <w:t>62</w:t>
      </w:r>
      <w:r w:rsidR="002976CC" w:rsidRPr="000B36EB">
        <w:rPr>
          <w:rFonts w:ascii="Times New Roman" w:hAnsi="Times New Roman" w:cs="Times New Roman"/>
          <w:sz w:val="24"/>
          <w:lang w:val="en-GB"/>
        </w:rPr>
        <w:t>(8), 1317–1322.</w:t>
      </w:r>
    </w:p>
    <w:p w14:paraId="0786A3DD" w14:textId="17F4879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Dudai, Y. (2012). The </w:t>
      </w:r>
      <w:r w:rsidR="00965828">
        <w:rPr>
          <w:rFonts w:ascii="Times New Roman" w:hAnsi="Times New Roman" w:cs="Times New Roman"/>
          <w:sz w:val="24"/>
          <w:lang w:val="en-GB"/>
        </w:rPr>
        <w:t>r</w:t>
      </w:r>
      <w:r w:rsidRPr="000B36EB">
        <w:rPr>
          <w:rFonts w:ascii="Times New Roman" w:hAnsi="Times New Roman" w:cs="Times New Roman"/>
          <w:sz w:val="24"/>
          <w:lang w:val="en-GB"/>
        </w:rPr>
        <w:t xml:space="preserve">estless </w:t>
      </w:r>
      <w:r w:rsidR="00965828">
        <w:rPr>
          <w:rFonts w:ascii="Times New Roman" w:hAnsi="Times New Roman" w:cs="Times New Roman"/>
          <w:sz w:val="24"/>
          <w:lang w:val="en-GB"/>
        </w:rPr>
        <w:t>e</w:t>
      </w:r>
      <w:r w:rsidRPr="000B36EB">
        <w:rPr>
          <w:rFonts w:ascii="Times New Roman" w:hAnsi="Times New Roman" w:cs="Times New Roman"/>
          <w:sz w:val="24"/>
          <w:lang w:val="en-GB"/>
        </w:rPr>
        <w:t xml:space="preserve">ngram: Consolidations </w:t>
      </w:r>
      <w:r w:rsidR="00965828">
        <w:rPr>
          <w:rFonts w:ascii="Times New Roman" w:hAnsi="Times New Roman" w:cs="Times New Roman"/>
          <w:sz w:val="24"/>
          <w:lang w:val="en-GB"/>
        </w:rPr>
        <w:t>n</w:t>
      </w:r>
      <w:r w:rsidRPr="000B36EB">
        <w:rPr>
          <w:rFonts w:ascii="Times New Roman" w:hAnsi="Times New Roman" w:cs="Times New Roman"/>
          <w:sz w:val="24"/>
          <w:lang w:val="en-GB"/>
        </w:rPr>
        <w:t xml:space="preserve">ever </w:t>
      </w:r>
      <w:r w:rsidR="00965828">
        <w:rPr>
          <w:rFonts w:ascii="Times New Roman" w:hAnsi="Times New Roman" w:cs="Times New Roman"/>
          <w:sz w:val="24"/>
          <w:lang w:val="en-GB"/>
        </w:rPr>
        <w:t>e</w:t>
      </w:r>
      <w:r w:rsidRPr="000B36EB">
        <w:rPr>
          <w:rFonts w:ascii="Times New Roman" w:hAnsi="Times New Roman" w:cs="Times New Roman"/>
          <w:sz w:val="24"/>
          <w:lang w:val="en-GB"/>
        </w:rPr>
        <w:t xml:space="preserve">nd. </w:t>
      </w:r>
      <w:r w:rsidRPr="000B36EB">
        <w:rPr>
          <w:rFonts w:ascii="Times New Roman" w:hAnsi="Times New Roman" w:cs="Times New Roman"/>
          <w:i/>
          <w:iCs/>
          <w:sz w:val="24"/>
          <w:lang w:val="en-GB"/>
        </w:rPr>
        <w:t>Annual Review of Neuroscience</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35</w:t>
      </w:r>
      <w:r w:rsidRPr="000B36EB">
        <w:rPr>
          <w:rFonts w:ascii="Times New Roman" w:hAnsi="Times New Roman" w:cs="Times New Roman"/>
          <w:sz w:val="24"/>
          <w:lang w:val="en-GB"/>
        </w:rPr>
        <w:t>(1), 227–247. https://doi.org/10.1146/annurev-neuro-062111-150500</w:t>
      </w:r>
    </w:p>
    <w:p w14:paraId="53491712" w14:textId="7777777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Loiotile, R. E., &amp; Courtney, S. M. (2015). A signal detection theory analysis of behavioral pattern separation paradigms. </w:t>
      </w:r>
      <w:r w:rsidRPr="000B36EB">
        <w:rPr>
          <w:rFonts w:ascii="Times New Roman" w:hAnsi="Times New Roman" w:cs="Times New Roman"/>
          <w:i/>
          <w:iCs/>
          <w:sz w:val="24"/>
          <w:lang w:val="en-GB"/>
        </w:rPr>
        <w:t>Learning &amp; Memory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22</w:t>
      </w:r>
      <w:r w:rsidRPr="000B36EB">
        <w:rPr>
          <w:rFonts w:ascii="Times New Roman" w:hAnsi="Times New Roman" w:cs="Times New Roman"/>
          <w:sz w:val="24"/>
          <w:lang w:val="en-GB"/>
        </w:rPr>
        <w:t>(8), 364–369. https://doi.org/10.1101/lm.038141.115</w:t>
      </w:r>
    </w:p>
    <w:p w14:paraId="3606F9D0" w14:textId="0C318B7D"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McClelland, J. L., McNaughton, B. L., &amp; O</w:t>
      </w:r>
      <w:r w:rsidR="000B36EB">
        <w:rPr>
          <w:rFonts w:ascii="Times New Roman" w:hAnsi="Times New Roman" w:cs="Times New Roman"/>
          <w:sz w:val="24"/>
          <w:lang w:val="en-GB"/>
        </w:rPr>
        <w:t>’</w:t>
      </w:r>
      <w:r w:rsidRPr="000B36EB">
        <w:rPr>
          <w:rFonts w:ascii="Times New Roman" w:hAnsi="Times New Roman" w:cs="Times New Roman"/>
          <w:sz w:val="24"/>
          <w:lang w:val="en-GB"/>
        </w:rPr>
        <w:t xml:space="preserve">Reilly, R. C. (1995). Why </w:t>
      </w:r>
      <w:r w:rsidR="000C3FEF">
        <w:rPr>
          <w:rFonts w:ascii="Times New Roman" w:hAnsi="Times New Roman" w:cs="Times New Roman"/>
          <w:sz w:val="24"/>
          <w:lang w:val="en-GB"/>
        </w:rPr>
        <w:t>t</w:t>
      </w:r>
      <w:r w:rsidRPr="000B36EB">
        <w:rPr>
          <w:rFonts w:ascii="Times New Roman" w:hAnsi="Times New Roman" w:cs="Times New Roman"/>
          <w:sz w:val="24"/>
          <w:lang w:val="en-GB"/>
        </w:rPr>
        <w:t xml:space="preserve">here </w:t>
      </w:r>
      <w:r w:rsidR="000C3FEF">
        <w:rPr>
          <w:rFonts w:ascii="Times New Roman" w:hAnsi="Times New Roman" w:cs="Times New Roman"/>
          <w:sz w:val="24"/>
          <w:lang w:val="en-GB"/>
        </w:rPr>
        <w:t>a</w:t>
      </w:r>
      <w:r w:rsidRPr="000B36EB">
        <w:rPr>
          <w:rFonts w:ascii="Times New Roman" w:hAnsi="Times New Roman" w:cs="Times New Roman"/>
          <w:sz w:val="24"/>
          <w:lang w:val="en-GB"/>
        </w:rPr>
        <w:t xml:space="preserve">re </w:t>
      </w:r>
      <w:r w:rsidR="000C3FEF">
        <w:rPr>
          <w:rFonts w:ascii="Times New Roman" w:hAnsi="Times New Roman" w:cs="Times New Roman"/>
          <w:sz w:val="24"/>
          <w:lang w:val="en-GB"/>
        </w:rPr>
        <w:t>c</w:t>
      </w:r>
      <w:r w:rsidRPr="000B36EB">
        <w:rPr>
          <w:rFonts w:ascii="Times New Roman" w:hAnsi="Times New Roman" w:cs="Times New Roman"/>
          <w:sz w:val="24"/>
          <w:lang w:val="en-GB"/>
        </w:rPr>
        <w:t xml:space="preserve">omplementary </w:t>
      </w:r>
      <w:r w:rsidR="000C3FEF">
        <w:rPr>
          <w:rFonts w:ascii="Times New Roman" w:hAnsi="Times New Roman" w:cs="Times New Roman"/>
          <w:sz w:val="24"/>
          <w:lang w:val="en-GB"/>
        </w:rPr>
        <w:t>l</w:t>
      </w:r>
      <w:r w:rsidRPr="000B36EB">
        <w:rPr>
          <w:rFonts w:ascii="Times New Roman" w:hAnsi="Times New Roman" w:cs="Times New Roman"/>
          <w:sz w:val="24"/>
          <w:lang w:val="en-GB"/>
        </w:rPr>
        <w:t xml:space="preserve">earning </w:t>
      </w:r>
      <w:r w:rsidR="000C3FEF">
        <w:rPr>
          <w:rFonts w:ascii="Times New Roman" w:hAnsi="Times New Roman" w:cs="Times New Roman"/>
          <w:sz w:val="24"/>
          <w:lang w:val="en-GB"/>
        </w:rPr>
        <w:t>s</w:t>
      </w:r>
      <w:r w:rsidRPr="000B36EB">
        <w:rPr>
          <w:rFonts w:ascii="Times New Roman" w:hAnsi="Times New Roman" w:cs="Times New Roman"/>
          <w:sz w:val="24"/>
          <w:lang w:val="en-GB"/>
        </w:rPr>
        <w:t xml:space="preserve">ystems in the </w:t>
      </w:r>
      <w:r w:rsidR="000C3FEF">
        <w:rPr>
          <w:rFonts w:ascii="Times New Roman" w:hAnsi="Times New Roman" w:cs="Times New Roman"/>
          <w:sz w:val="24"/>
          <w:lang w:val="en-GB"/>
        </w:rPr>
        <w:t>h</w:t>
      </w:r>
      <w:r w:rsidRPr="000B36EB">
        <w:rPr>
          <w:rFonts w:ascii="Times New Roman" w:hAnsi="Times New Roman" w:cs="Times New Roman"/>
          <w:sz w:val="24"/>
          <w:lang w:val="en-GB"/>
        </w:rPr>
        <w:t xml:space="preserve">ippocampus and </w:t>
      </w:r>
      <w:r w:rsidR="000C3FEF">
        <w:rPr>
          <w:rFonts w:ascii="Times New Roman" w:hAnsi="Times New Roman" w:cs="Times New Roman"/>
          <w:sz w:val="24"/>
          <w:lang w:val="en-GB"/>
        </w:rPr>
        <w:t>n</w:t>
      </w:r>
      <w:r w:rsidRPr="000B36EB">
        <w:rPr>
          <w:rFonts w:ascii="Times New Roman" w:hAnsi="Times New Roman" w:cs="Times New Roman"/>
          <w:sz w:val="24"/>
          <w:lang w:val="en-GB"/>
        </w:rPr>
        <w:t>eocortex:</w:t>
      </w:r>
      <w:r w:rsidR="000C3FEF">
        <w:rPr>
          <w:rFonts w:ascii="Times New Roman" w:hAnsi="Times New Roman" w:cs="Times New Roman"/>
          <w:sz w:val="24"/>
          <w:lang w:val="en-GB"/>
        </w:rPr>
        <w:t xml:space="preserve"> </w:t>
      </w:r>
      <w:r w:rsidRPr="000B36EB">
        <w:rPr>
          <w:rFonts w:ascii="Times New Roman" w:hAnsi="Times New Roman" w:cs="Times New Roman"/>
          <w:sz w:val="24"/>
          <w:lang w:val="en-GB"/>
        </w:rPr>
        <w:t>Insights</w:t>
      </w:r>
      <w:r w:rsidR="000C3FEF">
        <w:rPr>
          <w:rFonts w:ascii="Times New Roman" w:hAnsi="Times New Roman" w:cs="Times New Roman"/>
          <w:sz w:val="24"/>
          <w:lang w:val="en-GB"/>
        </w:rPr>
        <w:t xml:space="preserve"> f</w:t>
      </w:r>
      <w:r w:rsidRPr="000B36EB">
        <w:rPr>
          <w:rFonts w:ascii="Times New Roman" w:hAnsi="Times New Roman" w:cs="Times New Roman"/>
          <w:sz w:val="24"/>
          <w:lang w:val="en-GB"/>
        </w:rPr>
        <w:t xml:space="preserve">rom the </w:t>
      </w:r>
      <w:r w:rsidR="000C3FEF">
        <w:rPr>
          <w:rFonts w:ascii="Times New Roman" w:hAnsi="Times New Roman" w:cs="Times New Roman"/>
          <w:sz w:val="24"/>
          <w:lang w:val="en-GB"/>
        </w:rPr>
        <w:t>s</w:t>
      </w:r>
      <w:r w:rsidRPr="000B36EB">
        <w:rPr>
          <w:rFonts w:ascii="Times New Roman" w:hAnsi="Times New Roman" w:cs="Times New Roman"/>
          <w:sz w:val="24"/>
          <w:lang w:val="en-GB"/>
        </w:rPr>
        <w:t>uccesses</w:t>
      </w:r>
      <w:r w:rsidR="000C3FEF">
        <w:rPr>
          <w:rFonts w:ascii="Times New Roman" w:hAnsi="Times New Roman" w:cs="Times New Roman"/>
          <w:sz w:val="24"/>
          <w:lang w:val="en-GB"/>
        </w:rPr>
        <w:t xml:space="preserve"> </w:t>
      </w:r>
      <w:r w:rsidRPr="000B36EB">
        <w:rPr>
          <w:rFonts w:ascii="Times New Roman" w:hAnsi="Times New Roman" w:cs="Times New Roman"/>
          <w:sz w:val="24"/>
          <w:lang w:val="en-GB"/>
        </w:rPr>
        <w:t xml:space="preserve">and </w:t>
      </w:r>
      <w:r w:rsidR="000C3FEF">
        <w:rPr>
          <w:rFonts w:ascii="Times New Roman" w:hAnsi="Times New Roman" w:cs="Times New Roman"/>
          <w:sz w:val="24"/>
          <w:lang w:val="en-GB"/>
        </w:rPr>
        <w:t>f</w:t>
      </w:r>
      <w:r w:rsidRPr="000B36EB">
        <w:rPr>
          <w:rFonts w:ascii="Times New Roman" w:hAnsi="Times New Roman" w:cs="Times New Roman"/>
          <w:sz w:val="24"/>
          <w:lang w:val="en-GB"/>
        </w:rPr>
        <w:t>ailures</w:t>
      </w:r>
      <w:r w:rsidR="000C3FEF">
        <w:rPr>
          <w:rFonts w:ascii="Times New Roman" w:hAnsi="Times New Roman" w:cs="Times New Roman"/>
          <w:sz w:val="24"/>
          <w:lang w:val="en-GB"/>
        </w:rPr>
        <w:t xml:space="preserve"> </w:t>
      </w:r>
      <w:r w:rsidRPr="000B36EB">
        <w:rPr>
          <w:rFonts w:ascii="Times New Roman" w:hAnsi="Times New Roman" w:cs="Times New Roman"/>
          <w:sz w:val="24"/>
          <w:lang w:val="en-GB"/>
        </w:rPr>
        <w:t xml:space="preserve">of </w:t>
      </w:r>
      <w:r w:rsidR="000C3FEF">
        <w:rPr>
          <w:rFonts w:ascii="Times New Roman" w:hAnsi="Times New Roman" w:cs="Times New Roman"/>
          <w:sz w:val="24"/>
          <w:lang w:val="en-GB"/>
        </w:rPr>
        <w:t>c</w:t>
      </w:r>
      <w:r w:rsidRPr="000B36EB">
        <w:rPr>
          <w:rFonts w:ascii="Times New Roman" w:hAnsi="Times New Roman" w:cs="Times New Roman"/>
          <w:sz w:val="24"/>
          <w:lang w:val="en-GB"/>
        </w:rPr>
        <w:t xml:space="preserve">onnectionist </w:t>
      </w:r>
      <w:r w:rsidR="000C3FEF">
        <w:rPr>
          <w:rFonts w:ascii="Times New Roman" w:hAnsi="Times New Roman" w:cs="Times New Roman"/>
          <w:sz w:val="24"/>
          <w:lang w:val="en-GB"/>
        </w:rPr>
        <w:t>m</w:t>
      </w:r>
      <w:r w:rsidRPr="000B36EB">
        <w:rPr>
          <w:rFonts w:ascii="Times New Roman" w:hAnsi="Times New Roman" w:cs="Times New Roman"/>
          <w:sz w:val="24"/>
          <w:lang w:val="en-GB"/>
        </w:rPr>
        <w:t xml:space="preserve">odels of </w:t>
      </w:r>
      <w:r w:rsidR="000C3FEF">
        <w:rPr>
          <w:rFonts w:ascii="Times New Roman" w:hAnsi="Times New Roman" w:cs="Times New Roman"/>
          <w:sz w:val="24"/>
          <w:lang w:val="en-GB"/>
        </w:rPr>
        <w:t>l</w:t>
      </w:r>
      <w:r w:rsidRPr="000B36EB">
        <w:rPr>
          <w:rFonts w:ascii="Times New Roman" w:hAnsi="Times New Roman" w:cs="Times New Roman"/>
          <w:sz w:val="24"/>
          <w:lang w:val="en-GB"/>
        </w:rPr>
        <w:t xml:space="preserve">earning and </w:t>
      </w:r>
      <w:r w:rsidR="000C3FEF">
        <w:rPr>
          <w:rFonts w:ascii="Times New Roman" w:hAnsi="Times New Roman" w:cs="Times New Roman"/>
          <w:sz w:val="24"/>
          <w:lang w:val="en-GB"/>
        </w:rPr>
        <w:t>m</w:t>
      </w:r>
      <w:r w:rsidRPr="000B36EB">
        <w:rPr>
          <w:rFonts w:ascii="Times New Roman" w:hAnsi="Times New Roman" w:cs="Times New Roman"/>
          <w:sz w:val="24"/>
          <w:lang w:val="en-GB"/>
        </w:rPr>
        <w:t xml:space="preserve">emory. </w:t>
      </w:r>
      <w:r w:rsidRPr="000B36EB">
        <w:rPr>
          <w:rFonts w:ascii="Times New Roman" w:hAnsi="Times New Roman" w:cs="Times New Roman"/>
          <w:i/>
          <w:iCs/>
          <w:sz w:val="24"/>
          <w:lang w:val="en-GB"/>
        </w:rPr>
        <w:t>Psychological Review</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102</w:t>
      </w:r>
      <w:r w:rsidRPr="000B36EB">
        <w:rPr>
          <w:rFonts w:ascii="Times New Roman" w:hAnsi="Times New Roman" w:cs="Times New Roman"/>
          <w:sz w:val="24"/>
          <w:lang w:val="en-GB"/>
        </w:rPr>
        <w:t>(3), 419–457.</w:t>
      </w:r>
    </w:p>
    <w:p w14:paraId="44AA6619" w14:textId="2849A411" w:rsidR="002976CC" w:rsidRPr="000D4CF4" w:rsidRDefault="002976CC" w:rsidP="002976CC">
      <w:pPr>
        <w:pStyle w:val="Bibliographie"/>
        <w:rPr>
          <w:rFonts w:ascii="Times New Roman" w:hAnsi="Times New Roman" w:cs="Times New Roman"/>
          <w:sz w:val="24"/>
        </w:rPr>
      </w:pPr>
      <w:r w:rsidRPr="000B36EB">
        <w:rPr>
          <w:rFonts w:ascii="Times New Roman" w:hAnsi="Times New Roman" w:cs="Times New Roman"/>
          <w:sz w:val="24"/>
          <w:lang w:val="en-GB"/>
        </w:rPr>
        <w:t>McGaugh, J. L. (2000). Memory</w:t>
      </w:r>
      <w:r w:rsidR="00981BAF">
        <w:rPr>
          <w:rFonts w:ascii="Times New Roman" w:hAnsi="Times New Roman" w:cs="Times New Roman"/>
          <w:sz w:val="24"/>
          <w:lang w:val="en-GB"/>
        </w:rPr>
        <w:t xml:space="preserve"> – </w:t>
      </w:r>
      <w:r w:rsidRPr="000B36EB">
        <w:rPr>
          <w:rFonts w:ascii="Times New Roman" w:hAnsi="Times New Roman" w:cs="Times New Roman"/>
          <w:sz w:val="24"/>
          <w:lang w:val="en-GB"/>
        </w:rPr>
        <w:t xml:space="preserve">A </w:t>
      </w:r>
      <w:r w:rsidR="00981BAF">
        <w:rPr>
          <w:rFonts w:ascii="Times New Roman" w:hAnsi="Times New Roman" w:cs="Times New Roman"/>
          <w:sz w:val="24"/>
          <w:lang w:val="en-GB"/>
        </w:rPr>
        <w:t>c</w:t>
      </w:r>
      <w:r w:rsidRPr="000B36EB">
        <w:rPr>
          <w:rFonts w:ascii="Times New Roman" w:hAnsi="Times New Roman" w:cs="Times New Roman"/>
          <w:sz w:val="24"/>
          <w:lang w:val="en-GB"/>
        </w:rPr>
        <w:t xml:space="preserve">entury of </w:t>
      </w:r>
      <w:r w:rsidR="00981BAF">
        <w:rPr>
          <w:rFonts w:ascii="Times New Roman" w:hAnsi="Times New Roman" w:cs="Times New Roman"/>
          <w:sz w:val="24"/>
          <w:lang w:val="en-GB"/>
        </w:rPr>
        <w:t>c</w:t>
      </w:r>
      <w:r w:rsidRPr="000B36EB">
        <w:rPr>
          <w:rFonts w:ascii="Times New Roman" w:hAnsi="Times New Roman" w:cs="Times New Roman"/>
          <w:sz w:val="24"/>
          <w:lang w:val="en-GB"/>
        </w:rPr>
        <w:t xml:space="preserve">onsolidation. </w:t>
      </w:r>
      <w:r w:rsidRPr="000D4CF4">
        <w:rPr>
          <w:rFonts w:ascii="Times New Roman" w:hAnsi="Times New Roman" w:cs="Times New Roman"/>
          <w:i/>
          <w:iCs/>
          <w:sz w:val="24"/>
        </w:rPr>
        <w:t>Science</w:t>
      </w:r>
      <w:r w:rsidRPr="000D4CF4">
        <w:rPr>
          <w:rFonts w:ascii="Times New Roman" w:hAnsi="Times New Roman" w:cs="Times New Roman"/>
          <w:sz w:val="24"/>
        </w:rPr>
        <w:t xml:space="preserve">, </w:t>
      </w:r>
      <w:r w:rsidRPr="000D4CF4">
        <w:rPr>
          <w:rFonts w:ascii="Times New Roman" w:hAnsi="Times New Roman" w:cs="Times New Roman"/>
          <w:i/>
          <w:iCs/>
          <w:sz w:val="24"/>
        </w:rPr>
        <w:t>287</w:t>
      </w:r>
      <w:r w:rsidRPr="000D4CF4">
        <w:rPr>
          <w:rFonts w:ascii="Times New Roman" w:hAnsi="Times New Roman" w:cs="Times New Roman"/>
          <w:sz w:val="24"/>
        </w:rPr>
        <w:t>(5451), 248–251. https://doi.org/10.1126/science.287.5451.248</w:t>
      </w:r>
    </w:p>
    <w:p w14:paraId="581B9623" w14:textId="2C27F79E"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Moscovitch, M., Rosenbaum, R. S., Gilboa, A., Addis, D. R., Westmacott, R., Grady, C., McAndrews, M. P., Levine, B., Black, S., Winocur, G., &amp; Nadel, L. (2005). Functional neuroanatomy of remote episodic, semantic and spatial memory: A unified account based on multiple trace theory. </w:t>
      </w:r>
      <w:r w:rsidRPr="000B36EB">
        <w:rPr>
          <w:rFonts w:ascii="Times New Roman" w:hAnsi="Times New Roman" w:cs="Times New Roman"/>
          <w:i/>
          <w:iCs/>
          <w:sz w:val="24"/>
          <w:lang w:val="en-GB"/>
        </w:rPr>
        <w:t>Journal of Anatomy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207</w:t>
      </w:r>
      <w:r w:rsidRPr="000B36EB">
        <w:rPr>
          <w:rFonts w:ascii="Times New Roman" w:hAnsi="Times New Roman" w:cs="Times New Roman"/>
          <w:sz w:val="24"/>
          <w:lang w:val="en-GB"/>
        </w:rPr>
        <w:t>(1), 35–66. https://doi.org/10.1111/j.1469-7580.2005.00421.x</w:t>
      </w:r>
    </w:p>
    <w:p w14:paraId="355B9A60" w14:textId="7777777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Nadel, L., &amp; Moscovitch, M. (1997). Memory consolidation, retrograde amnesia and the hippocampal complex. </w:t>
      </w:r>
      <w:r w:rsidRPr="000B36EB">
        <w:rPr>
          <w:rFonts w:ascii="Times New Roman" w:hAnsi="Times New Roman" w:cs="Times New Roman"/>
          <w:i/>
          <w:iCs/>
          <w:sz w:val="24"/>
          <w:lang w:val="en-GB"/>
        </w:rPr>
        <w:t>Current Opinion in Neurobiology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7</w:t>
      </w:r>
      <w:r w:rsidRPr="000B36EB">
        <w:rPr>
          <w:rFonts w:ascii="Times New Roman" w:hAnsi="Times New Roman" w:cs="Times New Roman"/>
          <w:sz w:val="24"/>
          <w:lang w:val="en-GB"/>
        </w:rPr>
        <w:t>, 217–227.</w:t>
      </w:r>
    </w:p>
    <w:p w14:paraId="6ADDB0CA" w14:textId="2859ADB2" w:rsidR="002976CC" w:rsidRPr="000D4CF4" w:rsidRDefault="002976CC" w:rsidP="002976CC">
      <w:pPr>
        <w:pStyle w:val="Bibliographie"/>
        <w:rPr>
          <w:rFonts w:ascii="Times New Roman" w:hAnsi="Times New Roman" w:cs="Times New Roman"/>
          <w:sz w:val="24"/>
        </w:rPr>
      </w:pPr>
      <w:r w:rsidRPr="000B36EB">
        <w:rPr>
          <w:rFonts w:ascii="Times New Roman" w:hAnsi="Times New Roman" w:cs="Times New Roman"/>
          <w:sz w:val="24"/>
          <w:lang w:val="en-GB"/>
        </w:rPr>
        <w:t xml:space="preserve">Reagh, </w:t>
      </w:r>
      <w:r w:rsidR="00981BAF">
        <w:rPr>
          <w:rFonts w:ascii="Times New Roman" w:hAnsi="Times New Roman" w:cs="Times New Roman"/>
          <w:sz w:val="24"/>
          <w:lang w:val="en-GB"/>
        </w:rPr>
        <w:t>Z.</w:t>
      </w:r>
      <w:r w:rsidR="00981BAF" w:rsidRPr="000B36EB">
        <w:rPr>
          <w:rFonts w:ascii="Times New Roman" w:hAnsi="Times New Roman" w:cs="Times New Roman"/>
          <w:sz w:val="24"/>
          <w:lang w:val="en-GB"/>
        </w:rPr>
        <w:t xml:space="preserve"> </w:t>
      </w:r>
      <w:r w:rsidRPr="000B36EB">
        <w:rPr>
          <w:rFonts w:ascii="Times New Roman" w:hAnsi="Times New Roman" w:cs="Times New Roman"/>
          <w:sz w:val="24"/>
          <w:lang w:val="en-GB"/>
        </w:rPr>
        <w:t xml:space="preserve">M., Ho, H. D., Leal, S. L., Noche, J. A., Chun, A., Murray, E. A., &amp; Yassa, M. A. (2016). Greater loss of object than spatial mnemonic discrimination in aged adults: </w:t>
      </w:r>
      <w:r w:rsidR="006A6614">
        <w:rPr>
          <w:rFonts w:ascii="Times New Roman" w:hAnsi="Times New Roman" w:cs="Times New Roman"/>
          <w:sz w:val="24"/>
          <w:lang w:val="en-GB"/>
        </w:rPr>
        <w:lastRenderedPageBreak/>
        <w:t>Selective object memory deficits in aging</w:t>
      </w:r>
      <w:r w:rsidRPr="000B36EB">
        <w:rPr>
          <w:rFonts w:ascii="Times New Roman" w:hAnsi="Times New Roman" w:cs="Times New Roman"/>
          <w:sz w:val="24"/>
          <w:lang w:val="en-GB"/>
        </w:rPr>
        <w:t xml:space="preserve">. </w:t>
      </w:r>
      <w:r w:rsidRPr="000D4CF4">
        <w:rPr>
          <w:rFonts w:ascii="Times New Roman" w:hAnsi="Times New Roman" w:cs="Times New Roman"/>
          <w:i/>
          <w:iCs/>
          <w:sz w:val="24"/>
        </w:rPr>
        <w:t>Hippocampus</w:t>
      </w:r>
      <w:r w:rsidRPr="000D4CF4">
        <w:rPr>
          <w:rFonts w:ascii="Times New Roman" w:hAnsi="Times New Roman" w:cs="Times New Roman"/>
          <w:sz w:val="24"/>
        </w:rPr>
        <w:t xml:space="preserve">, </w:t>
      </w:r>
      <w:r w:rsidRPr="000D4CF4">
        <w:rPr>
          <w:rFonts w:ascii="Times New Roman" w:hAnsi="Times New Roman" w:cs="Times New Roman"/>
          <w:i/>
          <w:iCs/>
          <w:sz w:val="24"/>
        </w:rPr>
        <w:t>26</w:t>
      </w:r>
      <w:r w:rsidRPr="000D4CF4">
        <w:rPr>
          <w:rFonts w:ascii="Times New Roman" w:hAnsi="Times New Roman" w:cs="Times New Roman"/>
          <w:sz w:val="24"/>
        </w:rPr>
        <w:t>(4), 417–422. https://doi.org/10.1002/hipo.22562</w:t>
      </w:r>
    </w:p>
    <w:p w14:paraId="08807894" w14:textId="13694E46" w:rsidR="006A6614" w:rsidRDefault="006A6614" w:rsidP="006A6614">
      <w:pPr>
        <w:pStyle w:val="Bibliographie"/>
        <w:rPr>
          <w:rFonts w:ascii="Times New Roman" w:hAnsi="Times New Roman" w:cs="Times New Roman"/>
          <w:sz w:val="24"/>
          <w:lang w:val="en-GB"/>
        </w:rPr>
      </w:pPr>
      <w:r w:rsidRPr="000D4CF4">
        <w:rPr>
          <w:rFonts w:ascii="Times New Roman" w:hAnsi="Times New Roman" w:cs="Times New Roman"/>
          <w:sz w:val="24"/>
        </w:rPr>
        <w:t xml:space="preserve">Reagh, Z. M., &amp; Yassa, M. A. (2014). </w:t>
      </w:r>
      <w:r w:rsidRPr="000B36EB">
        <w:rPr>
          <w:rFonts w:ascii="Times New Roman" w:hAnsi="Times New Roman" w:cs="Times New Roman"/>
          <w:sz w:val="24"/>
          <w:lang w:val="en-GB"/>
        </w:rPr>
        <w:t xml:space="preserve">Repetition strengthens target recognition but impairs similar lure discrimination: Evidence for trace competition. </w:t>
      </w:r>
      <w:r w:rsidRPr="000B36EB">
        <w:rPr>
          <w:rFonts w:ascii="Times New Roman" w:hAnsi="Times New Roman" w:cs="Times New Roman"/>
          <w:i/>
          <w:iCs/>
          <w:sz w:val="24"/>
          <w:lang w:val="en-GB"/>
        </w:rPr>
        <w:t>Learning &amp; Memory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21</w:t>
      </w:r>
      <w:r w:rsidRPr="000B36EB">
        <w:rPr>
          <w:rFonts w:ascii="Times New Roman" w:hAnsi="Times New Roman" w:cs="Times New Roman"/>
          <w:sz w:val="24"/>
          <w:lang w:val="en-GB"/>
        </w:rPr>
        <w:t>(7), 342–346. https://doi.org/10.1101/lm.034546.114</w:t>
      </w:r>
    </w:p>
    <w:p w14:paraId="55D416B7" w14:textId="7777777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Squire, L. R., &amp; Alvarez, P. (1995). Retrograde amnesia and memory consolidation: A neurobiological perspective. </w:t>
      </w:r>
      <w:r w:rsidRPr="000B36EB">
        <w:rPr>
          <w:rFonts w:ascii="Times New Roman" w:hAnsi="Times New Roman" w:cs="Times New Roman"/>
          <w:i/>
          <w:iCs/>
          <w:sz w:val="24"/>
          <w:lang w:val="en-GB"/>
        </w:rPr>
        <w:t>Current Opinion in Neurobiology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5</w:t>
      </w:r>
      <w:r w:rsidRPr="000B36EB">
        <w:rPr>
          <w:rFonts w:ascii="Times New Roman" w:hAnsi="Times New Roman" w:cs="Times New Roman"/>
          <w:sz w:val="24"/>
          <w:lang w:val="en-GB"/>
        </w:rPr>
        <w:t>(2), 169–177. https://doi.org/10.1016/0959-4388(95)80023-9</w:t>
      </w:r>
    </w:p>
    <w:p w14:paraId="44784285" w14:textId="49EC8748"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Squire, L. R., Genzel, L., Wixted, J. T., &amp; Morris, R. G. (2015). Memory </w:t>
      </w:r>
      <w:r w:rsidR="00140D5A">
        <w:rPr>
          <w:rFonts w:ascii="Times New Roman" w:hAnsi="Times New Roman" w:cs="Times New Roman"/>
          <w:sz w:val="24"/>
          <w:lang w:val="en-GB"/>
        </w:rPr>
        <w:t>c</w:t>
      </w:r>
      <w:r w:rsidRPr="000B36EB">
        <w:rPr>
          <w:rFonts w:ascii="Times New Roman" w:hAnsi="Times New Roman" w:cs="Times New Roman"/>
          <w:sz w:val="24"/>
          <w:lang w:val="en-GB"/>
        </w:rPr>
        <w:t xml:space="preserve">onsolidation. </w:t>
      </w:r>
      <w:r w:rsidRPr="000B36EB">
        <w:rPr>
          <w:rFonts w:ascii="Times New Roman" w:hAnsi="Times New Roman" w:cs="Times New Roman"/>
          <w:i/>
          <w:iCs/>
          <w:sz w:val="24"/>
          <w:lang w:val="en-GB"/>
        </w:rPr>
        <w:t>Cold Spring Harbor Perspectives in Biology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7</w:t>
      </w:r>
      <w:r w:rsidRPr="000B36EB">
        <w:rPr>
          <w:rFonts w:ascii="Times New Roman" w:hAnsi="Times New Roman" w:cs="Times New Roman"/>
          <w:sz w:val="24"/>
          <w:lang w:val="en-GB"/>
        </w:rPr>
        <w:t xml:space="preserve">(8), </w:t>
      </w:r>
      <w:r w:rsidR="00140D5A">
        <w:rPr>
          <w:rFonts w:ascii="Times New Roman" w:hAnsi="Times New Roman" w:cs="Times New Roman"/>
          <w:sz w:val="24"/>
          <w:lang w:val="en-GB"/>
        </w:rPr>
        <w:t xml:space="preserve">Article </w:t>
      </w:r>
      <w:r w:rsidRPr="000B36EB">
        <w:rPr>
          <w:rFonts w:ascii="Times New Roman" w:hAnsi="Times New Roman" w:cs="Times New Roman"/>
          <w:sz w:val="24"/>
          <w:lang w:val="en-GB"/>
        </w:rPr>
        <w:t>a021766. https://doi.org/10.1101/cshperspect.a021766</w:t>
      </w:r>
    </w:p>
    <w:p w14:paraId="549CD290" w14:textId="7777777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Stark, S. M., Yassa, M. A., Lacy, J. W., &amp; Stark, C. E. L. (2013). A task to assess behavioral pattern separation (BPS) in humans: Data from healthy aging and mild cognitive impairment. </w:t>
      </w:r>
      <w:r w:rsidRPr="000B36EB">
        <w:rPr>
          <w:rFonts w:ascii="Times New Roman" w:hAnsi="Times New Roman" w:cs="Times New Roman"/>
          <w:i/>
          <w:iCs/>
          <w:sz w:val="24"/>
          <w:lang w:val="en-GB"/>
        </w:rPr>
        <w:t>Neuropsychologia</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51</w:t>
      </w:r>
      <w:r w:rsidRPr="000B36EB">
        <w:rPr>
          <w:rFonts w:ascii="Times New Roman" w:hAnsi="Times New Roman" w:cs="Times New Roman"/>
          <w:sz w:val="24"/>
          <w:lang w:val="en-GB"/>
        </w:rPr>
        <w:t>(12), 2442–2449. https://doi.org/10.1016/j.neuropsychologia.2012.12.014</w:t>
      </w:r>
    </w:p>
    <w:p w14:paraId="1F46CDE2" w14:textId="32E6AF25"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Winocur, G., &amp; Moscovitch, M. (2011). Memory </w:t>
      </w:r>
      <w:r w:rsidR="00140D5A">
        <w:rPr>
          <w:rFonts w:ascii="Times New Roman" w:hAnsi="Times New Roman" w:cs="Times New Roman"/>
          <w:sz w:val="24"/>
          <w:lang w:val="en-GB"/>
        </w:rPr>
        <w:t>t</w:t>
      </w:r>
      <w:r w:rsidRPr="000B36EB">
        <w:rPr>
          <w:rFonts w:ascii="Times New Roman" w:hAnsi="Times New Roman" w:cs="Times New Roman"/>
          <w:sz w:val="24"/>
          <w:lang w:val="en-GB"/>
        </w:rPr>
        <w:t xml:space="preserve">ransformation and </w:t>
      </w:r>
      <w:r w:rsidR="00140D5A">
        <w:rPr>
          <w:rFonts w:ascii="Times New Roman" w:hAnsi="Times New Roman" w:cs="Times New Roman"/>
          <w:sz w:val="24"/>
          <w:lang w:val="en-GB"/>
        </w:rPr>
        <w:t>s</w:t>
      </w:r>
      <w:r w:rsidRPr="000B36EB">
        <w:rPr>
          <w:rFonts w:ascii="Times New Roman" w:hAnsi="Times New Roman" w:cs="Times New Roman"/>
          <w:sz w:val="24"/>
          <w:lang w:val="en-GB"/>
        </w:rPr>
        <w:t xml:space="preserve">ystems </w:t>
      </w:r>
      <w:r w:rsidR="00140D5A">
        <w:rPr>
          <w:rFonts w:ascii="Times New Roman" w:hAnsi="Times New Roman" w:cs="Times New Roman"/>
          <w:sz w:val="24"/>
          <w:lang w:val="en-GB"/>
        </w:rPr>
        <w:t>c</w:t>
      </w:r>
      <w:r w:rsidRPr="000B36EB">
        <w:rPr>
          <w:rFonts w:ascii="Times New Roman" w:hAnsi="Times New Roman" w:cs="Times New Roman"/>
          <w:sz w:val="24"/>
          <w:lang w:val="en-GB"/>
        </w:rPr>
        <w:t xml:space="preserve">onsolidation. </w:t>
      </w:r>
      <w:r w:rsidRPr="000B36EB">
        <w:rPr>
          <w:rFonts w:ascii="Times New Roman" w:hAnsi="Times New Roman" w:cs="Times New Roman"/>
          <w:i/>
          <w:iCs/>
          <w:sz w:val="24"/>
          <w:lang w:val="en-GB"/>
        </w:rPr>
        <w:t>Journal of the International Neuropsychological Society</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17</w:t>
      </w:r>
      <w:r w:rsidRPr="000B36EB">
        <w:rPr>
          <w:rFonts w:ascii="Times New Roman" w:hAnsi="Times New Roman" w:cs="Times New Roman"/>
          <w:sz w:val="24"/>
          <w:lang w:val="en-GB"/>
        </w:rPr>
        <w:t>(05), 766–780. https://doi.org/10.1017/S1355617711000683</w:t>
      </w:r>
    </w:p>
    <w:p w14:paraId="7A551C55" w14:textId="77777777" w:rsidR="002976CC" w:rsidRPr="000D4CF4" w:rsidRDefault="002976CC" w:rsidP="002976CC">
      <w:pPr>
        <w:pStyle w:val="Bibliographie"/>
        <w:rPr>
          <w:rFonts w:ascii="Times New Roman" w:hAnsi="Times New Roman" w:cs="Times New Roman"/>
          <w:sz w:val="24"/>
        </w:rPr>
      </w:pPr>
      <w:r w:rsidRPr="000B36EB">
        <w:rPr>
          <w:rFonts w:ascii="Times New Roman" w:hAnsi="Times New Roman" w:cs="Times New Roman"/>
          <w:sz w:val="24"/>
          <w:lang w:val="en-GB"/>
        </w:rPr>
        <w:t xml:space="preserve">Winocur, G., Moscovitch, M., &amp; Bontempi, B. (2010). Memory formation and long-term retention in humans and animals: Convergence towards a transformation account of hippocampal–neocortical interactions. </w:t>
      </w:r>
      <w:r w:rsidRPr="000D4CF4">
        <w:rPr>
          <w:rFonts w:ascii="Times New Roman" w:hAnsi="Times New Roman" w:cs="Times New Roman"/>
          <w:i/>
          <w:iCs/>
          <w:sz w:val="24"/>
        </w:rPr>
        <w:t>Neuropsychologia</w:t>
      </w:r>
      <w:r w:rsidRPr="000D4CF4">
        <w:rPr>
          <w:rFonts w:ascii="Times New Roman" w:hAnsi="Times New Roman" w:cs="Times New Roman"/>
          <w:sz w:val="24"/>
        </w:rPr>
        <w:t xml:space="preserve">, </w:t>
      </w:r>
      <w:r w:rsidRPr="000D4CF4">
        <w:rPr>
          <w:rFonts w:ascii="Times New Roman" w:hAnsi="Times New Roman" w:cs="Times New Roman"/>
          <w:i/>
          <w:iCs/>
          <w:sz w:val="24"/>
        </w:rPr>
        <w:t>48</w:t>
      </w:r>
      <w:r w:rsidRPr="000D4CF4">
        <w:rPr>
          <w:rFonts w:ascii="Times New Roman" w:hAnsi="Times New Roman" w:cs="Times New Roman"/>
          <w:sz w:val="24"/>
        </w:rPr>
        <w:t>(8), 2339–2356. https://doi.org/10.1016/j.neuropsychologia.2010.04.016</w:t>
      </w:r>
    </w:p>
    <w:p w14:paraId="2E2CE2CA" w14:textId="56BEDEDC" w:rsidR="002976CC" w:rsidRPr="000B36EB" w:rsidRDefault="002976CC" w:rsidP="002976CC">
      <w:pPr>
        <w:pStyle w:val="Bibliographie"/>
        <w:rPr>
          <w:rFonts w:ascii="Times New Roman" w:hAnsi="Times New Roman" w:cs="Times New Roman"/>
          <w:sz w:val="24"/>
          <w:lang w:val="en-GB"/>
        </w:rPr>
      </w:pPr>
      <w:r w:rsidRPr="000D4CF4">
        <w:rPr>
          <w:rFonts w:ascii="Times New Roman" w:hAnsi="Times New Roman" w:cs="Times New Roman"/>
          <w:sz w:val="24"/>
        </w:rPr>
        <w:t xml:space="preserve">Yassa, M. A., &amp; Reagh, Z. M. (2013). </w:t>
      </w:r>
      <w:r w:rsidRPr="000B36EB">
        <w:rPr>
          <w:rFonts w:ascii="Times New Roman" w:hAnsi="Times New Roman" w:cs="Times New Roman"/>
          <w:sz w:val="24"/>
          <w:lang w:val="en-GB"/>
        </w:rPr>
        <w:t xml:space="preserve">Competitive </w:t>
      </w:r>
      <w:r w:rsidR="00140D5A">
        <w:rPr>
          <w:rFonts w:ascii="Times New Roman" w:hAnsi="Times New Roman" w:cs="Times New Roman"/>
          <w:sz w:val="24"/>
          <w:lang w:val="en-GB"/>
        </w:rPr>
        <w:t>t</w:t>
      </w:r>
      <w:r w:rsidRPr="000B36EB">
        <w:rPr>
          <w:rFonts w:ascii="Times New Roman" w:hAnsi="Times New Roman" w:cs="Times New Roman"/>
          <w:sz w:val="24"/>
          <w:lang w:val="en-GB"/>
        </w:rPr>
        <w:t xml:space="preserve">race </w:t>
      </w:r>
      <w:r w:rsidR="00140D5A">
        <w:rPr>
          <w:rFonts w:ascii="Times New Roman" w:hAnsi="Times New Roman" w:cs="Times New Roman"/>
          <w:sz w:val="24"/>
          <w:lang w:val="en-GB"/>
        </w:rPr>
        <w:t>t</w:t>
      </w:r>
      <w:r w:rsidRPr="000B36EB">
        <w:rPr>
          <w:rFonts w:ascii="Times New Roman" w:hAnsi="Times New Roman" w:cs="Times New Roman"/>
          <w:sz w:val="24"/>
          <w:lang w:val="en-GB"/>
        </w:rPr>
        <w:t xml:space="preserve">heory: A </w:t>
      </w:r>
      <w:r w:rsidR="00140D5A">
        <w:rPr>
          <w:rFonts w:ascii="Times New Roman" w:hAnsi="Times New Roman" w:cs="Times New Roman"/>
          <w:sz w:val="24"/>
          <w:lang w:val="en-GB"/>
        </w:rPr>
        <w:t>r</w:t>
      </w:r>
      <w:r w:rsidRPr="000B36EB">
        <w:rPr>
          <w:rFonts w:ascii="Times New Roman" w:hAnsi="Times New Roman" w:cs="Times New Roman"/>
          <w:sz w:val="24"/>
          <w:lang w:val="en-GB"/>
        </w:rPr>
        <w:t xml:space="preserve">ole for the </w:t>
      </w:r>
      <w:r w:rsidR="00140D5A">
        <w:rPr>
          <w:rFonts w:ascii="Times New Roman" w:hAnsi="Times New Roman" w:cs="Times New Roman"/>
          <w:sz w:val="24"/>
          <w:lang w:val="en-GB"/>
        </w:rPr>
        <w:t>h</w:t>
      </w:r>
      <w:r w:rsidRPr="000B36EB">
        <w:rPr>
          <w:rFonts w:ascii="Times New Roman" w:hAnsi="Times New Roman" w:cs="Times New Roman"/>
          <w:sz w:val="24"/>
          <w:lang w:val="en-GB"/>
        </w:rPr>
        <w:t xml:space="preserve">ippocampus in </w:t>
      </w:r>
      <w:r w:rsidR="00140D5A">
        <w:rPr>
          <w:rFonts w:ascii="Times New Roman" w:hAnsi="Times New Roman" w:cs="Times New Roman"/>
          <w:sz w:val="24"/>
          <w:lang w:val="en-GB"/>
        </w:rPr>
        <w:t>c</w:t>
      </w:r>
      <w:r w:rsidRPr="000B36EB">
        <w:rPr>
          <w:rFonts w:ascii="Times New Roman" w:hAnsi="Times New Roman" w:cs="Times New Roman"/>
          <w:sz w:val="24"/>
          <w:lang w:val="en-GB"/>
        </w:rPr>
        <w:t xml:space="preserve">ontextual </w:t>
      </w:r>
      <w:r w:rsidR="00140D5A">
        <w:rPr>
          <w:rFonts w:ascii="Times New Roman" w:hAnsi="Times New Roman" w:cs="Times New Roman"/>
          <w:sz w:val="24"/>
          <w:lang w:val="en-GB"/>
        </w:rPr>
        <w:t>i</w:t>
      </w:r>
      <w:r w:rsidRPr="000B36EB">
        <w:rPr>
          <w:rFonts w:ascii="Times New Roman" w:hAnsi="Times New Roman" w:cs="Times New Roman"/>
          <w:sz w:val="24"/>
          <w:lang w:val="en-GB"/>
        </w:rPr>
        <w:t xml:space="preserve">nterference during </w:t>
      </w:r>
      <w:r w:rsidR="00140D5A">
        <w:rPr>
          <w:rFonts w:ascii="Times New Roman" w:hAnsi="Times New Roman" w:cs="Times New Roman"/>
          <w:sz w:val="24"/>
          <w:lang w:val="en-GB"/>
        </w:rPr>
        <w:t>r</w:t>
      </w:r>
      <w:r w:rsidRPr="000B36EB">
        <w:rPr>
          <w:rFonts w:ascii="Times New Roman" w:hAnsi="Times New Roman" w:cs="Times New Roman"/>
          <w:sz w:val="24"/>
          <w:lang w:val="en-GB"/>
        </w:rPr>
        <w:t xml:space="preserve">etrieval. </w:t>
      </w:r>
      <w:r w:rsidRPr="000B36EB">
        <w:rPr>
          <w:rFonts w:ascii="Times New Roman" w:hAnsi="Times New Roman" w:cs="Times New Roman"/>
          <w:i/>
          <w:iCs/>
          <w:sz w:val="24"/>
          <w:lang w:val="en-GB"/>
        </w:rPr>
        <w:t>Frontiers in Behavioral Neuroscience</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7</w:t>
      </w:r>
      <w:r w:rsidR="00140D5A">
        <w:rPr>
          <w:rFonts w:ascii="Times New Roman" w:hAnsi="Times New Roman" w:cs="Times New Roman"/>
          <w:i/>
          <w:iCs/>
          <w:sz w:val="24"/>
          <w:lang w:val="en-GB"/>
        </w:rPr>
        <w:t xml:space="preserve">, </w:t>
      </w:r>
      <w:r w:rsidR="00140D5A" w:rsidRPr="000D4CF4">
        <w:rPr>
          <w:rFonts w:ascii="Times New Roman" w:hAnsi="Times New Roman" w:cs="Times New Roman"/>
          <w:iCs/>
          <w:sz w:val="24"/>
          <w:lang w:val="en-GB"/>
        </w:rPr>
        <w:t>Article 107</w:t>
      </w:r>
      <w:r w:rsidRPr="00140D5A">
        <w:rPr>
          <w:rFonts w:ascii="Times New Roman" w:hAnsi="Times New Roman" w:cs="Times New Roman"/>
          <w:sz w:val="24"/>
          <w:lang w:val="en-GB"/>
        </w:rPr>
        <w:t>.</w:t>
      </w:r>
      <w:r w:rsidRPr="000B36EB">
        <w:rPr>
          <w:rFonts w:ascii="Times New Roman" w:hAnsi="Times New Roman" w:cs="Times New Roman"/>
          <w:sz w:val="24"/>
          <w:lang w:val="en-GB"/>
        </w:rPr>
        <w:t xml:space="preserve"> https://doi.org/10.3389/fnbeh.2013.00107</w:t>
      </w:r>
    </w:p>
    <w:p w14:paraId="0B05273E" w14:textId="77777777"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lastRenderedPageBreak/>
        <w:t xml:space="preserve">Yassa, M. A., &amp; Stark, C. E. L. (2011). Pattern separation in the hippocampus. </w:t>
      </w:r>
      <w:r w:rsidRPr="000B36EB">
        <w:rPr>
          <w:rFonts w:ascii="Times New Roman" w:hAnsi="Times New Roman" w:cs="Times New Roman"/>
          <w:i/>
          <w:iCs/>
          <w:sz w:val="24"/>
          <w:lang w:val="en-GB"/>
        </w:rPr>
        <w:t>Trends in Neurosciences</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34</w:t>
      </w:r>
      <w:r w:rsidRPr="000B36EB">
        <w:rPr>
          <w:rFonts w:ascii="Times New Roman" w:hAnsi="Times New Roman" w:cs="Times New Roman"/>
          <w:sz w:val="24"/>
          <w:lang w:val="en-GB"/>
        </w:rPr>
        <w:t>(10), 515–525. https://doi.org/10.1016/j.tins.2011.06.006</w:t>
      </w:r>
    </w:p>
    <w:p w14:paraId="5FBF306A" w14:textId="091A196F" w:rsidR="002976CC" w:rsidRPr="000B36EB" w:rsidRDefault="002976CC" w:rsidP="002976CC">
      <w:pPr>
        <w:pStyle w:val="Bibliographie"/>
        <w:rPr>
          <w:rFonts w:ascii="Times New Roman" w:hAnsi="Times New Roman" w:cs="Times New Roman"/>
          <w:sz w:val="24"/>
          <w:lang w:val="en-GB"/>
        </w:rPr>
      </w:pPr>
      <w:r w:rsidRPr="000B36EB">
        <w:rPr>
          <w:rFonts w:ascii="Times New Roman" w:hAnsi="Times New Roman" w:cs="Times New Roman"/>
          <w:sz w:val="24"/>
          <w:lang w:val="en-GB"/>
        </w:rPr>
        <w:t xml:space="preserve">Zhang, M., &amp; Hupbach, A. (2019). Repeated </w:t>
      </w:r>
      <w:r w:rsidR="00140D5A">
        <w:rPr>
          <w:rFonts w:ascii="Times New Roman" w:hAnsi="Times New Roman" w:cs="Times New Roman"/>
          <w:sz w:val="24"/>
          <w:lang w:val="en-GB"/>
        </w:rPr>
        <w:t>e</w:t>
      </w:r>
      <w:r w:rsidRPr="000B36EB">
        <w:rPr>
          <w:rFonts w:ascii="Times New Roman" w:hAnsi="Times New Roman" w:cs="Times New Roman"/>
          <w:sz w:val="24"/>
          <w:lang w:val="en-GB"/>
        </w:rPr>
        <w:t xml:space="preserve">xposure </w:t>
      </w:r>
      <w:r w:rsidR="00140D5A">
        <w:rPr>
          <w:rFonts w:ascii="Times New Roman" w:hAnsi="Times New Roman" w:cs="Times New Roman"/>
          <w:sz w:val="24"/>
          <w:lang w:val="en-GB"/>
        </w:rPr>
        <w:t>d</w:t>
      </w:r>
      <w:r w:rsidRPr="000B36EB">
        <w:rPr>
          <w:rFonts w:ascii="Times New Roman" w:hAnsi="Times New Roman" w:cs="Times New Roman"/>
          <w:sz w:val="24"/>
          <w:lang w:val="en-GB"/>
        </w:rPr>
        <w:t xml:space="preserve">oes </w:t>
      </w:r>
      <w:r w:rsidR="00140D5A">
        <w:rPr>
          <w:rFonts w:ascii="Times New Roman" w:hAnsi="Times New Roman" w:cs="Times New Roman"/>
          <w:sz w:val="24"/>
          <w:lang w:val="en-GB"/>
        </w:rPr>
        <w:t>n</w:t>
      </w:r>
      <w:r w:rsidRPr="000B36EB">
        <w:rPr>
          <w:rFonts w:ascii="Times New Roman" w:hAnsi="Times New Roman" w:cs="Times New Roman"/>
          <w:sz w:val="24"/>
          <w:lang w:val="en-GB"/>
        </w:rPr>
        <w:t xml:space="preserve">ot </w:t>
      </w:r>
      <w:r w:rsidR="00140D5A">
        <w:rPr>
          <w:rFonts w:ascii="Times New Roman" w:hAnsi="Times New Roman" w:cs="Times New Roman"/>
          <w:sz w:val="24"/>
          <w:lang w:val="en-GB"/>
        </w:rPr>
        <w:t>l</w:t>
      </w:r>
      <w:r w:rsidRPr="000B36EB">
        <w:rPr>
          <w:rFonts w:ascii="Times New Roman" w:hAnsi="Times New Roman" w:cs="Times New Roman"/>
          <w:sz w:val="24"/>
          <w:lang w:val="en-GB"/>
        </w:rPr>
        <w:t xml:space="preserve">ead to </w:t>
      </w:r>
      <w:r w:rsidR="00140D5A">
        <w:rPr>
          <w:rFonts w:ascii="Times New Roman" w:hAnsi="Times New Roman" w:cs="Times New Roman"/>
          <w:sz w:val="24"/>
          <w:lang w:val="en-GB"/>
        </w:rPr>
        <w:t>p</w:t>
      </w:r>
      <w:r w:rsidRPr="000B36EB">
        <w:rPr>
          <w:rFonts w:ascii="Times New Roman" w:hAnsi="Times New Roman" w:cs="Times New Roman"/>
          <w:sz w:val="24"/>
          <w:lang w:val="en-GB"/>
        </w:rPr>
        <w:t xml:space="preserve">oor </w:t>
      </w:r>
      <w:r w:rsidR="00140D5A">
        <w:rPr>
          <w:rFonts w:ascii="Times New Roman" w:hAnsi="Times New Roman" w:cs="Times New Roman"/>
          <w:sz w:val="24"/>
          <w:lang w:val="en-GB"/>
        </w:rPr>
        <w:t>t</w:t>
      </w:r>
      <w:r w:rsidRPr="000B36EB">
        <w:rPr>
          <w:rFonts w:ascii="Times New Roman" w:hAnsi="Times New Roman" w:cs="Times New Roman"/>
          <w:sz w:val="24"/>
          <w:lang w:val="en-GB"/>
        </w:rPr>
        <w:t xml:space="preserve">race </w:t>
      </w:r>
      <w:r w:rsidR="00140D5A">
        <w:rPr>
          <w:rFonts w:ascii="Times New Roman" w:hAnsi="Times New Roman" w:cs="Times New Roman"/>
          <w:sz w:val="24"/>
          <w:lang w:val="en-GB"/>
        </w:rPr>
        <w:t>d</w:t>
      </w:r>
      <w:r w:rsidRPr="000B36EB">
        <w:rPr>
          <w:rFonts w:ascii="Times New Roman" w:hAnsi="Times New Roman" w:cs="Times New Roman"/>
          <w:sz w:val="24"/>
          <w:lang w:val="en-GB"/>
        </w:rPr>
        <w:t xml:space="preserve">iscriminability. </w:t>
      </w:r>
      <w:r w:rsidRPr="000B36EB">
        <w:rPr>
          <w:rFonts w:ascii="Times New Roman" w:hAnsi="Times New Roman" w:cs="Times New Roman"/>
          <w:i/>
          <w:iCs/>
          <w:sz w:val="24"/>
          <w:lang w:val="en-GB"/>
        </w:rPr>
        <w:t>Proceedings of the Psychonomic Society Annual Meeting</w:t>
      </w:r>
      <w:r w:rsidRPr="000B36EB">
        <w:rPr>
          <w:rFonts w:ascii="Times New Roman" w:hAnsi="Times New Roman" w:cs="Times New Roman"/>
          <w:sz w:val="24"/>
          <w:lang w:val="en-GB"/>
        </w:rPr>
        <w:t xml:space="preserve">, </w:t>
      </w:r>
      <w:r w:rsidRPr="000B36EB">
        <w:rPr>
          <w:rFonts w:ascii="Times New Roman" w:hAnsi="Times New Roman" w:cs="Times New Roman"/>
          <w:i/>
          <w:iCs/>
          <w:sz w:val="24"/>
          <w:lang w:val="en-GB"/>
        </w:rPr>
        <w:t>101</w:t>
      </w:r>
      <w:r w:rsidRPr="000B36EB">
        <w:rPr>
          <w:rFonts w:ascii="Times New Roman" w:hAnsi="Times New Roman" w:cs="Times New Roman"/>
          <w:sz w:val="24"/>
          <w:lang w:val="en-GB"/>
        </w:rPr>
        <w:t>.</w:t>
      </w:r>
    </w:p>
    <w:p w14:paraId="1B2A410D" w14:textId="606BB10C" w:rsidR="00666E00" w:rsidRPr="000B36EB" w:rsidRDefault="000225EC"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sz w:val="24"/>
          <w:szCs w:val="24"/>
          <w:lang w:val="en-GB"/>
        </w:rPr>
        <w:fldChar w:fldCharType="end"/>
      </w:r>
    </w:p>
    <w:p w14:paraId="04B89CBC" w14:textId="77777777" w:rsidR="00666E00" w:rsidRPr="000B36EB" w:rsidRDefault="00666E00" w:rsidP="001C0A36">
      <w:pPr>
        <w:spacing w:line="480" w:lineRule="auto"/>
        <w:rPr>
          <w:rFonts w:ascii="Times New Roman" w:hAnsi="Times New Roman" w:cs="Times New Roman"/>
          <w:sz w:val="24"/>
          <w:szCs w:val="24"/>
          <w:lang w:val="en-GB"/>
        </w:rPr>
      </w:pPr>
      <w:r w:rsidRPr="000B36EB">
        <w:rPr>
          <w:rFonts w:ascii="Times New Roman" w:hAnsi="Times New Roman" w:cs="Times New Roman"/>
          <w:sz w:val="24"/>
          <w:szCs w:val="24"/>
          <w:lang w:val="en-GB"/>
        </w:rPr>
        <w:br w:type="page"/>
      </w:r>
    </w:p>
    <w:p w14:paraId="7C5320D6" w14:textId="105C7A82" w:rsidR="000225EC" w:rsidRPr="000B36EB" w:rsidRDefault="00666E00"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Tables</w:t>
      </w:r>
    </w:p>
    <w:p w14:paraId="01DB0390" w14:textId="30F70C3C" w:rsidR="00C63828" w:rsidRPr="000B36EB" w:rsidRDefault="000F1413" w:rsidP="001C0A36">
      <w:pPr>
        <w:spacing w:line="480" w:lineRule="auto"/>
        <w:jc w:val="both"/>
        <w:rPr>
          <w:rFonts w:ascii="Times New Roman" w:hAnsi="Times New Roman" w:cs="Times New Roman"/>
          <w:sz w:val="24"/>
          <w:szCs w:val="24"/>
          <w:lang w:val="en-GB"/>
        </w:rPr>
      </w:pPr>
      <w:r w:rsidRPr="000B36EB">
        <w:rPr>
          <w:rFonts w:ascii="Times New Roman" w:hAnsi="Times New Roman" w:cs="Times New Roman"/>
          <w:noProof/>
          <w:sz w:val="24"/>
          <w:szCs w:val="24"/>
          <w:lang w:eastAsia="fr-BE"/>
        </w:rPr>
        <w:drawing>
          <wp:inline distT="0" distB="0" distL="0" distR="0" wp14:anchorId="109D2149" wp14:editId="65B3C410">
            <wp:extent cx="4178300" cy="86311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tabl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3595" cy="872467"/>
                    </a:xfrm>
                    <a:prstGeom prst="rect">
                      <a:avLst/>
                    </a:prstGeom>
                  </pic:spPr>
                </pic:pic>
              </a:graphicData>
            </a:graphic>
          </wp:inline>
        </w:drawing>
      </w:r>
    </w:p>
    <w:p w14:paraId="4A24654F" w14:textId="5EE89D37" w:rsidR="00C63828" w:rsidRPr="000B36EB" w:rsidRDefault="00C63828" w:rsidP="001C0A36">
      <w:pPr>
        <w:spacing w:line="480" w:lineRule="auto"/>
        <w:rPr>
          <w:rFonts w:ascii="Times New Roman" w:hAnsi="Times New Roman" w:cs="Times New Roman"/>
          <w:sz w:val="24"/>
          <w:szCs w:val="24"/>
          <w:lang w:val="en-GB"/>
        </w:rPr>
      </w:pPr>
      <w:r w:rsidRPr="000B36EB">
        <w:rPr>
          <w:rFonts w:ascii="Times New Roman" w:hAnsi="Times New Roman" w:cs="Times New Roman"/>
          <w:sz w:val="24"/>
          <w:szCs w:val="24"/>
          <w:lang w:val="en-GB"/>
        </w:rPr>
        <w:t>Table 1</w:t>
      </w:r>
      <w:r w:rsidR="00321FC0">
        <w:rPr>
          <w:rFonts w:ascii="Times New Roman" w:hAnsi="Times New Roman" w:cs="Times New Roman"/>
          <w:sz w:val="24"/>
          <w:szCs w:val="24"/>
          <w:lang w:val="en-GB"/>
        </w:rPr>
        <w:t>.</w:t>
      </w:r>
      <w:r w:rsidRPr="000B36EB">
        <w:rPr>
          <w:rFonts w:ascii="Times New Roman" w:hAnsi="Times New Roman" w:cs="Times New Roman"/>
          <w:sz w:val="24"/>
          <w:szCs w:val="24"/>
          <w:lang w:val="en-GB"/>
        </w:rPr>
        <w:t xml:space="preserve"> Means and standard deviations (</w:t>
      </w:r>
      <w:r w:rsidR="00321FC0">
        <w:rPr>
          <w:rFonts w:ascii="Times New Roman" w:hAnsi="Times New Roman" w:cs="Times New Roman"/>
          <w:sz w:val="24"/>
          <w:szCs w:val="24"/>
          <w:lang w:val="en-GB"/>
        </w:rPr>
        <w:t>in parentheses</w:t>
      </w:r>
      <w:r w:rsidRPr="000B36EB">
        <w:rPr>
          <w:rFonts w:ascii="Times New Roman" w:hAnsi="Times New Roman" w:cs="Times New Roman"/>
          <w:sz w:val="24"/>
          <w:szCs w:val="24"/>
          <w:lang w:val="en-GB"/>
        </w:rPr>
        <w:t>) across encoding conditions and number of presentations for correct recognitions of targets (hits) and correct rejection</w:t>
      </w:r>
      <w:r w:rsidR="00AA4F6F">
        <w:rPr>
          <w:rFonts w:ascii="Times New Roman" w:hAnsi="Times New Roman" w:cs="Times New Roman"/>
          <w:sz w:val="24"/>
          <w:szCs w:val="24"/>
          <w:lang w:val="en-GB"/>
        </w:rPr>
        <w:t>s</w:t>
      </w:r>
      <w:r w:rsidRPr="000B36EB">
        <w:rPr>
          <w:rFonts w:ascii="Times New Roman" w:hAnsi="Times New Roman" w:cs="Times New Roman"/>
          <w:sz w:val="24"/>
          <w:szCs w:val="24"/>
          <w:lang w:val="en-GB"/>
        </w:rPr>
        <w:t xml:space="preserve"> (CR) of new foils.</w:t>
      </w:r>
    </w:p>
    <w:p w14:paraId="46D49096" w14:textId="63BBAFA5" w:rsidR="00666E00" w:rsidRPr="000B36EB" w:rsidRDefault="00666E00" w:rsidP="001C0A36">
      <w:pPr>
        <w:spacing w:line="480" w:lineRule="auto"/>
        <w:rPr>
          <w:rFonts w:ascii="Times New Roman" w:hAnsi="Times New Roman" w:cs="Times New Roman"/>
          <w:b/>
          <w:sz w:val="24"/>
          <w:szCs w:val="24"/>
          <w:lang w:val="en-GB"/>
        </w:rPr>
      </w:pPr>
      <w:r w:rsidRPr="000B36EB">
        <w:rPr>
          <w:rFonts w:ascii="Times New Roman" w:hAnsi="Times New Roman" w:cs="Times New Roman"/>
          <w:b/>
          <w:sz w:val="24"/>
          <w:szCs w:val="24"/>
          <w:lang w:val="en-GB"/>
        </w:rPr>
        <w:br w:type="page"/>
      </w:r>
    </w:p>
    <w:p w14:paraId="45A305B7" w14:textId="76DE0E0B" w:rsidR="00C63828" w:rsidRPr="000B36EB" w:rsidRDefault="00666E00" w:rsidP="000F1413">
      <w:pPr>
        <w:spacing w:line="480" w:lineRule="auto"/>
        <w:jc w:val="both"/>
        <w:rPr>
          <w:rFonts w:ascii="Times New Roman" w:hAnsi="Times New Roman" w:cs="Times New Roman"/>
          <w:sz w:val="24"/>
          <w:szCs w:val="24"/>
          <w:lang w:val="en-GB"/>
        </w:rPr>
      </w:pPr>
      <w:r w:rsidRPr="000B36EB">
        <w:rPr>
          <w:rFonts w:ascii="Times New Roman" w:hAnsi="Times New Roman" w:cs="Times New Roman"/>
          <w:b/>
          <w:sz w:val="24"/>
          <w:szCs w:val="24"/>
          <w:lang w:val="en-GB"/>
        </w:rPr>
        <w:lastRenderedPageBreak/>
        <w:t>Figures</w:t>
      </w:r>
    </w:p>
    <w:p w14:paraId="75B11B3A" w14:textId="3FFEAA5B" w:rsidR="00953755" w:rsidRPr="000B36EB" w:rsidRDefault="006F5960" w:rsidP="001C0A36">
      <w:pPr>
        <w:spacing w:line="480" w:lineRule="auto"/>
        <w:rPr>
          <w:rFonts w:ascii="Times New Roman" w:hAnsi="Times New Roman" w:cs="Times New Roman"/>
          <w:sz w:val="24"/>
          <w:szCs w:val="24"/>
          <w:lang w:val="en-GB"/>
        </w:rPr>
      </w:pPr>
      <w:bookmarkStart w:id="0" w:name="_GoBack"/>
      <w:r>
        <w:rPr>
          <w:rFonts w:ascii="Times New Roman" w:hAnsi="Times New Roman" w:cs="Times New Roman"/>
          <w:noProof/>
          <w:sz w:val="24"/>
          <w:szCs w:val="24"/>
          <w:lang w:eastAsia="fr-BE"/>
        </w:rPr>
        <w:drawing>
          <wp:inline distT="0" distB="0" distL="0" distR="0" wp14:anchorId="27DA3981" wp14:editId="50AF9791">
            <wp:extent cx="5760720" cy="4199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_v2_R1_signvals.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199255"/>
                    </a:xfrm>
                    <a:prstGeom prst="rect">
                      <a:avLst/>
                    </a:prstGeom>
                  </pic:spPr>
                </pic:pic>
              </a:graphicData>
            </a:graphic>
          </wp:inline>
        </w:drawing>
      </w:r>
    </w:p>
    <w:bookmarkEnd w:id="0"/>
    <w:p w14:paraId="21A2B3E3" w14:textId="03F57D07" w:rsidR="00666E00" w:rsidRPr="000B36EB" w:rsidRDefault="00666E00" w:rsidP="001C0A36">
      <w:pPr>
        <w:spacing w:line="480" w:lineRule="auto"/>
        <w:rPr>
          <w:rFonts w:ascii="Times New Roman" w:hAnsi="Times New Roman" w:cs="Times New Roman"/>
          <w:b/>
          <w:sz w:val="24"/>
          <w:szCs w:val="24"/>
          <w:lang w:val="en-GB"/>
        </w:rPr>
      </w:pPr>
      <w:r w:rsidRPr="000B36EB">
        <w:rPr>
          <w:rFonts w:ascii="Times New Roman" w:hAnsi="Times New Roman" w:cs="Times New Roman"/>
          <w:b/>
          <w:sz w:val="24"/>
          <w:szCs w:val="24"/>
          <w:lang w:val="en-GB"/>
        </w:rPr>
        <w:br w:type="page"/>
      </w:r>
    </w:p>
    <w:p w14:paraId="19701003" w14:textId="77777777" w:rsidR="00C63828" w:rsidRPr="000B36EB" w:rsidRDefault="00666E00"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b/>
          <w:sz w:val="24"/>
          <w:szCs w:val="24"/>
          <w:lang w:val="en-GB"/>
        </w:rPr>
        <w:lastRenderedPageBreak/>
        <w:t>Figure captions</w:t>
      </w:r>
    </w:p>
    <w:p w14:paraId="0257E5C4" w14:textId="300EDCA6" w:rsidR="00666E00" w:rsidRPr="000B36EB" w:rsidRDefault="009B1A2E" w:rsidP="001C0A36">
      <w:pPr>
        <w:spacing w:line="480" w:lineRule="auto"/>
        <w:jc w:val="both"/>
        <w:rPr>
          <w:rFonts w:ascii="Times New Roman" w:hAnsi="Times New Roman" w:cs="Times New Roman"/>
          <w:b/>
          <w:sz w:val="24"/>
          <w:szCs w:val="24"/>
          <w:lang w:val="en-GB"/>
        </w:rPr>
      </w:pPr>
      <w:r w:rsidRPr="000B36EB">
        <w:rPr>
          <w:rFonts w:ascii="Times New Roman" w:hAnsi="Times New Roman" w:cs="Times New Roman"/>
          <w:sz w:val="24"/>
          <w:szCs w:val="24"/>
          <w:lang w:val="en-GB"/>
        </w:rPr>
        <w:t xml:space="preserve">Figure </w:t>
      </w:r>
      <w:r w:rsidR="00C63828" w:rsidRPr="000B36EB">
        <w:rPr>
          <w:rFonts w:ascii="Times New Roman" w:hAnsi="Times New Roman" w:cs="Times New Roman"/>
          <w:sz w:val="24"/>
          <w:szCs w:val="24"/>
          <w:lang w:val="en-GB"/>
        </w:rPr>
        <w:t>1</w:t>
      </w:r>
      <w:r w:rsidR="00321FC0">
        <w:rPr>
          <w:rFonts w:ascii="Times New Roman" w:hAnsi="Times New Roman" w:cs="Times New Roman"/>
          <w:sz w:val="24"/>
          <w:szCs w:val="24"/>
          <w:lang w:val="en-GB"/>
        </w:rPr>
        <w:t>.</w:t>
      </w:r>
      <w:r w:rsidR="00C63828" w:rsidRPr="000B36EB">
        <w:rPr>
          <w:rFonts w:ascii="Times New Roman" w:hAnsi="Times New Roman" w:cs="Times New Roman"/>
          <w:sz w:val="24"/>
          <w:szCs w:val="24"/>
          <w:lang w:val="en-GB"/>
        </w:rPr>
        <w:t xml:space="preserve"> </w:t>
      </w:r>
      <w:r w:rsidR="00321FC0">
        <w:rPr>
          <w:rFonts w:ascii="Times New Roman" w:hAnsi="Times New Roman" w:cs="Times New Roman"/>
          <w:sz w:val="24"/>
          <w:szCs w:val="24"/>
          <w:lang w:val="en-GB"/>
        </w:rPr>
        <w:t>B</w:t>
      </w:r>
      <w:r w:rsidR="00C63828" w:rsidRPr="000B36EB">
        <w:rPr>
          <w:rFonts w:ascii="Times New Roman" w:hAnsi="Times New Roman" w:cs="Times New Roman"/>
          <w:sz w:val="24"/>
          <w:szCs w:val="24"/>
          <w:lang w:val="en-GB"/>
        </w:rPr>
        <w:t xml:space="preserve">oxplots of </w:t>
      </w:r>
      <w:r w:rsidR="00C63828" w:rsidRPr="000D4CF4">
        <w:rPr>
          <w:rFonts w:ascii="Times New Roman" w:hAnsi="Times New Roman" w:cs="Times New Roman"/>
          <w:i/>
          <w:sz w:val="24"/>
          <w:szCs w:val="24"/>
          <w:lang w:val="en-GB"/>
        </w:rPr>
        <w:t>d</w:t>
      </w:r>
      <w:r w:rsidR="004E6E0A" w:rsidRPr="000D4CF4">
        <w:rPr>
          <w:rFonts w:ascii="Times New Roman" w:hAnsi="Times New Roman" w:cs="Times New Roman"/>
          <w:i/>
          <w:sz w:val="24"/>
          <w:szCs w:val="24"/>
          <w:lang w:val="en-GB"/>
        </w:rPr>
        <w:t>'</w:t>
      </w:r>
      <w:r w:rsidR="00C63828" w:rsidRPr="000B36EB">
        <w:rPr>
          <w:rFonts w:ascii="Times New Roman" w:hAnsi="Times New Roman" w:cs="Times New Roman"/>
          <w:sz w:val="24"/>
          <w:szCs w:val="24"/>
          <w:lang w:val="en-GB"/>
        </w:rPr>
        <w:t xml:space="preserve"> (</w:t>
      </w:r>
      <w:r w:rsidR="002F7434" w:rsidRPr="000B36EB">
        <w:rPr>
          <w:rFonts w:ascii="Times New Roman" w:hAnsi="Times New Roman" w:cs="Times New Roman"/>
          <w:sz w:val="24"/>
          <w:szCs w:val="24"/>
          <w:lang w:val="en-GB"/>
        </w:rPr>
        <w:t>A, C</w:t>
      </w:r>
      <w:r w:rsidR="00C63828" w:rsidRPr="000B36EB">
        <w:rPr>
          <w:rFonts w:ascii="Times New Roman" w:hAnsi="Times New Roman" w:cs="Times New Roman"/>
          <w:sz w:val="24"/>
          <w:szCs w:val="24"/>
          <w:lang w:val="en-GB"/>
        </w:rPr>
        <w:t xml:space="preserve">) and </w:t>
      </w:r>
      <w:r w:rsidR="00C63828" w:rsidRPr="000D4CF4">
        <w:rPr>
          <w:rFonts w:ascii="Times New Roman" w:hAnsi="Times New Roman" w:cs="Times New Roman"/>
          <w:i/>
          <w:sz w:val="24"/>
          <w:szCs w:val="24"/>
          <w:lang w:val="en-GB"/>
        </w:rPr>
        <w:t>C</w:t>
      </w:r>
      <w:r w:rsidR="00C63828" w:rsidRPr="000B36EB">
        <w:rPr>
          <w:rFonts w:ascii="Times New Roman" w:hAnsi="Times New Roman" w:cs="Times New Roman"/>
          <w:sz w:val="24"/>
          <w:szCs w:val="24"/>
          <w:lang w:val="en-GB"/>
        </w:rPr>
        <w:t xml:space="preserve"> index of bias (</w:t>
      </w:r>
      <w:r w:rsidR="002F7434" w:rsidRPr="000B36EB">
        <w:rPr>
          <w:rFonts w:ascii="Times New Roman" w:hAnsi="Times New Roman" w:cs="Times New Roman"/>
          <w:sz w:val="24"/>
          <w:szCs w:val="24"/>
          <w:lang w:val="en-GB"/>
        </w:rPr>
        <w:t>B, D</w:t>
      </w:r>
      <w:r w:rsidR="00C63828" w:rsidRPr="000B36EB">
        <w:rPr>
          <w:rFonts w:ascii="Times New Roman" w:hAnsi="Times New Roman" w:cs="Times New Roman"/>
          <w:sz w:val="24"/>
          <w:szCs w:val="24"/>
          <w:lang w:val="en-GB"/>
        </w:rPr>
        <w:t xml:space="preserve">) </w:t>
      </w:r>
      <w:r w:rsidR="00B36BAF" w:rsidRPr="000B36EB">
        <w:rPr>
          <w:rFonts w:ascii="Times New Roman" w:hAnsi="Times New Roman" w:cs="Times New Roman"/>
          <w:sz w:val="24"/>
          <w:szCs w:val="24"/>
          <w:lang w:val="en-GB"/>
        </w:rPr>
        <w:t xml:space="preserve">calculated using the false alarm rates (FAs) to new foils (A, B) or to similar lures (C, D); displayed </w:t>
      </w:r>
      <w:r w:rsidR="00C63828" w:rsidRPr="000B36EB">
        <w:rPr>
          <w:rFonts w:ascii="Times New Roman" w:hAnsi="Times New Roman" w:cs="Times New Roman"/>
          <w:sz w:val="24"/>
          <w:szCs w:val="24"/>
          <w:lang w:val="en-GB"/>
        </w:rPr>
        <w:t xml:space="preserve">across encoding conditions </w:t>
      </w:r>
      <w:r w:rsidR="00B36BAF" w:rsidRPr="000B36EB">
        <w:rPr>
          <w:rFonts w:ascii="Times New Roman" w:hAnsi="Times New Roman" w:cs="Times New Roman"/>
          <w:sz w:val="24"/>
          <w:szCs w:val="24"/>
          <w:lang w:val="en-GB"/>
        </w:rPr>
        <w:t xml:space="preserve">(perceptual or semantic) </w:t>
      </w:r>
      <w:r w:rsidR="00C63828" w:rsidRPr="000B36EB">
        <w:rPr>
          <w:rFonts w:ascii="Times New Roman" w:hAnsi="Times New Roman" w:cs="Times New Roman"/>
          <w:sz w:val="24"/>
          <w:szCs w:val="24"/>
          <w:lang w:val="en-GB"/>
        </w:rPr>
        <w:t>and number of presentations</w:t>
      </w:r>
      <w:r w:rsidR="000F76C1" w:rsidRPr="000B36EB">
        <w:rPr>
          <w:rFonts w:ascii="Times New Roman" w:hAnsi="Times New Roman" w:cs="Times New Roman"/>
          <w:sz w:val="24"/>
          <w:szCs w:val="24"/>
          <w:lang w:val="en-GB"/>
        </w:rPr>
        <w:t xml:space="preserve"> </w:t>
      </w:r>
      <w:r w:rsidR="00724305" w:rsidRPr="000B36EB">
        <w:rPr>
          <w:rFonts w:ascii="Times New Roman" w:hAnsi="Times New Roman" w:cs="Times New Roman"/>
          <w:sz w:val="24"/>
          <w:szCs w:val="24"/>
          <w:lang w:val="en-GB"/>
        </w:rPr>
        <w:t>(</w:t>
      </w:r>
      <w:r w:rsidR="000B36EB">
        <w:rPr>
          <w:rFonts w:ascii="Times New Roman" w:hAnsi="Times New Roman" w:cs="Times New Roman"/>
          <w:sz w:val="24"/>
          <w:szCs w:val="24"/>
          <w:lang w:val="en-GB"/>
        </w:rPr>
        <w:t>“</w:t>
      </w:r>
      <w:r w:rsidR="00321FC0">
        <w:rPr>
          <w:rFonts w:ascii="Times New Roman" w:hAnsi="Times New Roman" w:cs="Times New Roman"/>
          <w:sz w:val="24"/>
          <w:szCs w:val="24"/>
          <w:lang w:val="en-GB"/>
        </w:rPr>
        <w:t>No. of</w:t>
      </w:r>
      <w:r w:rsidR="00321FC0" w:rsidRPr="000B36EB">
        <w:rPr>
          <w:rFonts w:ascii="Times New Roman" w:hAnsi="Times New Roman" w:cs="Times New Roman"/>
          <w:sz w:val="24"/>
          <w:szCs w:val="24"/>
          <w:lang w:val="en-GB"/>
        </w:rPr>
        <w:t xml:space="preserve"> </w:t>
      </w:r>
      <w:r w:rsidR="00724305" w:rsidRPr="000B36EB">
        <w:rPr>
          <w:rFonts w:ascii="Times New Roman" w:hAnsi="Times New Roman" w:cs="Times New Roman"/>
          <w:sz w:val="24"/>
          <w:szCs w:val="24"/>
          <w:lang w:val="en-GB"/>
        </w:rPr>
        <w:t>presentations</w:t>
      </w:r>
      <w:r w:rsidR="000B36EB">
        <w:rPr>
          <w:rFonts w:ascii="Times New Roman" w:hAnsi="Times New Roman" w:cs="Times New Roman"/>
          <w:sz w:val="24"/>
          <w:szCs w:val="24"/>
          <w:lang w:val="en-GB"/>
        </w:rPr>
        <w:t>”</w:t>
      </w:r>
      <w:r w:rsidR="00321FC0">
        <w:rPr>
          <w:rFonts w:ascii="Times New Roman" w:hAnsi="Times New Roman" w:cs="Times New Roman"/>
          <w:sz w:val="24"/>
          <w:szCs w:val="24"/>
          <w:lang w:val="en-GB"/>
        </w:rPr>
        <w:t>:</w:t>
      </w:r>
      <w:r w:rsidR="00724305" w:rsidRPr="000B36EB">
        <w:rPr>
          <w:rFonts w:ascii="Times New Roman" w:hAnsi="Times New Roman" w:cs="Times New Roman"/>
          <w:sz w:val="24"/>
          <w:szCs w:val="24"/>
          <w:lang w:val="en-GB"/>
        </w:rPr>
        <w:t xml:space="preserve"> 1 or 3)</w:t>
      </w:r>
      <w:r w:rsidR="003B39A0" w:rsidRPr="000B36EB">
        <w:rPr>
          <w:rFonts w:ascii="Times New Roman" w:hAnsi="Times New Roman" w:cs="Times New Roman"/>
          <w:sz w:val="24"/>
          <w:szCs w:val="24"/>
          <w:lang w:val="en-GB"/>
        </w:rPr>
        <w:t xml:space="preserve"> of the target during encoding</w:t>
      </w:r>
      <w:r w:rsidR="00321FC0">
        <w:rPr>
          <w:rFonts w:ascii="Times New Roman" w:hAnsi="Times New Roman" w:cs="Times New Roman"/>
          <w:sz w:val="24"/>
          <w:szCs w:val="24"/>
          <w:lang w:val="en-GB"/>
        </w:rPr>
        <w:t>.</w:t>
      </w:r>
      <w:r w:rsidR="003B39A0" w:rsidRPr="000B36EB">
        <w:rPr>
          <w:rFonts w:ascii="Times New Roman" w:hAnsi="Times New Roman" w:cs="Times New Roman"/>
          <w:sz w:val="24"/>
          <w:szCs w:val="24"/>
          <w:lang w:val="en-GB"/>
        </w:rPr>
        <w:t xml:space="preserve"> </w:t>
      </w:r>
    </w:p>
    <w:sectPr w:rsidR="00666E00" w:rsidRPr="000B36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5FC3" w14:textId="77777777" w:rsidR="00DF37F8" w:rsidRDefault="00DF37F8" w:rsidP="000226A3">
      <w:pPr>
        <w:spacing w:after="0" w:line="240" w:lineRule="auto"/>
      </w:pPr>
      <w:r>
        <w:separator/>
      </w:r>
    </w:p>
  </w:endnote>
  <w:endnote w:type="continuationSeparator" w:id="0">
    <w:p w14:paraId="6A7BE7C4" w14:textId="77777777" w:rsidR="00DF37F8" w:rsidRDefault="00DF37F8" w:rsidP="0002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69201"/>
      <w:docPartObj>
        <w:docPartGallery w:val="Page Numbers (Bottom of Page)"/>
        <w:docPartUnique/>
      </w:docPartObj>
    </w:sdtPr>
    <w:sdtEndPr/>
    <w:sdtContent>
      <w:p w14:paraId="7ECAD8C4" w14:textId="389616B4" w:rsidR="00965828" w:rsidRDefault="00965828">
        <w:pPr>
          <w:pStyle w:val="Pieddepage"/>
          <w:jc w:val="right"/>
        </w:pPr>
        <w:r>
          <w:fldChar w:fldCharType="begin"/>
        </w:r>
        <w:r>
          <w:instrText>PAGE   \* MERGEFORMAT</w:instrText>
        </w:r>
        <w:r>
          <w:fldChar w:fldCharType="separate"/>
        </w:r>
        <w:r w:rsidR="006F5960" w:rsidRPr="006F5960">
          <w:rPr>
            <w:noProof/>
            <w:lang w:val="fr-FR"/>
          </w:rPr>
          <w:t>17</w:t>
        </w:r>
        <w:r>
          <w:fldChar w:fldCharType="end"/>
        </w:r>
      </w:p>
    </w:sdtContent>
  </w:sdt>
  <w:p w14:paraId="61583CE4" w14:textId="77777777" w:rsidR="00965828" w:rsidRDefault="009658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AE505" w14:textId="77777777" w:rsidR="00DF37F8" w:rsidRDefault="00DF37F8" w:rsidP="000226A3">
      <w:pPr>
        <w:spacing w:after="0" w:line="240" w:lineRule="auto"/>
      </w:pPr>
      <w:r>
        <w:separator/>
      </w:r>
    </w:p>
  </w:footnote>
  <w:footnote w:type="continuationSeparator" w:id="0">
    <w:p w14:paraId="5035D0DF" w14:textId="77777777" w:rsidR="00DF37F8" w:rsidRDefault="00DF37F8" w:rsidP="000226A3">
      <w:pPr>
        <w:spacing w:after="0" w:line="240" w:lineRule="auto"/>
      </w:pPr>
      <w:r>
        <w:continuationSeparator/>
      </w:r>
    </w:p>
  </w:footnote>
  <w:footnote w:id="1">
    <w:p w14:paraId="1F909494" w14:textId="45338F84" w:rsidR="00965828" w:rsidRPr="000226A3" w:rsidRDefault="00965828">
      <w:pPr>
        <w:pStyle w:val="Notedebasdepage"/>
        <w:rPr>
          <w:rFonts w:ascii="Times New Roman" w:hAnsi="Times New Roman" w:cs="Times New Roman"/>
          <w:lang w:val="en-US"/>
        </w:rPr>
      </w:pPr>
      <w:r w:rsidRPr="000226A3">
        <w:rPr>
          <w:rStyle w:val="Appelnotedebasdep"/>
          <w:rFonts w:ascii="Times New Roman" w:hAnsi="Times New Roman" w:cs="Times New Roman"/>
        </w:rPr>
        <w:footnoteRef/>
      </w:r>
      <w:r w:rsidRPr="000226A3">
        <w:rPr>
          <w:rFonts w:ascii="Times New Roman" w:hAnsi="Times New Roman" w:cs="Times New Roman"/>
          <w:lang w:val="en-US"/>
        </w:rPr>
        <w:t xml:space="preserve"> </w:t>
      </w:r>
      <w:r>
        <w:rPr>
          <w:rFonts w:ascii="Times New Roman" w:hAnsi="Times New Roman" w:cs="Times New Roman"/>
          <w:lang w:val="en-US"/>
        </w:rPr>
        <w:t>We used Welc</w:t>
      </w:r>
      <w:r w:rsidRPr="000226A3">
        <w:rPr>
          <w:rFonts w:ascii="Times New Roman" w:hAnsi="Times New Roman" w:cs="Times New Roman"/>
          <w:lang w:val="en-US"/>
        </w:rPr>
        <w:t>h</w:t>
      </w:r>
      <w:r>
        <w:rPr>
          <w:rFonts w:ascii="Times New Roman" w:hAnsi="Times New Roman" w:cs="Times New Roman"/>
          <w:lang w:val="en-US"/>
        </w:rPr>
        <w:t>’s</w:t>
      </w:r>
      <w:r w:rsidRPr="000226A3">
        <w:rPr>
          <w:rFonts w:ascii="Times New Roman" w:hAnsi="Times New Roman" w:cs="Times New Roman"/>
          <w:lang w:val="en-US"/>
        </w:rPr>
        <w:t xml:space="preserve"> </w:t>
      </w:r>
      <w:r>
        <w:rPr>
          <w:rFonts w:ascii="Times New Roman" w:hAnsi="Times New Roman" w:cs="Times New Roman"/>
          <w:lang w:val="en-US"/>
        </w:rPr>
        <w:t>independent</w:t>
      </w:r>
      <w:r w:rsidRPr="000226A3">
        <w:rPr>
          <w:rFonts w:ascii="Times New Roman" w:hAnsi="Times New Roman" w:cs="Times New Roman"/>
          <w:lang w:val="en-US"/>
        </w:rPr>
        <w:t xml:space="preserve"> </w:t>
      </w:r>
      <w:r>
        <w:rPr>
          <w:rFonts w:ascii="Times New Roman" w:hAnsi="Times New Roman" w:cs="Times New Roman"/>
          <w:lang w:val="en-US"/>
        </w:rPr>
        <w:t>t-</w:t>
      </w:r>
      <w:r w:rsidRPr="000226A3">
        <w:rPr>
          <w:rFonts w:ascii="Times New Roman" w:hAnsi="Times New Roman" w:cs="Times New Roman"/>
          <w:lang w:val="en-US"/>
        </w:rPr>
        <w:t>test because of a viol</w:t>
      </w:r>
      <w:r>
        <w:rPr>
          <w:rFonts w:ascii="Times New Roman" w:hAnsi="Times New Roman" w:cs="Times New Roman"/>
          <w:lang w:val="en-US"/>
        </w:rPr>
        <w:t>ation of the equal variance assu</w:t>
      </w:r>
      <w:r w:rsidRPr="000226A3">
        <w:rPr>
          <w:rFonts w:ascii="Times New Roman" w:hAnsi="Times New Roman" w:cs="Times New Roman"/>
          <w:lang w:val="en-US"/>
        </w:rPr>
        <w:t>mption</w:t>
      </w:r>
    </w:p>
  </w:footnote>
  <w:footnote w:id="2">
    <w:p w14:paraId="7510DA90" w14:textId="649565F1" w:rsidR="00965828" w:rsidRPr="005652A2" w:rsidRDefault="00965828">
      <w:pPr>
        <w:pStyle w:val="Notedebasdepage"/>
        <w:rPr>
          <w:rFonts w:ascii="Times New Roman" w:hAnsi="Times New Roman" w:cs="Times New Roman"/>
          <w:lang w:val="en-GB"/>
        </w:rPr>
      </w:pPr>
      <w:r w:rsidRPr="005652A2">
        <w:rPr>
          <w:rStyle w:val="Appelnotedebasdep"/>
          <w:rFonts w:ascii="Times New Roman" w:hAnsi="Times New Roman" w:cs="Times New Roman"/>
        </w:rPr>
        <w:footnoteRef/>
      </w:r>
      <w:r>
        <w:rPr>
          <w:rFonts w:ascii="Times New Roman" w:hAnsi="Times New Roman" w:cs="Times New Roman"/>
          <w:lang w:val="en-GB"/>
        </w:rPr>
        <w:t xml:space="preserve"> The pattern of r</w:t>
      </w:r>
      <w:r w:rsidRPr="005652A2">
        <w:rPr>
          <w:rFonts w:ascii="Times New Roman" w:hAnsi="Times New Roman" w:cs="Times New Roman"/>
          <w:lang w:val="en-GB"/>
        </w:rPr>
        <w:t>esults using the LDI (Lure Discrimination Index</w:t>
      </w:r>
      <w:r>
        <w:rPr>
          <w:rFonts w:ascii="Times New Roman" w:hAnsi="Times New Roman" w:cs="Times New Roman"/>
          <w:lang w:val="en-GB"/>
        </w:rPr>
        <w:t>;</w:t>
      </w:r>
      <w:r w:rsidRPr="005652A2">
        <w:rPr>
          <w:rFonts w:ascii="Times New Roman" w:hAnsi="Times New Roman" w:cs="Times New Roman"/>
          <w:lang w:val="en-GB"/>
        </w:rPr>
        <w:t xml:space="preserve"> Reagh &amp; Yassa, 2014) </w:t>
      </w:r>
      <w:r>
        <w:rPr>
          <w:rFonts w:ascii="Times New Roman" w:hAnsi="Times New Roman" w:cs="Times New Roman"/>
          <w:lang w:val="en-GB"/>
        </w:rPr>
        <w:t>was</w:t>
      </w:r>
      <w:r w:rsidRPr="005652A2">
        <w:rPr>
          <w:rFonts w:ascii="Times New Roman" w:hAnsi="Times New Roman" w:cs="Times New Roman"/>
          <w:lang w:val="en-GB"/>
        </w:rPr>
        <w:t xml:space="preserve"> highly similar to </w:t>
      </w:r>
      <w:r>
        <w:rPr>
          <w:rFonts w:ascii="Times New Roman" w:hAnsi="Times New Roman" w:cs="Times New Roman"/>
          <w:lang w:val="en-GB"/>
        </w:rPr>
        <w:t>the one</w:t>
      </w:r>
      <w:r w:rsidRPr="005652A2">
        <w:rPr>
          <w:rFonts w:ascii="Times New Roman" w:hAnsi="Times New Roman" w:cs="Times New Roman"/>
          <w:lang w:val="en-GB"/>
        </w:rPr>
        <w:t xml:space="preserve"> shown for this </w:t>
      </w:r>
      <w:r w:rsidRPr="005652A2">
        <w:rPr>
          <w:rFonts w:ascii="Times New Roman" w:hAnsi="Times New Roman" w:cs="Times New Roman"/>
          <w:i/>
          <w:lang w:val="en-GB"/>
        </w:rPr>
        <w:t>d</w:t>
      </w:r>
      <w:r>
        <w:rPr>
          <w:rFonts w:ascii="Times New Roman" w:hAnsi="Times New Roman" w:cs="Times New Roman"/>
          <w:i/>
          <w:lang w:val="en-GB"/>
        </w:rPr>
        <w:t>'</w:t>
      </w:r>
      <w:r w:rsidRPr="005652A2">
        <w:rPr>
          <w:rFonts w:ascii="Times New Roman" w:hAnsi="Times New Roman" w:cs="Times New Roman"/>
          <w:i/>
          <w:lang w:val="en-GB"/>
        </w:rPr>
        <w:t xml:space="preserve"> </w:t>
      </w:r>
      <w:r w:rsidRPr="005652A2">
        <w:rPr>
          <w:rFonts w:ascii="Times New Roman" w:hAnsi="Times New Roman" w:cs="Times New Roman"/>
          <w:lang w:val="en-GB"/>
        </w:rPr>
        <w:t xml:space="preserve">index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AA"/>
    <w:rsid w:val="00002B1F"/>
    <w:rsid w:val="00005A2E"/>
    <w:rsid w:val="00011691"/>
    <w:rsid w:val="00021F68"/>
    <w:rsid w:val="000225EC"/>
    <w:rsid w:val="000226A3"/>
    <w:rsid w:val="00040E08"/>
    <w:rsid w:val="00053B80"/>
    <w:rsid w:val="000828EF"/>
    <w:rsid w:val="00086659"/>
    <w:rsid w:val="000B0E2C"/>
    <w:rsid w:val="000B36EB"/>
    <w:rsid w:val="000C0EFA"/>
    <w:rsid w:val="000C3FEF"/>
    <w:rsid w:val="000D27C6"/>
    <w:rsid w:val="000D4CF4"/>
    <w:rsid w:val="000D51DB"/>
    <w:rsid w:val="000D7170"/>
    <w:rsid w:val="000E5451"/>
    <w:rsid w:val="000F1413"/>
    <w:rsid w:val="000F19D9"/>
    <w:rsid w:val="000F6B0E"/>
    <w:rsid w:val="000F76C1"/>
    <w:rsid w:val="00106BC4"/>
    <w:rsid w:val="00110270"/>
    <w:rsid w:val="00113D65"/>
    <w:rsid w:val="00113E6B"/>
    <w:rsid w:val="00113FD8"/>
    <w:rsid w:val="0011410B"/>
    <w:rsid w:val="0012682E"/>
    <w:rsid w:val="0012798D"/>
    <w:rsid w:val="00132C23"/>
    <w:rsid w:val="00137945"/>
    <w:rsid w:val="00140D5A"/>
    <w:rsid w:val="0014206D"/>
    <w:rsid w:val="00147F5D"/>
    <w:rsid w:val="0015007F"/>
    <w:rsid w:val="0015471C"/>
    <w:rsid w:val="00154E21"/>
    <w:rsid w:val="00157F45"/>
    <w:rsid w:val="001621D0"/>
    <w:rsid w:val="001647A0"/>
    <w:rsid w:val="00166DF9"/>
    <w:rsid w:val="0017216E"/>
    <w:rsid w:val="00175AC4"/>
    <w:rsid w:val="001C0A36"/>
    <w:rsid w:val="001E1D17"/>
    <w:rsid w:val="001E529B"/>
    <w:rsid w:val="001F3FCB"/>
    <w:rsid w:val="002125F2"/>
    <w:rsid w:val="002213AC"/>
    <w:rsid w:val="00221E6A"/>
    <w:rsid w:val="002271A8"/>
    <w:rsid w:val="00240737"/>
    <w:rsid w:val="00245E20"/>
    <w:rsid w:val="00247CA1"/>
    <w:rsid w:val="00260488"/>
    <w:rsid w:val="00282B66"/>
    <w:rsid w:val="00291193"/>
    <w:rsid w:val="00291405"/>
    <w:rsid w:val="00295429"/>
    <w:rsid w:val="00295E45"/>
    <w:rsid w:val="002976CC"/>
    <w:rsid w:val="002B034E"/>
    <w:rsid w:val="002B1BB1"/>
    <w:rsid w:val="002C0ACE"/>
    <w:rsid w:val="002C18C7"/>
    <w:rsid w:val="002C2099"/>
    <w:rsid w:val="002C3EB9"/>
    <w:rsid w:val="002C7CB7"/>
    <w:rsid w:val="002D18FD"/>
    <w:rsid w:val="002D2DF5"/>
    <w:rsid w:val="002D6B99"/>
    <w:rsid w:val="002F1CF6"/>
    <w:rsid w:val="002F7434"/>
    <w:rsid w:val="003126C3"/>
    <w:rsid w:val="00315A71"/>
    <w:rsid w:val="00317A15"/>
    <w:rsid w:val="00321FC0"/>
    <w:rsid w:val="00332896"/>
    <w:rsid w:val="003407FE"/>
    <w:rsid w:val="003421E8"/>
    <w:rsid w:val="00342993"/>
    <w:rsid w:val="0034350D"/>
    <w:rsid w:val="0034652B"/>
    <w:rsid w:val="00351958"/>
    <w:rsid w:val="00356EA2"/>
    <w:rsid w:val="00361F41"/>
    <w:rsid w:val="00374F3A"/>
    <w:rsid w:val="00374FDB"/>
    <w:rsid w:val="00383B16"/>
    <w:rsid w:val="003A32D7"/>
    <w:rsid w:val="003A5101"/>
    <w:rsid w:val="003B233A"/>
    <w:rsid w:val="003B39A0"/>
    <w:rsid w:val="003C1BE0"/>
    <w:rsid w:val="003D29E3"/>
    <w:rsid w:val="003D7C15"/>
    <w:rsid w:val="003E692E"/>
    <w:rsid w:val="003F00B7"/>
    <w:rsid w:val="003F2FC0"/>
    <w:rsid w:val="003F7729"/>
    <w:rsid w:val="00405670"/>
    <w:rsid w:val="00414883"/>
    <w:rsid w:val="00415560"/>
    <w:rsid w:val="00417771"/>
    <w:rsid w:val="00427FB4"/>
    <w:rsid w:val="00456A8E"/>
    <w:rsid w:val="00463C82"/>
    <w:rsid w:val="00470F10"/>
    <w:rsid w:val="00477F73"/>
    <w:rsid w:val="004823F0"/>
    <w:rsid w:val="004827E4"/>
    <w:rsid w:val="00482A15"/>
    <w:rsid w:val="004851F1"/>
    <w:rsid w:val="0048759E"/>
    <w:rsid w:val="004A04F9"/>
    <w:rsid w:val="004A0DC5"/>
    <w:rsid w:val="004A6968"/>
    <w:rsid w:val="004A728F"/>
    <w:rsid w:val="004B2CCD"/>
    <w:rsid w:val="004B69E2"/>
    <w:rsid w:val="004C21BF"/>
    <w:rsid w:val="004D3F74"/>
    <w:rsid w:val="004E6BF3"/>
    <w:rsid w:val="004E6E0A"/>
    <w:rsid w:val="004F02F2"/>
    <w:rsid w:val="00505929"/>
    <w:rsid w:val="00517B30"/>
    <w:rsid w:val="00520F90"/>
    <w:rsid w:val="005338BF"/>
    <w:rsid w:val="00537C28"/>
    <w:rsid w:val="005472C5"/>
    <w:rsid w:val="005530B0"/>
    <w:rsid w:val="005544AE"/>
    <w:rsid w:val="005635DE"/>
    <w:rsid w:val="005652A2"/>
    <w:rsid w:val="00566D01"/>
    <w:rsid w:val="00567E82"/>
    <w:rsid w:val="00586132"/>
    <w:rsid w:val="005B2BD5"/>
    <w:rsid w:val="005B687F"/>
    <w:rsid w:val="005C62B6"/>
    <w:rsid w:val="005D0B01"/>
    <w:rsid w:val="005E2DED"/>
    <w:rsid w:val="005E4BDB"/>
    <w:rsid w:val="005E5AC0"/>
    <w:rsid w:val="005E5C25"/>
    <w:rsid w:val="005F2E13"/>
    <w:rsid w:val="005F6F2B"/>
    <w:rsid w:val="006136F1"/>
    <w:rsid w:val="0062668D"/>
    <w:rsid w:val="00643038"/>
    <w:rsid w:val="00645777"/>
    <w:rsid w:val="0066341F"/>
    <w:rsid w:val="00665DDA"/>
    <w:rsid w:val="00665F52"/>
    <w:rsid w:val="00666E00"/>
    <w:rsid w:val="006671DB"/>
    <w:rsid w:val="00670EC9"/>
    <w:rsid w:val="00676B8E"/>
    <w:rsid w:val="00693079"/>
    <w:rsid w:val="006A009E"/>
    <w:rsid w:val="006A6614"/>
    <w:rsid w:val="006C3755"/>
    <w:rsid w:val="006C4A4B"/>
    <w:rsid w:val="006C6A37"/>
    <w:rsid w:val="006D1DA2"/>
    <w:rsid w:val="006D23C1"/>
    <w:rsid w:val="006E53BB"/>
    <w:rsid w:val="006E7432"/>
    <w:rsid w:val="006F1A17"/>
    <w:rsid w:val="006F22B8"/>
    <w:rsid w:val="006F5960"/>
    <w:rsid w:val="00700138"/>
    <w:rsid w:val="00703A7F"/>
    <w:rsid w:val="00715321"/>
    <w:rsid w:val="00717D1C"/>
    <w:rsid w:val="007237D1"/>
    <w:rsid w:val="00724305"/>
    <w:rsid w:val="00724FFE"/>
    <w:rsid w:val="00734E2C"/>
    <w:rsid w:val="00740E7B"/>
    <w:rsid w:val="0075575A"/>
    <w:rsid w:val="00755C80"/>
    <w:rsid w:val="007636EE"/>
    <w:rsid w:val="00771265"/>
    <w:rsid w:val="00771B7B"/>
    <w:rsid w:val="0077495C"/>
    <w:rsid w:val="007755EC"/>
    <w:rsid w:val="00781296"/>
    <w:rsid w:val="0079118C"/>
    <w:rsid w:val="00794B93"/>
    <w:rsid w:val="007A366A"/>
    <w:rsid w:val="007B5215"/>
    <w:rsid w:val="007B59ED"/>
    <w:rsid w:val="007C3F6E"/>
    <w:rsid w:val="007C4F06"/>
    <w:rsid w:val="007D5739"/>
    <w:rsid w:val="007E1E29"/>
    <w:rsid w:val="007E6724"/>
    <w:rsid w:val="007E6A66"/>
    <w:rsid w:val="007F2CB9"/>
    <w:rsid w:val="007F4EAA"/>
    <w:rsid w:val="00800577"/>
    <w:rsid w:val="00801360"/>
    <w:rsid w:val="00806E76"/>
    <w:rsid w:val="00806EA7"/>
    <w:rsid w:val="008216EB"/>
    <w:rsid w:val="008272D1"/>
    <w:rsid w:val="00830CD5"/>
    <w:rsid w:val="00836DD8"/>
    <w:rsid w:val="008372CF"/>
    <w:rsid w:val="008430A9"/>
    <w:rsid w:val="00846650"/>
    <w:rsid w:val="00847F3C"/>
    <w:rsid w:val="00851C9C"/>
    <w:rsid w:val="00871742"/>
    <w:rsid w:val="0087772A"/>
    <w:rsid w:val="00895176"/>
    <w:rsid w:val="0089598B"/>
    <w:rsid w:val="0089670A"/>
    <w:rsid w:val="008A25A6"/>
    <w:rsid w:val="008A310C"/>
    <w:rsid w:val="008A683A"/>
    <w:rsid w:val="008A6CF0"/>
    <w:rsid w:val="008B43F8"/>
    <w:rsid w:val="008C2417"/>
    <w:rsid w:val="008C78B7"/>
    <w:rsid w:val="008E1C9A"/>
    <w:rsid w:val="008F5272"/>
    <w:rsid w:val="009050CB"/>
    <w:rsid w:val="009101FB"/>
    <w:rsid w:val="00913824"/>
    <w:rsid w:val="00925D88"/>
    <w:rsid w:val="00926266"/>
    <w:rsid w:val="009276D7"/>
    <w:rsid w:val="00927976"/>
    <w:rsid w:val="00931C9C"/>
    <w:rsid w:val="00941A62"/>
    <w:rsid w:val="00953755"/>
    <w:rsid w:val="009618A4"/>
    <w:rsid w:val="00965828"/>
    <w:rsid w:val="00975581"/>
    <w:rsid w:val="00975A37"/>
    <w:rsid w:val="009769A0"/>
    <w:rsid w:val="00981BAF"/>
    <w:rsid w:val="0099072C"/>
    <w:rsid w:val="0099176C"/>
    <w:rsid w:val="00992D8C"/>
    <w:rsid w:val="00996A9F"/>
    <w:rsid w:val="00997FD8"/>
    <w:rsid w:val="009A02A2"/>
    <w:rsid w:val="009A6A24"/>
    <w:rsid w:val="009B0E0E"/>
    <w:rsid w:val="009B1A2E"/>
    <w:rsid w:val="009C08C5"/>
    <w:rsid w:val="009D3BB2"/>
    <w:rsid w:val="009F1E5F"/>
    <w:rsid w:val="009F390A"/>
    <w:rsid w:val="009F3FD1"/>
    <w:rsid w:val="00A010FD"/>
    <w:rsid w:val="00A04943"/>
    <w:rsid w:val="00A103EF"/>
    <w:rsid w:val="00A12AE4"/>
    <w:rsid w:val="00A15DB8"/>
    <w:rsid w:val="00A15E14"/>
    <w:rsid w:val="00A20F8F"/>
    <w:rsid w:val="00A24CB4"/>
    <w:rsid w:val="00A35B35"/>
    <w:rsid w:val="00A35E21"/>
    <w:rsid w:val="00A35F80"/>
    <w:rsid w:val="00A40DB4"/>
    <w:rsid w:val="00A40DD5"/>
    <w:rsid w:val="00A4333E"/>
    <w:rsid w:val="00A55729"/>
    <w:rsid w:val="00A97C90"/>
    <w:rsid w:val="00AA1765"/>
    <w:rsid w:val="00AA3C27"/>
    <w:rsid w:val="00AA4F6F"/>
    <w:rsid w:val="00AA624B"/>
    <w:rsid w:val="00AB4827"/>
    <w:rsid w:val="00AB757D"/>
    <w:rsid w:val="00AC4CC1"/>
    <w:rsid w:val="00AC6B0A"/>
    <w:rsid w:val="00AE153B"/>
    <w:rsid w:val="00AE4CF4"/>
    <w:rsid w:val="00B02382"/>
    <w:rsid w:val="00B02DAC"/>
    <w:rsid w:val="00B0779B"/>
    <w:rsid w:val="00B156B9"/>
    <w:rsid w:val="00B171F4"/>
    <w:rsid w:val="00B178EB"/>
    <w:rsid w:val="00B204A6"/>
    <w:rsid w:val="00B23AFB"/>
    <w:rsid w:val="00B352DF"/>
    <w:rsid w:val="00B36700"/>
    <w:rsid w:val="00B36BAF"/>
    <w:rsid w:val="00B4087A"/>
    <w:rsid w:val="00B51A24"/>
    <w:rsid w:val="00B55085"/>
    <w:rsid w:val="00B60DC8"/>
    <w:rsid w:val="00B61F24"/>
    <w:rsid w:val="00B77BED"/>
    <w:rsid w:val="00B8452B"/>
    <w:rsid w:val="00BA08BE"/>
    <w:rsid w:val="00BA3167"/>
    <w:rsid w:val="00BA5619"/>
    <w:rsid w:val="00BA5B1A"/>
    <w:rsid w:val="00BB34A2"/>
    <w:rsid w:val="00BC152D"/>
    <w:rsid w:val="00BC423F"/>
    <w:rsid w:val="00BC7B78"/>
    <w:rsid w:val="00BE2BFD"/>
    <w:rsid w:val="00BE5630"/>
    <w:rsid w:val="00BE5F07"/>
    <w:rsid w:val="00BF0D18"/>
    <w:rsid w:val="00C02AB8"/>
    <w:rsid w:val="00C16CAF"/>
    <w:rsid w:val="00C17B5D"/>
    <w:rsid w:val="00C27EC0"/>
    <w:rsid w:val="00C3206E"/>
    <w:rsid w:val="00C337CF"/>
    <w:rsid w:val="00C53766"/>
    <w:rsid w:val="00C60009"/>
    <w:rsid w:val="00C63828"/>
    <w:rsid w:val="00C7543C"/>
    <w:rsid w:val="00C850A2"/>
    <w:rsid w:val="00C87A47"/>
    <w:rsid w:val="00CA47D4"/>
    <w:rsid w:val="00CB3EA2"/>
    <w:rsid w:val="00CC249C"/>
    <w:rsid w:val="00CC3E87"/>
    <w:rsid w:val="00CC5947"/>
    <w:rsid w:val="00CC6D4E"/>
    <w:rsid w:val="00CD184F"/>
    <w:rsid w:val="00CD30A8"/>
    <w:rsid w:val="00CD56D0"/>
    <w:rsid w:val="00CE2FC4"/>
    <w:rsid w:val="00CE6D68"/>
    <w:rsid w:val="00CF11E4"/>
    <w:rsid w:val="00D21513"/>
    <w:rsid w:val="00D21A14"/>
    <w:rsid w:val="00D25F05"/>
    <w:rsid w:val="00D3211C"/>
    <w:rsid w:val="00D33FB5"/>
    <w:rsid w:val="00D43EB6"/>
    <w:rsid w:val="00D44B37"/>
    <w:rsid w:val="00D46634"/>
    <w:rsid w:val="00D51A2B"/>
    <w:rsid w:val="00D546D1"/>
    <w:rsid w:val="00D643A4"/>
    <w:rsid w:val="00D6709D"/>
    <w:rsid w:val="00D82AEA"/>
    <w:rsid w:val="00D859AB"/>
    <w:rsid w:val="00D90403"/>
    <w:rsid w:val="00D930A1"/>
    <w:rsid w:val="00DA6AF4"/>
    <w:rsid w:val="00DB7CA5"/>
    <w:rsid w:val="00DC5BD6"/>
    <w:rsid w:val="00DD4434"/>
    <w:rsid w:val="00DE65FA"/>
    <w:rsid w:val="00DF276F"/>
    <w:rsid w:val="00DF37F8"/>
    <w:rsid w:val="00E0554B"/>
    <w:rsid w:val="00E2646D"/>
    <w:rsid w:val="00E35A08"/>
    <w:rsid w:val="00E515BB"/>
    <w:rsid w:val="00E73BB7"/>
    <w:rsid w:val="00E856AE"/>
    <w:rsid w:val="00EB55C1"/>
    <w:rsid w:val="00EB5EF8"/>
    <w:rsid w:val="00EC3B5B"/>
    <w:rsid w:val="00ED1576"/>
    <w:rsid w:val="00EE74E7"/>
    <w:rsid w:val="00EE7E88"/>
    <w:rsid w:val="00EF31E8"/>
    <w:rsid w:val="00EF49E5"/>
    <w:rsid w:val="00EF7CDB"/>
    <w:rsid w:val="00F06552"/>
    <w:rsid w:val="00F1431F"/>
    <w:rsid w:val="00F21200"/>
    <w:rsid w:val="00F212FA"/>
    <w:rsid w:val="00F30F3E"/>
    <w:rsid w:val="00F314A7"/>
    <w:rsid w:val="00F4368E"/>
    <w:rsid w:val="00F438DA"/>
    <w:rsid w:val="00F47A7D"/>
    <w:rsid w:val="00F5197E"/>
    <w:rsid w:val="00F54EC9"/>
    <w:rsid w:val="00F61449"/>
    <w:rsid w:val="00F71012"/>
    <w:rsid w:val="00F731F4"/>
    <w:rsid w:val="00F7746F"/>
    <w:rsid w:val="00F824AA"/>
    <w:rsid w:val="00F840FE"/>
    <w:rsid w:val="00F865AC"/>
    <w:rsid w:val="00F936CB"/>
    <w:rsid w:val="00F93F24"/>
    <w:rsid w:val="00F97970"/>
    <w:rsid w:val="00FB068E"/>
    <w:rsid w:val="00FB5157"/>
    <w:rsid w:val="00FC4FCE"/>
    <w:rsid w:val="00FD548C"/>
    <w:rsid w:val="00FD5A18"/>
    <w:rsid w:val="00FE7D6A"/>
    <w:rsid w:val="00FE7FCF"/>
    <w:rsid w:val="00FF1538"/>
    <w:rsid w:val="00FF345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510C7"/>
  <w15:docId w15:val="{1866941B-AEEF-4013-AA1B-B887EE70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0225EC"/>
    <w:pPr>
      <w:spacing w:after="0" w:line="480" w:lineRule="auto"/>
      <w:ind w:left="720" w:hanging="720"/>
    </w:pPr>
  </w:style>
  <w:style w:type="character" w:styleId="Marquedecommentaire">
    <w:name w:val="annotation reference"/>
    <w:basedOn w:val="Policepardfaut"/>
    <w:uiPriority w:val="99"/>
    <w:semiHidden/>
    <w:unhideWhenUsed/>
    <w:rsid w:val="00463C82"/>
    <w:rPr>
      <w:sz w:val="16"/>
      <w:szCs w:val="16"/>
    </w:rPr>
  </w:style>
  <w:style w:type="paragraph" w:styleId="Commentaire">
    <w:name w:val="annotation text"/>
    <w:basedOn w:val="Normal"/>
    <w:link w:val="CommentaireCar"/>
    <w:uiPriority w:val="99"/>
    <w:semiHidden/>
    <w:unhideWhenUsed/>
    <w:rsid w:val="00463C82"/>
    <w:pPr>
      <w:spacing w:line="240" w:lineRule="auto"/>
    </w:pPr>
    <w:rPr>
      <w:sz w:val="20"/>
      <w:szCs w:val="20"/>
    </w:rPr>
  </w:style>
  <w:style w:type="character" w:customStyle="1" w:styleId="CommentaireCar">
    <w:name w:val="Commentaire Car"/>
    <w:basedOn w:val="Policepardfaut"/>
    <w:link w:val="Commentaire"/>
    <w:uiPriority w:val="99"/>
    <w:semiHidden/>
    <w:rsid w:val="00463C82"/>
    <w:rPr>
      <w:sz w:val="20"/>
      <w:szCs w:val="20"/>
    </w:rPr>
  </w:style>
  <w:style w:type="paragraph" w:styleId="Objetducommentaire">
    <w:name w:val="annotation subject"/>
    <w:basedOn w:val="Commentaire"/>
    <w:next w:val="Commentaire"/>
    <w:link w:val="ObjetducommentaireCar"/>
    <w:uiPriority w:val="99"/>
    <w:semiHidden/>
    <w:unhideWhenUsed/>
    <w:rsid w:val="00463C82"/>
    <w:rPr>
      <w:b/>
      <w:bCs/>
    </w:rPr>
  </w:style>
  <w:style w:type="character" w:customStyle="1" w:styleId="ObjetducommentaireCar">
    <w:name w:val="Objet du commentaire Car"/>
    <w:basedOn w:val="CommentaireCar"/>
    <w:link w:val="Objetducommentaire"/>
    <w:uiPriority w:val="99"/>
    <w:semiHidden/>
    <w:rsid w:val="00463C82"/>
    <w:rPr>
      <w:b/>
      <w:bCs/>
      <w:sz w:val="20"/>
      <w:szCs w:val="20"/>
    </w:rPr>
  </w:style>
  <w:style w:type="paragraph" w:styleId="Textedebulles">
    <w:name w:val="Balloon Text"/>
    <w:basedOn w:val="Normal"/>
    <w:link w:val="TextedebullesCar"/>
    <w:uiPriority w:val="99"/>
    <w:semiHidden/>
    <w:unhideWhenUsed/>
    <w:rsid w:val="00463C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3C82"/>
    <w:rPr>
      <w:rFonts w:ascii="Segoe UI" w:hAnsi="Segoe UI" w:cs="Segoe UI"/>
      <w:sz w:val="18"/>
      <w:szCs w:val="18"/>
    </w:rPr>
  </w:style>
  <w:style w:type="paragraph" w:styleId="Notedebasdepage">
    <w:name w:val="footnote text"/>
    <w:basedOn w:val="Normal"/>
    <w:link w:val="NotedebasdepageCar"/>
    <w:uiPriority w:val="99"/>
    <w:semiHidden/>
    <w:unhideWhenUsed/>
    <w:rsid w:val="00022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26A3"/>
    <w:rPr>
      <w:sz w:val="20"/>
      <w:szCs w:val="20"/>
    </w:rPr>
  </w:style>
  <w:style w:type="character" w:styleId="Appelnotedebasdep">
    <w:name w:val="footnote reference"/>
    <w:basedOn w:val="Policepardfaut"/>
    <w:uiPriority w:val="99"/>
    <w:semiHidden/>
    <w:unhideWhenUsed/>
    <w:rsid w:val="000226A3"/>
    <w:rPr>
      <w:vertAlign w:val="superscript"/>
    </w:rPr>
  </w:style>
  <w:style w:type="character" w:styleId="Lienhypertexte">
    <w:name w:val="Hyperlink"/>
    <w:basedOn w:val="Policepardfaut"/>
    <w:uiPriority w:val="99"/>
    <w:unhideWhenUsed/>
    <w:rsid w:val="00002B1F"/>
    <w:rPr>
      <w:color w:val="0563C1" w:themeColor="hyperlink"/>
      <w:u w:val="single"/>
    </w:rPr>
  </w:style>
  <w:style w:type="paragraph" w:styleId="En-tte">
    <w:name w:val="header"/>
    <w:basedOn w:val="Normal"/>
    <w:link w:val="En-tteCar"/>
    <w:uiPriority w:val="99"/>
    <w:unhideWhenUsed/>
    <w:rsid w:val="00053B80"/>
    <w:pPr>
      <w:tabs>
        <w:tab w:val="center" w:pos="4536"/>
        <w:tab w:val="right" w:pos="9072"/>
      </w:tabs>
      <w:spacing w:after="0" w:line="240" w:lineRule="auto"/>
    </w:pPr>
  </w:style>
  <w:style w:type="character" w:customStyle="1" w:styleId="En-tteCar">
    <w:name w:val="En-tête Car"/>
    <w:basedOn w:val="Policepardfaut"/>
    <w:link w:val="En-tte"/>
    <w:uiPriority w:val="99"/>
    <w:rsid w:val="00053B80"/>
  </w:style>
  <w:style w:type="paragraph" w:styleId="Pieddepage">
    <w:name w:val="footer"/>
    <w:basedOn w:val="Normal"/>
    <w:link w:val="PieddepageCar"/>
    <w:uiPriority w:val="99"/>
    <w:unhideWhenUsed/>
    <w:rsid w:val="00053B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B80"/>
  </w:style>
  <w:style w:type="paragraph" w:styleId="Rvision">
    <w:name w:val="Revision"/>
    <w:hidden/>
    <w:uiPriority w:val="99"/>
    <w:semiHidden/>
    <w:rsid w:val="0069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mma.delhaye@ulieg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DDF-F82F-4449-A984-6166FDA3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7163</Words>
  <Characters>39399</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46470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30</cp:revision>
  <cp:lastPrinted>2020-09-08T15:21:00Z</cp:lastPrinted>
  <dcterms:created xsi:type="dcterms:W3CDTF">2020-10-16T13:26:00Z</dcterms:created>
  <dcterms:modified xsi:type="dcterms:W3CDTF">2020-11-27T09:16:00Z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id="weA82ONu"/&gt;&lt;style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