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C92E9" w14:textId="6C2CA576" w:rsidR="00967EC4" w:rsidRDefault="00967EC4" w:rsidP="00E74EF8">
      <w:pPr>
        <w:ind w:firstLine="708"/>
        <w:jc w:val="center"/>
        <w:rPr>
          <w:rFonts w:ascii="Times" w:hAnsi="Times"/>
          <w:b/>
          <w:i/>
        </w:rPr>
      </w:pPr>
    </w:p>
    <w:p w14:paraId="3FE445BB" w14:textId="01684055" w:rsidR="00967EC4" w:rsidRDefault="00967EC4" w:rsidP="00E74EF8">
      <w:pPr>
        <w:ind w:firstLine="708"/>
        <w:jc w:val="center"/>
        <w:rPr>
          <w:rFonts w:ascii="Times" w:hAnsi="Times"/>
          <w:b/>
          <w:i/>
        </w:rPr>
      </w:pPr>
      <w:r>
        <w:rPr>
          <w:rFonts w:ascii="Times" w:hAnsi="Times"/>
          <w:b/>
          <w:i/>
        </w:rPr>
        <w:t>Prendre le temps du soin politique</w:t>
      </w:r>
    </w:p>
    <w:p w14:paraId="1778BA06" w14:textId="77777777" w:rsidR="00967EC4" w:rsidRDefault="00967EC4" w:rsidP="00E74EF8">
      <w:pPr>
        <w:ind w:firstLine="708"/>
        <w:jc w:val="center"/>
        <w:rPr>
          <w:rFonts w:ascii="Times" w:hAnsi="Times"/>
          <w:b/>
          <w:i/>
        </w:rPr>
      </w:pPr>
      <w:bookmarkStart w:id="0" w:name="_GoBack"/>
      <w:bookmarkEnd w:id="0"/>
    </w:p>
    <w:p w14:paraId="0C35C590" w14:textId="7E441762" w:rsidR="00967EC4" w:rsidRPr="001D1CB8" w:rsidRDefault="00967EC4" w:rsidP="00E74EF8">
      <w:pPr>
        <w:ind w:firstLine="708"/>
        <w:jc w:val="center"/>
        <w:rPr>
          <w:rFonts w:ascii="Times" w:hAnsi="Times"/>
          <w:b/>
          <w:i/>
        </w:rPr>
      </w:pPr>
      <w:r>
        <w:rPr>
          <w:rFonts w:ascii="Times" w:hAnsi="Times"/>
          <w:b/>
          <w:i/>
        </w:rPr>
        <w:t>Coronavirus et objection de croissance</w:t>
      </w:r>
    </w:p>
    <w:p w14:paraId="7B425A22" w14:textId="1A93E505" w:rsidR="005A6A42" w:rsidRPr="001D1CB8" w:rsidRDefault="005A6A42" w:rsidP="00E74EF8">
      <w:pPr>
        <w:ind w:firstLine="708"/>
        <w:jc w:val="center"/>
        <w:rPr>
          <w:rFonts w:ascii="Times" w:hAnsi="Times"/>
        </w:rPr>
      </w:pPr>
    </w:p>
    <w:p w14:paraId="79EC23B0" w14:textId="77777777" w:rsidR="009A3455" w:rsidRPr="001D1CB8" w:rsidRDefault="009A3455" w:rsidP="00710E35">
      <w:pPr>
        <w:jc w:val="both"/>
        <w:rPr>
          <w:rFonts w:ascii="Times" w:hAnsi="Times"/>
        </w:rPr>
      </w:pPr>
    </w:p>
    <w:p w14:paraId="73221F01" w14:textId="41929F51" w:rsidR="001D5BD9" w:rsidRDefault="00F767CA" w:rsidP="00710E35">
      <w:pPr>
        <w:ind w:firstLine="708"/>
        <w:jc w:val="both"/>
        <w:rPr>
          <w:rFonts w:ascii="Times" w:hAnsi="Times"/>
        </w:rPr>
      </w:pPr>
      <w:r>
        <w:rPr>
          <w:rFonts w:ascii="Times" w:hAnsi="Times"/>
        </w:rPr>
        <w:t>Bruno Frère</w:t>
      </w:r>
    </w:p>
    <w:p w14:paraId="30F6C789" w14:textId="230C2C0E" w:rsidR="00F767CA" w:rsidRPr="001D1CB8" w:rsidRDefault="00F767CA" w:rsidP="00710E35">
      <w:pPr>
        <w:ind w:firstLine="708"/>
        <w:jc w:val="both"/>
        <w:rPr>
          <w:rFonts w:ascii="Times" w:hAnsi="Times"/>
        </w:rPr>
      </w:pPr>
      <w:commentRangeStart w:id="1"/>
      <w:r>
        <w:rPr>
          <w:rFonts w:ascii="Times" w:hAnsi="Times"/>
        </w:rPr>
        <w:t xml:space="preserve">Bruno Frère est sociologue, </w:t>
      </w:r>
      <w:r w:rsidR="00FB2326">
        <w:rPr>
          <w:rFonts w:ascii="Times" w:hAnsi="Times"/>
        </w:rPr>
        <w:t>maître de recherches du FNRS à</w:t>
      </w:r>
      <w:r>
        <w:rPr>
          <w:rFonts w:ascii="Times" w:hAnsi="Times"/>
        </w:rPr>
        <w:t xml:space="preserve"> l’Université de Liège</w:t>
      </w:r>
      <w:r w:rsidR="00FB2326">
        <w:rPr>
          <w:rFonts w:ascii="Times" w:hAnsi="Times"/>
        </w:rPr>
        <w:t>.</w:t>
      </w:r>
      <w:commentRangeEnd w:id="1"/>
      <w:r w:rsidR="00FB2326">
        <w:rPr>
          <w:rStyle w:val="Marquedecommentaire"/>
        </w:rPr>
        <w:commentReference w:id="1"/>
      </w:r>
    </w:p>
    <w:p w14:paraId="03F58B07" w14:textId="7065FDCD" w:rsidR="00571D2F" w:rsidRDefault="00571D2F" w:rsidP="00556A4D">
      <w:pPr>
        <w:jc w:val="both"/>
        <w:rPr>
          <w:rFonts w:ascii="Times" w:hAnsi="Times"/>
        </w:rPr>
      </w:pPr>
    </w:p>
    <w:p w14:paraId="13C6A6FF" w14:textId="77777777" w:rsidR="00F767CA" w:rsidRPr="001D1CB8" w:rsidRDefault="00F767CA" w:rsidP="00556A4D">
      <w:pPr>
        <w:jc w:val="both"/>
        <w:rPr>
          <w:rFonts w:ascii="Times" w:hAnsi="Times"/>
        </w:rPr>
      </w:pPr>
    </w:p>
    <w:p w14:paraId="1E6E86DC" w14:textId="4BD6F235" w:rsidR="00571D2F" w:rsidRPr="001D1CB8" w:rsidRDefault="00F10ADD" w:rsidP="00556A4D">
      <w:pPr>
        <w:jc w:val="both"/>
        <w:rPr>
          <w:rFonts w:ascii="Times" w:hAnsi="Times"/>
        </w:rPr>
      </w:pPr>
      <w:r w:rsidRPr="001D1CB8">
        <w:rPr>
          <w:rFonts w:ascii="Times" w:hAnsi="Times"/>
        </w:rPr>
        <w:t>Dans cet article, nous</w:t>
      </w:r>
      <w:r w:rsidR="00571D2F" w:rsidRPr="001D1CB8">
        <w:rPr>
          <w:rFonts w:ascii="Times" w:hAnsi="Times"/>
        </w:rPr>
        <w:t xml:space="preserve"> </w:t>
      </w:r>
      <w:r w:rsidRPr="001D1CB8">
        <w:rPr>
          <w:rFonts w:ascii="Times" w:hAnsi="Times"/>
        </w:rPr>
        <w:t>voudrions</w:t>
      </w:r>
      <w:r w:rsidR="00571D2F" w:rsidRPr="001D1CB8">
        <w:rPr>
          <w:rFonts w:ascii="Times" w:hAnsi="Times"/>
        </w:rPr>
        <w:t xml:space="preserve"> prendre le luxe de nous arrêter un instant dans le fracas et le tumulte du moment. Nous aimerions nous extirper, l’espace de quelques lignes seulement, du brouhaha médiatique à travers lequel certains sous-entend</w:t>
      </w:r>
      <w:r w:rsidR="00FB2326">
        <w:rPr>
          <w:rFonts w:ascii="Times" w:hAnsi="Times"/>
        </w:rPr>
        <w:t>ent</w:t>
      </w:r>
      <w:r w:rsidR="00571D2F" w:rsidRPr="001D1CB8">
        <w:rPr>
          <w:rFonts w:ascii="Times" w:hAnsi="Times"/>
        </w:rPr>
        <w:t xml:space="preserve"> </w:t>
      </w:r>
      <w:r w:rsidR="00222F9B" w:rsidRPr="001D1CB8">
        <w:rPr>
          <w:rFonts w:ascii="Times" w:hAnsi="Times"/>
        </w:rPr>
        <w:t xml:space="preserve">déjà confusément </w:t>
      </w:r>
      <w:r w:rsidR="00571D2F" w:rsidRPr="001D1CB8">
        <w:rPr>
          <w:rFonts w:ascii="Times" w:hAnsi="Times"/>
        </w:rPr>
        <w:t>qu’</w:t>
      </w:r>
      <w:r w:rsidR="00222F9B" w:rsidRPr="001D1CB8">
        <w:rPr>
          <w:rFonts w:ascii="Times" w:hAnsi="Times"/>
        </w:rPr>
        <w:t>après</w:t>
      </w:r>
      <w:r w:rsidR="00222F9B">
        <w:rPr>
          <w:rFonts w:ascii="Times" w:hAnsi="Times"/>
        </w:rPr>
        <w:t xml:space="preserve"> « l</w:t>
      </w:r>
      <w:r w:rsidR="00222F9B" w:rsidRPr="001D1CB8">
        <w:rPr>
          <w:rFonts w:ascii="Times" w:hAnsi="Times"/>
        </w:rPr>
        <w:t>a crise</w:t>
      </w:r>
      <w:r w:rsidR="00222F9B">
        <w:rPr>
          <w:rFonts w:ascii="Times" w:hAnsi="Times"/>
        </w:rPr>
        <w:t> », il</w:t>
      </w:r>
      <w:r w:rsidR="00222F9B" w:rsidRPr="001D1CB8">
        <w:rPr>
          <w:rFonts w:ascii="Times" w:hAnsi="Times"/>
        </w:rPr>
        <w:t xml:space="preserve"> </w:t>
      </w:r>
      <w:r w:rsidR="00571D2F" w:rsidRPr="001D1CB8">
        <w:rPr>
          <w:rFonts w:ascii="Times" w:hAnsi="Times"/>
        </w:rPr>
        <w:t>faudra se dépêcher de relancer la domestication/destruction du monde de la nature et des êtres qui le peuple</w:t>
      </w:r>
      <w:r w:rsidR="00222F9B">
        <w:rPr>
          <w:rFonts w:ascii="Times" w:hAnsi="Times"/>
        </w:rPr>
        <w:t>nt</w:t>
      </w:r>
      <w:r w:rsidR="00571D2F" w:rsidRPr="001D1CB8">
        <w:rPr>
          <w:rFonts w:ascii="Times" w:hAnsi="Times"/>
        </w:rPr>
        <w:t xml:space="preserve"> à des fins de consommation massive, sans quoi </w:t>
      </w:r>
      <w:r w:rsidR="00571D2F" w:rsidRPr="001D1CB8">
        <w:rPr>
          <w:rFonts w:ascii="Times" w:hAnsi="Times"/>
          <w:i/>
        </w:rPr>
        <w:t xml:space="preserve">on risquerait de sonner le glas de la croissance. </w:t>
      </w:r>
      <w:r w:rsidR="00571D2F" w:rsidRPr="001D1CB8">
        <w:rPr>
          <w:rFonts w:ascii="Times" w:hAnsi="Times"/>
        </w:rPr>
        <w:t xml:space="preserve">Isabelle </w:t>
      </w:r>
      <w:proofErr w:type="spellStart"/>
      <w:r w:rsidR="00571D2F" w:rsidRPr="001D1CB8">
        <w:rPr>
          <w:rFonts w:ascii="Times" w:hAnsi="Times"/>
        </w:rPr>
        <w:t>Stengers</w:t>
      </w:r>
      <w:proofErr w:type="spellEnd"/>
      <w:r w:rsidR="00571D2F" w:rsidRPr="001D1CB8">
        <w:rPr>
          <w:rFonts w:ascii="Times" w:hAnsi="Times"/>
        </w:rPr>
        <w:t xml:space="preserve">, dans un essai au titre presque prémonitoire – </w:t>
      </w:r>
      <w:r w:rsidR="00571D2F" w:rsidRPr="001D1CB8">
        <w:rPr>
          <w:rFonts w:ascii="Times" w:hAnsi="Times"/>
          <w:i/>
          <w:color w:val="000000"/>
        </w:rPr>
        <w:t>Au temps des catastrophes. Résister à la barbarie qui vient</w:t>
      </w:r>
      <w:r w:rsidR="00F03C65" w:rsidRPr="001D1CB8">
        <w:rPr>
          <w:rFonts w:ascii="Times" w:hAnsi="Times"/>
          <w:color w:val="000000"/>
        </w:rPr>
        <w:t xml:space="preserve"> (</w:t>
      </w:r>
      <w:r w:rsidR="00571D2F" w:rsidRPr="001D1CB8">
        <w:rPr>
          <w:rFonts w:ascii="Times" w:hAnsi="Times"/>
          <w:color w:val="000000"/>
        </w:rPr>
        <w:t>2009</w:t>
      </w:r>
      <w:r w:rsidR="00F03C65" w:rsidRPr="001D1CB8">
        <w:rPr>
          <w:rFonts w:ascii="Times" w:hAnsi="Times"/>
          <w:color w:val="000000"/>
        </w:rPr>
        <w:t>)</w:t>
      </w:r>
      <w:r w:rsidR="00571D2F" w:rsidRPr="001D1CB8">
        <w:rPr>
          <w:rFonts w:ascii="Times" w:hAnsi="Times"/>
          <w:color w:val="000000"/>
        </w:rPr>
        <w:t xml:space="preserve"> –</w:t>
      </w:r>
      <w:r w:rsidR="00571D2F" w:rsidRPr="001D1CB8">
        <w:rPr>
          <w:rFonts w:ascii="Times" w:hAnsi="Times"/>
        </w:rPr>
        <w:t xml:space="preserve">, nous invitait à prendre le temps du </w:t>
      </w:r>
      <w:proofErr w:type="spellStart"/>
      <w:r w:rsidR="00571D2F" w:rsidRPr="001D1CB8">
        <w:rPr>
          <w:rFonts w:ascii="Times" w:hAnsi="Times"/>
          <w:i/>
        </w:rPr>
        <w:t>pharmakon</w:t>
      </w:r>
      <w:proofErr w:type="spellEnd"/>
      <w:r w:rsidR="00571D2F" w:rsidRPr="001D1CB8">
        <w:rPr>
          <w:rFonts w:ascii="Times" w:hAnsi="Times"/>
        </w:rPr>
        <w:t xml:space="preserve">. Ce terme, issu de la tradition grecque, évoque </w:t>
      </w:r>
      <w:r w:rsidR="00571D2F" w:rsidRPr="001D1CB8">
        <w:rPr>
          <w:rFonts w:ascii="Times" w:hAnsi="Times"/>
          <w:i/>
        </w:rPr>
        <w:t>l’art de faire attention et de prendre soin</w:t>
      </w:r>
      <w:r w:rsidR="00571D2F" w:rsidRPr="001D1CB8">
        <w:rPr>
          <w:rFonts w:ascii="Times" w:hAnsi="Times"/>
        </w:rPr>
        <w:t xml:space="preserve">. Il peut faire office de </w:t>
      </w:r>
      <w:r w:rsidR="00571D2F" w:rsidRPr="001D1CB8">
        <w:rPr>
          <w:rFonts w:ascii="Times" w:hAnsi="Times"/>
          <w:i/>
        </w:rPr>
        <w:t xml:space="preserve">remède </w:t>
      </w:r>
      <w:r w:rsidR="00571D2F" w:rsidRPr="001D1CB8">
        <w:rPr>
          <w:rFonts w:ascii="Times" w:hAnsi="Times"/>
        </w:rPr>
        <w:t>s’il est manipulé avec patience et vigilance</w:t>
      </w:r>
      <w:r w:rsidR="0057435F">
        <w:rPr>
          <w:rFonts w:ascii="Times" w:hAnsi="Times"/>
        </w:rPr>
        <w:t>,</w:t>
      </w:r>
      <w:r w:rsidR="00571D2F" w:rsidRPr="001D1CB8">
        <w:rPr>
          <w:rFonts w:ascii="Times" w:hAnsi="Times"/>
        </w:rPr>
        <w:t xml:space="preserve"> ou de </w:t>
      </w:r>
      <w:r w:rsidR="00571D2F" w:rsidRPr="00152A2A">
        <w:rPr>
          <w:rFonts w:ascii="Times" w:hAnsi="Times"/>
          <w:i/>
        </w:rPr>
        <w:t>poison</w:t>
      </w:r>
      <w:r w:rsidR="00571D2F" w:rsidRPr="001D1CB8">
        <w:rPr>
          <w:rFonts w:ascii="Times" w:hAnsi="Times"/>
        </w:rPr>
        <w:t xml:space="preserve"> s’il est manipulé de façon expéditive, unilatérale et à de mauvaises fins.</w:t>
      </w:r>
      <w:r w:rsidR="0057435F">
        <w:rPr>
          <w:rFonts w:ascii="Times" w:hAnsi="Times"/>
        </w:rPr>
        <w:t xml:space="preserve"> </w:t>
      </w:r>
      <w:r w:rsidR="00222F9B">
        <w:rPr>
          <w:rFonts w:ascii="Times" w:hAnsi="Times"/>
        </w:rPr>
        <w:t>T</w:t>
      </w:r>
      <w:r w:rsidR="00571D2F" w:rsidRPr="001D1CB8">
        <w:rPr>
          <w:rFonts w:ascii="Times" w:hAnsi="Times"/>
        </w:rPr>
        <w:t>el est bien le paradoxe de notre situation</w:t>
      </w:r>
      <w:r w:rsidR="00222F9B">
        <w:rPr>
          <w:rFonts w:ascii="Times" w:hAnsi="Times"/>
        </w:rPr>
        <w:t xml:space="preserve"> actuelle</w:t>
      </w:r>
      <w:r w:rsidR="00571D2F" w:rsidRPr="001D1CB8">
        <w:rPr>
          <w:rFonts w:ascii="Times" w:hAnsi="Times"/>
        </w:rPr>
        <w:t>. Comme l’indique aussi le sociologue Bruno Latour dans ses derniers essais</w:t>
      </w:r>
      <w:r w:rsidR="00F03C65" w:rsidRPr="001D1CB8">
        <w:rPr>
          <w:rStyle w:val="Appelnotedebasdep"/>
          <w:rFonts w:ascii="Times" w:hAnsi="Times"/>
        </w:rPr>
        <w:footnoteReference w:id="1"/>
      </w:r>
      <w:r w:rsidR="00571D2F" w:rsidRPr="001D1CB8">
        <w:rPr>
          <w:rFonts w:ascii="Times" w:hAnsi="Times"/>
        </w:rPr>
        <w:t xml:space="preserve">, notre monde aujourd’hui réagit violemment au traitement que lui inflige depuis un siècle notre </w:t>
      </w:r>
      <w:r w:rsidR="00710E35" w:rsidRPr="001D1CB8">
        <w:rPr>
          <w:rFonts w:ascii="Times" w:hAnsi="Times"/>
        </w:rPr>
        <w:t>modernité</w:t>
      </w:r>
      <w:r w:rsidR="00571D2F" w:rsidRPr="001D1CB8">
        <w:rPr>
          <w:rFonts w:ascii="Times" w:hAnsi="Times"/>
        </w:rPr>
        <w:t xml:space="preserve"> thermo-industrielle qui exploite à l’envi ses ressources naturelles et humaines : </w:t>
      </w:r>
      <w:r w:rsidR="00710E35" w:rsidRPr="001D1CB8">
        <w:rPr>
          <w:rFonts w:ascii="Times" w:hAnsi="Times"/>
        </w:rPr>
        <w:t xml:space="preserve">paupérisme, </w:t>
      </w:r>
      <w:r w:rsidR="00571D2F" w:rsidRPr="001D1CB8">
        <w:rPr>
          <w:rFonts w:ascii="Times" w:hAnsi="Times"/>
        </w:rPr>
        <w:t>pandémies, tornades, désertifications et réchauffement climatique sont autant de réaction</w:t>
      </w:r>
      <w:r w:rsidR="0057435F">
        <w:rPr>
          <w:rFonts w:ascii="Times" w:hAnsi="Times"/>
        </w:rPr>
        <w:t>s</w:t>
      </w:r>
      <w:r w:rsidR="00571D2F" w:rsidRPr="001D1CB8">
        <w:rPr>
          <w:rFonts w:ascii="Times" w:hAnsi="Times"/>
        </w:rPr>
        <w:t xml:space="preserve"> à un processus d’asservissement productiviste. La question devient donc : allons-nous à l’issue de cette crise trouver le moyen de </w:t>
      </w:r>
      <w:r w:rsidR="00571D2F" w:rsidRPr="001D1CB8">
        <w:rPr>
          <w:rFonts w:ascii="Times" w:hAnsi="Times"/>
          <w:i/>
        </w:rPr>
        <w:t>bien prendre soin</w:t>
      </w:r>
      <w:r w:rsidR="00571D2F" w:rsidRPr="001D1CB8">
        <w:rPr>
          <w:rFonts w:ascii="Times" w:hAnsi="Times"/>
        </w:rPr>
        <w:t xml:space="preserve"> de cette terre et des êtres qui la peuplent ou allons-nous lui infliger un traitement exclusivement technoscientifique qui risque d’aggraver encore le mal ? </w:t>
      </w:r>
    </w:p>
    <w:p w14:paraId="11385FC5" w14:textId="77777777" w:rsidR="00571D2F" w:rsidRPr="001D1CB8" w:rsidRDefault="00571D2F" w:rsidP="00556A4D">
      <w:pPr>
        <w:jc w:val="both"/>
        <w:rPr>
          <w:rFonts w:ascii="Times" w:hAnsi="Times"/>
        </w:rPr>
      </w:pPr>
    </w:p>
    <w:p w14:paraId="3ABEC4BC" w14:textId="1016A762" w:rsidR="00571D2F" w:rsidRPr="001D1CB8" w:rsidRDefault="00571D2F" w:rsidP="00556A4D">
      <w:pPr>
        <w:jc w:val="both"/>
        <w:rPr>
          <w:rFonts w:ascii="Times" w:hAnsi="Times"/>
          <w:b/>
        </w:rPr>
      </w:pPr>
      <w:r w:rsidRPr="001D1CB8">
        <w:rPr>
          <w:rFonts w:ascii="Times" w:hAnsi="Times"/>
          <w:color w:val="000000"/>
        </w:rPr>
        <w:t>À</w:t>
      </w:r>
      <w:r w:rsidRPr="001D1CB8">
        <w:rPr>
          <w:rFonts w:ascii="Times" w:hAnsi="Times"/>
        </w:rPr>
        <w:t xml:space="preserve"> l’heure actuelle, on peut craindre que, </w:t>
      </w:r>
      <w:r w:rsidR="0057435F">
        <w:rPr>
          <w:rFonts w:ascii="Times" w:hAnsi="Times"/>
        </w:rPr>
        <w:t>sans</w:t>
      </w:r>
      <w:r w:rsidRPr="001D1CB8">
        <w:rPr>
          <w:rFonts w:ascii="Times" w:hAnsi="Times"/>
        </w:rPr>
        <w:t xml:space="preserve"> refonte profonde de notre imaginaire économique et faute d’une politisation réelle de problèmes à ce jour confinés dans l’ordre moral, la réponse à cette question reste négative. Mais tout espoir n’est pas perdu.</w:t>
      </w:r>
    </w:p>
    <w:p w14:paraId="438E34AB" w14:textId="77777777" w:rsidR="00571D2F" w:rsidRPr="001D1CB8" w:rsidRDefault="00571D2F" w:rsidP="00556A4D">
      <w:pPr>
        <w:jc w:val="both"/>
        <w:rPr>
          <w:rFonts w:ascii="Times" w:hAnsi="Times"/>
          <w:b/>
        </w:rPr>
      </w:pPr>
    </w:p>
    <w:p w14:paraId="41874BD4" w14:textId="5020230E" w:rsidR="00571D2F" w:rsidRPr="001D1CB8" w:rsidRDefault="00571D2F" w:rsidP="00710E35">
      <w:pPr>
        <w:jc w:val="both"/>
        <w:rPr>
          <w:rFonts w:ascii="Times" w:hAnsi="Times"/>
          <w:b/>
        </w:rPr>
      </w:pPr>
      <w:r w:rsidRPr="001D1CB8">
        <w:rPr>
          <w:rFonts w:ascii="Times" w:hAnsi="Times"/>
          <w:b/>
        </w:rPr>
        <w:t>D</w:t>
      </w:r>
      <w:r w:rsidR="004951A3">
        <w:rPr>
          <w:rFonts w:ascii="Times" w:hAnsi="Times"/>
          <w:b/>
        </w:rPr>
        <w:t>e l’urgence de l’objection de croissance</w:t>
      </w:r>
      <w:r w:rsidRPr="001D1CB8">
        <w:rPr>
          <w:rFonts w:ascii="Times" w:hAnsi="Times"/>
          <w:b/>
        </w:rPr>
        <w:t xml:space="preserve"> </w:t>
      </w:r>
    </w:p>
    <w:p w14:paraId="2E2762FF" w14:textId="77777777" w:rsidR="00710E35" w:rsidRPr="001D1CB8" w:rsidRDefault="00710E35" w:rsidP="00556A4D">
      <w:pPr>
        <w:jc w:val="both"/>
        <w:rPr>
          <w:rFonts w:ascii="Times" w:hAnsi="Times"/>
        </w:rPr>
      </w:pPr>
    </w:p>
    <w:p w14:paraId="7E74D755" w14:textId="77A346D4" w:rsidR="00571D2F" w:rsidRPr="001D1CB8" w:rsidRDefault="00571D2F" w:rsidP="00556A4D">
      <w:pPr>
        <w:jc w:val="both"/>
        <w:rPr>
          <w:rFonts w:ascii="Times" w:hAnsi="Times"/>
        </w:rPr>
      </w:pPr>
      <w:r w:rsidRPr="001D1CB8">
        <w:rPr>
          <w:rFonts w:ascii="Times" w:hAnsi="Times"/>
        </w:rPr>
        <w:t xml:space="preserve">Commençons par la refonte de notre imaginaire économique. On aimerait que, troublés par ce phénomène, nos responsables se mettent enfin à l’écoute de ceux qui, depuis presque un demi-siècle (que l’on pense à </w:t>
      </w:r>
      <w:r w:rsidR="007766CD">
        <w:rPr>
          <w:rFonts w:ascii="Times" w:hAnsi="Times"/>
        </w:rPr>
        <w:t xml:space="preserve">A. </w:t>
      </w:r>
      <w:proofErr w:type="spellStart"/>
      <w:r w:rsidRPr="001D1CB8">
        <w:rPr>
          <w:rFonts w:ascii="Times" w:hAnsi="Times"/>
        </w:rPr>
        <w:t>Gorz</w:t>
      </w:r>
      <w:proofErr w:type="spellEnd"/>
      <w:r w:rsidRPr="001D1CB8">
        <w:rPr>
          <w:rFonts w:ascii="Times" w:hAnsi="Times"/>
        </w:rPr>
        <w:t xml:space="preserve">, </w:t>
      </w:r>
      <w:r w:rsidR="007766CD">
        <w:rPr>
          <w:rFonts w:ascii="Times" w:hAnsi="Times"/>
        </w:rPr>
        <w:t xml:space="preserve">I. </w:t>
      </w:r>
      <w:r w:rsidRPr="001D1CB8">
        <w:rPr>
          <w:rFonts w:ascii="Times" w:hAnsi="Times"/>
        </w:rPr>
        <w:t xml:space="preserve">Illich ou </w:t>
      </w:r>
      <w:r w:rsidR="007766CD">
        <w:rPr>
          <w:rFonts w:ascii="Times" w:hAnsi="Times"/>
        </w:rPr>
        <w:t xml:space="preserve">S. </w:t>
      </w:r>
      <w:r w:rsidRPr="001D1CB8">
        <w:rPr>
          <w:rFonts w:ascii="Times" w:hAnsi="Times"/>
        </w:rPr>
        <w:t xml:space="preserve">Latouche hier, à </w:t>
      </w:r>
      <w:r w:rsidR="007766CD">
        <w:rPr>
          <w:rFonts w:ascii="Times" w:hAnsi="Times"/>
        </w:rPr>
        <w:t xml:space="preserve">J.-B. </w:t>
      </w:r>
      <w:proofErr w:type="spellStart"/>
      <w:r w:rsidRPr="001D1CB8">
        <w:rPr>
          <w:rFonts w:ascii="Times" w:hAnsi="Times"/>
        </w:rPr>
        <w:t>Fressoz</w:t>
      </w:r>
      <w:proofErr w:type="spellEnd"/>
      <w:r w:rsidRPr="001D1CB8">
        <w:rPr>
          <w:rFonts w:ascii="Times" w:hAnsi="Times"/>
        </w:rPr>
        <w:t xml:space="preserve">, </w:t>
      </w:r>
      <w:r w:rsidR="007766CD">
        <w:rPr>
          <w:rFonts w:ascii="Times" w:hAnsi="Times"/>
        </w:rPr>
        <w:t xml:space="preserve">C. </w:t>
      </w:r>
      <w:r w:rsidRPr="001D1CB8">
        <w:rPr>
          <w:rFonts w:ascii="Times" w:hAnsi="Times"/>
        </w:rPr>
        <w:t xml:space="preserve">Bonneuil ou </w:t>
      </w:r>
      <w:r w:rsidR="007766CD">
        <w:rPr>
          <w:rFonts w:ascii="Times" w:hAnsi="Times"/>
        </w:rPr>
        <w:t xml:space="preserve">P. </w:t>
      </w:r>
      <w:r w:rsidRPr="001D1CB8">
        <w:rPr>
          <w:rFonts w:ascii="Times" w:hAnsi="Times"/>
        </w:rPr>
        <w:t xml:space="preserve">Charbonnier plus récemment) montrent le mirage d’une </w:t>
      </w:r>
      <w:r w:rsidR="0057435F">
        <w:rPr>
          <w:rFonts w:ascii="Times" w:hAnsi="Times"/>
        </w:rPr>
        <w:t> « </w:t>
      </w:r>
      <w:r w:rsidRPr="001D1CB8">
        <w:rPr>
          <w:rFonts w:ascii="Times" w:hAnsi="Times"/>
        </w:rPr>
        <w:t>modernité économique</w:t>
      </w:r>
      <w:r w:rsidR="0057435F">
        <w:rPr>
          <w:rFonts w:ascii="Times" w:hAnsi="Times"/>
        </w:rPr>
        <w:t> »</w:t>
      </w:r>
      <w:r w:rsidRPr="001D1CB8">
        <w:rPr>
          <w:rFonts w:ascii="Times" w:hAnsi="Times"/>
        </w:rPr>
        <w:t xml:space="preserve"> vectrice de </w:t>
      </w:r>
      <w:r w:rsidR="0057435F">
        <w:rPr>
          <w:rFonts w:ascii="Times" w:hAnsi="Times"/>
        </w:rPr>
        <w:t>« </w:t>
      </w:r>
      <w:r w:rsidRPr="001D1CB8">
        <w:rPr>
          <w:rFonts w:ascii="Times" w:hAnsi="Times"/>
        </w:rPr>
        <w:t>progrès</w:t>
      </w:r>
      <w:r w:rsidR="0057435F">
        <w:rPr>
          <w:rFonts w:ascii="Times" w:hAnsi="Times"/>
        </w:rPr>
        <w:t> »</w:t>
      </w:r>
      <w:r w:rsidRPr="001D1CB8">
        <w:rPr>
          <w:rFonts w:ascii="Times" w:hAnsi="Times"/>
        </w:rPr>
        <w:t>. Ils sont plus nombreux encore à affirmer aujourd’hui qu’il est urgent de renouer avec les pratiques alternatives (comme la permaculture) de petites exploitations paysannes, en lien direct avec les consommateurs et bien plus respectueuses des animaux. Cette agriculture paysanne-là, le productivisme</w:t>
      </w:r>
      <w:r w:rsidR="007766CD">
        <w:rPr>
          <w:rFonts w:ascii="Times" w:hAnsi="Times"/>
        </w:rPr>
        <w:t xml:space="preserve"> – </w:t>
      </w:r>
      <w:r w:rsidRPr="001D1CB8">
        <w:rPr>
          <w:rFonts w:ascii="Times" w:hAnsi="Times"/>
        </w:rPr>
        <w:t xml:space="preserve">armé de sa technologie et d’intrants chimiques variés, tous plus </w:t>
      </w:r>
      <w:r w:rsidR="0057435F">
        <w:rPr>
          <w:rFonts w:ascii="Times" w:hAnsi="Times"/>
        </w:rPr>
        <w:t>« </w:t>
      </w:r>
      <w:r w:rsidRPr="001D1CB8">
        <w:rPr>
          <w:rFonts w:ascii="Times" w:hAnsi="Times"/>
        </w:rPr>
        <w:t>efficaces</w:t>
      </w:r>
      <w:r w:rsidR="0057435F">
        <w:rPr>
          <w:rFonts w:ascii="Times" w:hAnsi="Times"/>
        </w:rPr>
        <w:t> »</w:t>
      </w:r>
      <w:r w:rsidRPr="001D1CB8">
        <w:rPr>
          <w:rFonts w:ascii="Times" w:hAnsi="Times"/>
        </w:rPr>
        <w:t xml:space="preserve"> les uns que les autres</w:t>
      </w:r>
      <w:r w:rsidR="007766CD">
        <w:rPr>
          <w:rFonts w:ascii="Times" w:hAnsi="Times"/>
        </w:rPr>
        <w:t xml:space="preserve"> – </w:t>
      </w:r>
      <w:r w:rsidRPr="001D1CB8">
        <w:rPr>
          <w:rFonts w:ascii="Times" w:hAnsi="Times"/>
        </w:rPr>
        <w:t>l’a discréditée, renvoyée à une époque révolue, archaïque, voire rétrograde.</w:t>
      </w:r>
    </w:p>
    <w:p w14:paraId="6375D77B" w14:textId="77777777" w:rsidR="00571D2F" w:rsidRPr="001D1CB8" w:rsidRDefault="00571D2F" w:rsidP="00556A4D">
      <w:pPr>
        <w:jc w:val="both"/>
        <w:rPr>
          <w:rFonts w:ascii="Times" w:hAnsi="Times"/>
        </w:rPr>
      </w:pPr>
    </w:p>
    <w:p w14:paraId="67E0B3B6" w14:textId="3F5B73C1" w:rsidR="001D1CB8" w:rsidRPr="001D1CB8" w:rsidRDefault="00571D2F" w:rsidP="001D1CB8">
      <w:pPr>
        <w:jc w:val="both"/>
        <w:rPr>
          <w:rFonts w:ascii="Times" w:hAnsi="Times"/>
          <w:vertAlign w:val="superscript"/>
        </w:rPr>
      </w:pPr>
      <w:r w:rsidRPr="001D1CB8">
        <w:rPr>
          <w:rFonts w:ascii="Times" w:hAnsi="Times"/>
        </w:rPr>
        <w:t>Pourtant, de changement de cap</w:t>
      </w:r>
      <w:r w:rsidR="007766CD">
        <w:rPr>
          <w:rFonts w:ascii="Times" w:hAnsi="Times"/>
        </w:rPr>
        <w:t>,</w:t>
      </w:r>
      <w:r w:rsidRPr="001D1CB8">
        <w:rPr>
          <w:rFonts w:ascii="Times" w:hAnsi="Times"/>
        </w:rPr>
        <w:t xml:space="preserve"> on peut douter qu’il sera question si nous ne réagissons pas. </w:t>
      </w:r>
      <w:r w:rsidR="00394C71">
        <w:rPr>
          <w:rFonts w:ascii="Times" w:hAnsi="Times"/>
        </w:rPr>
        <w:t>Pour nous soigner des conséquences dramatiques de la crise sanitaire que nous rencontrons, la</w:t>
      </w:r>
      <w:r w:rsidRPr="001D1CB8">
        <w:rPr>
          <w:rFonts w:ascii="Times" w:hAnsi="Times"/>
        </w:rPr>
        <w:t xml:space="preserve"> </w:t>
      </w:r>
      <w:r w:rsidRPr="001D1CB8">
        <w:rPr>
          <w:rFonts w:ascii="Times" w:hAnsi="Times"/>
        </w:rPr>
        <w:lastRenderedPageBreak/>
        <w:t xml:space="preserve">parole </w:t>
      </w:r>
      <w:commentRangeStart w:id="2"/>
      <w:r w:rsidRPr="001D1CB8">
        <w:rPr>
          <w:rFonts w:ascii="Times" w:hAnsi="Times"/>
        </w:rPr>
        <w:t>sera</w:t>
      </w:r>
      <w:commentRangeEnd w:id="2"/>
      <w:r w:rsidR="0057435F">
        <w:rPr>
          <w:rStyle w:val="Marquedecommentaire"/>
        </w:rPr>
        <w:commentReference w:id="2"/>
      </w:r>
      <w:r w:rsidRPr="001D1CB8">
        <w:rPr>
          <w:rFonts w:ascii="Times" w:hAnsi="Times"/>
        </w:rPr>
        <w:t xml:space="preserve"> </w:t>
      </w:r>
      <w:commentRangeStart w:id="3"/>
      <w:r w:rsidRPr="001D1CB8">
        <w:rPr>
          <w:rFonts w:ascii="Times" w:hAnsi="Times"/>
        </w:rPr>
        <w:t>donnée</w:t>
      </w:r>
      <w:commentRangeEnd w:id="3"/>
      <w:r w:rsidR="000631BC">
        <w:rPr>
          <w:rStyle w:val="Marquedecommentaire"/>
        </w:rPr>
        <w:commentReference w:id="3"/>
      </w:r>
      <w:r w:rsidRPr="001D1CB8">
        <w:rPr>
          <w:rFonts w:ascii="Times" w:hAnsi="Times"/>
        </w:rPr>
        <w:t xml:space="preserve"> à de nouveaux </w:t>
      </w:r>
      <w:r w:rsidR="0057435F">
        <w:rPr>
          <w:rFonts w:ascii="Times" w:hAnsi="Times"/>
        </w:rPr>
        <w:t>« </w:t>
      </w:r>
      <w:r w:rsidRPr="001D1CB8">
        <w:rPr>
          <w:rFonts w:ascii="Times" w:hAnsi="Times"/>
        </w:rPr>
        <w:t>experts</w:t>
      </w:r>
      <w:r w:rsidR="0057435F">
        <w:rPr>
          <w:rFonts w:ascii="Times" w:hAnsi="Times"/>
        </w:rPr>
        <w:t> »</w:t>
      </w:r>
      <w:r w:rsidRPr="001D1CB8">
        <w:rPr>
          <w:rFonts w:ascii="Times" w:hAnsi="Times"/>
        </w:rPr>
        <w:t xml:space="preserve"> qui, sans davantage prendre le temps de ralentir pour réfléchir, vont proposer non pas de se passer de l’agro-industrie mais de la </w:t>
      </w:r>
      <w:r w:rsidR="0057435F">
        <w:rPr>
          <w:rFonts w:ascii="Times" w:hAnsi="Times"/>
        </w:rPr>
        <w:t>« </w:t>
      </w:r>
      <w:r w:rsidRPr="001D1CB8">
        <w:rPr>
          <w:rFonts w:ascii="Times" w:hAnsi="Times"/>
        </w:rPr>
        <w:t>perfectionner</w:t>
      </w:r>
      <w:r w:rsidR="0057435F">
        <w:rPr>
          <w:rFonts w:ascii="Times" w:hAnsi="Times"/>
        </w:rPr>
        <w:t> »</w:t>
      </w:r>
      <w:r w:rsidRPr="001D1CB8">
        <w:rPr>
          <w:rFonts w:ascii="Times" w:hAnsi="Times"/>
        </w:rPr>
        <w:t xml:space="preserve">, grâce à </w:t>
      </w:r>
      <w:r w:rsidR="0057435F">
        <w:rPr>
          <w:rFonts w:ascii="Times" w:hAnsi="Times"/>
        </w:rPr>
        <w:t>« </w:t>
      </w:r>
      <w:r w:rsidRPr="001D1CB8">
        <w:rPr>
          <w:rFonts w:ascii="Times" w:hAnsi="Times"/>
        </w:rPr>
        <w:t>l’innovation</w:t>
      </w:r>
      <w:r w:rsidR="0057435F">
        <w:rPr>
          <w:rFonts w:ascii="Times" w:hAnsi="Times"/>
        </w:rPr>
        <w:t> »</w:t>
      </w:r>
      <w:r w:rsidRPr="001D1CB8">
        <w:rPr>
          <w:rFonts w:ascii="Times" w:hAnsi="Times"/>
        </w:rPr>
        <w:t xml:space="preserve"> et aux </w:t>
      </w:r>
      <w:r w:rsidR="0057435F">
        <w:rPr>
          <w:rFonts w:ascii="Times" w:hAnsi="Times"/>
        </w:rPr>
        <w:t> </w:t>
      </w:r>
      <w:r w:rsidR="007766CD">
        <w:rPr>
          <w:rFonts w:ascii="Times" w:hAnsi="Times"/>
        </w:rPr>
        <w:t>« </w:t>
      </w:r>
      <w:r w:rsidRPr="001D1CB8">
        <w:rPr>
          <w:rFonts w:ascii="Times" w:hAnsi="Times"/>
        </w:rPr>
        <w:t>nouvelles technologies des entreprises de l’avenir</w:t>
      </w:r>
      <w:r w:rsidR="0057435F">
        <w:rPr>
          <w:rFonts w:ascii="Times" w:hAnsi="Times"/>
        </w:rPr>
        <w:t> »</w:t>
      </w:r>
      <w:r w:rsidRPr="001D1CB8">
        <w:rPr>
          <w:rFonts w:ascii="Times" w:hAnsi="Times"/>
        </w:rPr>
        <w:t>. Des firmes pharmaceutiques vont certainement rapidement flairer le nouveau marché en suggérant par exemple la mise au point de nouveaux désinfectants ou de médicaments susceptibles de renforcer l’immunité au sein d’élevages industriels</w:t>
      </w:r>
      <w:r w:rsidR="004A6B0A">
        <w:rPr>
          <w:rFonts w:ascii="Times" w:hAnsi="Times"/>
        </w:rPr>
        <w:t>, grands vecteurs de virus de type Corona.</w:t>
      </w:r>
      <w:r w:rsidRPr="001D1CB8">
        <w:rPr>
          <w:rFonts w:ascii="Times" w:hAnsi="Times"/>
        </w:rPr>
        <w:t xml:space="preserve"> D’autres vont certainement </w:t>
      </w:r>
      <w:r w:rsidR="0057435F">
        <w:rPr>
          <w:rFonts w:ascii="Times" w:hAnsi="Times"/>
        </w:rPr>
        <w:t>« </w:t>
      </w:r>
      <w:r w:rsidRPr="001D1CB8">
        <w:rPr>
          <w:rFonts w:ascii="Times" w:hAnsi="Times"/>
        </w:rPr>
        <w:t>innover</w:t>
      </w:r>
      <w:r w:rsidR="0057435F">
        <w:rPr>
          <w:rFonts w:ascii="Times" w:hAnsi="Times"/>
        </w:rPr>
        <w:t> »</w:t>
      </w:r>
      <w:r w:rsidRPr="001D1CB8">
        <w:rPr>
          <w:rFonts w:ascii="Times" w:hAnsi="Times"/>
        </w:rPr>
        <w:t xml:space="preserve"> en envisageant les techniques de mutation génétique qu’il faudrait faire subir à tel ou tel animal pour qu’il ne puisse plus transmettre de virus à l’humain. Tout cela sans se rappeler naturellement, comme l’expérience Monsanto nous l’a pourtant enseigné, que sans principe de précaution élémentaire </w:t>
      </w:r>
      <w:r w:rsidR="0057435F">
        <w:rPr>
          <w:rFonts w:ascii="Times" w:hAnsi="Times"/>
        </w:rPr>
        <w:t> « </w:t>
      </w:r>
      <w:r w:rsidRPr="001D1CB8">
        <w:rPr>
          <w:rFonts w:ascii="Times" w:hAnsi="Times"/>
        </w:rPr>
        <w:t>l’innovation</w:t>
      </w:r>
      <w:r w:rsidR="0057435F">
        <w:rPr>
          <w:rFonts w:ascii="Times" w:hAnsi="Times"/>
        </w:rPr>
        <w:t> »</w:t>
      </w:r>
      <w:r w:rsidRPr="001D1CB8">
        <w:rPr>
          <w:rFonts w:ascii="Times" w:hAnsi="Times"/>
        </w:rPr>
        <w:t xml:space="preserve"> peut être dévastatrice</w:t>
      </w:r>
      <w:r w:rsidR="00FE5553" w:rsidRPr="001D1CB8">
        <w:rPr>
          <w:rFonts w:ascii="Times" w:hAnsi="Times"/>
        </w:rPr>
        <w:t xml:space="preserve"> humainement et écologiquement</w:t>
      </w:r>
      <w:r w:rsidR="007202CF" w:rsidRPr="001D1CB8">
        <w:rPr>
          <w:rFonts w:ascii="Times" w:hAnsi="Times"/>
        </w:rPr>
        <w:t>.</w:t>
      </w:r>
      <w:r w:rsidR="00FE5553" w:rsidRPr="001D1CB8">
        <w:rPr>
          <w:rFonts w:ascii="Times" w:hAnsi="Times"/>
        </w:rPr>
        <w:t xml:space="preserve"> </w:t>
      </w:r>
      <w:r w:rsidR="007202CF" w:rsidRPr="001D1CB8">
        <w:rPr>
          <w:rFonts w:ascii="Times" w:hAnsi="Times"/>
        </w:rPr>
        <w:t>O</w:t>
      </w:r>
      <w:r w:rsidRPr="001D1CB8">
        <w:rPr>
          <w:rFonts w:ascii="Times" w:hAnsi="Times"/>
        </w:rPr>
        <w:t xml:space="preserve">n se souvient de tous ces paysans pauvres contraints chaque année de racheter leurs graines stérilisées à la multinationale. </w:t>
      </w:r>
      <w:r w:rsidR="00FE5553" w:rsidRPr="001D1CB8">
        <w:rPr>
          <w:rFonts w:ascii="Times" w:hAnsi="Times"/>
        </w:rPr>
        <w:t xml:space="preserve">On se souvient aussi de l’apparition de mauvaises herbes et d’insectes résistants. </w:t>
      </w:r>
      <w:r w:rsidR="0057435F">
        <w:rPr>
          <w:rFonts w:ascii="Times" w:hAnsi="Times"/>
        </w:rPr>
        <w:t>À</w:t>
      </w:r>
      <w:r w:rsidR="0057435F" w:rsidRPr="001D1CB8">
        <w:rPr>
          <w:rFonts w:ascii="Times" w:hAnsi="Times"/>
        </w:rPr>
        <w:t xml:space="preserve"> </w:t>
      </w:r>
      <w:r w:rsidR="00F03C65" w:rsidRPr="001D1CB8">
        <w:rPr>
          <w:rFonts w:ascii="Times" w:hAnsi="Times"/>
        </w:rPr>
        <w:t>l’époque,</w:t>
      </w:r>
      <w:r w:rsidR="00FE5553" w:rsidRPr="001D1CB8">
        <w:rPr>
          <w:rFonts w:ascii="Times" w:hAnsi="Times"/>
        </w:rPr>
        <w:t xml:space="preserve"> </w:t>
      </w:r>
      <w:r w:rsidR="00FE5553" w:rsidRPr="001D1CB8">
        <w:rPr>
          <w:rFonts w:ascii="Times" w:hAnsi="Times" w:cs="Times New Roman"/>
        </w:rPr>
        <w:t xml:space="preserve">on s’est résigné « à édicter quelques règles visant à diminuer la probabilité d’apparition de ces insectes, et à espérer que les agriculteurs concernés obéiront à ces règles qui leur compliquent la vie et diminuent les bénéfices escomptés, et cela non pour une période transitoire mais en permanence. Puisqu’interdire les OGM de Monsanto serait une mesure disproportionnée, </w:t>
      </w:r>
      <w:commentRangeStart w:id="4"/>
      <w:r w:rsidR="00FE5553" w:rsidRPr="001D1CB8">
        <w:rPr>
          <w:rFonts w:ascii="Times" w:hAnsi="Times" w:cs="Times New Roman"/>
        </w:rPr>
        <w:t>il n’y avait pas d’autres choix envisageable »</w:t>
      </w:r>
      <w:r w:rsidR="00FE5553" w:rsidRPr="001D1CB8">
        <w:rPr>
          <w:rFonts w:ascii="Times" w:hAnsi="Times"/>
          <w:vertAlign w:val="superscript"/>
        </w:rPr>
        <w:footnoteReference w:id="2"/>
      </w:r>
      <w:r w:rsidR="001D1CB8" w:rsidRPr="001D1CB8">
        <w:rPr>
          <w:rFonts w:ascii="Times" w:hAnsi="Times"/>
          <w:vertAlign w:val="superscript"/>
        </w:rPr>
        <w:t xml:space="preserve"> </w:t>
      </w:r>
      <w:r w:rsidR="00FE5553" w:rsidRPr="001D1CB8">
        <w:rPr>
          <w:rFonts w:ascii="Times" w:hAnsi="Times" w:cs="Times New Roman"/>
          <w:i/>
        </w:rPr>
        <w:t>Vous voulez décourager les entrepreneurs et l’innovation ?</w:t>
      </w:r>
      <w:r w:rsidR="00FE5553" w:rsidRPr="001D1CB8">
        <w:rPr>
          <w:rFonts w:ascii="Times" w:hAnsi="Times" w:cs="Times New Roman"/>
        </w:rPr>
        <w:t xml:space="preserve"> </w:t>
      </w:r>
      <w:commentRangeEnd w:id="4"/>
      <w:r w:rsidR="0057435F">
        <w:rPr>
          <w:rStyle w:val="Marquedecommentaire"/>
        </w:rPr>
        <w:commentReference w:id="4"/>
      </w:r>
      <w:commentRangeStart w:id="5"/>
      <w:r w:rsidR="00FE5553" w:rsidRPr="001D1CB8">
        <w:rPr>
          <w:rFonts w:ascii="Times" w:hAnsi="Times" w:cs="Times New Roman"/>
        </w:rPr>
        <w:t>asséna</w:t>
      </w:r>
      <w:commentRangeEnd w:id="5"/>
      <w:r w:rsidR="004A6B0A">
        <w:rPr>
          <w:rStyle w:val="Marquedecommentaire"/>
        </w:rPr>
        <w:commentReference w:id="5"/>
      </w:r>
      <w:r w:rsidR="00FE5553" w:rsidRPr="001D1CB8">
        <w:rPr>
          <w:rFonts w:ascii="Times" w:hAnsi="Times" w:cs="Times New Roman"/>
        </w:rPr>
        <w:t xml:space="preserve">-t-on aux faucheurs volontaires qui, par leur geste de désobéissance civile, osaient </w:t>
      </w:r>
      <w:r w:rsidR="001D1CB8" w:rsidRPr="001D1CB8">
        <w:rPr>
          <w:rFonts w:ascii="Times" w:hAnsi="Times" w:cs="Times New Roman"/>
        </w:rPr>
        <w:t>rester dans</w:t>
      </w:r>
      <w:r w:rsidR="00FE5553" w:rsidRPr="001D1CB8">
        <w:rPr>
          <w:rFonts w:ascii="Times" w:hAnsi="Times" w:cs="Times New Roman"/>
        </w:rPr>
        <w:t xml:space="preserve"> le doute. </w:t>
      </w:r>
    </w:p>
    <w:p w14:paraId="1E1B68F3" w14:textId="69631C2A" w:rsidR="00FE5553" w:rsidRPr="001D1CB8" w:rsidRDefault="001D1CB8" w:rsidP="00556A4D">
      <w:pPr>
        <w:ind w:firstLine="708"/>
        <w:jc w:val="both"/>
        <w:rPr>
          <w:rFonts w:ascii="Times" w:hAnsi="Times"/>
          <w:vertAlign w:val="superscript"/>
        </w:rPr>
      </w:pPr>
      <w:r w:rsidRPr="001D1CB8">
        <w:rPr>
          <w:rFonts w:ascii="Times" w:hAnsi="Times" w:cs="Times New Roman"/>
        </w:rPr>
        <w:t xml:space="preserve">Dans notre modernité avancée, </w:t>
      </w:r>
      <w:r w:rsidR="00FE5553" w:rsidRPr="001D1CB8">
        <w:rPr>
          <w:rFonts w:ascii="Times" w:hAnsi="Times" w:cs="Times New Roman"/>
        </w:rPr>
        <w:t>« </w:t>
      </w:r>
      <w:r w:rsidRPr="001D1CB8">
        <w:rPr>
          <w:rFonts w:ascii="Times" w:hAnsi="Times" w:cs="Times New Roman"/>
        </w:rPr>
        <w:t>l</w:t>
      </w:r>
      <w:r w:rsidR="00FE5553" w:rsidRPr="001D1CB8">
        <w:rPr>
          <w:rFonts w:ascii="Times" w:hAnsi="Times" w:cs="Times New Roman"/>
        </w:rPr>
        <w:t xml:space="preserve">a libre Entreprise a conquis le droit de ne pas </w:t>
      </w:r>
      <w:r w:rsidR="00FE5553" w:rsidRPr="001D1CB8">
        <w:rPr>
          <w:rFonts w:ascii="Times" w:hAnsi="Times" w:cs="Times New Roman"/>
          <w:i/>
        </w:rPr>
        <w:t>faire attention</w:t>
      </w:r>
      <w:r w:rsidR="00FE5553" w:rsidRPr="001D1CB8">
        <w:rPr>
          <w:rFonts w:ascii="Times" w:hAnsi="Times" w:cs="Times New Roman"/>
        </w:rPr>
        <w:t>, et a renvoyé à l’</w:t>
      </w:r>
      <w:r w:rsidRPr="001D1CB8">
        <w:rPr>
          <w:rFonts w:ascii="Times" w:hAnsi="Times" w:cs="Times New Roman"/>
        </w:rPr>
        <w:t>État</w:t>
      </w:r>
      <w:r w:rsidR="00FE5553" w:rsidRPr="001D1CB8">
        <w:rPr>
          <w:rFonts w:ascii="Times" w:hAnsi="Times" w:cs="Times New Roman"/>
        </w:rPr>
        <w:t xml:space="preserve"> la charge de gérer les risques »</w:t>
      </w:r>
      <w:r w:rsidR="00FE5553" w:rsidRPr="001D1CB8">
        <w:rPr>
          <w:rFonts w:ascii="Times" w:hAnsi="Times"/>
          <w:vertAlign w:val="superscript"/>
        </w:rPr>
        <w:footnoteReference w:id="3"/>
      </w:r>
      <w:r w:rsidR="00FE5553" w:rsidRPr="001D1CB8">
        <w:rPr>
          <w:rFonts w:ascii="Times" w:hAnsi="Times" w:cs="Times New Roman"/>
        </w:rPr>
        <w:t xml:space="preserve">. C’est à lui qu’il reviendra de prendre en charge les conséquences dramatiques sur l’environnement que pourraient avoir ces insectes super résistants, d’indemniser les paysans appauvris par la stérilisation des graines, ou encore de « gérer » les conséquences d’une pandémie mondiale due à l’agro-business ou à la déforestation. Car si pour </w:t>
      </w:r>
      <w:r w:rsidR="0057435F">
        <w:rPr>
          <w:rFonts w:ascii="Times" w:hAnsi="Times" w:cs="Times New Roman"/>
        </w:rPr>
        <w:t>le coronavirus,</w:t>
      </w:r>
      <w:r w:rsidR="00FE5553" w:rsidRPr="001D1CB8">
        <w:rPr>
          <w:rFonts w:ascii="Times" w:hAnsi="Times" w:cs="Times New Roman"/>
        </w:rPr>
        <w:t xml:space="preserve"> l’origine est encore incertaine, </w:t>
      </w:r>
      <w:r w:rsidR="00FE5553" w:rsidRPr="001D1CB8">
        <w:rPr>
          <w:rFonts w:ascii="Times" w:hAnsi="Times"/>
        </w:rPr>
        <w:t xml:space="preserve">les biologistes ont depuis un certain temps </w:t>
      </w:r>
      <w:r w:rsidRPr="001D1CB8">
        <w:rPr>
          <w:rFonts w:ascii="Times" w:hAnsi="Times"/>
        </w:rPr>
        <w:t>établi</w:t>
      </w:r>
      <w:r w:rsidR="00FE5553" w:rsidRPr="001D1CB8">
        <w:rPr>
          <w:rFonts w:ascii="Times" w:hAnsi="Times"/>
        </w:rPr>
        <w:t xml:space="preserve"> que la destruction des </w:t>
      </w:r>
      <w:r w:rsidRPr="001D1CB8">
        <w:rPr>
          <w:rFonts w:ascii="Times" w:hAnsi="Times"/>
        </w:rPr>
        <w:t>forêts</w:t>
      </w:r>
      <w:r w:rsidR="00FE5553" w:rsidRPr="001D1CB8">
        <w:rPr>
          <w:rFonts w:ascii="Times" w:hAnsi="Times"/>
        </w:rPr>
        <w:t xml:space="preserve"> pour satisfaire les </w:t>
      </w:r>
      <w:r w:rsidRPr="001D1CB8">
        <w:rPr>
          <w:rFonts w:ascii="Times" w:hAnsi="Times"/>
        </w:rPr>
        <w:t>appétits</w:t>
      </w:r>
      <w:r w:rsidR="00FE5553" w:rsidRPr="001D1CB8">
        <w:rPr>
          <w:rFonts w:ascii="Times" w:hAnsi="Times"/>
        </w:rPr>
        <w:t xml:space="preserve"> de l’industrie du bois ou des promoteurs immobiliers rapprochaient divers animaux (pangolins, chauves-souris, etc.) des humains, favorisant la transmission de virus d’une </w:t>
      </w:r>
      <w:r w:rsidRPr="001D1CB8">
        <w:rPr>
          <w:rFonts w:ascii="Times" w:hAnsi="Times"/>
        </w:rPr>
        <w:t>espèce</w:t>
      </w:r>
      <w:r w:rsidR="00FE5553" w:rsidRPr="001D1CB8">
        <w:rPr>
          <w:rFonts w:ascii="Times" w:hAnsi="Times"/>
        </w:rPr>
        <w:t xml:space="preserve"> à une autre. Et</w:t>
      </w:r>
      <w:r w:rsidR="000631BC">
        <w:rPr>
          <w:rFonts w:ascii="Times" w:hAnsi="Times"/>
        </w:rPr>
        <w:t xml:space="preserve">, je l’évoquais plus haut, </w:t>
      </w:r>
      <w:r w:rsidR="00FE5553" w:rsidRPr="001D1CB8">
        <w:rPr>
          <w:rFonts w:ascii="Times" w:hAnsi="Times"/>
        </w:rPr>
        <w:t xml:space="preserve">le </w:t>
      </w:r>
      <w:proofErr w:type="spellStart"/>
      <w:r w:rsidR="00FE5553" w:rsidRPr="001D1CB8">
        <w:rPr>
          <w:rFonts w:ascii="Times" w:hAnsi="Times"/>
        </w:rPr>
        <w:t>mono-élevage</w:t>
      </w:r>
      <w:proofErr w:type="spellEnd"/>
      <w:r w:rsidR="00FE5553" w:rsidRPr="001D1CB8">
        <w:rPr>
          <w:rFonts w:ascii="Times" w:hAnsi="Times"/>
        </w:rPr>
        <w:t xml:space="preserve"> industriel, incitant à la reproduction d’animaux clones les uns des autres</w:t>
      </w:r>
      <w:r w:rsidR="000631BC">
        <w:rPr>
          <w:rStyle w:val="Appelnotedebasdep"/>
          <w:rFonts w:ascii="Times" w:hAnsi="Times"/>
        </w:rPr>
        <w:footnoteReference w:id="4"/>
      </w:r>
      <w:r w:rsidR="000631BC">
        <w:rPr>
          <w:rFonts w:ascii="Times" w:hAnsi="Times"/>
        </w:rPr>
        <w:t xml:space="preserve"> et</w:t>
      </w:r>
      <w:r w:rsidR="00FE5553" w:rsidRPr="001D1CB8">
        <w:rPr>
          <w:rFonts w:ascii="Times" w:hAnsi="Times"/>
        </w:rPr>
        <w:t xml:space="preserve"> </w:t>
      </w:r>
      <w:proofErr w:type="spellStart"/>
      <w:r w:rsidR="00FE5553" w:rsidRPr="001D1CB8">
        <w:rPr>
          <w:rFonts w:ascii="Times" w:hAnsi="Times"/>
        </w:rPr>
        <w:t>rassemblés</w:t>
      </w:r>
      <w:proofErr w:type="spellEnd"/>
      <w:r w:rsidR="00FE5553" w:rsidRPr="001D1CB8">
        <w:rPr>
          <w:rFonts w:ascii="Times" w:hAnsi="Times"/>
        </w:rPr>
        <w:t xml:space="preserve"> dans des espaces </w:t>
      </w:r>
      <w:proofErr w:type="spellStart"/>
      <w:r w:rsidR="00FE5553" w:rsidRPr="001D1CB8">
        <w:rPr>
          <w:rFonts w:ascii="Times" w:hAnsi="Times"/>
        </w:rPr>
        <w:t>très</w:t>
      </w:r>
      <w:proofErr w:type="spellEnd"/>
      <w:r w:rsidR="00FE5553" w:rsidRPr="001D1CB8">
        <w:rPr>
          <w:rFonts w:ascii="Times" w:hAnsi="Times"/>
        </w:rPr>
        <w:t xml:space="preserve"> </w:t>
      </w:r>
      <w:proofErr w:type="spellStart"/>
      <w:r w:rsidR="00FE5553" w:rsidRPr="001D1CB8">
        <w:rPr>
          <w:rFonts w:ascii="Times" w:hAnsi="Times"/>
        </w:rPr>
        <w:t>confinés</w:t>
      </w:r>
      <w:proofErr w:type="spellEnd"/>
      <w:r w:rsidR="00FE5553" w:rsidRPr="001D1CB8">
        <w:rPr>
          <w:rFonts w:ascii="Times" w:hAnsi="Times"/>
        </w:rPr>
        <w:t xml:space="preserve">, </w:t>
      </w:r>
      <w:r w:rsidR="00FE5553" w:rsidRPr="001D1CB8">
        <w:rPr>
          <w:rFonts w:ascii="Times" w:eastAsia="Times New Roman" w:hAnsi="Times" w:cs="Times New Roman"/>
          <w:lang w:val="fr-BE" w:eastAsia="fr-FR"/>
        </w:rPr>
        <w:t xml:space="preserve">favorise </w:t>
      </w:r>
      <w:proofErr w:type="spellStart"/>
      <w:r w:rsidR="00FE5553" w:rsidRPr="001D1CB8">
        <w:rPr>
          <w:rFonts w:ascii="Times" w:eastAsia="Times New Roman" w:hAnsi="Times" w:cs="Times New Roman"/>
          <w:lang w:val="fr-BE" w:eastAsia="fr-FR"/>
        </w:rPr>
        <w:t>également</w:t>
      </w:r>
      <w:proofErr w:type="spellEnd"/>
      <w:r w:rsidR="00FE5553" w:rsidRPr="001D1CB8">
        <w:rPr>
          <w:rFonts w:ascii="Times" w:eastAsia="Times New Roman" w:hAnsi="Times" w:cs="Times New Roman"/>
          <w:lang w:val="fr-BE" w:eastAsia="fr-FR"/>
        </w:rPr>
        <w:t xml:space="preserve"> le </w:t>
      </w:r>
      <w:proofErr w:type="spellStart"/>
      <w:r w:rsidR="00FE5553" w:rsidRPr="001D1CB8">
        <w:rPr>
          <w:rFonts w:ascii="Times" w:eastAsia="Times New Roman" w:hAnsi="Times" w:cs="Times New Roman"/>
          <w:lang w:val="fr-BE" w:eastAsia="fr-FR"/>
        </w:rPr>
        <w:t>développement</w:t>
      </w:r>
      <w:proofErr w:type="spellEnd"/>
      <w:r w:rsidR="00FE5553" w:rsidRPr="001D1CB8">
        <w:rPr>
          <w:rFonts w:ascii="Times" w:eastAsia="Times New Roman" w:hAnsi="Times" w:cs="Times New Roman"/>
          <w:lang w:val="fr-BE" w:eastAsia="fr-FR"/>
        </w:rPr>
        <w:t xml:space="preserve"> et la transmission de virus </w:t>
      </w:r>
      <w:proofErr w:type="spellStart"/>
      <w:r w:rsidR="00FE5553" w:rsidRPr="001D1CB8">
        <w:rPr>
          <w:rFonts w:ascii="Times" w:eastAsia="Times New Roman" w:hAnsi="Times" w:cs="Times New Roman"/>
          <w:lang w:val="fr-BE" w:eastAsia="fr-FR"/>
        </w:rPr>
        <w:t>très</w:t>
      </w:r>
      <w:proofErr w:type="spellEnd"/>
      <w:r w:rsidR="00FE5553" w:rsidRPr="001D1CB8">
        <w:rPr>
          <w:rFonts w:ascii="Times" w:eastAsia="Times New Roman" w:hAnsi="Times" w:cs="Times New Roman"/>
          <w:lang w:val="fr-BE" w:eastAsia="fr-FR"/>
        </w:rPr>
        <w:t xml:space="preserve"> robustes</w:t>
      </w:r>
      <w:r w:rsidR="007766CD">
        <w:rPr>
          <w:rFonts w:ascii="Times" w:eastAsia="Times New Roman" w:hAnsi="Times" w:cs="Times New Roman"/>
          <w:lang w:val="fr-BE" w:eastAsia="fr-FR"/>
        </w:rPr>
        <w:t>,</w:t>
      </w:r>
      <w:r w:rsidR="00FE5553" w:rsidRPr="001D1CB8">
        <w:rPr>
          <w:rFonts w:ascii="Times" w:eastAsia="Times New Roman" w:hAnsi="Times" w:cs="Times New Roman"/>
          <w:lang w:val="fr-BE" w:eastAsia="fr-FR"/>
        </w:rPr>
        <w:t xml:space="preserve"> jusqu’</w:t>
      </w:r>
      <w:proofErr w:type="spellStart"/>
      <w:r w:rsidR="00FE5553" w:rsidRPr="001D1CB8">
        <w:rPr>
          <w:rFonts w:ascii="Times" w:eastAsia="Times New Roman" w:hAnsi="Times" w:cs="Times New Roman"/>
          <w:lang w:val="fr-BE" w:eastAsia="fr-FR"/>
        </w:rPr>
        <w:t>a</w:t>
      </w:r>
      <w:proofErr w:type="spellEnd"/>
      <w:r w:rsidR="00FE5553" w:rsidRPr="001D1CB8">
        <w:rPr>
          <w:rFonts w:ascii="Times" w:eastAsia="Times New Roman" w:hAnsi="Times" w:cs="Times New Roman"/>
          <w:lang w:val="fr-BE" w:eastAsia="fr-FR"/>
        </w:rPr>
        <w:t xml:space="preserve">̀ l’humain qui les </w:t>
      </w:r>
      <w:proofErr w:type="spellStart"/>
      <w:r w:rsidR="00FE5553" w:rsidRPr="001D1CB8">
        <w:rPr>
          <w:rFonts w:ascii="Times" w:eastAsia="Times New Roman" w:hAnsi="Times" w:cs="Times New Roman"/>
          <w:lang w:val="fr-BE" w:eastAsia="fr-FR"/>
        </w:rPr>
        <w:t>élève</w:t>
      </w:r>
      <w:proofErr w:type="spellEnd"/>
      <w:r w:rsidR="00FE5553" w:rsidRPr="001D1CB8">
        <w:rPr>
          <w:rFonts w:ascii="Times" w:eastAsia="Times New Roman" w:hAnsi="Times" w:cs="Times New Roman"/>
          <w:lang w:val="fr-BE" w:eastAsia="fr-FR"/>
        </w:rPr>
        <w:t xml:space="preserve"> (</w:t>
      </w:r>
      <w:r w:rsidR="0057435F">
        <w:rPr>
          <w:rFonts w:ascii="Times" w:eastAsia="Times New Roman" w:hAnsi="Times" w:cs="Times New Roman"/>
          <w:lang w:val="fr-BE" w:eastAsia="fr-FR"/>
        </w:rPr>
        <w:t xml:space="preserve">comme l’ont démontré les précédentes épidémies de </w:t>
      </w:r>
      <w:r w:rsidR="00FE5553" w:rsidRPr="001D1CB8">
        <w:rPr>
          <w:rFonts w:ascii="Times" w:eastAsia="Times New Roman" w:hAnsi="Times" w:cs="Times New Roman"/>
          <w:lang w:val="fr-BE" w:eastAsia="fr-FR"/>
        </w:rPr>
        <w:t>SRAS, H1N1</w:t>
      </w:r>
      <w:r w:rsidR="00FE5553" w:rsidRPr="007202CF">
        <w:rPr>
          <w:rFonts w:ascii="Times" w:eastAsia="Times New Roman" w:hAnsi="Times" w:cs="Times New Roman"/>
          <w:sz w:val="18"/>
          <w:szCs w:val="18"/>
          <w:lang w:val="fr-BE" w:eastAsia="fr-FR"/>
        </w:rPr>
        <w:t>)</w:t>
      </w:r>
      <w:r w:rsidR="005326BB" w:rsidRPr="001D1CB8">
        <w:rPr>
          <w:rStyle w:val="Appelnotedebasdep"/>
          <w:rFonts w:ascii="Times" w:eastAsia="Times New Roman" w:hAnsi="Times" w:cs="Times New Roman"/>
          <w:sz w:val="18"/>
          <w:szCs w:val="18"/>
          <w:lang w:val="fr-BE" w:eastAsia="fr-FR"/>
        </w:rPr>
        <w:footnoteReference w:id="5"/>
      </w:r>
      <w:r w:rsidR="00FE5553" w:rsidRPr="007202CF">
        <w:rPr>
          <w:rFonts w:ascii="Times" w:eastAsia="Times New Roman" w:hAnsi="Times" w:cs="Times New Roman"/>
          <w:sz w:val="18"/>
          <w:szCs w:val="18"/>
          <w:lang w:val="fr-BE" w:eastAsia="fr-FR"/>
        </w:rPr>
        <w:t xml:space="preserve">. </w:t>
      </w:r>
    </w:p>
    <w:p w14:paraId="3F2E5CAE" w14:textId="77777777" w:rsidR="00FE5553" w:rsidRPr="001D1CB8" w:rsidRDefault="00FE5553" w:rsidP="00FE5553">
      <w:pPr>
        <w:jc w:val="both"/>
        <w:rPr>
          <w:rFonts w:ascii="Times" w:eastAsia="Times New Roman" w:hAnsi="Times" w:cs="Times New Roman"/>
          <w:sz w:val="18"/>
          <w:szCs w:val="18"/>
          <w:lang w:val="fr-BE" w:eastAsia="fr-FR"/>
        </w:rPr>
      </w:pPr>
    </w:p>
    <w:p w14:paraId="3AD87069" w14:textId="1CF0032B" w:rsidR="00571D2F" w:rsidRPr="001D1CB8" w:rsidRDefault="00FE5553" w:rsidP="00FE5553">
      <w:pPr>
        <w:jc w:val="both"/>
        <w:rPr>
          <w:rFonts w:ascii="Times" w:hAnsi="Times"/>
        </w:rPr>
      </w:pPr>
      <w:r w:rsidRPr="001D1CB8">
        <w:rPr>
          <w:rFonts w:ascii="Times" w:hAnsi="Times"/>
          <w:sz w:val="18"/>
          <w:szCs w:val="18"/>
        </w:rPr>
        <w:tab/>
      </w:r>
      <w:r w:rsidRPr="001D1CB8">
        <w:rPr>
          <w:rFonts w:ascii="Times" w:hAnsi="Times"/>
        </w:rPr>
        <w:t>Après l</w:t>
      </w:r>
      <w:r w:rsidR="0057435F">
        <w:rPr>
          <w:rFonts w:ascii="Times" w:hAnsi="Times"/>
        </w:rPr>
        <w:t>a covid-19,</w:t>
      </w:r>
      <w:r w:rsidRPr="001D1CB8">
        <w:rPr>
          <w:rFonts w:ascii="Times" w:hAnsi="Times"/>
        </w:rPr>
        <w:t xml:space="preserve"> le risque réel existe que nous ne prenions pas davantage </w:t>
      </w:r>
      <w:r w:rsidR="00571D2F" w:rsidRPr="001D1CB8">
        <w:rPr>
          <w:rFonts w:ascii="Times" w:hAnsi="Times"/>
        </w:rPr>
        <w:t xml:space="preserve">le temps des précautions car il faudra continuer à produire et élever brutalement, massivement, de sorte à maintenir le PIB… Envisager de manipuler vertueusement le </w:t>
      </w:r>
      <w:proofErr w:type="spellStart"/>
      <w:r w:rsidR="00571D2F" w:rsidRPr="001D1CB8">
        <w:rPr>
          <w:rFonts w:ascii="Times" w:hAnsi="Times"/>
          <w:i/>
        </w:rPr>
        <w:t>pharmakon</w:t>
      </w:r>
      <w:proofErr w:type="spellEnd"/>
      <w:r w:rsidR="00571D2F" w:rsidRPr="001D1CB8">
        <w:rPr>
          <w:rFonts w:ascii="Times" w:hAnsi="Times"/>
        </w:rPr>
        <w:t xml:space="preserve"> </w:t>
      </w:r>
      <w:r w:rsidRPr="001D1CB8">
        <w:rPr>
          <w:rFonts w:ascii="Times" w:hAnsi="Times"/>
        </w:rPr>
        <w:t>serait</w:t>
      </w:r>
      <w:r w:rsidR="00571D2F" w:rsidRPr="001D1CB8">
        <w:rPr>
          <w:rFonts w:ascii="Times" w:hAnsi="Times"/>
        </w:rPr>
        <w:t xml:space="preserve"> apprendre à s’inquiéter réellement de notre terre, quitte à remettre radicalement en question notre modèle économique qui, arguant d’une nécessaire croissance, se réfugiera toujours derrière les technosciences (qui n’ont </w:t>
      </w:r>
      <w:r w:rsidR="00710E35" w:rsidRPr="001D1CB8">
        <w:rPr>
          <w:rFonts w:ascii="Times" w:hAnsi="Times"/>
        </w:rPr>
        <w:t xml:space="preserve">plus </w:t>
      </w:r>
      <w:r w:rsidR="00571D2F" w:rsidRPr="001D1CB8">
        <w:rPr>
          <w:rFonts w:ascii="Times" w:hAnsi="Times"/>
        </w:rPr>
        <w:t xml:space="preserve">rien à voir avec la Science, publique) pour assurer qu’il reste possible de continuer </w:t>
      </w:r>
      <w:r w:rsidR="00571D2F" w:rsidRPr="001D1CB8">
        <w:rPr>
          <w:rFonts w:ascii="Times" w:hAnsi="Times"/>
          <w:i/>
        </w:rPr>
        <w:t xml:space="preserve">business as </w:t>
      </w:r>
      <w:proofErr w:type="spellStart"/>
      <w:r w:rsidR="00571D2F" w:rsidRPr="001D1CB8">
        <w:rPr>
          <w:rFonts w:ascii="Times" w:hAnsi="Times"/>
          <w:i/>
        </w:rPr>
        <w:t>usual</w:t>
      </w:r>
      <w:proofErr w:type="spellEnd"/>
      <w:r w:rsidR="00571D2F" w:rsidRPr="001D1CB8">
        <w:rPr>
          <w:rFonts w:ascii="Times" w:hAnsi="Times"/>
        </w:rPr>
        <w:t>.</w:t>
      </w:r>
    </w:p>
    <w:p w14:paraId="61CF21E6" w14:textId="77777777" w:rsidR="00FD04C5" w:rsidRPr="001D1CB8" w:rsidRDefault="00FD04C5" w:rsidP="00FD04C5">
      <w:pPr>
        <w:ind w:firstLine="708"/>
        <w:jc w:val="both"/>
        <w:rPr>
          <w:rFonts w:ascii="Times" w:hAnsi="Times"/>
        </w:rPr>
      </w:pPr>
    </w:p>
    <w:p w14:paraId="417DC447" w14:textId="1C3B20D6" w:rsidR="00571D2F" w:rsidRPr="001D1CB8" w:rsidRDefault="00FD04C5" w:rsidP="00556A4D">
      <w:pPr>
        <w:jc w:val="both"/>
        <w:rPr>
          <w:rFonts w:ascii="Times" w:hAnsi="Times"/>
        </w:rPr>
      </w:pPr>
      <w:r w:rsidRPr="001D1CB8">
        <w:rPr>
          <w:rFonts w:ascii="Times" w:hAnsi="Times"/>
        </w:rPr>
        <w:t xml:space="preserve">Manipuler vertueusement le </w:t>
      </w:r>
      <w:proofErr w:type="spellStart"/>
      <w:r w:rsidRPr="001D1CB8">
        <w:rPr>
          <w:rFonts w:ascii="Times" w:hAnsi="Times"/>
          <w:i/>
        </w:rPr>
        <w:t>pharmakon</w:t>
      </w:r>
      <w:proofErr w:type="spellEnd"/>
      <w:r w:rsidRPr="001D1CB8">
        <w:rPr>
          <w:rFonts w:ascii="Times" w:hAnsi="Times"/>
        </w:rPr>
        <w:t xml:space="preserve">, </w:t>
      </w:r>
      <w:r w:rsidR="00FE5553" w:rsidRPr="001D1CB8">
        <w:rPr>
          <w:rFonts w:ascii="Times" w:hAnsi="Times"/>
        </w:rPr>
        <w:t>serait</w:t>
      </w:r>
      <w:r w:rsidR="00571D2F" w:rsidRPr="001D1CB8">
        <w:rPr>
          <w:rFonts w:ascii="Times" w:hAnsi="Times"/>
        </w:rPr>
        <w:t xml:space="preserve"> aussi remettre au centre le traitement démocratique du problème pandémique, à ce jour envisagé sur le plan de la seule morale. </w:t>
      </w:r>
      <w:r w:rsidR="007766CD">
        <w:rPr>
          <w:rFonts w:ascii="Times" w:hAnsi="Times"/>
        </w:rPr>
        <w:t xml:space="preserve">À </w:t>
      </w:r>
      <w:r w:rsidR="001D1CB8">
        <w:rPr>
          <w:rFonts w:ascii="Times" w:hAnsi="Times"/>
        </w:rPr>
        <w:lastRenderedPageBreak/>
        <w:t xml:space="preserve">l’arrivée du </w:t>
      </w:r>
      <w:r w:rsidR="00394C71">
        <w:rPr>
          <w:rFonts w:ascii="Times" w:hAnsi="Times"/>
        </w:rPr>
        <w:t>virus</w:t>
      </w:r>
      <w:r w:rsidR="0057435F">
        <w:rPr>
          <w:rFonts w:ascii="Times" w:hAnsi="Times"/>
        </w:rPr>
        <w:t>, r</w:t>
      </w:r>
      <w:r w:rsidR="00571D2F" w:rsidRPr="001D1CB8">
        <w:rPr>
          <w:rFonts w:ascii="Times" w:hAnsi="Times"/>
          <w:i/>
        </w:rPr>
        <w:t>esponsabilité individuelle</w:t>
      </w:r>
      <w:r w:rsidR="00571D2F" w:rsidRPr="001D1CB8">
        <w:rPr>
          <w:rFonts w:ascii="Times" w:hAnsi="Times"/>
        </w:rPr>
        <w:t xml:space="preserve"> et </w:t>
      </w:r>
      <w:r w:rsidR="00571D2F" w:rsidRPr="001D1CB8">
        <w:rPr>
          <w:rFonts w:ascii="Times" w:hAnsi="Times"/>
          <w:i/>
        </w:rPr>
        <w:t>solidarité compassionnelle</w:t>
      </w:r>
      <w:r w:rsidR="00571D2F" w:rsidRPr="001D1CB8">
        <w:rPr>
          <w:rFonts w:ascii="Times" w:hAnsi="Times"/>
        </w:rPr>
        <w:t xml:space="preserve"> </w:t>
      </w:r>
      <w:r w:rsidR="001D1CB8">
        <w:rPr>
          <w:rFonts w:ascii="Times" w:hAnsi="Times"/>
        </w:rPr>
        <w:t>furent</w:t>
      </w:r>
      <w:r w:rsidR="00571D2F" w:rsidRPr="001D1CB8">
        <w:rPr>
          <w:rFonts w:ascii="Times" w:hAnsi="Times"/>
        </w:rPr>
        <w:t xml:space="preserve"> </w:t>
      </w:r>
      <w:r w:rsidR="001D1CB8">
        <w:rPr>
          <w:rFonts w:ascii="Times" w:hAnsi="Times"/>
        </w:rPr>
        <w:t xml:space="preserve">très vite </w:t>
      </w:r>
      <w:r w:rsidR="00571D2F" w:rsidRPr="001D1CB8">
        <w:rPr>
          <w:rFonts w:ascii="Times" w:hAnsi="Times"/>
        </w:rPr>
        <w:t xml:space="preserve">les deux vertus </w:t>
      </w:r>
      <w:r w:rsidR="001D1CB8">
        <w:rPr>
          <w:rFonts w:ascii="Times" w:hAnsi="Times"/>
        </w:rPr>
        <w:t xml:space="preserve">jugées </w:t>
      </w:r>
      <w:r w:rsidR="00571D2F" w:rsidRPr="001D1CB8">
        <w:rPr>
          <w:rFonts w:ascii="Times" w:hAnsi="Times"/>
        </w:rPr>
        <w:t xml:space="preserve">nécessaires et suffisantes pour nous permettre de sortir de la tourmente. Or à plus d’un égard, on peut avoir l’impression que l’insistance sur ces deux vertus morales joue aussi le rôle de voiles pudiques jetés par nos responsables et les médias sur les questions qui fâchent et qui divisent, précisément parce qu’il en retourne de questions éminemment politiques au sujet du projet de société qui est le nôtre, à nous autres qui nous pensons </w:t>
      </w:r>
      <w:r w:rsidR="0057435F">
        <w:rPr>
          <w:rFonts w:ascii="Times" w:hAnsi="Times"/>
        </w:rPr>
        <w:t>« </w:t>
      </w:r>
      <w:r w:rsidR="00571D2F" w:rsidRPr="001D1CB8">
        <w:rPr>
          <w:rFonts w:ascii="Times" w:hAnsi="Times"/>
        </w:rPr>
        <w:t>modernes</w:t>
      </w:r>
      <w:r w:rsidR="0057435F">
        <w:rPr>
          <w:rFonts w:ascii="Times" w:hAnsi="Times"/>
        </w:rPr>
        <w:t> »</w:t>
      </w:r>
      <w:r w:rsidR="00571D2F" w:rsidRPr="001D1CB8">
        <w:rPr>
          <w:rFonts w:ascii="Times" w:hAnsi="Times"/>
        </w:rPr>
        <w:t>.</w:t>
      </w:r>
    </w:p>
    <w:p w14:paraId="10DFC019" w14:textId="77777777" w:rsidR="00571D2F" w:rsidRPr="001D1CB8" w:rsidRDefault="00571D2F" w:rsidP="00556A4D">
      <w:pPr>
        <w:jc w:val="both"/>
        <w:rPr>
          <w:rFonts w:ascii="Times" w:hAnsi="Times"/>
        </w:rPr>
      </w:pPr>
    </w:p>
    <w:p w14:paraId="72D92C90" w14:textId="236782E4" w:rsidR="00571D2F" w:rsidRPr="001D1CB8" w:rsidRDefault="00571D2F">
      <w:pPr>
        <w:jc w:val="both"/>
        <w:rPr>
          <w:rFonts w:ascii="Times" w:hAnsi="Times"/>
          <w:b/>
        </w:rPr>
      </w:pPr>
      <w:r w:rsidRPr="001D1CB8">
        <w:rPr>
          <w:rFonts w:ascii="Times" w:hAnsi="Times"/>
          <w:b/>
        </w:rPr>
        <w:t>S</w:t>
      </w:r>
      <w:r w:rsidR="004951A3">
        <w:rPr>
          <w:rFonts w:ascii="Times" w:hAnsi="Times"/>
          <w:b/>
        </w:rPr>
        <w:t>oigner par le politique, au-delà du soin compassionnel</w:t>
      </w:r>
    </w:p>
    <w:p w14:paraId="3CD2747E" w14:textId="77777777" w:rsidR="00EB3739" w:rsidRPr="001D1CB8" w:rsidRDefault="00EB3739" w:rsidP="00556A4D">
      <w:pPr>
        <w:jc w:val="both"/>
        <w:rPr>
          <w:rFonts w:ascii="Times" w:hAnsi="Times"/>
        </w:rPr>
      </w:pPr>
    </w:p>
    <w:p w14:paraId="108F73F8" w14:textId="77777777" w:rsidR="00571D2F" w:rsidRPr="001D1CB8" w:rsidRDefault="00571D2F" w:rsidP="00556A4D">
      <w:pPr>
        <w:jc w:val="both"/>
        <w:rPr>
          <w:rFonts w:ascii="Times" w:hAnsi="Times"/>
        </w:rPr>
      </w:pPr>
      <w:r w:rsidRPr="001D1CB8">
        <w:rPr>
          <w:rFonts w:ascii="Times" w:hAnsi="Times"/>
        </w:rPr>
        <w:t xml:space="preserve">Envisageons d’abord ce que nous appelons ici la </w:t>
      </w:r>
      <w:r w:rsidRPr="001D1CB8">
        <w:rPr>
          <w:rFonts w:ascii="Times" w:hAnsi="Times"/>
          <w:i/>
        </w:rPr>
        <w:t>morale compassionnelle</w:t>
      </w:r>
      <w:r w:rsidRPr="001D1CB8">
        <w:rPr>
          <w:rFonts w:ascii="Times" w:hAnsi="Times"/>
        </w:rPr>
        <w:t xml:space="preserve">. Nécessaire, elle peut aussi s’avérer être un </w:t>
      </w:r>
      <w:proofErr w:type="spellStart"/>
      <w:r w:rsidRPr="001D1CB8">
        <w:rPr>
          <w:rFonts w:ascii="Times" w:hAnsi="Times"/>
          <w:i/>
        </w:rPr>
        <w:t>pharmakon</w:t>
      </w:r>
      <w:proofErr w:type="spellEnd"/>
      <w:r w:rsidRPr="001D1CB8">
        <w:rPr>
          <w:rFonts w:ascii="Times" w:hAnsi="Times"/>
        </w:rPr>
        <w:t xml:space="preserve"> empoisonné si elle est utilisée seule.</w:t>
      </w:r>
    </w:p>
    <w:p w14:paraId="6A60BB0C" w14:textId="77777777" w:rsidR="00571D2F" w:rsidRPr="001D1CB8" w:rsidRDefault="00571D2F" w:rsidP="00556A4D">
      <w:pPr>
        <w:jc w:val="both"/>
        <w:rPr>
          <w:rFonts w:ascii="Times" w:hAnsi="Times"/>
        </w:rPr>
      </w:pPr>
    </w:p>
    <w:p w14:paraId="1BF49FEA" w14:textId="65449F89" w:rsidR="00571D2F" w:rsidRPr="001D1CB8" w:rsidRDefault="00571D2F" w:rsidP="00556A4D">
      <w:pPr>
        <w:jc w:val="both"/>
        <w:rPr>
          <w:rFonts w:ascii="Times" w:hAnsi="Times"/>
        </w:rPr>
      </w:pPr>
      <w:r w:rsidRPr="001D1CB8">
        <w:rPr>
          <w:rFonts w:ascii="Times" w:hAnsi="Times"/>
        </w:rPr>
        <w:t>Dans un élan de solidarité humaine remarquable, nous applaudissons tous régulièrement depuis nos balcons celles et ceux qui tous les jours risquent leur santé à soigner les malades atteints d</w:t>
      </w:r>
      <w:r w:rsidR="007766CD">
        <w:rPr>
          <w:rFonts w:ascii="Times" w:hAnsi="Times"/>
        </w:rPr>
        <w:t xml:space="preserve">e la </w:t>
      </w:r>
      <w:proofErr w:type="spellStart"/>
      <w:r w:rsidRPr="001D1CB8">
        <w:rPr>
          <w:rFonts w:ascii="Times" w:hAnsi="Times"/>
        </w:rPr>
        <w:t>covid</w:t>
      </w:r>
      <w:proofErr w:type="spellEnd"/>
      <w:r w:rsidRPr="001D1CB8">
        <w:rPr>
          <w:rFonts w:ascii="Times" w:hAnsi="Times"/>
        </w:rPr>
        <w:t xml:space="preserve"> dans les hôpitaux et dans les maisons de retraite. Quoi de plus rassurant pour l’avenir de nos sociétés dites individualistes que de voir resurgir cette sollicitude à l’égard du personnel soignant qui, pour nous, prend des risques ? Ce qu’il fait est admirable, personne n’en disconviendra. Certains ont, à raison, suggéré de joindre aux destinataires de leurs applaudissements toutes ces autres professions indispensables qui, des éboueurs aux caissières des grands magasins</w:t>
      </w:r>
      <w:r w:rsidR="004951A3">
        <w:rPr>
          <w:rFonts w:ascii="Times" w:hAnsi="Times"/>
        </w:rPr>
        <w:t>,</w:t>
      </w:r>
      <w:r w:rsidRPr="001D1CB8">
        <w:rPr>
          <w:rFonts w:ascii="Times" w:hAnsi="Times"/>
        </w:rPr>
        <w:t xml:space="preserve"> sont celles qu’on laisse aux populations </w:t>
      </w:r>
      <w:r w:rsidR="004951A3">
        <w:rPr>
          <w:rFonts w:ascii="Times" w:hAnsi="Times"/>
        </w:rPr>
        <w:t>« </w:t>
      </w:r>
      <w:r w:rsidRPr="001D1CB8">
        <w:rPr>
          <w:rFonts w:ascii="Times" w:hAnsi="Times"/>
        </w:rPr>
        <w:t>ethnicisées</w:t>
      </w:r>
      <w:r w:rsidR="004951A3">
        <w:rPr>
          <w:rFonts w:ascii="Times" w:hAnsi="Times"/>
        </w:rPr>
        <w:t> »</w:t>
      </w:r>
      <w:r w:rsidRPr="001D1CB8">
        <w:rPr>
          <w:rFonts w:ascii="Times" w:hAnsi="Times"/>
        </w:rPr>
        <w:t xml:space="preserve">, traditionnellement méprisées par le reste du corps social. Et c’est vrai, une sorte de </w:t>
      </w:r>
      <w:r w:rsidRPr="001D1CB8">
        <w:rPr>
          <w:rFonts w:ascii="Times" w:hAnsi="Times"/>
          <w:i/>
        </w:rPr>
        <w:t>solidarité primaire</w:t>
      </w:r>
      <w:r w:rsidRPr="001D1CB8">
        <w:rPr>
          <w:rFonts w:ascii="Times" w:hAnsi="Times"/>
        </w:rPr>
        <w:t xml:space="preserve"> comme disent les sociologues (immédiate, chaleureuse, émotionnelle et presque palpable depuis nos balcons) se trouve rappelée et renforcée par l’action courageuse de ces héros du quotidien. </w:t>
      </w:r>
    </w:p>
    <w:p w14:paraId="12A7A4B5" w14:textId="77777777" w:rsidR="00571D2F" w:rsidRPr="001D1CB8" w:rsidRDefault="00571D2F" w:rsidP="00556A4D">
      <w:pPr>
        <w:jc w:val="both"/>
        <w:rPr>
          <w:rFonts w:ascii="Times" w:hAnsi="Times"/>
        </w:rPr>
      </w:pPr>
    </w:p>
    <w:p w14:paraId="5C3913F9" w14:textId="3FD935F6" w:rsidR="00913207" w:rsidRPr="002F2D7B" w:rsidRDefault="00571D2F" w:rsidP="00556A4D">
      <w:pPr>
        <w:jc w:val="both"/>
        <w:rPr>
          <w:rFonts w:ascii="Times" w:hAnsi="Times"/>
        </w:rPr>
      </w:pPr>
      <w:r w:rsidRPr="001D1CB8">
        <w:rPr>
          <w:rFonts w:ascii="Times" w:hAnsi="Times"/>
        </w:rPr>
        <w:t xml:space="preserve">Mais remplir l’espace public de cette émotion, c’est aussi réduire la place que nous devrions consacrer aux débats démocratiques sur l’urgence du renforcement de </w:t>
      </w:r>
      <w:r w:rsidRPr="001D1CB8">
        <w:rPr>
          <w:rFonts w:ascii="Times" w:hAnsi="Times"/>
          <w:i/>
        </w:rPr>
        <w:t>la solidarité secondaire</w:t>
      </w:r>
      <w:r w:rsidRPr="001D1CB8">
        <w:rPr>
          <w:rFonts w:ascii="Times" w:hAnsi="Times"/>
        </w:rPr>
        <w:t>. Cette solidarité secondaire est celle que les démocraties occidentales ont été contraintes</w:t>
      </w:r>
      <w:r w:rsidR="007766CD" w:rsidRPr="001D1CB8">
        <w:rPr>
          <w:rFonts w:ascii="Times" w:hAnsi="Times"/>
        </w:rPr>
        <w:t xml:space="preserve">, sous la pression de luttes sociales, </w:t>
      </w:r>
      <w:r w:rsidRPr="001D1CB8">
        <w:rPr>
          <w:rFonts w:ascii="Times" w:hAnsi="Times"/>
        </w:rPr>
        <w:t>de mettre en place</w:t>
      </w:r>
      <w:r w:rsidR="007766CD">
        <w:rPr>
          <w:rFonts w:ascii="Times" w:hAnsi="Times"/>
        </w:rPr>
        <w:t xml:space="preserve"> progressivement </w:t>
      </w:r>
      <w:r w:rsidRPr="001D1CB8">
        <w:rPr>
          <w:rFonts w:ascii="Times" w:hAnsi="Times"/>
        </w:rPr>
        <w:t>de la fin du XIX</w:t>
      </w:r>
      <w:r w:rsidR="00216710" w:rsidRPr="000631BC">
        <w:rPr>
          <w:rFonts w:ascii="Times" w:hAnsi="Times"/>
          <w:vertAlign w:val="superscript"/>
        </w:rPr>
        <w:t>e</w:t>
      </w:r>
      <w:r w:rsidR="00216710">
        <w:rPr>
          <w:rFonts w:ascii="Times" w:hAnsi="Times"/>
        </w:rPr>
        <w:t xml:space="preserve"> </w:t>
      </w:r>
      <w:r w:rsidRPr="001D1CB8">
        <w:rPr>
          <w:rFonts w:ascii="Times" w:hAnsi="Times"/>
        </w:rPr>
        <w:t xml:space="preserve">siècle aux </w:t>
      </w:r>
      <w:r w:rsidR="004951A3">
        <w:rPr>
          <w:rFonts w:ascii="Times" w:hAnsi="Times"/>
        </w:rPr>
        <w:t>T</w:t>
      </w:r>
      <w:r w:rsidRPr="001D1CB8">
        <w:rPr>
          <w:rFonts w:ascii="Times" w:hAnsi="Times"/>
        </w:rPr>
        <w:t xml:space="preserve">rente glorieuses. Santé, instruction gratuite, sécurité sociale, allocation de vieillesse, de handicap ou de chômage, congés payés, etc., font partie de ces dispositifs propres à la solidarité secondaire. Celle-ci est </w:t>
      </w:r>
      <w:commentRangeStart w:id="6"/>
      <w:r w:rsidRPr="001D1CB8">
        <w:rPr>
          <w:rFonts w:ascii="Times" w:hAnsi="Times"/>
        </w:rPr>
        <w:t>d’un niveau supérieur</w:t>
      </w:r>
      <w:commentRangeEnd w:id="6"/>
      <w:r w:rsidR="007766CD">
        <w:rPr>
          <w:rStyle w:val="Marquedecommentaire"/>
        </w:rPr>
        <w:commentReference w:id="6"/>
      </w:r>
      <w:r w:rsidRPr="001D1CB8">
        <w:rPr>
          <w:rFonts w:ascii="Times" w:hAnsi="Times"/>
        </w:rPr>
        <w:t xml:space="preserve">, public et transversal. Et elle ne dépend plus de la bonne volonté des proches, parents, amis, médecins ou infirmières </w:t>
      </w:r>
      <w:proofErr w:type="spellStart"/>
      <w:r w:rsidRPr="001D1CB8">
        <w:rPr>
          <w:rFonts w:ascii="Times" w:hAnsi="Times"/>
        </w:rPr>
        <w:t>dévoué·e·s</w:t>
      </w:r>
      <w:proofErr w:type="spellEnd"/>
      <w:r w:rsidRPr="001D1CB8">
        <w:rPr>
          <w:rFonts w:ascii="Times" w:hAnsi="Times"/>
        </w:rPr>
        <w:t xml:space="preserve">. Elle est, comme on dit, institutionnalisée. </w:t>
      </w:r>
      <w:r w:rsidRPr="00037207">
        <w:rPr>
          <w:rFonts w:ascii="Times" w:hAnsi="Times"/>
        </w:rPr>
        <w:t xml:space="preserve">Or cette solidarité-là est celle que précisément nos gouvernements, sous prétexte de </w:t>
      </w:r>
      <w:r w:rsidR="009C023C">
        <w:rPr>
          <w:rFonts w:ascii="Times" w:hAnsi="Times"/>
        </w:rPr>
        <w:t> « </w:t>
      </w:r>
      <w:r w:rsidRPr="00037207">
        <w:rPr>
          <w:rFonts w:ascii="Times" w:hAnsi="Times"/>
        </w:rPr>
        <w:t>bonne gouvernance</w:t>
      </w:r>
      <w:r w:rsidR="009C023C">
        <w:rPr>
          <w:rFonts w:ascii="Times" w:hAnsi="Times"/>
        </w:rPr>
        <w:t> »</w:t>
      </w:r>
      <w:r w:rsidRPr="00037207">
        <w:rPr>
          <w:rFonts w:ascii="Times" w:hAnsi="Times"/>
        </w:rPr>
        <w:t xml:space="preserve">, travaillent à </w:t>
      </w:r>
      <w:r w:rsidR="009C023C">
        <w:rPr>
          <w:rFonts w:ascii="Times" w:hAnsi="Times"/>
        </w:rPr>
        <w:t>« </w:t>
      </w:r>
      <w:r w:rsidRPr="00037207">
        <w:rPr>
          <w:rFonts w:ascii="Times" w:hAnsi="Times"/>
        </w:rPr>
        <w:t>rationnaliser</w:t>
      </w:r>
      <w:r w:rsidR="009C023C">
        <w:rPr>
          <w:rFonts w:ascii="Times" w:hAnsi="Times"/>
        </w:rPr>
        <w:t> »</w:t>
      </w:r>
      <w:r w:rsidRPr="00037207">
        <w:rPr>
          <w:rFonts w:ascii="Times" w:hAnsi="Times"/>
        </w:rPr>
        <w:t xml:space="preserve"> et donc à amenuiser depuis une trentaine d’années à coup de </w:t>
      </w:r>
      <w:r w:rsidR="009C023C">
        <w:rPr>
          <w:rFonts w:ascii="Times" w:hAnsi="Times"/>
        </w:rPr>
        <w:t>« </w:t>
      </w:r>
      <w:r w:rsidRPr="00037207">
        <w:rPr>
          <w:rFonts w:ascii="Times" w:hAnsi="Times"/>
        </w:rPr>
        <w:t>réformes nécessaires</w:t>
      </w:r>
      <w:r w:rsidR="009C023C">
        <w:rPr>
          <w:rFonts w:ascii="Times" w:hAnsi="Times"/>
        </w:rPr>
        <w:t> »</w:t>
      </w:r>
      <w:r w:rsidRPr="00037207">
        <w:rPr>
          <w:rFonts w:ascii="Times" w:hAnsi="Times"/>
        </w:rPr>
        <w:t>. Car rationalisation rime toujours avec diminution et restriction</w:t>
      </w:r>
      <w:r w:rsidR="007766CD">
        <w:rPr>
          <w:rFonts w:ascii="Times" w:hAnsi="Times"/>
        </w:rPr>
        <w:t>,</w:t>
      </w:r>
      <w:r w:rsidRPr="00037207">
        <w:rPr>
          <w:rFonts w:ascii="Times" w:hAnsi="Times"/>
        </w:rPr>
        <w:t xml:space="preserve"> jamais avec </w:t>
      </w:r>
      <w:r w:rsidR="009C023C">
        <w:rPr>
          <w:rFonts w:ascii="Times" w:hAnsi="Times"/>
        </w:rPr>
        <w:t> « </w:t>
      </w:r>
      <w:r w:rsidRPr="00037207">
        <w:rPr>
          <w:rFonts w:ascii="Times" w:hAnsi="Times"/>
        </w:rPr>
        <w:t>refinancement</w:t>
      </w:r>
      <w:r w:rsidR="009C023C">
        <w:rPr>
          <w:rFonts w:ascii="Times" w:hAnsi="Times"/>
        </w:rPr>
        <w:t> »</w:t>
      </w:r>
      <w:r w:rsidRPr="00037207">
        <w:rPr>
          <w:rFonts w:ascii="Times" w:hAnsi="Times"/>
        </w:rPr>
        <w:t xml:space="preserve"> d</w:t>
      </w:r>
      <w:r w:rsidR="007766CD">
        <w:rPr>
          <w:rFonts w:ascii="Times" w:hAnsi="Times"/>
        </w:rPr>
        <w:t xml:space="preserve">’un </w:t>
      </w:r>
      <w:r w:rsidRPr="00037207">
        <w:rPr>
          <w:rFonts w:ascii="Times" w:hAnsi="Times"/>
        </w:rPr>
        <w:t xml:space="preserve">secteur, </w:t>
      </w:r>
      <w:r w:rsidRPr="002F2D7B">
        <w:rPr>
          <w:rFonts w:ascii="Times" w:hAnsi="Times"/>
        </w:rPr>
        <w:t xml:space="preserve">par exemple par le biais de taxes sur les transactions financières ou sur le capital. </w:t>
      </w:r>
    </w:p>
    <w:p w14:paraId="2924E8D8" w14:textId="17B235BD" w:rsidR="00571D2F" w:rsidRPr="001D1CB8" w:rsidRDefault="00571D2F" w:rsidP="00A43BAE">
      <w:pPr>
        <w:jc w:val="both"/>
        <w:rPr>
          <w:rFonts w:ascii="Times" w:hAnsi="Times"/>
        </w:rPr>
      </w:pPr>
      <w:commentRangeStart w:id="7"/>
      <w:r w:rsidRPr="004F1721">
        <w:rPr>
          <w:rFonts w:ascii="Times" w:hAnsi="Times"/>
        </w:rPr>
        <w:t>Le</w:t>
      </w:r>
      <w:r w:rsidR="004F1721" w:rsidRPr="004F1721">
        <w:rPr>
          <w:rFonts w:ascii="Times" w:hAnsi="Times"/>
        </w:rPr>
        <w:t>s</w:t>
      </w:r>
      <w:r w:rsidRPr="004F1721">
        <w:rPr>
          <w:rFonts w:ascii="Times" w:hAnsi="Times"/>
        </w:rPr>
        <w:t xml:space="preserve"> gouvernement</w:t>
      </w:r>
      <w:r w:rsidR="004F1721" w:rsidRPr="004F1721">
        <w:rPr>
          <w:rFonts w:ascii="Times" w:hAnsi="Times"/>
        </w:rPr>
        <w:t>s</w:t>
      </w:r>
      <w:r w:rsidRPr="004F1721">
        <w:rPr>
          <w:rFonts w:ascii="Times" w:hAnsi="Times"/>
        </w:rPr>
        <w:t xml:space="preserve"> </w:t>
      </w:r>
      <w:r w:rsidR="004F1721" w:rsidRPr="004F1721">
        <w:rPr>
          <w:rFonts w:ascii="Times" w:hAnsi="Times"/>
        </w:rPr>
        <w:t>Michel I et II</w:t>
      </w:r>
      <w:commentRangeEnd w:id="7"/>
      <w:r w:rsidR="004F1721" w:rsidRPr="004F1721">
        <w:rPr>
          <w:rStyle w:val="Marquedecommentaire"/>
        </w:rPr>
        <w:commentReference w:id="7"/>
      </w:r>
      <w:r w:rsidR="004F1721" w:rsidRPr="004F1721">
        <w:rPr>
          <w:rFonts w:ascii="Times" w:hAnsi="Times"/>
        </w:rPr>
        <w:t xml:space="preserve"> </w:t>
      </w:r>
      <w:r w:rsidRPr="004F1721">
        <w:rPr>
          <w:rFonts w:ascii="Times" w:hAnsi="Times"/>
        </w:rPr>
        <w:t>(qui comptai</w:t>
      </w:r>
      <w:r w:rsidR="004F1721" w:rsidRPr="004F1721">
        <w:rPr>
          <w:rFonts w:ascii="Times" w:hAnsi="Times"/>
        </w:rPr>
        <w:t>en</w:t>
      </w:r>
      <w:r w:rsidRPr="004F1721">
        <w:rPr>
          <w:rFonts w:ascii="Times" w:hAnsi="Times"/>
        </w:rPr>
        <w:t>t notre première ministre actuelle</w:t>
      </w:r>
      <w:r w:rsidRPr="001D1CB8">
        <w:rPr>
          <w:rFonts w:ascii="Times" w:hAnsi="Times"/>
        </w:rPr>
        <w:t xml:space="preserve"> comme ministre du budget) évoquai</w:t>
      </w:r>
      <w:r w:rsidR="004F1721">
        <w:rPr>
          <w:rFonts w:ascii="Times" w:hAnsi="Times"/>
        </w:rPr>
        <w:t>en</w:t>
      </w:r>
      <w:r w:rsidRPr="001D1CB8">
        <w:rPr>
          <w:rFonts w:ascii="Times" w:hAnsi="Times"/>
        </w:rPr>
        <w:t xml:space="preserve">t ainsi le </w:t>
      </w:r>
      <w:r w:rsidR="009C023C">
        <w:rPr>
          <w:rFonts w:ascii="Times" w:hAnsi="Times"/>
        </w:rPr>
        <w:t>« </w:t>
      </w:r>
      <w:r w:rsidRPr="001D1CB8">
        <w:rPr>
          <w:rFonts w:ascii="Times" w:hAnsi="Times"/>
        </w:rPr>
        <w:t>manque d’efficience</w:t>
      </w:r>
      <w:r w:rsidR="009C023C">
        <w:rPr>
          <w:rFonts w:ascii="Times" w:hAnsi="Times"/>
        </w:rPr>
        <w:t> »</w:t>
      </w:r>
      <w:r w:rsidRPr="001D1CB8">
        <w:rPr>
          <w:rFonts w:ascii="Times" w:hAnsi="Times"/>
        </w:rPr>
        <w:t xml:space="preserve"> et la </w:t>
      </w:r>
      <w:r w:rsidR="009C023C">
        <w:rPr>
          <w:rFonts w:ascii="Times" w:hAnsi="Times"/>
        </w:rPr>
        <w:t>« </w:t>
      </w:r>
      <w:r w:rsidRPr="001D1CB8">
        <w:rPr>
          <w:rFonts w:ascii="Times" w:hAnsi="Times"/>
        </w:rPr>
        <w:t>surcapacité de l’offre</w:t>
      </w:r>
      <w:r w:rsidR="009C023C">
        <w:rPr>
          <w:rFonts w:ascii="Times" w:hAnsi="Times"/>
        </w:rPr>
        <w:t> »</w:t>
      </w:r>
      <w:r w:rsidRPr="001D1CB8">
        <w:rPr>
          <w:rFonts w:ascii="Times" w:hAnsi="Times"/>
        </w:rPr>
        <w:t xml:space="preserve"> pour </w:t>
      </w:r>
      <w:r w:rsidRPr="001D1CB8">
        <w:rPr>
          <w:rFonts w:ascii="Times" w:eastAsia="Times New Roman" w:hAnsi="Times"/>
          <w:lang w:val="fr-BE"/>
        </w:rPr>
        <w:t xml:space="preserve">justifier les coupes draconiennes dans le domaine de la santé (902 millions d’euros) susceptibles de contribuer à </w:t>
      </w:r>
      <w:r w:rsidR="009C023C">
        <w:rPr>
          <w:rFonts w:ascii="Times" w:eastAsia="Times New Roman" w:hAnsi="Times"/>
          <w:lang w:val="fr-BE"/>
        </w:rPr>
        <w:t>« </w:t>
      </w:r>
      <w:r w:rsidRPr="001D1CB8">
        <w:rPr>
          <w:rFonts w:ascii="Times" w:eastAsia="Times New Roman" w:hAnsi="Times"/>
          <w:lang w:val="fr-BE"/>
        </w:rPr>
        <w:t>l’équilibre budgétaire</w:t>
      </w:r>
      <w:r w:rsidR="009C023C">
        <w:rPr>
          <w:rFonts w:ascii="Times" w:eastAsia="Times New Roman" w:hAnsi="Times"/>
          <w:lang w:val="fr-BE"/>
        </w:rPr>
        <w:t> »</w:t>
      </w:r>
      <w:r w:rsidRPr="001D1CB8">
        <w:rPr>
          <w:rFonts w:ascii="Times" w:eastAsia="Times New Roman" w:hAnsi="Times"/>
          <w:lang w:val="fr-BE"/>
        </w:rPr>
        <w:t xml:space="preserve"> digne d’une </w:t>
      </w:r>
      <w:r w:rsidR="009C023C">
        <w:rPr>
          <w:rFonts w:ascii="Times" w:eastAsia="Times New Roman" w:hAnsi="Times"/>
          <w:lang w:val="fr-BE"/>
        </w:rPr>
        <w:t>« </w:t>
      </w:r>
      <w:r w:rsidRPr="001D1CB8">
        <w:rPr>
          <w:rFonts w:ascii="Times" w:eastAsia="Times New Roman" w:hAnsi="Times"/>
          <w:lang w:val="fr-BE"/>
        </w:rPr>
        <w:t>bonne gouvernance</w:t>
      </w:r>
      <w:r w:rsidR="009C023C">
        <w:rPr>
          <w:rFonts w:ascii="Times" w:eastAsia="Times New Roman" w:hAnsi="Times"/>
          <w:lang w:val="fr-BE"/>
        </w:rPr>
        <w:t> »</w:t>
      </w:r>
      <w:r w:rsidRPr="001D1CB8">
        <w:rPr>
          <w:rFonts w:ascii="Times" w:eastAsia="Times New Roman" w:hAnsi="Times"/>
          <w:lang w:val="fr-BE"/>
        </w:rPr>
        <w:t>. Ce fameux équilibre est traditionnellement exigé par la B</w:t>
      </w:r>
      <w:r w:rsidR="009C023C">
        <w:rPr>
          <w:rFonts w:ascii="Times" w:eastAsia="Times New Roman" w:hAnsi="Times"/>
          <w:lang w:val="fr-BE"/>
        </w:rPr>
        <w:t>anque centrale européenne (B</w:t>
      </w:r>
      <w:r w:rsidRPr="001D1CB8">
        <w:rPr>
          <w:rFonts w:ascii="Times" w:eastAsia="Times New Roman" w:hAnsi="Times"/>
          <w:lang w:val="fr-BE"/>
        </w:rPr>
        <w:t>CE</w:t>
      </w:r>
      <w:r w:rsidR="009C023C">
        <w:rPr>
          <w:rFonts w:ascii="Times" w:eastAsia="Times New Roman" w:hAnsi="Times"/>
          <w:lang w:val="fr-BE"/>
        </w:rPr>
        <w:t>)</w:t>
      </w:r>
      <w:r w:rsidRPr="001D1CB8">
        <w:rPr>
          <w:rFonts w:ascii="Times" w:eastAsia="Times New Roman" w:hAnsi="Times"/>
          <w:lang w:val="fr-BE"/>
        </w:rPr>
        <w:t xml:space="preserve"> car les banques qui ont prêté aux États veulent s’assurer du remboursement effectif de ces dettes mais aussi</w:t>
      </w:r>
      <w:r w:rsidR="009C023C">
        <w:rPr>
          <w:rFonts w:ascii="Times" w:eastAsia="Times New Roman" w:hAnsi="Times"/>
          <w:lang w:val="fr-BE"/>
        </w:rPr>
        <w:t>,</w:t>
      </w:r>
      <w:r w:rsidRPr="001D1CB8">
        <w:rPr>
          <w:rFonts w:ascii="Times" w:eastAsia="Times New Roman" w:hAnsi="Times"/>
          <w:lang w:val="fr-BE"/>
        </w:rPr>
        <w:t xml:space="preserve"> et surtout</w:t>
      </w:r>
      <w:r w:rsidR="009C023C">
        <w:rPr>
          <w:rFonts w:ascii="Times" w:eastAsia="Times New Roman" w:hAnsi="Times"/>
          <w:lang w:val="fr-BE"/>
        </w:rPr>
        <w:t>,</w:t>
      </w:r>
      <w:r w:rsidRPr="001D1CB8">
        <w:rPr>
          <w:rFonts w:ascii="Times" w:eastAsia="Times New Roman" w:hAnsi="Times"/>
          <w:lang w:val="fr-BE"/>
        </w:rPr>
        <w:t xml:space="preserve"> de leurs dividendes. Et alors même que d’aucuns, comme au sein du Club de Rome, rêvaient encore il y a peu de banques dirigées par des élus du peuple, aujourd’hui</w:t>
      </w:r>
      <w:r w:rsidR="004F1721">
        <w:rPr>
          <w:rFonts w:ascii="Times" w:eastAsia="Times New Roman" w:hAnsi="Times"/>
          <w:lang w:val="fr-BE"/>
        </w:rPr>
        <w:t>,</w:t>
      </w:r>
      <w:r w:rsidRPr="001D1CB8">
        <w:rPr>
          <w:rFonts w:ascii="Times" w:eastAsia="Times New Roman" w:hAnsi="Times"/>
          <w:lang w:val="fr-BE"/>
        </w:rPr>
        <w:t xml:space="preserve"> ces derniers répondent aux injonctions d’un secteur bancaire complètement privatisé. Dans un projet de société démocratique</w:t>
      </w:r>
      <w:r w:rsidR="004F1721">
        <w:rPr>
          <w:rFonts w:ascii="Times" w:eastAsia="Times New Roman" w:hAnsi="Times"/>
          <w:lang w:val="fr-BE"/>
        </w:rPr>
        <w:t>,</w:t>
      </w:r>
      <w:r w:rsidRPr="001D1CB8">
        <w:rPr>
          <w:rFonts w:ascii="Times" w:eastAsia="Times New Roman" w:hAnsi="Times"/>
          <w:lang w:val="fr-BE"/>
        </w:rPr>
        <w:t xml:space="preserve"> le politique contrôle l’économique. Aujourd’hui, c’est l’inverse qui se passe. L’économie, s’étant affranchie de tout contrôle démocratique, conduit les plus progressistes de nos représentants à la résignation : « </w:t>
      </w:r>
      <w:r w:rsidRPr="001D1CB8">
        <w:rPr>
          <w:rFonts w:ascii="Times" w:eastAsia="Times New Roman" w:hAnsi="Times"/>
          <w:i/>
          <w:lang w:val="fr-BE"/>
        </w:rPr>
        <w:t xml:space="preserve">Que voulez-vous ? Nous n’avons pas le </w:t>
      </w:r>
      <w:r w:rsidRPr="001D1CB8">
        <w:rPr>
          <w:rFonts w:ascii="Times" w:eastAsia="Times New Roman" w:hAnsi="Times"/>
          <w:i/>
          <w:lang w:val="fr-BE"/>
        </w:rPr>
        <w:lastRenderedPageBreak/>
        <w:t>choix, il faut bien faire des économies, se montrer pragmatique et se soumettre à la nécessité : réduisons les dépenses, privatisons les secteurs publics rentables et appelons-en à la charité de généreux donateurs privés</w:t>
      </w:r>
      <w:r w:rsidRPr="001D1CB8">
        <w:rPr>
          <w:rFonts w:ascii="Times" w:eastAsia="Times New Roman" w:hAnsi="Times"/>
          <w:lang w:val="fr-BE"/>
        </w:rPr>
        <w:t xml:space="preserve"> </w:t>
      </w:r>
      <w:r w:rsidRPr="001D1CB8">
        <w:rPr>
          <w:rFonts w:ascii="Times" w:eastAsia="Times New Roman" w:hAnsi="Times"/>
          <w:i/>
          <w:lang w:val="fr-BE"/>
        </w:rPr>
        <w:t xml:space="preserve">pour le </w:t>
      </w:r>
      <w:r w:rsidRPr="00DD0C87">
        <w:rPr>
          <w:rFonts w:ascii="Times" w:eastAsia="Times New Roman" w:hAnsi="Times"/>
          <w:i/>
          <w:lang w:val="fr-BE"/>
        </w:rPr>
        <w:t>reste</w:t>
      </w:r>
      <w:r w:rsidRPr="001D1CB8">
        <w:rPr>
          <w:rFonts w:ascii="Times" w:eastAsia="Times New Roman" w:hAnsi="Times"/>
          <w:lang w:val="fr-BE"/>
        </w:rPr>
        <w:t xml:space="preserve">. » En un mot comme en cent : renonçons à organiser démocratiquement </w:t>
      </w:r>
      <w:commentRangeStart w:id="8"/>
      <w:r w:rsidRPr="007766CD">
        <w:rPr>
          <w:rFonts w:ascii="Times" w:eastAsia="Times New Roman" w:hAnsi="Times"/>
          <w:lang w:val="fr-BE"/>
        </w:rPr>
        <w:t xml:space="preserve">la solidarité </w:t>
      </w:r>
      <w:commentRangeEnd w:id="8"/>
      <w:r w:rsidRPr="007766CD">
        <w:rPr>
          <w:rFonts w:ascii="Times" w:eastAsia="Times New Roman" w:hAnsi="Times"/>
          <w:lang w:val="fr-BE"/>
        </w:rPr>
        <w:t>(</w:t>
      </w:r>
      <w:commentRangeStart w:id="9"/>
      <w:r w:rsidRPr="007766CD">
        <w:rPr>
          <w:rFonts w:ascii="Times" w:eastAsia="Times New Roman" w:hAnsi="Times"/>
          <w:lang w:val="fr-BE"/>
        </w:rPr>
        <w:t>secondaire</w:t>
      </w:r>
      <w:commentRangeEnd w:id="9"/>
      <w:r w:rsidR="003413D5">
        <w:rPr>
          <w:rStyle w:val="Marquedecommentaire"/>
        </w:rPr>
        <w:commentReference w:id="9"/>
      </w:r>
      <w:r w:rsidRPr="007766CD">
        <w:rPr>
          <w:rFonts w:ascii="Times" w:eastAsia="Times New Roman" w:hAnsi="Times"/>
          <w:lang w:val="fr-BE"/>
        </w:rPr>
        <w:t>) et espérons que la solidarité privée (primaire),</w:t>
      </w:r>
      <w:r w:rsidRPr="001D1CB8">
        <w:rPr>
          <w:rFonts w:ascii="Times" w:eastAsia="Times New Roman" w:hAnsi="Times"/>
          <w:lang w:val="fr-BE"/>
        </w:rPr>
        <w:t xml:space="preserve"> celle d’individus dévoués ou des fondations </w:t>
      </w:r>
      <w:proofErr w:type="spellStart"/>
      <w:r w:rsidR="004F1721">
        <w:rPr>
          <w:rFonts w:ascii="Times" w:eastAsia="Times New Roman" w:hAnsi="Times"/>
          <w:lang w:val="fr-BE"/>
        </w:rPr>
        <w:t>philantropiques</w:t>
      </w:r>
      <w:proofErr w:type="spellEnd"/>
      <w:r w:rsidR="004F1721">
        <w:rPr>
          <w:rFonts w:ascii="Times" w:eastAsia="Times New Roman" w:hAnsi="Times"/>
          <w:lang w:val="fr-BE"/>
        </w:rPr>
        <w:t xml:space="preserve"> de </w:t>
      </w:r>
      <w:r w:rsidRPr="001D1CB8">
        <w:rPr>
          <w:rFonts w:ascii="Times" w:eastAsia="Times New Roman" w:hAnsi="Times"/>
          <w:lang w:val="fr-BE"/>
        </w:rPr>
        <w:t>Total ou Microsoft, sera suffisante pour alléger les souffrances des plus précarisés qui ne pourront pas se payer les assurances requises.</w:t>
      </w:r>
    </w:p>
    <w:p w14:paraId="7CF77DEB" w14:textId="77777777" w:rsidR="00EB3739" w:rsidRPr="001D1CB8" w:rsidRDefault="00EB3739">
      <w:pPr>
        <w:jc w:val="both"/>
        <w:rPr>
          <w:rFonts w:ascii="Times" w:hAnsi="Times"/>
        </w:rPr>
      </w:pPr>
    </w:p>
    <w:p w14:paraId="105091F6" w14:textId="1CD2CEBC" w:rsidR="00AD644B" w:rsidRPr="001D1CB8" w:rsidRDefault="00571D2F">
      <w:pPr>
        <w:jc w:val="both"/>
        <w:rPr>
          <w:rFonts w:ascii="Times" w:eastAsia="Times New Roman" w:hAnsi="Times"/>
          <w:lang w:val="fr-BE"/>
        </w:rPr>
      </w:pPr>
      <w:r w:rsidRPr="001D1CB8">
        <w:rPr>
          <w:rFonts w:ascii="Times" w:hAnsi="Times"/>
        </w:rPr>
        <w:t xml:space="preserve">L’héroïsation isolée de </w:t>
      </w:r>
      <w:r w:rsidR="00652391">
        <w:rPr>
          <w:rFonts w:ascii="Times" w:hAnsi="Times"/>
        </w:rPr>
        <w:t xml:space="preserve">celles et </w:t>
      </w:r>
      <w:r w:rsidRPr="001D1CB8">
        <w:rPr>
          <w:rFonts w:ascii="Times" w:hAnsi="Times"/>
        </w:rPr>
        <w:t xml:space="preserve">ceux qui assurent les services fondamentaux permet de ne pas traiter avec soin ces questions. On omet qu’il est aussi de notre responsabilité collective d’élever le débat au niveau politique. </w:t>
      </w:r>
      <w:r w:rsidR="0077028E" w:rsidRPr="001D1CB8">
        <w:rPr>
          <w:rFonts w:ascii="Times" w:hAnsi="Times" w:cstheme="minorHAnsi"/>
        </w:rPr>
        <w:t xml:space="preserve">Il est peut-être temps de se rappeler que si nos démocraties fonctionnent encore un peu c’est bien davantage grâce aux </w:t>
      </w:r>
      <w:r w:rsidR="0077028E" w:rsidRPr="001D1CB8">
        <w:rPr>
          <w:rFonts w:ascii="Times" w:hAnsi="Times" w:cstheme="minorHAnsi"/>
          <w:i/>
        </w:rPr>
        <w:t>premiers de corvées</w:t>
      </w:r>
      <w:r w:rsidR="0077028E" w:rsidRPr="001D1CB8">
        <w:rPr>
          <w:rFonts w:ascii="Times" w:hAnsi="Times" w:cstheme="minorHAnsi"/>
        </w:rPr>
        <w:t xml:space="preserve"> que grâce aux </w:t>
      </w:r>
      <w:r w:rsidR="0077028E" w:rsidRPr="001D1CB8">
        <w:rPr>
          <w:rFonts w:ascii="Times" w:hAnsi="Times" w:cstheme="minorHAnsi"/>
          <w:i/>
        </w:rPr>
        <w:t>premiers de cordées</w:t>
      </w:r>
      <w:r w:rsidR="0077028E" w:rsidRPr="001D1CB8">
        <w:rPr>
          <w:rFonts w:ascii="Times" w:hAnsi="Times" w:cstheme="minorHAnsi"/>
        </w:rPr>
        <w:t xml:space="preserve"> aux fonctions sociales inutiles, voire nocives. </w:t>
      </w:r>
      <w:r w:rsidR="00FD04C5" w:rsidRPr="001D1CB8">
        <w:rPr>
          <w:rFonts w:ascii="Times" w:hAnsi="Times" w:cstheme="minorHAnsi"/>
        </w:rPr>
        <w:t>Mais</w:t>
      </w:r>
      <w:r w:rsidR="0077028E" w:rsidRPr="001D1CB8">
        <w:rPr>
          <w:rFonts w:ascii="Times" w:hAnsi="Times" w:cstheme="minorHAnsi"/>
        </w:rPr>
        <w:t xml:space="preserve"> </w:t>
      </w:r>
      <w:r w:rsidR="0077028E" w:rsidRPr="001D1CB8">
        <w:rPr>
          <w:rFonts w:ascii="Times" w:hAnsi="Times"/>
        </w:rPr>
        <w:t>y</w:t>
      </w:r>
      <w:r w:rsidRPr="001D1CB8">
        <w:rPr>
          <w:rFonts w:ascii="Times" w:hAnsi="Times"/>
        </w:rPr>
        <w:t xml:space="preserve"> </w:t>
      </w:r>
      <w:proofErr w:type="spellStart"/>
      <w:r w:rsidRPr="001D1CB8">
        <w:rPr>
          <w:rFonts w:ascii="Times" w:hAnsi="Times"/>
        </w:rPr>
        <w:t>aura-t-il</w:t>
      </w:r>
      <w:proofErr w:type="spellEnd"/>
      <w:r w:rsidRPr="001D1CB8">
        <w:rPr>
          <w:rFonts w:ascii="Times" w:hAnsi="Times"/>
        </w:rPr>
        <w:t xml:space="preserve"> quelqu’un après cette crise pour rappeler publiquement que les éboueurs, les caissières ou </w:t>
      </w:r>
      <w:r w:rsidRPr="00DF0150">
        <w:rPr>
          <w:rFonts w:ascii="Times" w:hAnsi="Times"/>
        </w:rPr>
        <w:t xml:space="preserve">les </w:t>
      </w:r>
      <w:proofErr w:type="spellStart"/>
      <w:r w:rsidRPr="00DF0150">
        <w:rPr>
          <w:rFonts w:ascii="Times" w:hAnsi="Times"/>
        </w:rPr>
        <w:t>infirmier.e.s</w:t>
      </w:r>
      <w:proofErr w:type="spellEnd"/>
      <w:r w:rsidRPr="00DF0150">
        <w:rPr>
          <w:rFonts w:ascii="Times" w:hAnsi="Times"/>
        </w:rPr>
        <w:t xml:space="preserve"> sont aussi les travailleurs</w:t>
      </w:r>
      <w:r w:rsidR="00DF0150" w:rsidRPr="00DD0C87">
        <w:rPr>
          <w:rFonts w:ascii="Times" w:hAnsi="Times"/>
        </w:rPr>
        <w:t xml:space="preserve"> et travailleuses</w:t>
      </w:r>
      <w:r w:rsidRPr="00DF0150">
        <w:rPr>
          <w:rFonts w:ascii="Times" w:hAnsi="Times"/>
        </w:rPr>
        <w:t xml:space="preserve"> les plus mal </w:t>
      </w:r>
      <w:proofErr w:type="spellStart"/>
      <w:r w:rsidRPr="00DF0150">
        <w:rPr>
          <w:rFonts w:ascii="Times" w:hAnsi="Times"/>
        </w:rPr>
        <w:t>payé·e·s</w:t>
      </w:r>
      <w:proofErr w:type="spellEnd"/>
      <w:r w:rsidRPr="00DF0150">
        <w:rPr>
          <w:rFonts w:ascii="Times" w:hAnsi="Times"/>
        </w:rPr>
        <w:t>, souvent d’origine étrangère pour les uns, femmes pour les autres ? Y aura-t-il quelqu’un pour rappeler que le</w:t>
      </w:r>
      <w:r w:rsidRPr="001D1CB8">
        <w:rPr>
          <w:rFonts w:ascii="Times" w:hAnsi="Times"/>
        </w:rPr>
        <w:t>s pompiers new-yorkais</w:t>
      </w:r>
      <w:r w:rsidR="00652391">
        <w:rPr>
          <w:rFonts w:ascii="Times" w:hAnsi="Times"/>
        </w:rPr>
        <w:t>,</w:t>
      </w:r>
      <w:r w:rsidRPr="001D1CB8">
        <w:rPr>
          <w:rFonts w:ascii="Times" w:hAnsi="Times"/>
        </w:rPr>
        <w:t xml:space="preserve"> ovationnés lorsque les tours du World Trade Center se sont </w:t>
      </w:r>
      <w:r w:rsidRPr="007766CD">
        <w:rPr>
          <w:rFonts w:ascii="Times" w:hAnsi="Times"/>
        </w:rPr>
        <w:t xml:space="preserve">effondrées, </w:t>
      </w:r>
      <w:r w:rsidR="00652391">
        <w:rPr>
          <w:rFonts w:ascii="Times" w:hAnsi="Times"/>
        </w:rPr>
        <w:t xml:space="preserve">ont été </w:t>
      </w:r>
      <w:r w:rsidRPr="007766CD">
        <w:rPr>
          <w:rFonts w:ascii="Times" w:hAnsi="Times"/>
        </w:rPr>
        <w:t>presqu’aussi vite oubliés</w:t>
      </w:r>
      <w:r w:rsidR="00652391">
        <w:rPr>
          <w:rFonts w:ascii="Times" w:hAnsi="Times"/>
        </w:rPr>
        <w:t xml:space="preserve"> et</w:t>
      </w:r>
      <w:r w:rsidRPr="007766CD">
        <w:rPr>
          <w:rFonts w:ascii="Times" w:hAnsi="Times"/>
        </w:rPr>
        <w:t xml:space="preserve"> sont restés au bas de l’échelle des salaires ? Va-t-on réellement </w:t>
      </w:r>
      <w:r w:rsidRPr="004F1721">
        <w:rPr>
          <w:rFonts w:ascii="Times" w:hAnsi="Times"/>
        </w:rPr>
        <w:t>se demander</w:t>
      </w:r>
      <w:r w:rsidRPr="00652391">
        <w:rPr>
          <w:rFonts w:ascii="Times" w:hAnsi="Times"/>
        </w:rPr>
        <w:t xml:space="preserve"> qui mérite quoi dans cette société qui</w:t>
      </w:r>
      <w:r w:rsidR="00652391">
        <w:rPr>
          <w:rFonts w:ascii="Times" w:hAnsi="Times"/>
        </w:rPr>
        <w:t>,</w:t>
      </w:r>
      <w:r w:rsidRPr="00652391">
        <w:rPr>
          <w:rFonts w:ascii="Times" w:hAnsi="Times"/>
        </w:rPr>
        <w:t xml:space="preserve"> jusqu’à présent</w:t>
      </w:r>
      <w:r w:rsidR="00652391">
        <w:rPr>
          <w:rFonts w:ascii="Times" w:hAnsi="Times"/>
        </w:rPr>
        <w:t>,</w:t>
      </w:r>
      <w:r w:rsidRPr="00652391">
        <w:rPr>
          <w:rFonts w:ascii="Times" w:hAnsi="Times"/>
        </w:rPr>
        <w:t xml:space="preserve"> fait la part bell</w:t>
      </w:r>
      <w:r w:rsidRPr="001D1CB8">
        <w:rPr>
          <w:rFonts w:ascii="Times" w:hAnsi="Times"/>
        </w:rPr>
        <w:t xml:space="preserve">e à ceux qui s’enrichissent sans travailler, en se contentant </w:t>
      </w:r>
      <w:r w:rsidR="009C023C">
        <w:rPr>
          <w:rFonts w:ascii="Times" w:hAnsi="Times"/>
        </w:rPr>
        <w:t>« </w:t>
      </w:r>
      <w:r w:rsidRPr="001D1CB8">
        <w:rPr>
          <w:rFonts w:ascii="Times" w:hAnsi="Times"/>
        </w:rPr>
        <w:t>d’investir</w:t>
      </w:r>
      <w:r w:rsidR="009C023C">
        <w:rPr>
          <w:rFonts w:ascii="Times" w:hAnsi="Times"/>
        </w:rPr>
        <w:t> »</w:t>
      </w:r>
      <w:r w:rsidRPr="001D1CB8">
        <w:rPr>
          <w:rFonts w:ascii="Times" w:hAnsi="Times"/>
        </w:rPr>
        <w:t xml:space="preserve"> l’argent accumulé grâce au labeur d’autrui ? Se contentera-t-on de décerner une médaille aux héros ou ferons-nous usage du </w:t>
      </w:r>
      <w:proofErr w:type="spellStart"/>
      <w:r w:rsidRPr="001D1CB8">
        <w:rPr>
          <w:rFonts w:ascii="Times" w:hAnsi="Times"/>
          <w:i/>
        </w:rPr>
        <w:t>pharmakon</w:t>
      </w:r>
      <w:proofErr w:type="spellEnd"/>
      <w:r w:rsidRPr="001D1CB8">
        <w:rPr>
          <w:rFonts w:ascii="Times" w:hAnsi="Times"/>
        </w:rPr>
        <w:t xml:space="preserve"> pour nous soigner de l’exploitation de la terre et des classes sociales subalternisées ? Évoluerons-nous vers un monde où, par le truchement de nouveaux mécanismes de solidarité secondaire, les entrepreneurs les plus « </w:t>
      </w:r>
      <w:proofErr w:type="spellStart"/>
      <w:r w:rsidRPr="001D1CB8">
        <w:rPr>
          <w:rFonts w:ascii="Times" w:hAnsi="Times"/>
          <w:i/>
        </w:rPr>
        <w:t>successful</w:t>
      </w:r>
      <w:proofErr w:type="spellEnd"/>
      <w:r w:rsidRPr="001D1CB8">
        <w:rPr>
          <w:rFonts w:ascii="Times" w:hAnsi="Times"/>
          <w:i/>
        </w:rPr>
        <w:t xml:space="preserve"> » </w:t>
      </w:r>
      <w:r w:rsidRPr="001D1CB8">
        <w:rPr>
          <w:rFonts w:ascii="Times" w:hAnsi="Times"/>
        </w:rPr>
        <w:t xml:space="preserve">restitueront au réseau gigantesque de ressources naturelles et humaines à l’origine de leur colossale fortune, une partie de la richesse qu’ils leur ont dérobée ? Ou </w:t>
      </w:r>
      <w:r w:rsidRPr="001D1CB8">
        <w:rPr>
          <w:rFonts w:ascii="Times" w:eastAsia="Times New Roman" w:hAnsi="Times"/>
          <w:lang w:val="fr-BE"/>
        </w:rPr>
        <w:t xml:space="preserve">persisterons-nous, bille en tête, à poursuivre la croissance de leurs profits, sans remettre en question le </w:t>
      </w:r>
      <w:r w:rsidRPr="001D1CB8">
        <w:rPr>
          <w:rFonts w:ascii="Times" w:eastAsia="Times New Roman" w:hAnsi="Times"/>
          <w:i/>
          <w:lang w:val="fr-BE"/>
        </w:rPr>
        <w:t xml:space="preserve">vol sur lequel repose leur capital </w:t>
      </w:r>
      <w:r w:rsidRPr="001D1CB8">
        <w:rPr>
          <w:rFonts w:ascii="Times" w:eastAsia="Times New Roman" w:hAnsi="Times"/>
          <w:lang w:val="fr-BE"/>
        </w:rPr>
        <w:t>comme disaient jadis les anarchistes</w:t>
      </w:r>
      <w:r w:rsidRPr="001D1CB8">
        <w:rPr>
          <w:rStyle w:val="Appelnotedebasdep"/>
          <w:rFonts w:ascii="Times" w:eastAsia="Times New Roman" w:hAnsi="Times"/>
          <w:lang w:val="fr-BE"/>
        </w:rPr>
        <w:footnoteReference w:id="6"/>
      </w:r>
      <w:r w:rsidRPr="001D1CB8">
        <w:rPr>
          <w:rFonts w:ascii="Times" w:eastAsia="Times New Roman" w:hAnsi="Times"/>
          <w:lang w:val="fr-BE"/>
        </w:rPr>
        <w:t xml:space="preserve"> ? Car</w:t>
      </w:r>
      <w:r w:rsidR="00652391">
        <w:rPr>
          <w:rFonts w:ascii="Times" w:eastAsia="Times New Roman" w:hAnsi="Times"/>
          <w:lang w:val="fr-BE"/>
        </w:rPr>
        <w:t>,</w:t>
      </w:r>
      <w:r w:rsidRPr="001D1CB8">
        <w:rPr>
          <w:rFonts w:ascii="Times" w:eastAsia="Times New Roman" w:hAnsi="Times"/>
          <w:lang w:val="fr-BE"/>
        </w:rPr>
        <w:t xml:space="preserve"> qu’il s’agisse du vol infligé à la terre ou de celui que l’on inflige aux humains (et animaux) travailleurs, sans jamais se sentir redevable ni à l’égard de l’une ni à l’égard des autres, il en retourne finalement de la même chose.</w:t>
      </w:r>
    </w:p>
    <w:p w14:paraId="29195836" w14:textId="77777777" w:rsidR="00AD644B" w:rsidRPr="001D1CB8" w:rsidRDefault="00AD644B" w:rsidP="00556A4D">
      <w:pPr>
        <w:jc w:val="both"/>
        <w:rPr>
          <w:rFonts w:ascii="Times" w:eastAsia="Times New Roman" w:hAnsi="Times" w:cs="Times New Roman"/>
          <w:lang w:val="fr-BE" w:eastAsia="fr-FR"/>
        </w:rPr>
      </w:pPr>
    </w:p>
    <w:p w14:paraId="085EFE97" w14:textId="77777777" w:rsidR="00571D2F" w:rsidRPr="001D1CB8" w:rsidRDefault="00571D2F" w:rsidP="00556A4D">
      <w:pPr>
        <w:jc w:val="both"/>
        <w:rPr>
          <w:rFonts w:ascii="Times" w:hAnsi="Times"/>
        </w:rPr>
      </w:pPr>
    </w:p>
    <w:p w14:paraId="3F59AE90" w14:textId="7F35E46B" w:rsidR="00571D2F" w:rsidRPr="001D1CB8" w:rsidRDefault="00571D2F" w:rsidP="00556A4D">
      <w:pPr>
        <w:jc w:val="both"/>
        <w:rPr>
          <w:rFonts w:ascii="Times" w:hAnsi="Times"/>
        </w:rPr>
      </w:pPr>
      <w:r w:rsidRPr="001D1CB8">
        <w:rPr>
          <w:rFonts w:ascii="Times" w:hAnsi="Times"/>
          <w:b/>
        </w:rPr>
        <w:t>D</w:t>
      </w:r>
      <w:r w:rsidR="009C023C">
        <w:rPr>
          <w:rFonts w:ascii="Times" w:hAnsi="Times"/>
          <w:b/>
        </w:rPr>
        <w:t>e l’insuffisance de la responsabilité individuelle</w:t>
      </w:r>
    </w:p>
    <w:p w14:paraId="6E8A9DA1" w14:textId="5188D641" w:rsidR="00571D2F" w:rsidRPr="001D1CB8" w:rsidRDefault="00571D2F" w:rsidP="00556A4D">
      <w:pPr>
        <w:jc w:val="both"/>
        <w:rPr>
          <w:rFonts w:ascii="Times" w:hAnsi="Times"/>
        </w:rPr>
      </w:pPr>
      <w:r w:rsidRPr="001D1CB8">
        <w:rPr>
          <w:rFonts w:ascii="Times" w:hAnsi="Times"/>
        </w:rPr>
        <w:t xml:space="preserve">Envisageons à présent le second volet de l’impasse morale dans laquelle le climat ambiant nous conduit. Celui que nous avons qualifié de </w:t>
      </w:r>
      <w:r w:rsidRPr="001D1CB8">
        <w:rPr>
          <w:rFonts w:ascii="Times" w:hAnsi="Times"/>
          <w:i/>
        </w:rPr>
        <w:t>morale de la responsabilité individuelle</w:t>
      </w:r>
      <w:r w:rsidRPr="001D1CB8">
        <w:rPr>
          <w:rFonts w:ascii="Times" w:hAnsi="Times"/>
        </w:rPr>
        <w:t>. Ici encore, utilisée seule pour contrer l</w:t>
      </w:r>
      <w:r w:rsidR="009C023C">
        <w:rPr>
          <w:rFonts w:ascii="Times" w:hAnsi="Times"/>
        </w:rPr>
        <w:t>a</w:t>
      </w:r>
      <w:r w:rsidRPr="001D1CB8">
        <w:rPr>
          <w:rFonts w:ascii="Times" w:hAnsi="Times"/>
        </w:rPr>
        <w:t xml:space="preserve"> </w:t>
      </w:r>
      <w:proofErr w:type="spellStart"/>
      <w:r w:rsidRPr="001D1CB8">
        <w:rPr>
          <w:rFonts w:ascii="Times" w:hAnsi="Times"/>
        </w:rPr>
        <w:t>covid</w:t>
      </w:r>
      <w:proofErr w:type="spellEnd"/>
      <w:r w:rsidRPr="001D1CB8">
        <w:rPr>
          <w:rFonts w:ascii="Times" w:hAnsi="Times"/>
        </w:rPr>
        <w:t xml:space="preserve">, c’est à dire sans écho politique et collectif, elle peut relever de l’usage nuisible du </w:t>
      </w:r>
      <w:proofErr w:type="spellStart"/>
      <w:r w:rsidRPr="001D1CB8">
        <w:rPr>
          <w:rFonts w:ascii="Times" w:hAnsi="Times"/>
          <w:i/>
        </w:rPr>
        <w:t>pharmakon</w:t>
      </w:r>
      <w:proofErr w:type="spellEnd"/>
      <w:r w:rsidRPr="001D1CB8">
        <w:rPr>
          <w:rFonts w:ascii="Times" w:hAnsi="Times"/>
        </w:rPr>
        <w:t xml:space="preserve">. Car à aucun moment ceux qui ont pensé les mesures de confinement d’abord, et ceux qui ont dressé les procès-verbaux à l’encontre des contrevenants ensuite, n’ont posé le problème en prenant la mesure de ce que l’on pourrait appeler, en paraphrasant Paul Ricoeur, un </w:t>
      </w:r>
      <w:r w:rsidRPr="003413D5">
        <w:rPr>
          <w:rFonts w:ascii="Times" w:hAnsi="Times"/>
          <w:i/>
        </w:rPr>
        <w:t>soupçon sociologique élémentaire</w:t>
      </w:r>
      <w:r w:rsidRPr="001D1CB8">
        <w:rPr>
          <w:rFonts w:ascii="Times" w:hAnsi="Times"/>
        </w:rPr>
        <w:t xml:space="preserve">. </w:t>
      </w:r>
    </w:p>
    <w:p w14:paraId="56CE2917" w14:textId="77777777" w:rsidR="00571D2F" w:rsidRPr="001D1CB8" w:rsidRDefault="00571D2F" w:rsidP="00556A4D">
      <w:pPr>
        <w:jc w:val="both"/>
        <w:rPr>
          <w:rFonts w:ascii="Times" w:hAnsi="Times"/>
        </w:rPr>
      </w:pPr>
    </w:p>
    <w:p w14:paraId="3E0B3E15" w14:textId="6AC1B165" w:rsidR="00571D2F" w:rsidRPr="001D1CB8" w:rsidRDefault="00571D2F">
      <w:pPr>
        <w:jc w:val="both"/>
        <w:rPr>
          <w:rFonts w:ascii="Times" w:hAnsi="Times"/>
        </w:rPr>
      </w:pPr>
      <w:r w:rsidRPr="001D1CB8">
        <w:rPr>
          <w:rFonts w:ascii="Times" w:hAnsi="Times"/>
        </w:rPr>
        <w:t xml:space="preserve">Il s’est toujours trouvé des citoyens zélés pour accompagner les mots d’ordre du pouvoir en condamnant sur les réseaux sociaux ici et là quelques bandes de jeunes </w:t>
      </w:r>
      <w:r w:rsidR="00FB525C">
        <w:rPr>
          <w:rFonts w:ascii="Times" w:hAnsi="Times"/>
        </w:rPr>
        <w:t>« </w:t>
      </w:r>
      <w:r w:rsidRPr="001D1CB8">
        <w:rPr>
          <w:rFonts w:ascii="Times" w:hAnsi="Times"/>
        </w:rPr>
        <w:t>inconscients</w:t>
      </w:r>
      <w:r w:rsidR="00FB525C">
        <w:rPr>
          <w:rFonts w:ascii="Times" w:hAnsi="Times"/>
        </w:rPr>
        <w:t> »</w:t>
      </w:r>
      <w:r w:rsidRPr="001D1CB8">
        <w:rPr>
          <w:rFonts w:ascii="Times" w:hAnsi="Times"/>
        </w:rPr>
        <w:t xml:space="preserve"> aperçus regroupés dans tel ou tel parc public. Dans ces dénonciations publiques des </w:t>
      </w:r>
      <w:r w:rsidR="00FB525C">
        <w:rPr>
          <w:rFonts w:ascii="Times" w:hAnsi="Times"/>
        </w:rPr>
        <w:t>« </w:t>
      </w:r>
      <w:r w:rsidRPr="001D1CB8">
        <w:rPr>
          <w:rFonts w:ascii="Times" w:hAnsi="Times"/>
        </w:rPr>
        <w:t>irresponsables</w:t>
      </w:r>
      <w:r w:rsidR="00FB525C">
        <w:rPr>
          <w:rFonts w:ascii="Times" w:hAnsi="Times"/>
        </w:rPr>
        <w:t> »</w:t>
      </w:r>
      <w:r w:rsidRPr="001D1CB8">
        <w:rPr>
          <w:rFonts w:ascii="Times" w:hAnsi="Times"/>
        </w:rPr>
        <w:t xml:space="preserve"> et dans la bouche même de ceux qui nous dirige</w:t>
      </w:r>
      <w:r w:rsidR="00FB525C">
        <w:rPr>
          <w:rFonts w:ascii="Times" w:hAnsi="Times"/>
        </w:rPr>
        <w:t>nt</w:t>
      </w:r>
      <w:r w:rsidRPr="001D1CB8">
        <w:rPr>
          <w:rFonts w:ascii="Times" w:hAnsi="Times"/>
        </w:rPr>
        <w:t>, on a rarement pu entendre qu’il est presque impossible de respecter le confinement lorsque l’on vit à plus de six dans 50 m</w:t>
      </w:r>
      <w:r w:rsidRPr="001D1CB8">
        <w:rPr>
          <w:rFonts w:ascii="Times" w:hAnsi="Times"/>
          <w:vertAlign w:val="superscript"/>
        </w:rPr>
        <w:t>2</w:t>
      </w:r>
      <w:r w:rsidRPr="001D1CB8">
        <w:rPr>
          <w:rFonts w:ascii="Times" w:hAnsi="Times"/>
        </w:rPr>
        <w:t xml:space="preserve">, pas toujours salubres, sans jardin ni terrasse, et parfois même sans papiers. Sortir travailler est une nécessité vitale pour celui ou celle qui, pour survivre, n’a que le liquide que lui rapporte son travail </w:t>
      </w:r>
      <w:r w:rsidRPr="001D1CB8">
        <w:rPr>
          <w:rFonts w:ascii="Times" w:hAnsi="Times"/>
          <w:i/>
        </w:rPr>
        <w:t xml:space="preserve">au </w:t>
      </w:r>
      <w:r w:rsidRPr="001D1CB8">
        <w:rPr>
          <w:rFonts w:ascii="Times" w:hAnsi="Times"/>
          <w:i/>
        </w:rPr>
        <w:lastRenderedPageBreak/>
        <w:t>black</w:t>
      </w:r>
      <w:r w:rsidRPr="001D1CB8">
        <w:rPr>
          <w:rFonts w:ascii="Times" w:hAnsi="Times"/>
        </w:rPr>
        <w:t xml:space="preserve">. Les amendes sont tombées, sans distinction de classes sociales ou d’origine, sans qu’à aucun moment on ne se soit posé la question de savoir si telle ou telle bande issue de tel ou tel ou tel quartier défavorisé bruxellois avait vraiment choisi d’attendre du travail sur le trottoir ou de passer du temps de confinement dans un parc public plutôt que dans le jardin d’une grande propriété privée </w:t>
      </w:r>
      <w:r w:rsidRPr="006B6D6A">
        <w:rPr>
          <w:rFonts w:ascii="Times" w:hAnsi="Times"/>
        </w:rPr>
        <w:t xml:space="preserve">à </w:t>
      </w:r>
      <w:r w:rsidR="006B6D6A" w:rsidRPr="006B6D6A">
        <w:rPr>
          <w:rFonts w:ascii="Times" w:hAnsi="Times"/>
          <w:noProof/>
        </w:rPr>
        <w:t>Rhode-Saint-Genèse</w:t>
      </w:r>
      <w:r w:rsidRPr="006B6D6A">
        <w:rPr>
          <w:rFonts w:ascii="Times" w:hAnsi="Times"/>
        </w:rPr>
        <w:t>.</w:t>
      </w:r>
      <w:r w:rsidRPr="001D1CB8">
        <w:rPr>
          <w:rFonts w:ascii="Times" w:hAnsi="Times"/>
        </w:rPr>
        <w:t xml:space="preserve"> Soumis au devoir de responsabilité individuelle morale, nous sommes incités ici encore à ne pas faire usage démocratique du </w:t>
      </w:r>
      <w:proofErr w:type="spellStart"/>
      <w:r w:rsidRPr="001D1CB8">
        <w:rPr>
          <w:rFonts w:ascii="Times" w:hAnsi="Times"/>
          <w:i/>
        </w:rPr>
        <w:t>pharmakon</w:t>
      </w:r>
      <w:proofErr w:type="spellEnd"/>
      <w:r w:rsidRPr="001D1CB8">
        <w:rPr>
          <w:rFonts w:ascii="Times" w:hAnsi="Times"/>
        </w:rPr>
        <w:t>, et</w:t>
      </w:r>
      <w:r w:rsidR="00FB525C">
        <w:rPr>
          <w:rFonts w:ascii="Times" w:hAnsi="Times"/>
        </w:rPr>
        <w:t>,</w:t>
      </w:r>
      <w:r w:rsidRPr="001D1CB8">
        <w:rPr>
          <w:rFonts w:ascii="Times" w:hAnsi="Times"/>
        </w:rPr>
        <w:t xml:space="preserve"> en somme</w:t>
      </w:r>
      <w:r w:rsidR="00FB525C">
        <w:rPr>
          <w:rFonts w:ascii="Times" w:hAnsi="Times"/>
        </w:rPr>
        <w:t>,</w:t>
      </w:r>
      <w:r w:rsidRPr="001D1CB8">
        <w:rPr>
          <w:rFonts w:ascii="Times" w:hAnsi="Times"/>
        </w:rPr>
        <w:t xml:space="preserve"> à ne pas </w:t>
      </w:r>
      <w:r w:rsidRPr="001D1CB8">
        <w:rPr>
          <w:rFonts w:ascii="Times" w:hAnsi="Times"/>
          <w:i/>
        </w:rPr>
        <w:t>prêter attention</w:t>
      </w:r>
      <w:r w:rsidRPr="001D1CB8">
        <w:rPr>
          <w:rFonts w:ascii="Times" w:hAnsi="Times"/>
        </w:rPr>
        <w:t xml:space="preserve"> à ces problèmes sociaux dont la résolution </w:t>
      </w:r>
      <w:r w:rsidR="006B6D6A">
        <w:rPr>
          <w:rFonts w:ascii="Times" w:hAnsi="Times"/>
        </w:rPr>
        <w:t xml:space="preserve">réelle </w:t>
      </w:r>
      <w:r w:rsidRPr="001D1CB8">
        <w:rPr>
          <w:rFonts w:ascii="Times" w:hAnsi="Times"/>
        </w:rPr>
        <w:t xml:space="preserve">n’incombe en définitive pas d’abord à l’action morale mais </w:t>
      </w:r>
      <w:r w:rsidR="00813FE9">
        <w:rPr>
          <w:rFonts w:ascii="Times" w:hAnsi="Times"/>
        </w:rPr>
        <w:t xml:space="preserve">bien </w:t>
      </w:r>
      <w:r w:rsidRPr="001D1CB8">
        <w:rPr>
          <w:rFonts w:ascii="Times" w:hAnsi="Times"/>
        </w:rPr>
        <w:t>à l’action politique.</w:t>
      </w:r>
    </w:p>
    <w:p w14:paraId="6F82AF9B" w14:textId="0397BC35" w:rsidR="00D60C2C" w:rsidRPr="001D1CB8" w:rsidRDefault="00D60C2C">
      <w:pPr>
        <w:jc w:val="both"/>
        <w:rPr>
          <w:rFonts w:ascii="Times" w:hAnsi="Times"/>
        </w:rPr>
      </w:pPr>
    </w:p>
    <w:p w14:paraId="66502473" w14:textId="2AC453BA" w:rsidR="00571D2F" w:rsidRPr="001D1CB8" w:rsidRDefault="00571D2F" w:rsidP="00556A4D">
      <w:pPr>
        <w:jc w:val="both"/>
        <w:rPr>
          <w:rFonts w:ascii="Times" w:hAnsi="Times"/>
        </w:rPr>
      </w:pPr>
      <w:r w:rsidRPr="001D1CB8">
        <w:rPr>
          <w:rFonts w:ascii="Times" w:eastAsia="Times New Roman" w:hAnsi="Times" w:cs="Times New Roman"/>
          <w:lang w:val="fr-BE"/>
        </w:rPr>
        <w:t>Le plus précaire reste montré du doigt. Irresponsable face au coronavirus</w:t>
      </w:r>
      <w:r w:rsidR="00813FE9">
        <w:rPr>
          <w:rFonts w:ascii="Times" w:eastAsia="Times New Roman" w:hAnsi="Times" w:cs="Times New Roman"/>
          <w:lang w:val="fr-BE"/>
        </w:rPr>
        <w:t>,</w:t>
      </w:r>
      <w:r w:rsidRPr="001D1CB8">
        <w:rPr>
          <w:rFonts w:ascii="Times" w:eastAsia="Times New Roman" w:hAnsi="Times" w:cs="Times New Roman"/>
          <w:lang w:val="fr-BE"/>
        </w:rPr>
        <w:t xml:space="preserve"> il l’est aussi dans sa vie personnelle, faute d’avoir été suffisamment </w:t>
      </w:r>
      <w:r w:rsidR="00FB525C">
        <w:rPr>
          <w:rFonts w:ascii="Times" w:eastAsia="Times New Roman" w:hAnsi="Times" w:cs="Times New Roman"/>
          <w:lang w:val="fr-BE"/>
        </w:rPr>
        <w:t>« </w:t>
      </w:r>
      <w:r w:rsidRPr="001D1CB8">
        <w:rPr>
          <w:rFonts w:ascii="Times" w:eastAsia="Times New Roman" w:hAnsi="Times" w:cs="Times New Roman"/>
          <w:lang w:val="fr-BE"/>
        </w:rPr>
        <w:t>entrepreneur de lui-même</w:t>
      </w:r>
      <w:r w:rsidR="00FB525C">
        <w:rPr>
          <w:rFonts w:ascii="Times" w:eastAsia="Times New Roman" w:hAnsi="Times" w:cs="Times New Roman"/>
          <w:lang w:val="fr-BE"/>
        </w:rPr>
        <w:t> »</w:t>
      </w:r>
      <w:r w:rsidRPr="001D1CB8">
        <w:rPr>
          <w:rFonts w:ascii="Times" w:eastAsia="Times New Roman" w:hAnsi="Times" w:cs="Times New Roman"/>
          <w:lang w:val="fr-BE"/>
        </w:rPr>
        <w:t xml:space="preserve"> lui rappellera-t-on. On va en revanche, toujours en éludant la question politique, louer l’engagement moral de</w:t>
      </w:r>
      <w:r w:rsidR="00FB525C">
        <w:rPr>
          <w:rFonts w:ascii="Times" w:eastAsia="Times New Roman" w:hAnsi="Times" w:cs="Times New Roman"/>
          <w:lang w:val="fr-BE"/>
        </w:rPr>
        <w:t>s multinationales</w:t>
      </w:r>
      <w:r w:rsidRPr="001D1CB8">
        <w:rPr>
          <w:rFonts w:ascii="Times" w:eastAsia="Times New Roman" w:hAnsi="Times" w:cs="Times New Roman"/>
          <w:lang w:val="fr-BE"/>
        </w:rPr>
        <w:t xml:space="preserve"> Total, L’Oréal, Danone ou Hermès dans la </w:t>
      </w:r>
      <w:r w:rsidR="00FB525C">
        <w:rPr>
          <w:rFonts w:ascii="Times" w:eastAsia="Times New Roman" w:hAnsi="Times" w:cs="Times New Roman"/>
          <w:lang w:val="fr-BE"/>
        </w:rPr>
        <w:t>« </w:t>
      </w:r>
      <w:r w:rsidRPr="001D1CB8">
        <w:rPr>
          <w:rFonts w:ascii="Times" w:eastAsia="Times New Roman" w:hAnsi="Times" w:cs="Times New Roman"/>
          <w:lang w:val="fr-BE"/>
        </w:rPr>
        <w:t>guerre</w:t>
      </w:r>
      <w:r w:rsidR="00FB525C">
        <w:rPr>
          <w:rFonts w:ascii="Times" w:eastAsia="Times New Roman" w:hAnsi="Times" w:cs="Times New Roman"/>
          <w:lang w:val="fr-BE"/>
        </w:rPr>
        <w:t> »</w:t>
      </w:r>
      <w:r w:rsidRPr="001D1CB8">
        <w:rPr>
          <w:rFonts w:ascii="Times" w:eastAsia="Times New Roman" w:hAnsi="Times" w:cs="Times New Roman"/>
          <w:lang w:val="fr-BE"/>
        </w:rPr>
        <w:t xml:space="preserve"> contre le virus. Ces entreprises ont</w:t>
      </w:r>
      <w:r w:rsidR="00813FE9">
        <w:rPr>
          <w:rFonts w:ascii="Times" w:eastAsia="Times New Roman" w:hAnsi="Times" w:cs="Times New Roman"/>
          <w:lang w:val="fr-BE"/>
        </w:rPr>
        <w:t>,</w:t>
      </w:r>
      <w:r w:rsidRPr="001D1CB8">
        <w:rPr>
          <w:rFonts w:ascii="Times" w:eastAsia="Times New Roman" w:hAnsi="Times" w:cs="Times New Roman"/>
          <w:lang w:val="fr-BE"/>
        </w:rPr>
        <w:t xml:space="preserve"> en effet</w:t>
      </w:r>
      <w:r w:rsidR="00813FE9">
        <w:rPr>
          <w:rFonts w:ascii="Times" w:eastAsia="Times New Roman" w:hAnsi="Times" w:cs="Times New Roman"/>
          <w:lang w:val="fr-BE"/>
        </w:rPr>
        <w:t>,</w:t>
      </w:r>
      <w:r w:rsidRPr="001D1CB8">
        <w:rPr>
          <w:rFonts w:ascii="Times" w:eastAsia="Times New Roman" w:hAnsi="Times" w:cs="Times New Roman"/>
          <w:lang w:val="fr-BE"/>
        </w:rPr>
        <w:t xml:space="preserve"> annoncé refuser les aides de l’État en France, au prétexte qu’elles sont éminemment conscientes que de plus petites entreprises, ne disposant pas d’une trésorerie suffisante, en auront davantage besoin… Que l’on puisse avoir imaginé qu’il soit possible d’utiliser les impôts des citoyens pour sauver des entreprises dont ils ne voient en temps normal jamais la couleur des dividendes interpelle déjà. Mais que l’on s’extasie devant celles qui refusent de telles aides laisse carrément interdit. Merveilleux élan de solidarité ? On peut en douter, le capitalisme ne pouvant jamais se doter d’une morale que par surcroît, pour voiler l’exploitation des ressources humaines et naturelles dont dépend fondamentalement l’extraction de la plus-value. Non, les quatre multinationales ont</w:t>
      </w:r>
      <w:r w:rsidR="00813FE9">
        <w:rPr>
          <w:rFonts w:ascii="Times" w:eastAsia="Times New Roman" w:hAnsi="Times" w:cs="Times New Roman"/>
          <w:lang w:val="fr-BE"/>
        </w:rPr>
        <w:t>,</w:t>
      </w:r>
      <w:r w:rsidRPr="001D1CB8">
        <w:rPr>
          <w:rFonts w:ascii="Times" w:eastAsia="Times New Roman" w:hAnsi="Times" w:cs="Times New Roman"/>
          <w:lang w:val="fr-BE"/>
        </w:rPr>
        <w:t xml:space="preserve"> en réalité</w:t>
      </w:r>
      <w:r w:rsidR="00813FE9">
        <w:rPr>
          <w:rFonts w:ascii="Times" w:eastAsia="Times New Roman" w:hAnsi="Times" w:cs="Times New Roman"/>
          <w:lang w:val="fr-BE"/>
        </w:rPr>
        <w:t>,</w:t>
      </w:r>
      <w:r w:rsidRPr="001D1CB8">
        <w:rPr>
          <w:rFonts w:ascii="Times" w:eastAsia="Times New Roman" w:hAnsi="Times" w:cs="Times New Roman"/>
          <w:lang w:val="fr-BE"/>
        </w:rPr>
        <w:t xml:space="preserve"> bien saisi le message du ministre des affaires économiques : les entreprises qui mobiliseront les aides de l’État ne pourront pas rétribuer leurs actionnaires pour 2020. Si d’aventure, toutes les entreprises du CAC 40 se mettaient à remettre en question le pa</w:t>
      </w:r>
      <w:r w:rsidR="00FB525C">
        <w:rPr>
          <w:rFonts w:ascii="Times" w:eastAsia="Times New Roman" w:hAnsi="Times" w:cs="Times New Roman"/>
          <w:lang w:val="fr-BE"/>
        </w:rPr>
        <w:t>i</w:t>
      </w:r>
      <w:r w:rsidRPr="001D1CB8">
        <w:rPr>
          <w:rFonts w:ascii="Times" w:eastAsia="Times New Roman" w:hAnsi="Times" w:cs="Times New Roman"/>
          <w:lang w:val="fr-BE"/>
        </w:rPr>
        <w:t>ement des dividendes, c</w:t>
      </w:r>
      <w:r w:rsidR="00FB525C">
        <w:rPr>
          <w:rFonts w:ascii="Times" w:eastAsia="Times New Roman" w:hAnsi="Times" w:cs="Times New Roman"/>
          <w:lang w:val="fr-BE"/>
        </w:rPr>
        <w:t xml:space="preserve">e sont </w:t>
      </w:r>
      <w:r w:rsidRPr="001D1CB8">
        <w:rPr>
          <w:rFonts w:ascii="Times" w:eastAsia="Times New Roman" w:hAnsi="Times" w:cs="Times New Roman"/>
          <w:lang w:val="fr-BE"/>
        </w:rPr>
        <w:t xml:space="preserve"> quelque 18 milliards d’euros qui seraient libérés. Dès lors que l’on sait que ces dividendes servent surtout </w:t>
      </w:r>
      <w:r w:rsidR="00FB525C">
        <w:rPr>
          <w:rFonts w:ascii="Times" w:eastAsia="Times New Roman" w:hAnsi="Times" w:cs="Times New Roman"/>
          <w:lang w:val="fr-BE"/>
        </w:rPr>
        <w:t>au</w:t>
      </w:r>
      <w:r w:rsidR="00FB525C" w:rsidRPr="001D1CB8">
        <w:rPr>
          <w:rFonts w:ascii="Times" w:eastAsia="Times New Roman" w:hAnsi="Times" w:cs="Times New Roman"/>
          <w:lang w:val="fr-BE"/>
        </w:rPr>
        <w:t xml:space="preserve"> </w:t>
      </w:r>
      <w:r w:rsidRPr="001D1CB8">
        <w:rPr>
          <w:rFonts w:ascii="Times" w:eastAsia="Times New Roman" w:hAnsi="Times" w:cs="Times New Roman"/>
          <w:lang w:val="fr-BE"/>
        </w:rPr>
        <w:t>réinvestissement dans l’économie financiarisée, dans l’immobilier privé ou dans le marché du luxe – autrement dit dans l’enrichissement personnel</w:t>
      </w:r>
      <w:r w:rsidR="007365F0" w:rsidRPr="001D1CB8">
        <w:rPr>
          <w:rStyle w:val="Appelnotedebasdep"/>
          <w:rFonts w:ascii="Times" w:eastAsia="Times New Roman" w:hAnsi="Times" w:cs="Times New Roman"/>
          <w:lang w:val="fr-BE"/>
        </w:rPr>
        <w:footnoteReference w:id="7"/>
      </w:r>
      <w:r w:rsidRPr="001D1CB8">
        <w:rPr>
          <w:rFonts w:ascii="Times" w:eastAsia="Times New Roman" w:hAnsi="Times" w:cs="Times New Roman"/>
          <w:lang w:val="fr-BE"/>
        </w:rPr>
        <w:t xml:space="preserve"> et pas dans l’économie réelle – on comprend que les conseils d’administration de ces multinationales préfèrent se passer des aides publiques. Ils peuvent du reste ne pas s’inquiéter pour l’avenir. Sous prétexte de maintenir l’emploi, tout sera certainement mis en œuvre après la crise pour aider le secteur immobilier, l’agro-industrie, mais aussi l’industrie aérienne, l’industrie pétrolière… ou celle des bateaux de croisières qui</w:t>
      </w:r>
      <w:r w:rsidR="003413D5">
        <w:rPr>
          <w:rFonts w:ascii="Times" w:eastAsia="Times New Roman" w:hAnsi="Times" w:cs="Times New Roman"/>
          <w:lang w:val="fr-BE"/>
        </w:rPr>
        <w:t xml:space="preserve">, après une brève disparition, </w:t>
      </w:r>
      <w:r w:rsidRPr="001D1CB8">
        <w:rPr>
          <w:rFonts w:ascii="Times" w:eastAsia="Times New Roman" w:hAnsi="Times" w:cs="Times New Roman"/>
          <w:lang w:val="fr-BE"/>
        </w:rPr>
        <w:t xml:space="preserve">reviendront noircir les eaux de la lagune vénitienne, assurant le redressement de la </w:t>
      </w:r>
      <w:r w:rsidR="00FB525C">
        <w:rPr>
          <w:rFonts w:ascii="Times" w:eastAsia="Times New Roman" w:hAnsi="Times" w:cs="Times New Roman"/>
          <w:lang w:val="fr-BE"/>
        </w:rPr>
        <w:t> « </w:t>
      </w:r>
      <w:r w:rsidRPr="001D1CB8">
        <w:rPr>
          <w:rFonts w:ascii="Times" w:eastAsia="Times New Roman" w:hAnsi="Times" w:cs="Times New Roman"/>
          <w:lang w:val="fr-BE"/>
        </w:rPr>
        <w:t>croissance</w:t>
      </w:r>
      <w:r w:rsidR="00FB525C">
        <w:rPr>
          <w:rFonts w:ascii="Times" w:eastAsia="Times New Roman" w:hAnsi="Times" w:cs="Times New Roman"/>
          <w:lang w:val="fr-BE"/>
        </w:rPr>
        <w:t> »</w:t>
      </w:r>
      <w:r w:rsidRPr="001D1CB8">
        <w:rPr>
          <w:rFonts w:ascii="Times" w:eastAsia="Times New Roman" w:hAnsi="Times" w:cs="Times New Roman"/>
          <w:lang w:val="fr-BE"/>
        </w:rPr>
        <w:t xml:space="preserve"> du secteur du tourisme italien. La BCE a déjà libéré 750 milliards…</w:t>
      </w:r>
    </w:p>
    <w:p w14:paraId="2B9349FD" w14:textId="77777777" w:rsidR="00571D2F" w:rsidRPr="001D1CB8" w:rsidRDefault="00571D2F" w:rsidP="00556A4D">
      <w:pPr>
        <w:jc w:val="both"/>
        <w:rPr>
          <w:rFonts w:ascii="Times" w:hAnsi="Times"/>
        </w:rPr>
      </w:pPr>
    </w:p>
    <w:p w14:paraId="4C8A2C33" w14:textId="745C46BD" w:rsidR="00571D2F" w:rsidRPr="001D1CB8" w:rsidRDefault="00571D2F">
      <w:pPr>
        <w:jc w:val="both"/>
        <w:rPr>
          <w:rFonts w:ascii="Times" w:hAnsi="Times"/>
        </w:rPr>
      </w:pPr>
      <w:r w:rsidRPr="001D1CB8">
        <w:rPr>
          <w:rFonts w:ascii="Times" w:hAnsi="Times"/>
        </w:rPr>
        <w:t xml:space="preserve">Faire porter l’opprobre sur le comportement individuel tout en magnifiant le remarquable sens des responsabilités des grandes enseignes, c’est aussi nous rappeler au mot d’ordre de la croissance. Le comportement individuel qui convient est celui du consommateur, pas celui qui voudrait faire usage politique du </w:t>
      </w:r>
      <w:proofErr w:type="spellStart"/>
      <w:r w:rsidRPr="001D1CB8">
        <w:rPr>
          <w:rFonts w:ascii="Times" w:hAnsi="Times"/>
          <w:i/>
        </w:rPr>
        <w:t>pharmakon</w:t>
      </w:r>
      <w:proofErr w:type="spellEnd"/>
      <w:r w:rsidRPr="001D1CB8">
        <w:rPr>
          <w:rFonts w:ascii="Times" w:hAnsi="Times"/>
        </w:rPr>
        <w:t xml:space="preserve"> :</w:t>
      </w:r>
      <w:r w:rsidRPr="001D1CB8">
        <w:rPr>
          <w:rFonts w:ascii="Times" w:hAnsi="Times"/>
          <w:i/>
        </w:rPr>
        <w:t xml:space="preserve"> </w:t>
      </w:r>
      <w:r w:rsidR="00FB525C">
        <w:rPr>
          <w:rFonts w:ascii="Times" w:hAnsi="Times"/>
        </w:rPr>
        <w:t>« </w:t>
      </w:r>
      <w:r w:rsidRPr="003413D5">
        <w:rPr>
          <w:rFonts w:ascii="Times" w:hAnsi="Times"/>
          <w:i/>
        </w:rPr>
        <w:t>Ne sortez plus ! Mais consommez, il y va de votre contribution au maintien de la croissance</w:t>
      </w:r>
      <w:r w:rsidR="00FB525C">
        <w:rPr>
          <w:rFonts w:ascii="Times" w:hAnsi="Times"/>
        </w:rPr>
        <w:t> »</w:t>
      </w:r>
      <w:r w:rsidRPr="001D1CB8">
        <w:rPr>
          <w:rFonts w:ascii="Times" w:hAnsi="Times"/>
        </w:rPr>
        <w:t xml:space="preserve">. Alors que le confinement est en train de nous apprendre l’inanité d’un grand nombre de biens superflus, le marketing se rappelle à nous partout (sur nos écrans, dans la rue…) comme pour s’assurer que nous n’oublions pas qu’il faudra répondre présent lorsqu’il faudra </w:t>
      </w:r>
      <w:r w:rsidR="00FB525C">
        <w:rPr>
          <w:rFonts w:ascii="Times" w:hAnsi="Times"/>
        </w:rPr>
        <w:t>« </w:t>
      </w:r>
      <w:r w:rsidRPr="001D1CB8">
        <w:rPr>
          <w:rFonts w:ascii="Times" w:hAnsi="Times"/>
        </w:rPr>
        <w:t>relancer la croissance</w:t>
      </w:r>
      <w:r w:rsidR="00FB525C">
        <w:rPr>
          <w:rFonts w:ascii="Times" w:hAnsi="Times"/>
        </w:rPr>
        <w:t> »</w:t>
      </w:r>
      <w:r w:rsidRPr="001D1CB8">
        <w:rPr>
          <w:rFonts w:ascii="Times" w:hAnsi="Times"/>
        </w:rPr>
        <w:t xml:space="preserve">. Les messages de nos responsables que l’on retrouve dans les discours des </w:t>
      </w:r>
      <w:r w:rsidR="00FB525C">
        <w:rPr>
          <w:rFonts w:ascii="Times" w:hAnsi="Times"/>
        </w:rPr>
        <w:t>« </w:t>
      </w:r>
      <w:r w:rsidRPr="001D1CB8">
        <w:rPr>
          <w:rFonts w:ascii="Times" w:hAnsi="Times"/>
        </w:rPr>
        <w:t>annonceurs</w:t>
      </w:r>
      <w:r w:rsidR="00FB525C">
        <w:rPr>
          <w:rFonts w:ascii="Times" w:hAnsi="Times"/>
        </w:rPr>
        <w:t> »</w:t>
      </w:r>
      <w:r w:rsidRPr="001D1CB8">
        <w:rPr>
          <w:rFonts w:ascii="Times" w:hAnsi="Times"/>
        </w:rPr>
        <w:t xml:space="preserve"> s’entrechoquent : </w:t>
      </w:r>
      <w:r w:rsidR="00FB525C">
        <w:rPr>
          <w:rFonts w:ascii="Times" w:hAnsi="Times"/>
        </w:rPr>
        <w:t>« </w:t>
      </w:r>
      <w:r w:rsidRPr="003413D5">
        <w:rPr>
          <w:rFonts w:ascii="Times" w:hAnsi="Times"/>
          <w:i/>
        </w:rPr>
        <w:t>restez chez vous</w:t>
      </w:r>
      <w:r w:rsidR="00FB525C">
        <w:rPr>
          <w:rFonts w:ascii="Times" w:hAnsi="Times"/>
        </w:rPr>
        <w:t> »</w:t>
      </w:r>
      <w:r w:rsidRPr="001D1CB8">
        <w:rPr>
          <w:rFonts w:ascii="Times" w:hAnsi="Times"/>
        </w:rPr>
        <w:t xml:space="preserve">, </w:t>
      </w:r>
      <w:r w:rsidR="00FB525C">
        <w:rPr>
          <w:rFonts w:ascii="Times" w:hAnsi="Times"/>
        </w:rPr>
        <w:t>« </w:t>
      </w:r>
      <w:r w:rsidRPr="003413D5">
        <w:rPr>
          <w:rFonts w:ascii="Times" w:hAnsi="Times"/>
          <w:i/>
        </w:rPr>
        <w:t>prenez soin de vous, et des autres</w:t>
      </w:r>
      <w:r w:rsidR="00FB525C">
        <w:rPr>
          <w:rFonts w:ascii="Times" w:hAnsi="Times"/>
        </w:rPr>
        <w:t> »</w:t>
      </w:r>
      <w:r w:rsidRPr="001D1CB8">
        <w:rPr>
          <w:rFonts w:ascii="Times" w:hAnsi="Times"/>
        </w:rPr>
        <w:t>… mais n’oubliez pas d’acheter toutes ces choses inutiles que nous vous suggérons pour vous aider à passer le cap du confinement.</w:t>
      </w:r>
    </w:p>
    <w:p w14:paraId="0DCF3879" w14:textId="61B63526" w:rsidR="00D60C2C" w:rsidRPr="001D1CB8" w:rsidRDefault="00D60C2C">
      <w:pPr>
        <w:jc w:val="both"/>
        <w:rPr>
          <w:rFonts w:ascii="Times" w:hAnsi="Times"/>
        </w:rPr>
      </w:pPr>
    </w:p>
    <w:p w14:paraId="5E33B7A8" w14:textId="3C994773" w:rsidR="0076190F" w:rsidRPr="001D1CB8" w:rsidRDefault="0076190F" w:rsidP="0076190F">
      <w:pPr>
        <w:jc w:val="both"/>
        <w:rPr>
          <w:rFonts w:ascii="Times" w:hAnsi="Times"/>
          <w:b/>
          <w:u w:val="single"/>
        </w:rPr>
      </w:pPr>
    </w:p>
    <w:p w14:paraId="5F56E4BC" w14:textId="4FB4A485" w:rsidR="00906EAD" w:rsidRPr="003413D5" w:rsidRDefault="007365F0" w:rsidP="0076190F">
      <w:pPr>
        <w:jc w:val="both"/>
        <w:rPr>
          <w:rFonts w:ascii="Times" w:hAnsi="Times"/>
          <w:b/>
        </w:rPr>
      </w:pPr>
      <w:r w:rsidRPr="003413D5">
        <w:rPr>
          <w:rFonts w:ascii="Times" w:hAnsi="Times"/>
          <w:b/>
        </w:rPr>
        <w:t>S</w:t>
      </w:r>
      <w:r w:rsidR="00FB525C" w:rsidRPr="003413D5">
        <w:rPr>
          <w:rFonts w:ascii="Times" w:hAnsi="Times"/>
          <w:b/>
        </w:rPr>
        <w:t>’immuniser des mots du pouvoir</w:t>
      </w:r>
    </w:p>
    <w:p w14:paraId="5AFC211E" w14:textId="158F604E" w:rsidR="00906EAD" w:rsidRPr="001D1CB8" w:rsidRDefault="00906EAD" w:rsidP="0076190F">
      <w:pPr>
        <w:jc w:val="both"/>
        <w:rPr>
          <w:rFonts w:ascii="Times" w:hAnsi="Times"/>
        </w:rPr>
      </w:pPr>
    </w:p>
    <w:p w14:paraId="4AF4530E" w14:textId="6276EA74" w:rsidR="003F28EB" w:rsidRPr="001D1CB8" w:rsidRDefault="00FB525C" w:rsidP="0076190F">
      <w:pPr>
        <w:jc w:val="both"/>
        <w:rPr>
          <w:rFonts w:ascii="Times" w:hAnsi="Times" w:cs="Times New Roman"/>
        </w:rPr>
      </w:pPr>
      <w:r>
        <w:rPr>
          <w:rFonts w:ascii="Times" w:hAnsi="Times"/>
        </w:rPr>
        <w:t>S</w:t>
      </w:r>
      <w:r w:rsidRPr="001D1CB8">
        <w:rPr>
          <w:rFonts w:ascii="Times" w:hAnsi="Times"/>
        </w:rPr>
        <w:t>i nous voulons éviter de nous tromper d’antidote</w:t>
      </w:r>
      <w:r>
        <w:rPr>
          <w:rFonts w:ascii="Times" w:hAnsi="Times"/>
        </w:rPr>
        <w:t>, m</w:t>
      </w:r>
      <w:r w:rsidR="00906EAD" w:rsidRPr="001D1CB8">
        <w:rPr>
          <w:rFonts w:ascii="Times" w:hAnsi="Times"/>
        </w:rPr>
        <w:t xml:space="preserve">anipuler vertueusement le </w:t>
      </w:r>
      <w:proofErr w:type="spellStart"/>
      <w:r w:rsidR="00906EAD" w:rsidRPr="001D1CB8">
        <w:rPr>
          <w:rFonts w:ascii="Times" w:hAnsi="Times"/>
          <w:i/>
        </w:rPr>
        <w:t>pharmakon</w:t>
      </w:r>
      <w:proofErr w:type="spellEnd"/>
      <w:r w:rsidR="00906EAD" w:rsidRPr="001D1CB8">
        <w:rPr>
          <w:rFonts w:ascii="Times" w:hAnsi="Times"/>
        </w:rPr>
        <w:t xml:space="preserve">,  implique </w:t>
      </w:r>
      <w:r w:rsidR="003F28EB" w:rsidRPr="001D1CB8">
        <w:rPr>
          <w:rFonts w:ascii="Times" w:hAnsi="Times"/>
        </w:rPr>
        <w:t xml:space="preserve">donc </w:t>
      </w:r>
      <w:r>
        <w:rPr>
          <w:rFonts w:ascii="Times" w:hAnsi="Times"/>
        </w:rPr>
        <w:t xml:space="preserve">au préalable </w:t>
      </w:r>
      <w:r w:rsidR="00906EAD" w:rsidRPr="001D1CB8">
        <w:rPr>
          <w:rFonts w:ascii="Times" w:hAnsi="Times"/>
        </w:rPr>
        <w:t>de</w:t>
      </w:r>
      <w:r w:rsidR="00906EAD" w:rsidRPr="001D1CB8">
        <w:rPr>
          <w:rFonts w:ascii="Times" w:hAnsi="Times" w:cs="Times New Roman"/>
        </w:rPr>
        <w:t xml:space="preserve"> s’immuniser </w:t>
      </w:r>
      <w:r w:rsidR="00935559">
        <w:rPr>
          <w:rFonts w:ascii="Times" w:hAnsi="Times" w:cs="Times New Roman"/>
        </w:rPr>
        <w:t>de toute une série de</w:t>
      </w:r>
      <w:r w:rsidR="00906EAD" w:rsidRPr="001D1CB8">
        <w:rPr>
          <w:rFonts w:ascii="Times" w:hAnsi="Times" w:cs="Times New Roman"/>
        </w:rPr>
        <w:t xml:space="preserve"> </w:t>
      </w:r>
      <w:r w:rsidR="00906EAD" w:rsidRPr="001D1CB8">
        <w:rPr>
          <w:rFonts w:ascii="Times" w:hAnsi="Times" w:cs="Times New Roman"/>
          <w:i/>
        </w:rPr>
        <w:t>mots du pouvoir</w:t>
      </w:r>
      <w:r w:rsidR="00906EAD" w:rsidRPr="001D1CB8">
        <w:rPr>
          <w:rFonts w:ascii="Times" w:hAnsi="Times"/>
          <w:vertAlign w:val="superscript"/>
        </w:rPr>
        <w:footnoteReference w:id="8"/>
      </w:r>
      <w:r w:rsidR="00906EAD" w:rsidRPr="001D1CB8">
        <w:rPr>
          <w:rFonts w:ascii="Times" w:hAnsi="Times" w:cs="Times New Roman"/>
          <w:i/>
        </w:rPr>
        <w:t xml:space="preserve"> </w:t>
      </w:r>
      <w:r w:rsidR="00906EAD" w:rsidRPr="001D1CB8">
        <w:rPr>
          <w:rFonts w:ascii="Times" w:hAnsi="Times" w:cs="Times New Roman"/>
        </w:rPr>
        <w:t xml:space="preserve">par le truchement desquels on prétend bien souvent apporter </w:t>
      </w:r>
      <w:r w:rsidR="00906EAD" w:rsidRPr="00037207">
        <w:rPr>
          <w:rFonts w:ascii="Times" w:hAnsi="Times" w:cs="Times New Roman"/>
        </w:rPr>
        <w:t>des soins qui</w:t>
      </w:r>
      <w:r w:rsidR="00935559">
        <w:rPr>
          <w:rFonts w:ascii="Times" w:hAnsi="Times" w:cs="Times New Roman"/>
        </w:rPr>
        <w:t xml:space="preserve"> peuvent s’avérer </w:t>
      </w:r>
      <w:r w:rsidR="00906EAD" w:rsidRPr="00037207">
        <w:rPr>
          <w:rFonts w:ascii="Times" w:hAnsi="Times" w:cs="Times New Roman"/>
        </w:rPr>
        <w:t>toxiques.</w:t>
      </w:r>
      <w:r w:rsidR="003F28EB" w:rsidRPr="001D1CB8">
        <w:rPr>
          <w:rFonts w:ascii="Times" w:hAnsi="Times" w:cs="Times New Roman"/>
        </w:rPr>
        <w:t xml:space="preserve"> </w:t>
      </w:r>
    </w:p>
    <w:p w14:paraId="702EA72D" w14:textId="4A4A550F" w:rsidR="005326BB" w:rsidRPr="002F2D7B" w:rsidRDefault="00906EAD" w:rsidP="003F28EB">
      <w:pPr>
        <w:ind w:firstLine="708"/>
        <w:jc w:val="both"/>
        <w:rPr>
          <w:rFonts w:ascii="Times" w:hAnsi="Times" w:cs="Times New Roman"/>
        </w:rPr>
      </w:pPr>
      <w:r w:rsidRPr="001D1CB8">
        <w:rPr>
          <w:rFonts w:ascii="Times" w:hAnsi="Times" w:cs="Times New Roman"/>
        </w:rPr>
        <w:t>L’impératif d’« </w:t>
      </w:r>
      <w:r w:rsidRPr="001D1CB8">
        <w:rPr>
          <w:rFonts w:ascii="Times" w:hAnsi="Times" w:cs="Times New Roman"/>
          <w:b/>
          <w:u w:val="single"/>
        </w:rPr>
        <w:t>innovation</w:t>
      </w:r>
      <w:r w:rsidRPr="001D1CB8">
        <w:rPr>
          <w:rFonts w:ascii="Times" w:hAnsi="Times" w:cs="Times New Roman"/>
        </w:rPr>
        <w:t> »</w:t>
      </w:r>
      <w:r w:rsidR="00EB3739" w:rsidRPr="001D1CB8">
        <w:rPr>
          <w:rFonts w:ascii="Times" w:hAnsi="Times" w:cs="Times New Roman"/>
        </w:rPr>
        <w:t xml:space="preserve"> compte parmi ces mots.</w:t>
      </w:r>
      <w:r w:rsidRPr="001D1CB8">
        <w:rPr>
          <w:rFonts w:ascii="Times" w:hAnsi="Times" w:cs="Times New Roman"/>
        </w:rPr>
        <w:t xml:space="preserve"> </w:t>
      </w:r>
      <w:r w:rsidR="00EB3739" w:rsidRPr="001D1CB8">
        <w:rPr>
          <w:rFonts w:ascii="Times" w:hAnsi="Times" w:cs="Times New Roman"/>
        </w:rPr>
        <w:t xml:space="preserve">Initialement si </w:t>
      </w:r>
      <w:r w:rsidR="00935559" w:rsidRPr="001D1CB8">
        <w:rPr>
          <w:rFonts w:ascii="Times" w:hAnsi="Times" w:cs="Times New Roman"/>
        </w:rPr>
        <w:t>prometteur</w:t>
      </w:r>
      <w:r w:rsidR="00EB3739" w:rsidRPr="001D1CB8">
        <w:rPr>
          <w:rFonts w:ascii="Times" w:hAnsi="Times" w:cs="Times New Roman"/>
        </w:rPr>
        <w:t xml:space="preserve">, il </w:t>
      </w:r>
      <w:r w:rsidRPr="001D1CB8">
        <w:rPr>
          <w:rFonts w:ascii="Times" w:hAnsi="Times" w:cs="Times New Roman"/>
        </w:rPr>
        <w:t xml:space="preserve">semble avoir pris l’imaginaire de tous au point de devenir un </w:t>
      </w:r>
      <w:r w:rsidRPr="003413D5">
        <w:rPr>
          <w:rFonts w:ascii="Times" w:hAnsi="Times" w:cs="Times New Roman"/>
          <w:i/>
        </w:rPr>
        <w:t>leitmotiv</w:t>
      </w:r>
      <w:r w:rsidRPr="001D1CB8">
        <w:rPr>
          <w:rFonts w:ascii="Times" w:hAnsi="Times" w:cs="Times New Roman"/>
        </w:rPr>
        <w:t>, voire un mot d’ordre. C’est bien l’économie de l’innovation</w:t>
      </w:r>
      <w:r w:rsidR="00935559">
        <w:rPr>
          <w:rFonts w:ascii="Times" w:hAnsi="Times" w:cs="Times New Roman"/>
        </w:rPr>
        <w:t xml:space="preserve"> et</w:t>
      </w:r>
      <w:r w:rsidRPr="001D1CB8">
        <w:rPr>
          <w:rFonts w:ascii="Times" w:hAnsi="Times" w:cs="Times New Roman"/>
        </w:rPr>
        <w:t xml:space="preserve"> sa glorification à outrance dans l’espace public qui </w:t>
      </w:r>
      <w:r w:rsidR="00935559">
        <w:rPr>
          <w:rFonts w:ascii="Times" w:hAnsi="Times" w:cs="Times New Roman"/>
        </w:rPr>
        <w:t>ont</w:t>
      </w:r>
      <w:r w:rsidRPr="001D1CB8">
        <w:rPr>
          <w:rFonts w:ascii="Times" w:hAnsi="Times" w:cs="Times New Roman"/>
        </w:rPr>
        <w:t xml:space="preserve"> permis à Monsanto de développer ses herbicides en dehors de tou</w:t>
      </w:r>
      <w:r w:rsidR="00FB525C">
        <w:rPr>
          <w:rFonts w:ascii="Times" w:hAnsi="Times" w:cs="Times New Roman"/>
        </w:rPr>
        <w:t>t</w:t>
      </w:r>
      <w:r w:rsidRPr="001D1CB8">
        <w:rPr>
          <w:rFonts w:ascii="Times" w:hAnsi="Times" w:cs="Times New Roman"/>
        </w:rPr>
        <w:t xml:space="preserve"> contrôle démocratique. Les risques et les conséquences de ses manipulations génétiques n’ont pas fait l’objet d’une réflexion collective et politique quelconque, si ce n’est dans les marges obscures de ces groupes que l’on a eu tôt fait de qualifier d’écologistes « radicaux » et « déraisonnables ». Comme pour toutes les industries, si risques il y a, ils seront toujours bien assumés par la collectivité, les actionnaires et investisseurs n’étant pas là pour assumer quoique ce soit, mais bien pour financer l’</w:t>
      </w:r>
      <w:r w:rsidRPr="001D1CB8">
        <w:rPr>
          <w:rFonts w:ascii="Times" w:hAnsi="Times" w:cs="Times New Roman"/>
          <w:i/>
        </w:rPr>
        <w:t xml:space="preserve">innovation </w:t>
      </w:r>
      <w:r w:rsidRPr="001D1CB8">
        <w:rPr>
          <w:rFonts w:ascii="Times" w:hAnsi="Times" w:cs="Times New Roman"/>
        </w:rPr>
        <w:t xml:space="preserve">et accessoirement toucher les profits escomptés nous rappellerons les gens raisonnables. </w:t>
      </w:r>
      <w:r w:rsidR="00EB3739" w:rsidRPr="001D1CB8">
        <w:rPr>
          <w:rFonts w:ascii="Times" w:hAnsi="Times" w:cs="Times New Roman"/>
        </w:rPr>
        <w:t xml:space="preserve">Et </w:t>
      </w:r>
      <w:r w:rsidR="00935559">
        <w:rPr>
          <w:rFonts w:ascii="Times" w:hAnsi="Times" w:cs="Times New Roman"/>
        </w:rPr>
        <w:t>rentables</w:t>
      </w:r>
      <w:r w:rsidR="00EB3739" w:rsidRPr="001D1CB8">
        <w:rPr>
          <w:rFonts w:ascii="Times" w:hAnsi="Times" w:cs="Times New Roman"/>
        </w:rPr>
        <w:t xml:space="preserve"> les </w:t>
      </w:r>
      <w:r w:rsidR="00FB525C">
        <w:rPr>
          <w:rFonts w:ascii="Times" w:hAnsi="Times" w:cs="Times New Roman"/>
        </w:rPr>
        <w:t>organismes génétiquement modifiés (</w:t>
      </w:r>
      <w:r w:rsidR="00EB3739" w:rsidRPr="001D1CB8">
        <w:rPr>
          <w:rFonts w:ascii="Times" w:hAnsi="Times" w:cs="Times New Roman"/>
        </w:rPr>
        <w:t>OGM</w:t>
      </w:r>
      <w:r w:rsidR="00FB525C">
        <w:rPr>
          <w:rFonts w:ascii="Times" w:hAnsi="Times" w:cs="Times New Roman"/>
        </w:rPr>
        <w:t>)</w:t>
      </w:r>
      <w:r w:rsidR="00EB3739" w:rsidRPr="001D1CB8">
        <w:rPr>
          <w:rFonts w:ascii="Times" w:hAnsi="Times" w:cs="Times New Roman"/>
        </w:rPr>
        <w:t xml:space="preserve"> le sont assurément</w:t>
      </w:r>
      <w:r w:rsidR="00935559">
        <w:rPr>
          <w:rFonts w:ascii="Times" w:hAnsi="Times" w:cs="Times New Roman"/>
        </w:rPr>
        <w:t> :</w:t>
      </w:r>
      <w:r w:rsidRPr="001D1CB8">
        <w:rPr>
          <w:rFonts w:ascii="Times" w:hAnsi="Times" w:cs="Times New Roman"/>
        </w:rPr>
        <w:t xml:space="preserve"> Monsanto </w:t>
      </w:r>
      <w:r w:rsidR="00935559">
        <w:rPr>
          <w:rFonts w:ascii="Times" w:hAnsi="Times" w:cs="Times New Roman"/>
        </w:rPr>
        <w:t xml:space="preserve">a </w:t>
      </w:r>
      <w:r w:rsidRPr="001D1CB8">
        <w:rPr>
          <w:rFonts w:ascii="Times" w:hAnsi="Times" w:cs="Times New Roman"/>
        </w:rPr>
        <w:t>bénéfici</w:t>
      </w:r>
      <w:r w:rsidR="00935559">
        <w:rPr>
          <w:rFonts w:ascii="Times" w:hAnsi="Times" w:cs="Times New Roman"/>
        </w:rPr>
        <w:t>é</w:t>
      </w:r>
      <w:r w:rsidRPr="001D1CB8">
        <w:rPr>
          <w:rFonts w:ascii="Times" w:hAnsi="Times" w:cs="Times New Roman"/>
        </w:rPr>
        <w:t xml:space="preserve"> </w:t>
      </w:r>
      <w:r w:rsidR="00935559">
        <w:rPr>
          <w:rFonts w:ascii="Times" w:hAnsi="Times" w:cs="Times New Roman"/>
        </w:rPr>
        <w:t>« </w:t>
      </w:r>
      <w:r w:rsidRPr="00D0779F">
        <w:rPr>
          <w:rFonts w:ascii="Times" w:hAnsi="Times" w:cs="Times New Roman"/>
          <w:i/>
        </w:rPr>
        <w:t>en fait directement de la prolifération de ‘super-mauvaises herbes’ (</w:t>
      </w:r>
      <w:proofErr w:type="spellStart"/>
      <w:r w:rsidRPr="00D0779F">
        <w:rPr>
          <w:rFonts w:ascii="Times" w:hAnsi="Times" w:cs="Times New Roman"/>
          <w:i/>
        </w:rPr>
        <w:t>superweeds</w:t>
      </w:r>
      <w:proofErr w:type="spellEnd"/>
      <w:r w:rsidRPr="00D0779F">
        <w:rPr>
          <w:rFonts w:ascii="Times" w:hAnsi="Times" w:cs="Times New Roman"/>
          <w:i/>
        </w:rPr>
        <w:t>) devenues résistantes à son herbicide Round up, c’est à dire exigeant des doses dix ou vingt fois plus élevées de ce produit, qui n’a pas du tout, d’autre part, l’innocuité annoncée. Mentir d’abord, affirmer que c’est trop tard ensuite, et recouvrir le tout par une morale de l’inéluctable, ‘on n’arrête pas le progrès’, voilà ce que demande la liberté d’innover</w:t>
      </w:r>
      <w:r w:rsidRPr="001D1CB8">
        <w:rPr>
          <w:rFonts w:ascii="Times" w:hAnsi="Times" w:cs="Times New Roman"/>
        </w:rPr>
        <w:t> »</w:t>
      </w:r>
      <w:r w:rsidRPr="001D1CB8">
        <w:rPr>
          <w:rFonts w:ascii="Times" w:hAnsi="Times"/>
          <w:vertAlign w:val="superscript"/>
        </w:rPr>
        <w:footnoteReference w:id="9"/>
      </w:r>
      <w:r w:rsidRPr="001D1CB8">
        <w:rPr>
          <w:rFonts w:ascii="Times" w:hAnsi="Times" w:cs="Times New Roman"/>
        </w:rPr>
        <w:t xml:space="preserve">. </w:t>
      </w:r>
      <w:r w:rsidR="00544FCC" w:rsidRPr="002F2D7B">
        <w:rPr>
          <w:rFonts w:ascii="Times" w:hAnsi="Times" w:cs="Times New Roman"/>
        </w:rPr>
        <w:t>Aujourd’hui</w:t>
      </w:r>
      <w:r w:rsidR="00A116CD">
        <w:rPr>
          <w:rFonts w:ascii="Times" w:hAnsi="Times" w:cs="Times New Roman"/>
        </w:rPr>
        <w:t>,</w:t>
      </w:r>
      <w:r w:rsidR="00544FCC" w:rsidRPr="002F2D7B">
        <w:rPr>
          <w:rFonts w:ascii="Times" w:hAnsi="Times" w:cs="Times New Roman"/>
        </w:rPr>
        <w:t xml:space="preserve"> qui sait où nous mènerons les innovations technoscientifiques de l’agro-industrie qui prétend avoir tir</w:t>
      </w:r>
      <w:r w:rsidR="00A116CD">
        <w:rPr>
          <w:rFonts w:ascii="Times" w:hAnsi="Times" w:cs="Times New Roman"/>
        </w:rPr>
        <w:t>é</w:t>
      </w:r>
      <w:r w:rsidR="00544FCC" w:rsidRPr="002F2D7B">
        <w:rPr>
          <w:rFonts w:ascii="Times" w:hAnsi="Times" w:cs="Times New Roman"/>
        </w:rPr>
        <w:t xml:space="preserve"> les leçons de la pandémie ?</w:t>
      </w:r>
    </w:p>
    <w:p w14:paraId="5D5A3215" w14:textId="3A3235BD" w:rsidR="0092567E" w:rsidRPr="001D1CB8" w:rsidRDefault="00906EAD" w:rsidP="00544FCC">
      <w:pPr>
        <w:pStyle w:val="Notedebasdepage"/>
        <w:jc w:val="both"/>
        <w:rPr>
          <w:rFonts w:ascii="Times" w:hAnsi="Times" w:cs="Times New Roman"/>
          <w:sz w:val="24"/>
          <w:szCs w:val="24"/>
        </w:rPr>
      </w:pPr>
      <w:r w:rsidRPr="001D1CB8">
        <w:rPr>
          <w:rFonts w:ascii="Times" w:hAnsi="Times"/>
          <w:sz w:val="24"/>
          <w:szCs w:val="24"/>
        </w:rPr>
        <w:tab/>
      </w:r>
      <w:r w:rsidRPr="001D1CB8">
        <w:rPr>
          <w:rFonts w:ascii="Times" w:hAnsi="Times" w:cs="Times New Roman"/>
          <w:sz w:val="24"/>
          <w:szCs w:val="24"/>
        </w:rPr>
        <w:t>Autre mot du pouvoir pesant sur nous tel</w:t>
      </w:r>
      <w:r w:rsidR="00037207">
        <w:rPr>
          <w:rFonts w:ascii="Times" w:hAnsi="Times" w:cs="Times New Roman"/>
          <w:sz w:val="24"/>
          <w:szCs w:val="24"/>
        </w:rPr>
        <w:t>les</w:t>
      </w:r>
      <w:r w:rsidRPr="001D1CB8">
        <w:rPr>
          <w:rFonts w:ascii="Times" w:hAnsi="Times" w:cs="Times New Roman"/>
          <w:sz w:val="24"/>
          <w:szCs w:val="24"/>
        </w:rPr>
        <w:t xml:space="preserve"> les tables de la loi sur le peuple hébreu, et qui, pris pour </w:t>
      </w:r>
      <w:proofErr w:type="spellStart"/>
      <w:r w:rsidRPr="00D0779F">
        <w:rPr>
          <w:rFonts w:ascii="Times" w:hAnsi="Times" w:cs="Times New Roman"/>
          <w:i/>
          <w:sz w:val="24"/>
          <w:szCs w:val="24"/>
        </w:rPr>
        <w:t>pharmakon</w:t>
      </w:r>
      <w:proofErr w:type="spellEnd"/>
      <w:r w:rsidRPr="001D1CB8">
        <w:rPr>
          <w:rFonts w:ascii="Times" w:hAnsi="Times" w:cs="Times New Roman"/>
          <w:sz w:val="24"/>
          <w:szCs w:val="24"/>
        </w:rPr>
        <w:t xml:space="preserve">, fait figure de placébo : </w:t>
      </w:r>
      <w:r w:rsidRPr="001D1CB8">
        <w:rPr>
          <w:rFonts w:ascii="Times" w:hAnsi="Times" w:cs="Times New Roman"/>
          <w:b/>
          <w:sz w:val="24"/>
          <w:szCs w:val="24"/>
          <w:u w:val="single"/>
        </w:rPr>
        <w:t>l’entrepren</w:t>
      </w:r>
      <w:r w:rsidR="00037207">
        <w:rPr>
          <w:rFonts w:ascii="Times" w:hAnsi="Times" w:cs="Times New Roman"/>
          <w:b/>
          <w:sz w:val="24"/>
          <w:szCs w:val="24"/>
          <w:u w:val="single"/>
        </w:rPr>
        <w:t>a</w:t>
      </w:r>
      <w:r w:rsidRPr="001D1CB8">
        <w:rPr>
          <w:rFonts w:ascii="Times" w:hAnsi="Times" w:cs="Times New Roman"/>
          <w:b/>
          <w:sz w:val="24"/>
          <w:szCs w:val="24"/>
          <w:u w:val="single"/>
        </w:rPr>
        <w:t>riat</w:t>
      </w:r>
      <w:r w:rsidRPr="001D1CB8">
        <w:rPr>
          <w:rFonts w:ascii="Times" w:hAnsi="Times" w:cs="Times New Roman"/>
          <w:sz w:val="24"/>
          <w:szCs w:val="24"/>
        </w:rPr>
        <w:t xml:space="preserve">. Sur toutes les lèvres aujourd’hui, au point qu’on le voit même, dans </w:t>
      </w:r>
      <w:r w:rsidR="00544FCC">
        <w:rPr>
          <w:rFonts w:ascii="Times" w:hAnsi="Times" w:cs="Times New Roman"/>
          <w:sz w:val="24"/>
          <w:szCs w:val="24"/>
        </w:rPr>
        <w:t>l</w:t>
      </w:r>
      <w:r w:rsidRPr="001D1CB8">
        <w:rPr>
          <w:rFonts w:ascii="Times" w:hAnsi="Times" w:cs="Times New Roman"/>
          <w:sz w:val="24"/>
          <w:szCs w:val="24"/>
        </w:rPr>
        <w:t>e beau monde socio-culturel, s’enorgueillir du qualificatif de « social », l’entrepren</w:t>
      </w:r>
      <w:r w:rsidR="00037207">
        <w:rPr>
          <w:rFonts w:ascii="Times" w:hAnsi="Times" w:cs="Times New Roman"/>
          <w:sz w:val="24"/>
          <w:szCs w:val="24"/>
        </w:rPr>
        <w:t>a</w:t>
      </w:r>
      <w:r w:rsidRPr="001D1CB8">
        <w:rPr>
          <w:rFonts w:ascii="Times" w:hAnsi="Times" w:cs="Times New Roman"/>
          <w:sz w:val="24"/>
          <w:szCs w:val="24"/>
        </w:rPr>
        <w:t xml:space="preserve">riat se présente comme le vecteur de toutes les solutions aux maux de l’humanité. Il ne doit souffrir d’aucun débat. La figure de l’Entrepreneur, </w:t>
      </w:r>
      <w:r w:rsidRPr="001D1CB8">
        <w:rPr>
          <w:rFonts w:ascii="Times" w:hAnsi="Times" w:cs="Times New Roman"/>
          <w:i/>
          <w:sz w:val="24"/>
          <w:szCs w:val="24"/>
        </w:rPr>
        <w:t>audacieux</w:t>
      </w:r>
      <w:r w:rsidRPr="001D1CB8">
        <w:rPr>
          <w:rFonts w:ascii="Times" w:hAnsi="Times" w:cs="Times New Roman"/>
          <w:sz w:val="24"/>
          <w:szCs w:val="24"/>
        </w:rPr>
        <w:t xml:space="preserve">, </w:t>
      </w:r>
      <w:r w:rsidRPr="001D1CB8">
        <w:rPr>
          <w:rFonts w:ascii="Times" w:hAnsi="Times" w:cs="Times New Roman"/>
          <w:i/>
          <w:sz w:val="24"/>
          <w:szCs w:val="24"/>
        </w:rPr>
        <w:t>créatif</w:t>
      </w:r>
      <w:r w:rsidRPr="001D1CB8">
        <w:rPr>
          <w:rFonts w:ascii="Times" w:hAnsi="Times" w:cs="Times New Roman"/>
          <w:sz w:val="24"/>
          <w:szCs w:val="24"/>
        </w:rPr>
        <w:t xml:space="preserve">, </w:t>
      </w:r>
      <w:r w:rsidRPr="001D1CB8">
        <w:rPr>
          <w:rFonts w:ascii="Times" w:hAnsi="Times" w:cs="Times New Roman"/>
          <w:i/>
          <w:sz w:val="24"/>
          <w:szCs w:val="24"/>
        </w:rPr>
        <w:t>premier de cordée,</w:t>
      </w:r>
      <w:r w:rsidRPr="001D1CB8">
        <w:rPr>
          <w:rFonts w:ascii="Times" w:hAnsi="Times" w:cs="Times New Roman"/>
          <w:sz w:val="24"/>
          <w:szCs w:val="24"/>
        </w:rPr>
        <w:t xml:space="preserve"> est là pour nous rappeler que nous ne devons pas nous occuper de ce qui n’est pas supposé nous regarder. Silence ici</w:t>
      </w:r>
      <w:r w:rsidR="00FB525C">
        <w:rPr>
          <w:rFonts w:ascii="Times" w:hAnsi="Times" w:cs="Times New Roman"/>
          <w:sz w:val="24"/>
          <w:szCs w:val="24"/>
        </w:rPr>
        <w:t>,</w:t>
      </w:r>
      <w:r w:rsidRPr="001D1CB8">
        <w:rPr>
          <w:rFonts w:ascii="Times" w:hAnsi="Times" w:cs="Times New Roman"/>
          <w:sz w:val="24"/>
          <w:szCs w:val="24"/>
        </w:rPr>
        <w:t xml:space="preserve"> on innove ! </w:t>
      </w:r>
      <w:r w:rsidR="00544FCC" w:rsidRPr="001D1CB8">
        <w:rPr>
          <w:rFonts w:ascii="Times" w:hAnsi="Times" w:cs="Times New Roman"/>
          <w:sz w:val="24"/>
          <w:szCs w:val="24"/>
        </w:rPr>
        <w:t xml:space="preserve">Ainsi n’a-t-on pas pu contester « le droit d’entreprendre » de Monsanto, alors que ses OGM risquaient bien d’accélérer la prolifération d’insectes résistant </w:t>
      </w:r>
      <w:r w:rsidR="00544FCC">
        <w:rPr>
          <w:rFonts w:ascii="Times" w:hAnsi="Times" w:cs="Times New Roman"/>
          <w:sz w:val="24"/>
          <w:szCs w:val="24"/>
        </w:rPr>
        <w:t>et de rendre dépendants des générations de paysans pauvres</w:t>
      </w:r>
      <w:r w:rsidR="00544FCC" w:rsidRPr="001D1CB8">
        <w:rPr>
          <w:rFonts w:ascii="Times" w:hAnsi="Times" w:cs="Times New Roman"/>
          <w:sz w:val="24"/>
          <w:szCs w:val="24"/>
        </w:rPr>
        <w:t>.</w:t>
      </w:r>
      <w:r w:rsidR="00544FCC">
        <w:rPr>
          <w:rFonts w:ascii="Times" w:hAnsi="Times" w:cs="Times New Roman"/>
          <w:sz w:val="24"/>
          <w:szCs w:val="24"/>
        </w:rPr>
        <w:t xml:space="preserve"> </w:t>
      </w:r>
    </w:p>
    <w:p w14:paraId="2A86ACA0" w14:textId="647FA9C8" w:rsidR="00D0779F" w:rsidRDefault="00FB525C" w:rsidP="00556A4D">
      <w:pPr>
        <w:pStyle w:val="Notedebasdepage"/>
        <w:ind w:firstLine="708"/>
        <w:jc w:val="both"/>
        <w:rPr>
          <w:rFonts w:ascii="Times" w:hAnsi="Times" w:cs="Times New Roman"/>
          <w:sz w:val="24"/>
          <w:szCs w:val="24"/>
        </w:rPr>
      </w:pPr>
      <w:r>
        <w:rPr>
          <w:rFonts w:ascii="Times" w:hAnsi="Times"/>
          <w:sz w:val="24"/>
          <w:szCs w:val="24"/>
        </w:rPr>
        <w:t xml:space="preserve">L’entrepreneuriat </w:t>
      </w:r>
      <w:r w:rsidR="001F5072">
        <w:rPr>
          <w:rFonts w:ascii="Times" w:hAnsi="Times"/>
          <w:sz w:val="24"/>
          <w:szCs w:val="24"/>
        </w:rPr>
        <w:t>serait même la</w:t>
      </w:r>
      <w:r w:rsidR="005326BB" w:rsidRPr="001D1CB8">
        <w:rPr>
          <w:rFonts w:ascii="Times" w:hAnsi="Times"/>
          <w:sz w:val="24"/>
          <w:szCs w:val="24"/>
        </w:rPr>
        <w:t xml:space="preserve"> solution ultime </w:t>
      </w:r>
      <w:r w:rsidR="001F5072">
        <w:rPr>
          <w:rFonts w:ascii="Times" w:hAnsi="Times"/>
          <w:sz w:val="24"/>
          <w:szCs w:val="24"/>
        </w:rPr>
        <w:t>à</w:t>
      </w:r>
      <w:r w:rsidR="005326BB" w:rsidRPr="001D1CB8">
        <w:rPr>
          <w:rFonts w:ascii="Times" w:hAnsi="Times"/>
          <w:sz w:val="24"/>
          <w:szCs w:val="24"/>
        </w:rPr>
        <w:t xml:space="preserve"> ce que l’on présente comme les </w:t>
      </w:r>
      <w:r w:rsidR="00284ABE" w:rsidRPr="001D1CB8">
        <w:rPr>
          <w:rFonts w:ascii="Times" w:hAnsi="Times"/>
          <w:sz w:val="24"/>
          <w:szCs w:val="24"/>
        </w:rPr>
        <w:t>déficits</w:t>
      </w:r>
      <w:r w:rsidR="005326BB" w:rsidRPr="001D1CB8">
        <w:rPr>
          <w:rFonts w:ascii="Times" w:hAnsi="Times"/>
          <w:sz w:val="24"/>
          <w:szCs w:val="24"/>
        </w:rPr>
        <w:t xml:space="preserve"> de </w:t>
      </w:r>
      <w:r w:rsidRPr="001D1CB8">
        <w:rPr>
          <w:rFonts w:ascii="Times" w:hAnsi="Times"/>
          <w:sz w:val="24"/>
          <w:szCs w:val="24"/>
        </w:rPr>
        <w:t>l’</w:t>
      </w:r>
      <w:r>
        <w:rPr>
          <w:rFonts w:ascii="Times" w:hAnsi="Times"/>
          <w:sz w:val="24"/>
          <w:szCs w:val="24"/>
        </w:rPr>
        <w:t>É</w:t>
      </w:r>
      <w:r w:rsidRPr="001D1CB8">
        <w:rPr>
          <w:rFonts w:ascii="Times" w:hAnsi="Times"/>
          <w:sz w:val="24"/>
          <w:szCs w:val="24"/>
        </w:rPr>
        <w:t xml:space="preserve">tat </w:t>
      </w:r>
      <w:r w:rsidR="005326BB" w:rsidRPr="001D1CB8">
        <w:rPr>
          <w:rFonts w:ascii="Times" w:hAnsi="Times"/>
          <w:sz w:val="24"/>
          <w:szCs w:val="24"/>
        </w:rPr>
        <w:t xml:space="preserve">providence </w:t>
      </w:r>
      <w:r w:rsidR="001F5072">
        <w:rPr>
          <w:rFonts w:ascii="Times" w:hAnsi="Times"/>
          <w:sz w:val="24"/>
          <w:szCs w:val="24"/>
        </w:rPr>
        <w:t>ou</w:t>
      </w:r>
      <w:r w:rsidR="005326BB" w:rsidRPr="001D1CB8">
        <w:rPr>
          <w:rFonts w:ascii="Times" w:hAnsi="Times"/>
          <w:sz w:val="24"/>
          <w:szCs w:val="24"/>
        </w:rPr>
        <w:t xml:space="preserve"> comme les déficits des</w:t>
      </w:r>
      <w:r w:rsidR="007F1B83" w:rsidRPr="001D1CB8">
        <w:rPr>
          <w:rFonts w:ascii="Times" w:hAnsi="Times"/>
          <w:sz w:val="24"/>
          <w:szCs w:val="24"/>
        </w:rPr>
        <w:t xml:space="preserve"> </w:t>
      </w:r>
      <w:r w:rsidR="005326BB" w:rsidRPr="001D1CB8">
        <w:rPr>
          <w:rFonts w:ascii="Times" w:hAnsi="Times"/>
          <w:sz w:val="24"/>
          <w:szCs w:val="24"/>
        </w:rPr>
        <w:t xml:space="preserve">personnes. </w:t>
      </w:r>
      <w:r w:rsidR="001F5072">
        <w:rPr>
          <w:rFonts w:ascii="Times" w:hAnsi="Times"/>
          <w:sz w:val="24"/>
          <w:szCs w:val="24"/>
        </w:rPr>
        <w:t>D</w:t>
      </w:r>
      <w:r w:rsidR="0092567E" w:rsidRPr="001D1CB8">
        <w:rPr>
          <w:rFonts w:ascii="Times" w:hAnsi="Times"/>
          <w:sz w:val="24"/>
          <w:szCs w:val="24"/>
        </w:rPr>
        <w:t>epuis quelques décennies n</w:t>
      </w:r>
      <w:r w:rsidR="007F1B83" w:rsidRPr="001D1CB8">
        <w:rPr>
          <w:rFonts w:ascii="Times" w:hAnsi="Times"/>
          <w:sz w:val="24"/>
          <w:szCs w:val="24"/>
        </w:rPr>
        <w:t xml:space="preserve">ous avons vu </w:t>
      </w:r>
      <w:r w:rsidR="001F5072">
        <w:rPr>
          <w:rFonts w:ascii="Times" w:hAnsi="Times"/>
          <w:sz w:val="24"/>
          <w:szCs w:val="24"/>
        </w:rPr>
        <w:t>c</w:t>
      </w:r>
      <w:r w:rsidR="007F1B83" w:rsidRPr="001D1CB8">
        <w:rPr>
          <w:rFonts w:ascii="Times" w:hAnsi="Times"/>
          <w:sz w:val="24"/>
          <w:szCs w:val="24"/>
        </w:rPr>
        <w:t>es évidences nouvelles s’imposer,</w:t>
      </w:r>
      <w:r w:rsidR="001F5072">
        <w:rPr>
          <w:rFonts w:ascii="Times" w:hAnsi="Times"/>
          <w:sz w:val="24"/>
          <w:szCs w:val="24"/>
        </w:rPr>
        <w:t xml:space="preserve"> écrit encore </w:t>
      </w:r>
      <w:r>
        <w:rPr>
          <w:rFonts w:ascii="Times" w:hAnsi="Times"/>
          <w:sz w:val="24"/>
          <w:szCs w:val="24"/>
        </w:rPr>
        <w:t xml:space="preserve">I. </w:t>
      </w:r>
      <w:proofErr w:type="spellStart"/>
      <w:r w:rsidR="001F5072">
        <w:rPr>
          <w:rFonts w:ascii="Times" w:hAnsi="Times"/>
          <w:sz w:val="24"/>
          <w:szCs w:val="24"/>
        </w:rPr>
        <w:t>Stengers</w:t>
      </w:r>
      <w:proofErr w:type="spellEnd"/>
      <w:r w:rsidR="001F5072">
        <w:rPr>
          <w:rFonts w:ascii="Times" w:hAnsi="Times"/>
          <w:sz w:val="24"/>
          <w:szCs w:val="24"/>
        </w:rPr>
        <w:t> :</w:t>
      </w:r>
      <w:r w:rsidR="007F1B83" w:rsidRPr="001D1CB8">
        <w:rPr>
          <w:rFonts w:ascii="Times" w:hAnsi="Times"/>
          <w:sz w:val="24"/>
          <w:szCs w:val="24"/>
        </w:rPr>
        <w:t xml:space="preserve"> </w:t>
      </w:r>
      <w:commentRangeStart w:id="10"/>
      <w:r w:rsidR="001F5072">
        <w:rPr>
          <w:rFonts w:ascii="Times" w:hAnsi="Times"/>
          <w:sz w:val="24"/>
          <w:szCs w:val="24"/>
        </w:rPr>
        <w:t>« </w:t>
      </w:r>
      <w:r w:rsidR="007F1B83" w:rsidRPr="00DD0C87">
        <w:rPr>
          <w:rFonts w:ascii="Times" w:hAnsi="Times"/>
          <w:i/>
          <w:sz w:val="24"/>
          <w:szCs w:val="24"/>
        </w:rPr>
        <w:t xml:space="preserve">Nous avons entendu, d’abord en riant, puis avec incrédulité, puis avec un sentiment terrible d’impuissance, </w:t>
      </w:r>
      <w:commentRangeStart w:id="11"/>
      <w:r w:rsidR="007F1B83" w:rsidRPr="00DD0C87">
        <w:rPr>
          <w:rFonts w:ascii="Times" w:hAnsi="Times"/>
          <w:i/>
          <w:sz w:val="24"/>
          <w:szCs w:val="24"/>
        </w:rPr>
        <w:t>des</w:t>
      </w:r>
      <w:commentRangeEnd w:id="11"/>
      <w:r w:rsidR="00D0779F">
        <w:rPr>
          <w:rStyle w:val="Marquedecommentaire"/>
        </w:rPr>
        <w:commentReference w:id="11"/>
      </w:r>
      <w:r w:rsidR="007F1B83" w:rsidRPr="00DD0C87">
        <w:rPr>
          <w:rFonts w:ascii="Times" w:hAnsi="Times"/>
          <w:i/>
          <w:sz w:val="24"/>
          <w:szCs w:val="24"/>
        </w:rPr>
        <w:t xml:space="preserve"> voix toujours plus nombreuses ânonner que le progrès social ne saurait être que la retombée automatique d’effets du développement économique qui ne doit pas être contrôlé</w:t>
      </w:r>
      <w:r w:rsidRPr="00DD0C87">
        <w:rPr>
          <w:rFonts w:ascii="Times" w:hAnsi="Times"/>
          <w:i/>
          <w:sz w:val="24"/>
          <w:szCs w:val="24"/>
        </w:rPr>
        <w:t xml:space="preserve"> </w:t>
      </w:r>
      <w:r w:rsidR="007F1B83" w:rsidRPr="00DD0C87">
        <w:rPr>
          <w:rFonts w:ascii="Times" w:hAnsi="Times"/>
          <w:i/>
          <w:sz w:val="24"/>
          <w:szCs w:val="24"/>
        </w:rPr>
        <w:t>; quitte à ce que l’on apprenne simultanément aux plus pauvres à s’armer d’une infinie patience pour en attendre les bénéfices, en bout de chaîne … Même eux devaient apprendre à se méfier de ce qui avait été autrefois conçu pour les aider à s’en sortir</w:t>
      </w:r>
      <w:r w:rsidRPr="00DD0C87">
        <w:rPr>
          <w:rFonts w:ascii="Times" w:hAnsi="Times"/>
          <w:i/>
          <w:sz w:val="24"/>
          <w:szCs w:val="24"/>
        </w:rPr>
        <w:t xml:space="preserve"> </w:t>
      </w:r>
      <w:r w:rsidR="007F1B83" w:rsidRPr="00DD0C87">
        <w:rPr>
          <w:rFonts w:ascii="Times" w:hAnsi="Times"/>
          <w:i/>
          <w:sz w:val="24"/>
          <w:szCs w:val="24"/>
        </w:rPr>
        <w:t>: ce serait la vraie raison in fine de leur pauvreté, de leur difficulté à s’en sortir, parce que cela les aurait ‘déresponsabilisés’</w:t>
      </w:r>
      <w:r w:rsidR="0092567E" w:rsidRPr="001D1CB8">
        <w:rPr>
          <w:rFonts w:ascii="Times" w:hAnsi="Times"/>
          <w:sz w:val="24"/>
          <w:szCs w:val="24"/>
        </w:rPr>
        <w:t> »</w:t>
      </w:r>
      <w:r w:rsidR="0092567E" w:rsidRPr="001D1CB8">
        <w:rPr>
          <w:rStyle w:val="Appelnotedebasdep"/>
          <w:rFonts w:ascii="Times" w:hAnsi="Times"/>
          <w:sz w:val="24"/>
          <w:szCs w:val="24"/>
        </w:rPr>
        <w:footnoteReference w:id="10"/>
      </w:r>
      <w:r w:rsidR="0092567E" w:rsidRPr="001D1CB8">
        <w:rPr>
          <w:rFonts w:ascii="Times" w:hAnsi="Times"/>
          <w:sz w:val="24"/>
          <w:szCs w:val="24"/>
        </w:rPr>
        <w:t xml:space="preserve">. </w:t>
      </w:r>
      <w:commentRangeEnd w:id="10"/>
      <w:r w:rsidR="00DF0150">
        <w:rPr>
          <w:rStyle w:val="Marquedecommentaire"/>
        </w:rPr>
        <w:commentReference w:id="10"/>
      </w:r>
      <w:r w:rsidR="0092567E" w:rsidRPr="001D1CB8">
        <w:rPr>
          <w:rFonts w:ascii="Times" w:hAnsi="Times"/>
          <w:sz w:val="24"/>
          <w:szCs w:val="24"/>
        </w:rPr>
        <w:t xml:space="preserve">Même </w:t>
      </w:r>
      <w:commentRangeStart w:id="12"/>
      <w:r w:rsidR="0092567E" w:rsidRPr="001D1CB8">
        <w:rPr>
          <w:rFonts w:ascii="Times" w:hAnsi="Times"/>
          <w:sz w:val="24"/>
          <w:szCs w:val="24"/>
        </w:rPr>
        <w:t xml:space="preserve">eux </w:t>
      </w:r>
      <w:commentRangeStart w:id="13"/>
      <w:r w:rsidR="0092567E" w:rsidRPr="001D1CB8">
        <w:rPr>
          <w:rFonts w:ascii="Times" w:hAnsi="Times"/>
          <w:sz w:val="24"/>
          <w:szCs w:val="24"/>
        </w:rPr>
        <w:t>dev</w:t>
      </w:r>
      <w:r w:rsidR="00D0779F">
        <w:rPr>
          <w:rFonts w:ascii="Times" w:hAnsi="Times"/>
          <w:sz w:val="24"/>
          <w:szCs w:val="24"/>
        </w:rPr>
        <w:t>r</w:t>
      </w:r>
      <w:r w:rsidR="0092567E" w:rsidRPr="001D1CB8">
        <w:rPr>
          <w:rFonts w:ascii="Times" w:hAnsi="Times"/>
          <w:sz w:val="24"/>
          <w:szCs w:val="24"/>
        </w:rPr>
        <w:t>aient</w:t>
      </w:r>
      <w:commentRangeEnd w:id="13"/>
      <w:r w:rsidR="00D0779F">
        <w:rPr>
          <w:rStyle w:val="Marquedecommentaire"/>
        </w:rPr>
        <w:commentReference w:id="13"/>
      </w:r>
      <w:r w:rsidR="0092567E" w:rsidRPr="001D1CB8">
        <w:rPr>
          <w:rFonts w:ascii="Times" w:hAnsi="Times"/>
          <w:sz w:val="24"/>
          <w:szCs w:val="24"/>
        </w:rPr>
        <w:t xml:space="preserve"> </w:t>
      </w:r>
      <w:commentRangeEnd w:id="12"/>
      <w:r w:rsidR="00A116CD">
        <w:rPr>
          <w:rStyle w:val="Marquedecommentaire"/>
        </w:rPr>
        <w:commentReference w:id="12"/>
      </w:r>
      <w:r w:rsidR="0092567E" w:rsidRPr="001D1CB8">
        <w:rPr>
          <w:rFonts w:ascii="Times" w:hAnsi="Times"/>
          <w:sz w:val="24"/>
          <w:szCs w:val="24"/>
        </w:rPr>
        <w:t>apprendre à devenir leurs propres patrons</w:t>
      </w:r>
      <w:r w:rsidR="00802D03" w:rsidRPr="001D1CB8">
        <w:rPr>
          <w:rFonts w:ascii="Times" w:hAnsi="Times"/>
          <w:sz w:val="24"/>
          <w:szCs w:val="24"/>
        </w:rPr>
        <w:t xml:space="preserve"> et attester de leur </w:t>
      </w:r>
      <w:r>
        <w:rPr>
          <w:rFonts w:ascii="Times" w:hAnsi="Times"/>
          <w:sz w:val="24"/>
          <w:szCs w:val="24"/>
        </w:rPr>
        <w:t>« </w:t>
      </w:r>
      <w:r w:rsidR="00802D03" w:rsidRPr="001D1CB8">
        <w:rPr>
          <w:rFonts w:ascii="Times" w:hAnsi="Times"/>
          <w:sz w:val="24"/>
          <w:szCs w:val="24"/>
        </w:rPr>
        <w:t>activation</w:t>
      </w:r>
      <w:r>
        <w:rPr>
          <w:rFonts w:ascii="Times" w:hAnsi="Times"/>
          <w:sz w:val="24"/>
          <w:szCs w:val="24"/>
        </w:rPr>
        <w:t> »</w:t>
      </w:r>
      <w:r w:rsidR="00802D03" w:rsidRPr="001D1CB8">
        <w:rPr>
          <w:rFonts w:ascii="Times" w:hAnsi="Times"/>
          <w:sz w:val="24"/>
          <w:szCs w:val="24"/>
        </w:rPr>
        <w:t xml:space="preserve"> pour sortir du chômage</w:t>
      </w:r>
      <w:r w:rsidR="0092567E" w:rsidRPr="001D1CB8">
        <w:rPr>
          <w:rFonts w:ascii="Times" w:hAnsi="Times"/>
          <w:sz w:val="24"/>
          <w:szCs w:val="24"/>
        </w:rPr>
        <w:t xml:space="preserve">, même si leur </w:t>
      </w:r>
      <w:r w:rsidR="001F5072">
        <w:rPr>
          <w:rFonts w:ascii="Times" w:hAnsi="Times"/>
          <w:sz w:val="24"/>
          <w:szCs w:val="24"/>
        </w:rPr>
        <w:t>(auto)</w:t>
      </w:r>
      <w:r w:rsidR="0092567E" w:rsidRPr="001D1CB8">
        <w:rPr>
          <w:rFonts w:ascii="Times" w:hAnsi="Times"/>
          <w:sz w:val="24"/>
          <w:szCs w:val="24"/>
        </w:rPr>
        <w:t xml:space="preserve">entreprise consiste </w:t>
      </w:r>
      <w:r>
        <w:rPr>
          <w:rFonts w:ascii="Times" w:hAnsi="Times"/>
          <w:sz w:val="24"/>
          <w:szCs w:val="24"/>
        </w:rPr>
        <w:t xml:space="preserve">à </w:t>
      </w:r>
      <w:r w:rsidR="0092567E" w:rsidRPr="001D1CB8">
        <w:rPr>
          <w:rFonts w:ascii="Times" w:hAnsi="Times"/>
          <w:sz w:val="24"/>
          <w:szCs w:val="24"/>
        </w:rPr>
        <w:t xml:space="preserve">s’épuiser sur un vélo 7 jours </w:t>
      </w:r>
      <w:r w:rsidR="0092567E" w:rsidRPr="001D1CB8">
        <w:rPr>
          <w:rFonts w:ascii="Times" w:hAnsi="Times"/>
          <w:sz w:val="24"/>
          <w:szCs w:val="24"/>
        </w:rPr>
        <w:lastRenderedPageBreak/>
        <w:t xml:space="preserve">sur 7 en sous-traitance de Deliveroo pour </w:t>
      </w:r>
      <w:r w:rsidR="00802D03" w:rsidRPr="001D1CB8">
        <w:rPr>
          <w:rFonts w:ascii="Times" w:hAnsi="Times"/>
          <w:sz w:val="24"/>
          <w:szCs w:val="24"/>
        </w:rPr>
        <w:t>des revenus plus que médiocre</w:t>
      </w:r>
      <w:r w:rsidR="00D00660">
        <w:rPr>
          <w:rFonts w:ascii="Times" w:hAnsi="Times"/>
          <w:sz w:val="24"/>
          <w:szCs w:val="24"/>
        </w:rPr>
        <w:t>s</w:t>
      </w:r>
      <w:r w:rsidR="0092567E" w:rsidRPr="001D1CB8">
        <w:rPr>
          <w:rFonts w:ascii="Times" w:hAnsi="Times"/>
          <w:sz w:val="24"/>
          <w:szCs w:val="24"/>
        </w:rPr>
        <w:t xml:space="preserve"> et sans couverture sociale aucune.</w:t>
      </w:r>
      <w:r w:rsidR="00D0779F" w:rsidRPr="00D0779F">
        <w:rPr>
          <w:rFonts w:ascii="Times" w:hAnsi="Times" w:cs="Times New Roman"/>
          <w:sz w:val="24"/>
          <w:szCs w:val="24"/>
        </w:rPr>
        <w:t xml:space="preserve"> </w:t>
      </w:r>
    </w:p>
    <w:p w14:paraId="178501CB" w14:textId="7C036D57" w:rsidR="007202CF" w:rsidRPr="001D1CB8" w:rsidRDefault="00D0779F" w:rsidP="00556A4D">
      <w:pPr>
        <w:pStyle w:val="Notedebasdepage"/>
        <w:ind w:firstLine="708"/>
        <w:jc w:val="both"/>
        <w:rPr>
          <w:rFonts w:ascii="Times" w:hAnsi="Times"/>
          <w:sz w:val="24"/>
          <w:szCs w:val="24"/>
        </w:rPr>
      </w:pPr>
      <w:r w:rsidRPr="001D1CB8">
        <w:rPr>
          <w:rFonts w:ascii="Times" w:hAnsi="Times" w:cs="Times New Roman"/>
          <w:sz w:val="24"/>
          <w:szCs w:val="24"/>
        </w:rPr>
        <w:t>Réapprendre à faire attention, avec I</w:t>
      </w:r>
      <w:r>
        <w:rPr>
          <w:rFonts w:ascii="Times" w:hAnsi="Times" w:cs="Times New Roman"/>
          <w:sz w:val="24"/>
          <w:szCs w:val="24"/>
        </w:rPr>
        <w:t>.</w:t>
      </w:r>
      <w:r w:rsidRPr="001D1CB8">
        <w:rPr>
          <w:rFonts w:ascii="Times" w:hAnsi="Times" w:cs="Times New Roman"/>
          <w:sz w:val="24"/>
          <w:szCs w:val="24"/>
        </w:rPr>
        <w:t xml:space="preserve"> </w:t>
      </w:r>
      <w:proofErr w:type="spellStart"/>
      <w:r w:rsidRPr="001D1CB8">
        <w:rPr>
          <w:rFonts w:ascii="Times" w:hAnsi="Times" w:cs="Times New Roman"/>
          <w:sz w:val="24"/>
          <w:szCs w:val="24"/>
        </w:rPr>
        <w:t>Stengers</w:t>
      </w:r>
      <w:proofErr w:type="spellEnd"/>
      <w:r w:rsidRPr="001D1CB8">
        <w:rPr>
          <w:rFonts w:ascii="Times" w:hAnsi="Times" w:cs="Times New Roman"/>
          <w:sz w:val="24"/>
          <w:szCs w:val="24"/>
        </w:rPr>
        <w:t xml:space="preserve"> et nos ancêtres grecs, c’est peut-être ici s’inquiéter des tenants et des aboutissants collectifs de l’entrepreneuriat auquel il est aujourd’hui donné un blanc-seing tout idéologique.</w:t>
      </w:r>
    </w:p>
    <w:p w14:paraId="6BCE90B1" w14:textId="62FEDD25" w:rsidR="00571D2F" w:rsidRPr="001D1CB8" w:rsidRDefault="007202CF" w:rsidP="00095FE0">
      <w:pPr>
        <w:pStyle w:val="NormalWeb"/>
        <w:ind w:firstLine="708"/>
        <w:jc w:val="both"/>
      </w:pPr>
      <w:r w:rsidRPr="001D1CB8">
        <w:rPr>
          <w:rFonts w:ascii="Times" w:hAnsi="Times"/>
        </w:rPr>
        <w:t xml:space="preserve">Enfin </w:t>
      </w:r>
      <w:r w:rsidR="00065EE3" w:rsidRPr="001D1CB8">
        <w:rPr>
          <w:rFonts w:ascii="Times" w:hAnsi="Times"/>
        </w:rPr>
        <w:t>au gr</w:t>
      </w:r>
      <w:r w:rsidR="00095FE0">
        <w:rPr>
          <w:rFonts w:ascii="Times" w:hAnsi="Times"/>
        </w:rPr>
        <w:t>é</w:t>
      </w:r>
      <w:r w:rsidR="00065EE3" w:rsidRPr="001D1CB8">
        <w:rPr>
          <w:rFonts w:ascii="Times" w:hAnsi="Times"/>
        </w:rPr>
        <w:t xml:space="preserve"> des lignes de ce texte, nous avons encore pu voir combien un</w:t>
      </w:r>
      <w:r w:rsidR="0076190F" w:rsidRPr="001D1CB8">
        <w:rPr>
          <w:rFonts w:ascii="Times" w:hAnsi="Times"/>
        </w:rPr>
        <w:t xml:space="preserve"> </w:t>
      </w:r>
      <w:r w:rsidR="00065EE3" w:rsidRPr="001D1CB8">
        <w:rPr>
          <w:rFonts w:ascii="Times" w:hAnsi="Times"/>
        </w:rPr>
        <w:t>dernier</w:t>
      </w:r>
      <w:r w:rsidR="0076190F" w:rsidRPr="001D1CB8">
        <w:rPr>
          <w:rFonts w:ascii="Times" w:hAnsi="Times"/>
        </w:rPr>
        <w:t xml:space="preserve"> </w:t>
      </w:r>
      <w:r w:rsidR="0076190F" w:rsidRPr="001D1CB8">
        <w:rPr>
          <w:rFonts w:ascii="Times" w:hAnsi="Times"/>
          <w:i/>
        </w:rPr>
        <w:t>mot du pouvoir</w:t>
      </w:r>
      <w:r w:rsidR="0076190F" w:rsidRPr="001D1CB8">
        <w:rPr>
          <w:rFonts w:ascii="Times" w:hAnsi="Times"/>
        </w:rPr>
        <w:t xml:space="preserve"> </w:t>
      </w:r>
      <w:r w:rsidR="001F5072" w:rsidRPr="001D1CB8">
        <w:rPr>
          <w:rFonts w:ascii="Times" w:hAnsi="Times"/>
        </w:rPr>
        <w:t>révélait</w:t>
      </w:r>
      <w:r w:rsidR="0076190F" w:rsidRPr="001D1CB8">
        <w:rPr>
          <w:rFonts w:ascii="Times" w:hAnsi="Times"/>
        </w:rPr>
        <w:t xml:space="preserve"> encore sa teneur totalitaire : la </w:t>
      </w:r>
      <w:r w:rsidR="0076190F" w:rsidRPr="001D1CB8">
        <w:rPr>
          <w:rFonts w:ascii="Times" w:hAnsi="Times"/>
          <w:b/>
          <w:u w:val="single"/>
        </w:rPr>
        <w:t>gouvernance</w:t>
      </w:r>
      <w:r w:rsidR="0076190F" w:rsidRPr="001D1CB8">
        <w:rPr>
          <w:rFonts w:ascii="Times" w:hAnsi="Times"/>
        </w:rPr>
        <w:t>. Nos responsables s’inquiètent moins des comptes qu’ils devraient rendre en permanence sur leurs choix stratégiques aux citoyens que nous sommes</w:t>
      </w:r>
      <w:r w:rsidR="00A116CD">
        <w:rPr>
          <w:rFonts w:ascii="Times" w:hAnsi="Times"/>
        </w:rPr>
        <w:t>,</w:t>
      </w:r>
      <w:r w:rsidR="0076190F" w:rsidRPr="001D1CB8">
        <w:rPr>
          <w:rFonts w:ascii="Times" w:hAnsi="Times"/>
        </w:rPr>
        <w:t xml:space="preserve"> que des comptes qu’ils ont à rendre aux agences de notations qui se prononcent régulièrement sur l’état de la croissance </w:t>
      </w:r>
      <w:r w:rsidR="00A116CD">
        <w:rPr>
          <w:rFonts w:ascii="Times" w:hAnsi="Times"/>
        </w:rPr>
        <w:t xml:space="preserve">de l’État belge et de ses entités fédérale et fédérées. </w:t>
      </w:r>
      <w:r w:rsidR="0076190F" w:rsidRPr="001D1CB8">
        <w:rPr>
          <w:rFonts w:ascii="Times" w:hAnsi="Times"/>
          <w:i/>
          <w:color w:val="000000" w:themeColor="text1"/>
          <w:shd w:val="clear" w:color="auto" w:fill="FFFFFF"/>
        </w:rPr>
        <w:t>« La confirmation de notre notation et la reconnaissance de notre bonne gouvernance budgétaire nous aideront pour la gestion de l’après crise, qui nécessitera des investissements et des réformes permettant la relance des activités »</w:t>
      </w:r>
      <w:r w:rsidR="0076190F" w:rsidRPr="001D1CB8">
        <w:rPr>
          <w:rFonts w:ascii="Times" w:hAnsi="Times"/>
          <w:vertAlign w:val="superscript"/>
        </w:rPr>
        <w:footnoteReference w:id="11"/>
      </w:r>
      <w:r w:rsidR="0076190F" w:rsidRPr="001D1CB8">
        <w:rPr>
          <w:rFonts w:ascii="Times" w:hAnsi="Times"/>
          <w:color w:val="000000" w:themeColor="text1"/>
          <w:shd w:val="clear" w:color="auto" w:fill="FFFFFF"/>
        </w:rPr>
        <w:t xml:space="preserve"> affirme ainsi, confiant, un élu espérant que le rang Aa3 généreusement accordé par Moody’s à la </w:t>
      </w:r>
      <w:r w:rsidR="00A116CD" w:rsidRPr="001D1CB8">
        <w:rPr>
          <w:rFonts w:ascii="Times" w:hAnsi="Times"/>
        </w:rPr>
        <w:t>F</w:t>
      </w:r>
      <w:r w:rsidR="00A116CD">
        <w:rPr>
          <w:rFonts w:ascii="Times" w:hAnsi="Times"/>
        </w:rPr>
        <w:t>édération Wallonie-Bruxelles (</w:t>
      </w:r>
      <w:r w:rsidR="0076190F" w:rsidRPr="001D1CB8">
        <w:rPr>
          <w:rFonts w:ascii="Times" w:hAnsi="Times"/>
          <w:color w:val="000000" w:themeColor="text1"/>
          <w:shd w:val="clear" w:color="auto" w:fill="FFFFFF"/>
        </w:rPr>
        <w:t>FWB</w:t>
      </w:r>
      <w:r w:rsidR="00A116CD">
        <w:rPr>
          <w:rFonts w:ascii="Times" w:hAnsi="Times"/>
          <w:color w:val="000000" w:themeColor="text1"/>
          <w:shd w:val="clear" w:color="auto" w:fill="FFFFFF"/>
        </w:rPr>
        <w:t>)</w:t>
      </w:r>
      <w:r w:rsidR="0076190F" w:rsidRPr="001D1CB8">
        <w:rPr>
          <w:rFonts w:ascii="Times" w:hAnsi="Times"/>
          <w:color w:val="000000" w:themeColor="text1"/>
          <w:shd w:val="clear" w:color="auto" w:fill="FFFFFF"/>
        </w:rPr>
        <w:t xml:space="preserve"> va pouvoir être conservé après la </w:t>
      </w:r>
      <w:r w:rsidR="00095FE0">
        <w:rPr>
          <w:rFonts w:ascii="Times" w:hAnsi="Times"/>
          <w:color w:val="000000" w:themeColor="text1"/>
          <w:shd w:val="clear" w:color="auto" w:fill="FFFFFF"/>
        </w:rPr>
        <w:t>pandémie</w:t>
      </w:r>
      <w:r w:rsidR="0076190F" w:rsidRPr="001D1CB8">
        <w:rPr>
          <w:rFonts w:ascii="Times" w:hAnsi="Times"/>
          <w:color w:val="000000" w:themeColor="text1"/>
          <w:shd w:val="clear" w:color="auto" w:fill="FFFFFF"/>
        </w:rPr>
        <w:t xml:space="preserve">. </w:t>
      </w:r>
      <w:r w:rsidR="0076190F" w:rsidRPr="001D1CB8">
        <w:rPr>
          <w:rFonts w:ascii="Times" w:hAnsi="Times"/>
        </w:rPr>
        <w:t>La gouvernance dit plus que jamais son nom : « </w:t>
      </w:r>
      <w:r w:rsidR="0076190F" w:rsidRPr="00D0779F">
        <w:rPr>
          <w:rFonts w:ascii="Times" w:hAnsi="Times"/>
          <w:i/>
        </w:rPr>
        <w:t xml:space="preserve">elle traduit la destruction de ce qui impliquait une responsabilité collective quant à l’avenir, c’est à dire la politique. Avec la gouvernance, il ne s’agit plus de </w:t>
      </w:r>
      <w:r w:rsidR="0076190F" w:rsidRPr="00095FE0">
        <w:rPr>
          <w:rFonts w:ascii="Times" w:hAnsi="Times"/>
          <w:i/>
        </w:rPr>
        <w:t>politique</w:t>
      </w:r>
      <w:r w:rsidR="0076190F" w:rsidRPr="00D0779F">
        <w:rPr>
          <w:rFonts w:ascii="Times" w:hAnsi="Times"/>
          <w:i/>
        </w:rPr>
        <w:t xml:space="preserve">, mais de </w:t>
      </w:r>
      <w:r w:rsidR="0076190F" w:rsidRPr="00095FE0">
        <w:rPr>
          <w:rFonts w:ascii="Times" w:hAnsi="Times"/>
          <w:i/>
        </w:rPr>
        <w:t>gestion</w:t>
      </w:r>
      <w:r w:rsidR="0076190F" w:rsidRPr="00D0779F">
        <w:rPr>
          <w:rFonts w:ascii="Times" w:hAnsi="Times"/>
          <w:i/>
        </w:rPr>
        <w:t xml:space="preserve"> et d’abord de gestion d’une population qui ne doit pas se mêler de ce qui la regarde </w:t>
      </w:r>
      <w:r w:rsidR="0076190F" w:rsidRPr="001D1CB8">
        <w:rPr>
          <w:rFonts w:ascii="Times" w:hAnsi="Times"/>
        </w:rPr>
        <w:t>»</w:t>
      </w:r>
      <w:r w:rsidR="0076190F" w:rsidRPr="001D1CB8">
        <w:rPr>
          <w:rFonts w:ascii="Times" w:hAnsi="Times"/>
          <w:vertAlign w:val="superscript"/>
        </w:rPr>
        <w:footnoteReference w:id="12"/>
      </w:r>
      <w:r w:rsidR="0076190F" w:rsidRPr="001D1CB8">
        <w:rPr>
          <w:rFonts w:ascii="Times" w:hAnsi="Times"/>
        </w:rPr>
        <w:t xml:space="preserve">, </w:t>
      </w:r>
      <w:r w:rsidR="00F762DE">
        <w:rPr>
          <w:rFonts w:ascii="Times" w:hAnsi="Times"/>
        </w:rPr>
        <w:t>qu’il s’agisse</w:t>
      </w:r>
      <w:r w:rsidR="0076190F" w:rsidRPr="001D1CB8">
        <w:rPr>
          <w:rFonts w:ascii="Times" w:hAnsi="Times"/>
        </w:rPr>
        <w:t xml:space="preserve"> </w:t>
      </w:r>
      <w:r w:rsidR="00F762DE">
        <w:rPr>
          <w:rFonts w:ascii="Times" w:hAnsi="Times"/>
        </w:rPr>
        <w:t>d</w:t>
      </w:r>
      <w:r w:rsidR="0076190F" w:rsidRPr="001D1CB8">
        <w:rPr>
          <w:rFonts w:ascii="Times" w:hAnsi="Times"/>
        </w:rPr>
        <w:t xml:space="preserve">es mesures anti-démocratiques prises pour gouverner la crise, </w:t>
      </w:r>
      <w:r w:rsidR="00F762DE">
        <w:rPr>
          <w:rFonts w:ascii="Times" w:hAnsi="Times"/>
        </w:rPr>
        <w:t xml:space="preserve">de </w:t>
      </w:r>
      <w:r w:rsidR="0076190F" w:rsidRPr="001D1CB8">
        <w:rPr>
          <w:rFonts w:ascii="Times" w:hAnsi="Times"/>
        </w:rPr>
        <w:t>celles prises pour relancer la « croissance » ou pour favoriser l’entreprenariat et l’innovation, l’un et l’autre dussent-ils nous coûter en matière de réchauffement climatique et de risques pandémiques futurs.</w:t>
      </w:r>
    </w:p>
    <w:p w14:paraId="15FA16FC" w14:textId="77777777" w:rsidR="0077028E" w:rsidRPr="001D1CB8" w:rsidRDefault="0077028E" w:rsidP="00710E35">
      <w:pPr>
        <w:ind w:firstLine="708"/>
        <w:jc w:val="both"/>
        <w:rPr>
          <w:rFonts w:ascii="Times" w:hAnsi="Times"/>
          <w:b/>
        </w:rPr>
      </w:pPr>
    </w:p>
    <w:p w14:paraId="627208F7" w14:textId="548BFA05" w:rsidR="0023135F" w:rsidRPr="001D1CB8" w:rsidRDefault="003F28EB" w:rsidP="00D0779F">
      <w:pPr>
        <w:jc w:val="both"/>
        <w:rPr>
          <w:rFonts w:ascii="Times" w:hAnsi="Times"/>
        </w:rPr>
      </w:pPr>
      <w:r w:rsidRPr="001D1CB8">
        <w:rPr>
          <w:rFonts w:ascii="Times" w:hAnsi="Times"/>
          <w:b/>
        </w:rPr>
        <w:t>F</w:t>
      </w:r>
      <w:r w:rsidR="00095FE0">
        <w:rPr>
          <w:rFonts w:ascii="Times" w:hAnsi="Times"/>
          <w:b/>
        </w:rPr>
        <w:t>aire monter en puissance</w:t>
      </w:r>
      <w:r w:rsidRPr="001D1CB8">
        <w:rPr>
          <w:rFonts w:ascii="Times" w:hAnsi="Times"/>
          <w:b/>
        </w:rPr>
        <w:t xml:space="preserve"> </w:t>
      </w:r>
    </w:p>
    <w:p w14:paraId="71389771" w14:textId="77777777" w:rsidR="00C606A0" w:rsidRPr="001D1CB8" w:rsidRDefault="00C606A0" w:rsidP="00710E35">
      <w:pPr>
        <w:ind w:firstLine="708"/>
        <w:jc w:val="both"/>
        <w:rPr>
          <w:rFonts w:ascii="Times" w:hAnsi="Times" w:cstheme="minorHAnsi"/>
        </w:rPr>
      </w:pPr>
    </w:p>
    <w:p w14:paraId="7B2AA090" w14:textId="5FBBF57A" w:rsidR="00DD39C4" w:rsidRPr="001D1CB8" w:rsidRDefault="00DD39C4" w:rsidP="00556A4D">
      <w:pPr>
        <w:jc w:val="both"/>
        <w:rPr>
          <w:rFonts w:ascii="Times" w:hAnsi="Times"/>
        </w:rPr>
      </w:pPr>
      <w:r w:rsidRPr="001D1CB8">
        <w:rPr>
          <w:rFonts w:ascii="Times" w:hAnsi="Times"/>
        </w:rPr>
        <w:t>La crise d</w:t>
      </w:r>
      <w:r w:rsidR="00095FE0">
        <w:rPr>
          <w:rFonts w:ascii="Times" w:hAnsi="Times"/>
        </w:rPr>
        <w:t>u coronavirus</w:t>
      </w:r>
      <w:r w:rsidRPr="001D1CB8">
        <w:rPr>
          <w:rFonts w:ascii="Times" w:hAnsi="Times"/>
        </w:rPr>
        <w:t xml:space="preserve"> exprime la crise écologique et sociale. Elle en est même le duplicata sanitaire. Elle agit comme un révélateur de la recherche forcenée de croissance, laquelle ne peut intrinsèquement pas devenir </w:t>
      </w:r>
      <w:r w:rsidR="00095FE0">
        <w:rPr>
          <w:rFonts w:ascii="Times" w:hAnsi="Times"/>
        </w:rPr>
        <w:t>« </w:t>
      </w:r>
      <w:r w:rsidRPr="001D1CB8">
        <w:rPr>
          <w:rFonts w:ascii="Times" w:hAnsi="Times"/>
        </w:rPr>
        <w:t>verte</w:t>
      </w:r>
      <w:r w:rsidR="00095FE0">
        <w:rPr>
          <w:rFonts w:ascii="Times" w:hAnsi="Times"/>
        </w:rPr>
        <w:t> »</w:t>
      </w:r>
      <w:r w:rsidRPr="001D1CB8">
        <w:rPr>
          <w:rFonts w:ascii="Times" w:hAnsi="Times"/>
        </w:rPr>
        <w:t xml:space="preserve"> comme on l’entend parfois. Produire de la viande impliquera toujours de déboiser et de tolérer d’important</w:t>
      </w:r>
      <w:r w:rsidR="00095FE0">
        <w:rPr>
          <w:rFonts w:ascii="Times" w:hAnsi="Times"/>
        </w:rPr>
        <w:t>s</w:t>
      </w:r>
      <w:r w:rsidRPr="001D1CB8">
        <w:rPr>
          <w:rFonts w:ascii="Times" w:hAnsi="Times"/>
        </w:rPr>
        <w:t xml:space="preserve"> dégagement</w:t>
      </w:r>
      <w:r w:rsidR="00095FE0">
        <w:rPr>
          <w:rFonts w:ascii="Times" w:hAnsi="Times"/>
        </w:rPr>
        <w:t>s</w:t>
      </w:r>
      <w:r w:rsidRPr="001D1CB8">
        <w:rPr>
          <w:rFonts w:ascii="Times" w:hAnsi="Times"/>
        </w:rPr>
        <w:t xml:space="preserve"> de gaz. Et, exemple classique, une voiture électrique exigera toujours pour être construite des ressources colossales (sans parler du liquide toxique non recyclable contenu dans ses batteries).</w:t>
      </w:r>
      <w:r w:rsidR="003F28EB" w:rsidRPr="001D1CB8">
        <w:rPr>
          <w:rFonts w:ascii="Times" w:hAnsi="Times"/>
        </w:rPr>
        <w:t xml:space="preserve"> L</w:t>
      </w:r>
      <w:r w:rsidRPr="001D1CB8">
        <w:rPr>
          <w:rFonts w:ascii="Times" w:hAnsi="Times"/>
        </w:rPr>
        <w:t xml:space="preserve">es </w:t>
      </w:r>
      <w:r w:rsidR="00095FE0">
        <w:rPr>
          <w:rFonts w:ascii="Times" w:hAnsi="Times"/>
        </w:rPr>
        <w:t>« </w:t>
      </w:r>
      <w:r w:rsidRPr="001D1CB8">
        <w:rPr>
          <w:rFonts w:ascii="Times" w:hAnsi="Times"/>
        </w:rPr>
        <w:t>annonceurs</w:t>
      </w:r>
      <w:r w:rsidR="00095FE0">
        <w:rPr>
          <w:rFonts w:ascii="Times" w:hAnsi="Times"/>
        </w:rPr>
        <w:t> »</w:t>
      </w:r>
      <w:r w:rsidRPr="001D1CB8">
        <w:rPr>
          <w:rFonts w:ascii="Times" w:hAnsi="Times"/>
        </w:rPr>
        <w:t xml:space="preserve">, s’ils nuancent leurs propos, vont nous dire de consommer </w:t>
      </w:r>
      <w:r w:rsidRPr="001D1CB8">
        <w:rPr>
          <w:rFonts w:ascii="Times" w:hAnsi="Times"/>
          <w:i/>
        </w:rPr>
        <w:t>mieux</w:t>
      </w:r>
      <w:r w:rsidRPr="001D1CB8">
        <w:rPr>
          <w:rFonts w:ascii="Times" w:hAnsi="Times"/>
        </w:rPr>
        <w:t xml:space="preserve">, certainement pas de consommer </w:t>
      </w:r>
      <w:r w:rsidRPr="001D1CB8">
        <w:rPr>
          <w:rFonts w:ascii="Times" w:hAnsi="Times"/>
          <w:i/>
        </w:rPr>
        <w:t>moins</w:t>
      </w:r>
      <w:r w:rsidRPr="001D1CB8">
        <w:rPr>
          <w:rFonts w:ascii="Times" w:hAnsi="Times"/>
        </w:rPr>
        <w:t xml:space="preserve">. Ils peuvent profiter des exhortations à culpabiliser et à faire ce que l’on peut à </w:t>
      </w:r>
      <w:r w:rsidR="00095FE0">
        <w:rPr>
          <w:rFonts w:ascii="Times" w:hAnsi="Times"/>
        </w:rPr>
        <w:t>« </w:t>
      </w:r>
      <w:r w:rsidRPr="001D1CB8">
        <w:rPr>
          <w:rFonts w:ascii="Times" w:hAnsi="Times"/>
        </w:rPr>
        <w:t>notre petite échelle</w:t>
      </w:r>
      <w:r w:rsidR="00095FE0">
        <w:rPr>
          <w:rFonts w:ascii="Times" w:hAnsi="Times"/>
        </w:rPr>
        <w:t> »</w:t>
      </w:r>
      <w:r w:rsidRPr="001D1CB8">
        <w:rPr>
          <w:rFonts w:ascii="Times" w:hAnsi="Times"/>
        </w:rPr>
        <w:t>, que ce soit pour le coronavirus (par exemple offrir des masques, faire un don à un hôpital) ou pour l’environnement (trier ses déchets, ne plus faire usage de sacs plastiques, passer au véhicule électrique). Du moment que l’on ne renonce pas aux voitures</w:t>
      </w:r>
      <w:r w:rsidR="00095FE0">
        <w:rPr>
          <w:rFonts w:ascii="Times" w:hAnsi="Times"/>
        </w:rPr>
        <w:t>,</w:t>
      </w:r>
      <w:r w:rsidRPr="001D1CB8">
        <w:rPr>
          <w:rFonts w:ascii="Times" w:hAnsi="Times"/>
        </w:rPr>
        <w:t xml:space="preserve"> aux smartphones et aux voyages en avion dont nous sommes si friands. Tous ces petits gestes sont autant d’élans moraux qui permettent de ne pas politiser le débat et qui conduisent, seuls, à faire un usage du </w:t>
      </w:r>
      <w:proofErr w:type="spellStart"/>
      <w:r w:rsidRPr="001D1CB8">
        <w:rPr>
          <w:rFonts w:ascii="Times" w:hAnsi="Times"/>
          <w:i/>
        </w:rPr>
        <w:t>pharmakon</w:t>
      </w:r>
      <w:proofErr w:type="spellEnd"/>
      <w:r w:rsidRPr="001D1CB8">
        <w:rPr>
          <w:rFonts w:ascii="Times" w:hAnsi="Times"/>
        </w:rPr>
        <w:t xml:space="preserve"> qui risque bien d’empoisonner encore davantage le corps social.</w:t>
      </w:r>
    </w:p>
    <w:p w14:paraId="2D5EBC9C" w14:textId="77777777" w:rsidR="00DD39C4" w:rsidRPr="001D1CB8" w:rsidRDefault="00DD39C4" w:rsidP="00556A4D">
      <w:pPr>
        <w:jc w:val="both"/>
        <w:rPr>
          <w:rFonts w:ascii="Times" w:hAnsi="Times"/>
        </w:rPr>
      </w:pPr>
    </w:p>
    <w:p w14:paraId="26766FBC" w14:textId="60AAC582" w:rsidR="00DD39C4" w:rsidRPr="001D1CB8" w:rsidRDefault="00DD39C4" w:rsidP="00556A4D">
      <w:pPr>
        <w:jc w:val="both"/>
        <w:rPr>
          <w:rFonts w:ascii="Times" w:hAnsi="Times"/>
        </w:rPr>
      </w:pPr>
      <w:r w:rsidRPr="001D1CB8">
        <w:rPr>
          <w:rFonts w:ascii="Times" w:hAnsi="Times"/>
        </w:rPr>
        <w:t xml:space="preserve">Cependant, en faire </w:t>
      </w:r>
      <w:r w:rsidR="00485852">
        <w:rPr>
          <w:rFonts w:ascii="Times" w:hAnsi="Times"/>
        </w:rPr>
        <w:t xml:space="preserve">un </w:t>
      </w:r>
      <w:r w:rsidRPr="001D1CB8">
        <w:rPr>
          <w:rFonts w:ascii="Times" w:hAnsi="Times"/>
        </w:rPr>
        <w:t>usage vertueux</w:t>
      </w:r>
      <w:r w:rsidR="008B709B">
        <w:rPr>
          <w:rFonts w:ascii="Times" w:hAnsi="Times"/>
        </w:rPr>
        <w:t xml:space="preserve">, </w:t>
      </w:r>
      <w:r w:rsidRPr="001D1CB8">
        <w:rPr>
          <w:rFonts w:ascii="Times" w:hAnsi="Times"/>
        </w:rPr>
        <w:t>qui n</w:t>
      </w:r>
      <w:r w:rsidR="008B709B">
        <w:rPr>
          <w:rFonts w:ascii="Times" w:hAnsi="Times"/>
        </w:rPr>
        <w:t xml:space="preserve">’en fasse </w:t>
      </w:r>
      <w:r w:rsidRPr="001D1CB8">
        <w:rPr>
          <w:rFonts w:ascii="Times" w:hAnsi="Times"/>
        </w:rPr>
        <w:t xml:space="preserve">pas en poison ou </w:t>
      </w:r>
      <w:r w:rsidR="008B709B">
        <w:rPr>
          <w:rFonts w:ascii="Times" w:hAnsi="Times"/>
        </w:rPr>
        <w:t>un</w:t>
      </w:r>
      <w:r w:rsidRPr="001D1CB8">
        <w:rPr>
          <w:rFonts w:ascii="Times" w:hAnsi="Times"/>
        </w:rPr>
        <w:t xml:space="preserve"> placebo</w:t>
      </w:r>
      <w:r w:rsidR="008B709B">
        <w:rPr>
          <w:rFonts w:ascii="Times" w:hAnsi="Times"/>
        </w:rPr>
        <w:t>,</w:t>
      </w:r>
      <w:r w:rsidRPr="001D1CB8">
        <w:rPr>
          <w:rFonts w:ascii="Times" w:hAnsi="Times"/>
        </w:rPr>
        <w:t xml:space="preserve"> est peut-être en ce moment plus que jamais possible. </w:t>
      </w:r>
      <w:r w:rsidR="003F28EB" w:rsidRPr="001D1CB8">
        <w:rPr>
          <w:rFonts w:ascii="Times" w:hAnsi="Times"/>
        </w:rPr>
        <w:t>Si l’on a pris soin de s’im</w:t>
      </w:r>
      <w:r w:rsidR="00500A60" w:rsidRPr="001D1CB8">
        <w:rPr>
          <w:rFonts w:ascii="Times" w:hAnsi="Times"/>
        </w:rPr>
        <w:t>m</w:t>
      </w:r>
      <w:r w:rsidR="003F28EB" w:rsidRPr="001D1CB8">
        <w:rPr>
          <w:rFonts w:ascii="Times" w:hAnsi="Times"/>
        </w:rPr>
        <w:t>uniser de se</w:t>
      </w:r>
      <w:r w:rsidR="00485852">
        <w:rPr>
          <w:rFonts w:ascii="Times" w:hAnsi="Times"/>
        </w:rPr>
        <w:t>s</w:t>
      </w:r>
      <w:r w:rsidR="003F28EB" w:rsidRPr="001D1CB8">
        <w:rPr>
          <w:rFonts w:ascii="Times" w:hAnsi="Times"/>
        </w:rPr>
        <w:t xml:space="preserve"> usages néfastes, on peut prendre ensuite le temps de se tourner </w:t>
      </w:r>
      <w:r w:rsidR="00356A22" w:rsidRPr="001D1CB8">
        <w:rPr>
          <w:rFonts w:ascii="Times" w:hAnsi="Times"/>
        </w:rPr>
        <w:t xml:space="preserve">vers l’ensemble de ces émergences qui, des Zones d’Autonomies à Défendre au mouvement des squats autogérés en passant par les </w:t>
      </w:r>
      <w:r w:rsidR="00356A22" w:rsidRPr="001D1CB8">
        <w:rPr>
          <w:rFonts w:ascii="Times" w:hAnsi="Times"/>
        </w:rPr>
        <w:lastRenderedPageBreak/>
        <w:t>syndicats paysan</w:t>
      </w:r>
      <w:r w:rsidR="00485852">
        <w:rPr>
          <w:rFonts w:ascii="Times" w:hAnsi="Times"/>
        </w:rPr>
        <w:t>s</w:t>
      </w:r>
      <w:r w:rsidR="008B709B">
        <w:rPr>
          <w:rStyle w:val="Appelnotedebasdep"/>
          <w:rFonts w:ascii="Times" w:hAnsi="Times"/>
        </w:rPr>
        <w:footnoteReference w:id="13"/>
      </w:r>
      <w:r w:rsidR="00356A22" w:rsidRPr="001D1CB8">
        <w:rPr>
          <w:rFonts w:ascii="Times" w:hAnsi="Times"/>
        </w:rPr>
        <w:t xml:space="preserve"> </w:t>
      </w:r>
      <w:r w:rsidR="00A63BC7" w:rsidRPr="001D1CB8">
        <w:rPr>
          <w:rFonts w:ascii="Times" w:hAnsi="Times"/>
        </w:rPr>
        <w:t xml:space="preserve">ou </w:t>
      </w:r>
      <w:r w:rsidR="008B709B">
        <w:rPr>
          <w:rFonts w:ascii="Times" w:hAnsi="Times"/>
        </w:rPr>
        <w:t xml:space="preserve">par </w:t>
      </w:r>
      <w:r w:rsidR="00A63BC7" w:rsidRPr="001D1CB8">
        <w:rPr>
          <w:rFonts w:ascii="Times" w:hAnsi="Times"/>
        </w:rPr>
        <w:t>les militants</w:t>
      </w:r>
      <w:r w:rsidR="00D0779F">
        <w:rPr>
          <w:rFonts w:ascii="Times" w:hAnsi="Times"/>
        </w:rPr>
        <w:t xml:space="preserve"> de longue date</w:t>
      </w:r>
      <w:r w:rsidR="00A63BC7" w:rsidRPr="001D1CB8">
        <w:rPr>
          <w:rFonts w:ascii="Times" w:hAnsi="Times"/>
        </w:rPr>
        <w:t xml:space="preserve"> d’ATTAC</w:t>
      </w:r>
      <w:r w:rsidR="008B709B">
        <w:rPr>
          <w:rFonts w:ascii="Times" w:hAnsi="Times"/>
        </w:rPr>
        <w:t>,</w:t>
      </w:r>
      <w:r w:rsidR="00356A22" w:rsidRPr="001D1CB8">
        <w:rPr>
          <w:rFonts w:ascii="Times" w:hAnsi="Times"/>
        </w:rPr>
        <w:t xml:space="preserve"> </w:t>
      </w:r>
      <w:r w:rsidR="00500A60" w:rsidRPr="001D1CB8">
        <w:rPr>
          <w:rFonts w:ascii="Times" w:hAnsi="Times"/>
        </w:rPr>
        <w:t>sont occupé</w:t>
      </w:r>
      <w:r w:rsidR="008B709B">
        <w:rPr>
          <w:rFonts w:ascii="Times" w:hAnsi="Times"/>
        </w:rPr>
        <w:t>e</w:t>
      </w:r>
      <w:r w:rsidR="00500A60" w:rsidRPr="001D1CB8">
        <w:rPr>
          <w:rFonts w:ascii="Times" w:hAnsi="Times"/>
        </w:rPr>
        <w:t>s à travailler de nouveaux rapports non productivistes aux territoires et à leurs occupants.</w:t>
      </w:r>
      <w:r w:rsidR="00356A22" w:rsidRPr="001D1CB8">
        <w:rPr>
          <w:rFonts w:ascii="Times" w:hAnsi="Times"/>
        </w:rPr>
        <w:t xml:space="preserve"> </w:t>
      </w:r>
      <w:r w:rsidR="00A63BC7" w:rsidRPr="001D1CB8">
        <w:rPr>
          <w:rFonts w:ascii="Times" w:hAnsi="Times"/>
        </w:rPr>
        <w:t xml:space="preserve">Ce sont à ces émergences qu’il convient aujourd’hui de prêter attention </w:t>
      </w:r>
      <w:r w:rsidR="008B709B">
        <w:rPr>
          <w:rFonts w:ascii="Times" w:hAnsi="Times"/>
        </w:rPr>
        <w:t>afin de les aider à</w:t>
      </w:r>
      <w:r w:rsidR="00A63BC7" w:rsidRPr="001D1CB8">
        <w:rPr>
          <w:rFonts w:ascii="Times" w:hAnsi="Times"/>
        </w:rPr>
        <w:t xml:space="preserve"> monter en puissance. </w:t>
      </w:r>
      <w:r w:rsidRPr="001D1CB8">
        <w:rPr>
          <w:rFonts w:ascii="Times" w:hAnsi="Times"/>
        </w:rPr>
        <w:t>Certes, les forces conservatrices se manifesteront. Prendre soin de la terre au point de remettre en question nos modes d’élevage, la destruction de l’habitat forestier de nombreuses espèces et les échanges internationaux ? Refinancer la santé et la sécurité sociale en allant chercher l’argent où il se trouve à savoir chez les annonceurs, les investisseurs et les actionnaires ? Interdire la publicité pour ces dangereux SUV, véritables tanks ultra-polluants lancés à toute allure sur nos routes pour des raisons de santé publique ? « </w:t>
      </w:r>
      <w:r w:rsidRPr="001D1CB8">
        <w:rPr>
          <w:rFonts w:ascii="Times" w:hAnsi="Times"/>
          <w:i/>
        </w:rPr>
        <w:t>Vous n’y pensez pas ! N’oubliez pas que nous sommes engagés dans une compétition dont dépend notre prospérité </w:t>
      </w:r>
      <w:r w:rsidRPr="001D1CB8">
        <w:rPr>
          <w:rFonts w:ascii="Times" w:hAnsi="Times"/>
          <w:i/>
          <w:iCs/>
        </w:rPr>
        <w:t>»,</w:t>
      </w:r>
      <w:r w:rsidRPr="001D1CB8">
        <w:rPr>
          <w:rFonts w:ascii="Times" w:hAnsi="Times"/>
        </w:rPr>
        <w:t xml:space="preserve"> s’exclameront les experts</w:t>
      </w:r>
      <w:r w:rsidRPr="001D1CB8">
        <w:rPr>
          <w:rFonts w:ascii="Times" w:hAnsi="Times"/>
          <w:i/>
        </w:rPr>
        <w:t xml:space="preserve">. </w:t>
      </w:r>
      <w:r w:rsidRPr="001D1CB8">
        <w:rPr>
          <w:rFonts w:ascii="Times" w:hAnsi="Times"/>
        </w:rPr>
        <w:t>«</w:t>
      </w:r>
      <w:r w:rsidRPr="001D1CB8">
        <w:rPr>
          <w:rFonts w:ascii="Times" w:hAnsi="Times"/>
          <w:i/>
        </w:rPr>
        <w:t> De notre consommation et de leurs investissements dépend la croissance</w:t>
      </w:r>
      <w:r w:rsidRPr="001D1CB8">
        <w:rPr>
          <w:rFonts w:ascii="Times" w:hAnsi="Times"/>
        </w:rPr>
        <w:t> ! » Ainsi que la prochaine crise ? …s’amuseront les plus cyniques.</w:t>
      </w:r>
    </w:p>
    <w:p w14:paraId="28A94894" w14:textId="77777777" w:rsidR="00DD39C4" w:rsidRPr="001D1CB8" w:rsidRDefault="00DD39C4" w:rsidP="00556A4D">
      <w:pPr>
        <w:jc w:val="both"/>
        <w:rPr>
          <w:rFonts w:ascii="Times" w:hAnsi="Times"/>
        </w:rPr>
      </w:pPr>
    </w:p>
    <w:p w14:paraId="70FCFC6F" w14:textId="126801F1" w:rsidR="00703B51" w:rsidRDefault="00DD39C4" w:rsidP="00802D03">
      <w:pPr>
        <w:jc w:val="both"/>
        <w:rPr>
          <w:rFonts w:ascii="Times" w:hAnsi="Times"/>
        </w:rPr>
      </w:pPr>
      <w:r w:rsidRPr="001D1CB8">
        <w:rPr>
          <w:rFonts w:ascii="Times" w:hAnsi="Times"/>
        </w:rPr>
        <w:t>Mai</w:t>
      </w:r>
      <w:r w:rsidR="00A63BC7" w:rsidRPr="001D1CB8">
        <w:rPr>
          <w:rFonts w:ascii="Times" w:hAnsi="Times"/>
        </w:rPr>
        <w:t>s aujourd’hui</w:t>
      </w:r>
      <w:r w:rsidR="00500A60" w:rsidRPr="001D1CB8">
        <w:rPr>
          <w:rFonts w:ascii="Times" w:hAnsi="Times"/>
        </w:rPr>
        <w:t xml:space="preserve">, et bien au-delà </w:t>
      </w:r>
      <w:commentRangeStart w:id="14"/>
      <w:r w:rsidR="00500A60" w:rsidRPr="001D1CB8">
        <w:rPr>
          <w:rFonts w:ascii="Times" w:hAnsi="Times"/>
        </w:rPr>
        <w:t>de</w:t>
      </w:r>
      <w:r w:rsidR="00967EC4">
        <w:rPr>
          <w:rFonts w:ascii="Times" w:hAnsi="Times"/>
        </w:rPr>
        <w:t xml:space="preserve">s </w:t>
      </w:r>
      <w:r w:rsidR="00500A60" w:rsidRPr="001D1CB8">
        <w:rPr>
          <w:rFonts w:ascii="Times" w:hAnsi="Times"/>
        </w:rPr>
        <w:t>ZAD</w:t>
      </w:r>
      <w:commentRangeEnd w:id="14"/>
      <w:r w:rsidR="002E5A5C">
        <w:rPr>
          <w:rStyle w:val="Marquedecommentaire"/>
        </w:rPr>
        <w:commentReference w:id="14"/>
      </w:r>
      <w:r w:rsidR="00A63BC7" w:rsidRPr="001D1CB8">
        <w:rPr>
          <w:rFonts w:ascii="Times" w:hAnsi="Times"/>
        </w:rPr>
        <w:t>,</w:t>
      </w:r>
      <w:r w:rsidR="00500A60" w:rsidRPr="001D1CB8">
        <w:rPr>
          <w:rFonts w:ascii="Times" w:hAnsi="Times"/>
        </w:rPr>
        <w:t xml:space="preserve"> les lignes bougent</w:t>
      </w:r>
      <w:r w:rsidR="007365F0" w:rsidRPr="001D1CB8">
        <w:rPr>
          <w:rFonts w:ascii="Times" w:hAnsi="Times"/>
        </w:rPr>
        <w:t>, quoiqu’</w:t>
      </w:r>
      <w:r w:rsidR="00646546">
        <w:rPr>
          <w:rFonts w:ascii="Times" w:hAnsi="Times"/>
        </w:rPr>
        <w:t xml:space="preserve">espèrent </w:t>
      </w:r>
      <w:r w:rsidR="007365F0" w:rsidRPr="001D1CB8">
        <w:rPr>
          <w:rFonts w:ascii="Times" w:hAnsi="Times"/>
        </w:rPr>
        <w:t>les experts à longueur d’intervention</w:t>
      </w:r>
      <w:r w:rsidRPr="001D1CB8">
        <w:rPr>
          <w:rFonts w:ascii="Times" w:hAnsi="Times"/>
        </w:rPr>
        <w:t xml:space="preserve">. La crise actuelle semble avoir fait naître dans la population une méfiance à l’égard des promesses technoscientifiques et une soif de démocratie quant à la construction du monde d’après. Les professions subalternes elles-mêmes donnent de la voix bien au-delà des honneurs moraux qu’on leur promet. </w:t>
      </w:r>
      <w:r w:rsidR="008B709B">
        <w:rPr>
          <w:rFonts w:ascii="Times" w:hAnsi="Times"/>
        </w:rPr>
        <w:t>Durant le confinement</w:t>
      </w:r>
      <w:r w:rsidR="00485852">
        <w:rPr>
          <w:rFonts w:ascii="Times" w:hAnsi="Times"/>
        </w:rPr>
        <w:t>,</w:t>
      </w:r>
      <w:r w:rsidR="008B709B">
        <w:rPr>
          <w:rFonts w:ascii="Times" w:hAnsi="Times"/>
        </w:rPr>
        <w:t xml:space="preserve"> une multitude de populations hétéroclites se sont mis</w:t>
      </w:r>
      <w:r w:rsidR="00703B51">
        <w:rPr>
          <w:rFonts w:ascii="Times" w:hAnsi="Times"/>
        </w:rPr>
        <w:t xml:space="preserve"> à consommer dans les </w:t>
      </w:r>
      <w:r w:rsidR="008B709B">
        <w:rPr>
          <w:rFonts w:ascii="Times" w:hAnsi="Times"/>
        </w:rPr>
        <w:t>circuits courts, défiant par là-même l’agro-industrie.</w:t>
      </w:r>
      <w:r w:rsidRPr="001D1CB8">
        <w:rPr>
          <w:rFonts w:ascii="Times" w:hAnsi="Times"/>
        </w:rPr>
        <w:t xml:space="preserve"> </w:t>
      </w:r>
      <w:r w:rsidR="008B709B">
        <w:rPr>
          <w:rFonts w:ascii="Times" w:hAnsi="Times"/>
        </w:rPr>
        <w:t xml:space="preserve">Et </w:t>
      </w:r>
      <w:r w:rsidR="00703B51">
        <w:rPr>
          <w:rFonts w:ascii="Times" w:hAnsi="Times"/>
        </w:rPr>
        <w:t>de son plein gré</w:t>
      </w:r>
      <w:r w:rsidR="00485852">
        <w:rPr>
          <w:rFonts w:ascii="Times" w:hAnsi="Times"/>
        </w:rPr>
        <w:t>,</w:t>
      </w:r>
      <w:r w:rsidR="00703B51">
        <w:rPr>
          <w:rFonts w:ascii="Times" w:hAnsi="Times"/>
        </w:rPr>
        <w:t xml:space="preserve"> </w:t>
      </w:r>
      <w:r w:rsidR="00103720">
        <w:rPr>
          <w:rFonts w:ascii="Times" w:hAnsi="Times"/>
        </w:rPr>
        <w:t>la grande majorité de la population belge – sauf dans les cas de nécessité évoqués</w:t>
      </w:r>
      <w:r w:rsidR="00485852">
        <w:rPr>
          <w:rFonts w:ascii="Times" w:hAnsi="Times"/>
        </w:rPr>
        <w:t xml:space="preserve"> –</w:t>
      </w:r>
      <w:r w:rsidR="00103720">
        <w:rPr>
          <w:rFonts w:ascii="Times" w:hAnsi="Times"/>
        </w:rPr>
        <w:t xml:space="preserve">  a respecté les gestes barrières </w:t>
      </w:r>
      <w:r w:rsidR="00103720" w:rsidRPr="00703B51">
        <w:rPr>
          <w:rFonts w:ascii="Times" w:hAnsi="Times"/>
          <w:i/>
        </w:rPr>
        <w:t>pour protéger</w:t>
      </w:r>
      <w:r w:rsidR="00103720">
        <w:rPr>
          <w:rFonts w:ascii="Times" w:hAnsi="Times"/>
        </w:rPr>
        <w:t xml:space="preserve"> </w:t>
      </w:r>
      <w:r w:rsidR="00103720" w:rsidRPr="00103720">
        <w:rPr>
          <w:rFonts w:ascii="Times" w:hAnsi="Times"/>
          <w:i/>
        </w:rPr>
        <w:t>les autres</w:t>
      </w:r>
      <w:r w:rsidR="00703B51">
        <w:rPr>
          <w:rFonts w:ascii="Times" w:hAnsi="Times"/>
          <w:i/>
        </w:rPr>
        <w:t xml:space="preserve"> </w:t>
      </w:r>
      <w:r w:rsidR="00703B51">
        <w:rPr>
          <w:rFonts w:ascii="Times" w:hAnsi="Times"/>
        </w:rPr>
        <w:t>sans qu’il n</w:t>
      </w:r>
      <w:r w:rsidR="00485852">
        <w:rPr>
          <w:rFonts w:ascii="Times" w:hAnsi="Times"/>
        </w:rPr>
        <w:t>’</w:t>
      </w:r>
      <w:r w:rsidR="00703B51">
        <w:rPr>
          <w:rFonts w:ascii="Times" w:hAnsi="Times"/>
        </w:rPr>
        <w:t>y ait besoin d’une quelconque force coercitive</w:t>
      </w:r>
      <w:r w:rsidR="00103720">
        <w:rPr>
          <w:rFonts w:ascii="Times" w:hAnsi="Times"/>
        </w:rPr>
        <w:t xml:space="preserve">. </w:t>
      </w:r>
      <w:r w:rsidR="00646546">
        <w:rPr>
          <w:rFonts w:ascii="Times" w:hAnsi="Times"/>
        </w:rPr>
        <w:t>Un tel</w:t>
      </w:r>
      <w:r w:rsidR="00103720">
        <w:rPr>
          <w:rFonts w:ascii="Times" w:hAnsi="Times"/>
        </w:rPr>
        <w:t xml:space="preserve"> sens </w:t>
      </w:r>
      <w:r w:rsidR="00703B51">
        <w:rPr>
          <w:rFonts w:ascii="Times" w:hAnsi="Times"/>
        </w:rPr>
        <w:t>des</w:t>
      </w:r>
      <w:r w:rsidR="00103720">
        <w:rPr>
          <w:rFonts w:ascii="Times" w:hAnsi="Times"/>
        </w:rPr>
        <w:t xml:space="preserve"> responsabilités</w:t>
      </w:r>
      <w:r w:rsidR="00703B51">
        <w:rPr>
          <w:rFonts w:ascii="Times" w:hAnsi="Times"/>
        </w:rPr>
        <w:t xml:space="preserve"> mutuelles</w:t>
      </w:r>
      <w:r w:rsidR="00646546">
        <w:rPr>
          <w:rFonts w:ascii="Times" w:hAnsi="Times"/>
        </w:rPr>
        <w:t xml:space="preserve">, </w:t>
      </w:r>
      <w:r w:rsidR="00103720">
        <w:rPr>
          <w:rFonts w:ascii="Times" w:hAnsi="Times"/>
        </w:rPr>
        <w:t xml:space="preserve">a </w:t>
      </w:r>
      <w:r w:rsidR="00646546">
        <w:rPr>
          <w:rFonts w:ascii="Times" w:hAnsi="Times"/>
        </w:rPr>
        <w:t>même parfois</w:t>
      </w:r>
      <w:r w:rsidR="00103720">
        <w:rPr>
          <w:rFonts w:ascii="Times" w:hAnsi="Times"/>
        </w:rPr>
        <w:t xml:space="preserve"> rendu</w:t>
      </w:r>
      <w:r w:rsidR="00703B51">
        <w:rPr>
          <w:rFonts w:ascii="Times" w:hAnsi="Times"/>
        </w:rPr>
        <w:t xml:space="preserve"> </w:t>
      </w:r>
      <w:r w:rsidR="00103720">
        <w:rPr>
          <w:rFonts w:ascii="Times" w:hAnsi="Times"/>
        </w:rPr>
        <w:t xml:space="preserve">ridicules les mesures liberticides et infantilisantes prises par notre gouvernement. </w:t>
      </w:r>
    </w:p>
    <w:p w14:paraId="57ADD01B" w14:textId="77777777" w:rsidR="00703B51" w:rsidRDefault="00703B51" w:rsidP="00802D03">
      <w:pPr>
        <w:jc w:val="both"/>
        <w:rPr>
          <w:rFonts w:ascii="Times" w:hAnsi="Times"/>
        </w:rPr>
      </w:pPr>
    </w:p>
    <w:p w14:paraId="7FF750EE" w14:textId="4A5756B5" w:rsidR="00320149" w:rsidRPr="001D1CB8" w:rsidRDefault="00646546" w:rsidP="00802D03">
      <w:pPr>
        <w:jc w:val="both"/>
        <w:rPr>
          <w:rFonts w:ascii="Times" w:hAnsi="Times"/>
        </w:rPr>
      </w:pPr>
      <w:r>
        <w:rPr>
          <w:rFonts w:ascii="Times" w:hAnsi="Times"/>
        </w:rPr>
        <w:t>Il y a donc de quoi garder espoir. Car v</w:t>
      </w:r>
      <w:r w:rsidR="00703B51">
        <w:rPr>
          <w:rFonts w:ascii="Times" w:hAnsi="Times"/>
        </w:rPr>
        <w:t>oici en somme a</w:t>
      </w:r>
      <w:r w:rsidR="00DD39C4" w:rsidRPr="001D1CB8">
        <w:rPr>
          <w:rFonts w:ascii="Times" w:hAnsi="Times"/>
        </w:rPr>
        <w:t xml:space="preserve">utant d’usages vertueux du </w:t>
      </w:r>
      <w:proofErr w:type="spellStart"/>
      <w:r w:rsidR="00DD39C4" w:rsidRPr="001D1CB8">
        <w:rPr>
          <w:rFonts w:ascii="Times" w:hAnsi="Times"/>
          <w:i/>
        </w:rPr>
        <w:t>pharmakon</w:t>
      </w:r>
      <w:proofErr w:type="spellEnd"/>
      <w:r w:rsidR="00DD39C4" w:rsidRPr="001D1CB8">
        <w:rPr>
          <w:rFonts w:ascii="Times" w:hAnsi="Times"/>
        </w:rPr>
        <w:t xml:space="preserve"> qui</w:t>
      </w:r>
      <w:r w:rsidR="00703B51">
        <w:rPr>
          <w:rFonts w:ascii="Times" w:hAnsi="Times"/>
        </w:rPr>
        <w:t xml:space="preserve"> aideront</w:t>
      </w:r>
      <w:r w:rsidR="00DD39C4" w:rsidRPr="001D1CB8">
        <w:rPr>
          <w:rFonts w:ascii="Times" w:hAnsi="Times"/>
        </w:rPr>
        <w:t xml:space="preserve"> peut-être </w:t>
      </w:r>
      <w:r w:rsidR="00703B51">
        <w:rPr>
          <w:rFonts w:ascii="Times" w:hAnsi="Times"/>
        </w:rPr>
        <w:t>à</w:t>
      </w:r>
      <w:r w:rsidR="00DD39C4" w:rsidRPr="001D1CB8">
        <w:rPr>
          <w:rFonts w:ascii="Times" w:hAnsi="Times"/>
        </w:rPr>
        <w:t xml:space="preserve"> venir à bout de la maladie de croissance dont souffre notre </w:t>
      </w:r>
      <w:r w:rsidR="00485852">
        <w:rPr>
          <w:rFonts w:ascii="Times" w:hAnsi="Times"/>
        </w:rPr>
        <w:t>« </w:t>
      </w:r>
      <w:r w:rsidR="00DD39C4" w:rsidRPr="001D1CB8">
        <w:rPr>
          <w:rFonts w:ascii="Times" w:hAnsi="Times"/>
        </w:rPr>
        <w:t>modernité</w:t>
      </w:r>
      <w:r w:rsidR="00485852">
        <w:rPr>
          <w:rFonts w:ascii="Times" w:hAnsi="Times"/>
        </w:rPr>
        <w:t> »</w:t>
      </w:r>
      <w:r w:rsidR="00DD39C4" w:rsidRPr="001D1CB8">
        <w:rPr>
          <w:rFonts w:ascii="Times" w:hAnsi="Times"/>
        </w:rPr>
        <w:t>.</w:t>
      </w:r>
    </w:p>
    <w:sectPr w:rsidR="00320149" w:rsidRPr="001D1CB8" w:rsidSect="00280ED0">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EMERTZIS, Vaïa" w:date="2020-06-15T13:16:00Z" w:initials="VD">
    <w:p w14:paraId="2502CE68" w14:textId="56103951" w:rsidR="00FB2326" w:rsidRDefault="00FB2326">
      <w:pPr>
        <w:pStyle w:val="Commentaire"/>
      </w:pPr>
      <w:r>
        <w:rPr>
          <w:rStyle w:val="Marquedecommentaire"/>
        </w:rPr>
        <w:annotationRef/>
      </w:r>
      <w:r>
        <w:t>Est-ce la bonne présentation ?</w:t>
      </w:r>
    </w:p>
  </w:comment>
  <w:comment w:id="2" w:author="DEMERTZIS, Vaïa" w:date="2020-06-15T12:25:00Z" w:initials="VD">
    <w:p w14:paraId="347B5C93" w14:textId="36B4CEF3" w:rsidR="000631BC" w:rsidRDefault="0057435F">
      <w:pPr>
        <w:pStyle w:val="Commentaire"/>
      </w:pPr>
      <w:r>
        <w:rPr>
          <w:rStyle w:val="Marquedecommentaire"/>
        </w:rPr>
        <w:annotationRef/>
      </w:r>
      <w:r>
        <w:t>A été ?</w:t>
      </w:r>
    </w:p>
  </w:comment>
  <w:comment w:id="3" w:author="Microsoft Office User" w:date="2020-06-18T12:22:00Z" w:initials="MOU">
    <w:p w14:paraId="51742115" w14:textId="6DA0BA7B" w:rsidR="000631BC" w:rsidRDefault="000631BC">
      <w:pPr>
        <w:pStyle w:val="Commentaire"/>
      </w:pPr>
      <w:r>
        <w:rPr>
          <w:rStyle w:val="Marquedecommentaire"/>
        </w:rPr>
        <w:annotationRef/>
      </w:r>
      <w:r>
        <w:t>Non ça doit bien être le futur puisque je parle d’un avenir où nous n’aurions pas réagi </w:t>
      </w:r>
    </w:p>
  </w:comment>
  <w:comment w:id="4" w:author="DEMERTZIS, Vaïa" w:date="2020-06-15T12:27:00Z" w:initials="VD">
    <w:p w14:paraId="70E53AA5" w14:textId="1216BDC6" w:rsidR="0057435F" w:rsidRDefault="0057435F">
      <w:pPr>
        <w:pStyle w:val="Commentaire"/>
      </w:pPr>
      <w:r>
        <w:rPr>
          <w:rStyle w:val="Marquedecommentaire"/>
        </w:rPr>
        <w:annotationRef/>
      </w:r>
      <w:r>
        <w:t>Il y a un guillemet de fermeture isolé suivi d’une note de bas de page qui ne semble pas bien placé</w:t>
      </w:r>
      <w:r w:rsidR="002E5A5C">
        <w:t>. Peux-tu vérifier ce qui correspond à quoi stp ?</w:t>
      </w:r>
    </w:p>
  </w:comment>
  <w:comment w:id="5" w:author="Microsoft Office User" w:date="2020-06-18T12:16:00Z" w:initials="MOU">
    <w:p w14:paraId="7F0526E1" w14:textId="3A57DD98" w:rsidR="004A6B0A" w:rsidRDefault="004A6B0A">
      <w:pPr>
        <w:pStyle w:val="Commentaire"/>
      </w:pPr>
      <w:r>
        <w:rPr>
          <w:rStyle w:val="Marquedecommentaire"/>
        </w:rPr>
        <w:annotationRef/>
      </w:r>
      <w:r>
        <w:t>Non je crois que c’est bon. Les guillemets s’ouvrent 4 lignes plus haut : « </w:t>
      </w:r>
      <w:proofErr w:type="spellStart"/>
      <w:r>
        <w:t>a</w:t>
      </w:r>
      <w:proofErr w:type="spellEnd"/>
      <w:r>
        <w:t xml:space="preserve"> dicter … »</w:t>
      </w:r>
    </w:p>
  </w:comment>
  <w:comment w:id="6" w:author="DEMERTZIS, Vaïa" w:date="2020-06-15T13:25:00Z" w:initials="VD">
    <w:p w14:paraId="00BED264" w14:textId="107628B5" w:rsidR="007766CD" w:rsidRDefault="007766CD">
      <w:pPr>
        <w:pStyle w:val="Commentaire"/>
      </w:pPr>
      <w:r>
        <w:rPr>
          <w:rStyle w:val="Marquedecommentaire"/>
        </w:rPr>
        <w:annotationRef/>
      </w:r>
      <w:r>
        <w:t>En quoi l’est-elle, en dehors d’un jugement moral ?</w:t>
      </w:r>
    </w:p>
  </w:comment>
  <w:comment w:id="7" w:author="DEMERTZIS, Vaïa" w:date="2020-06-15T13:32:00Z" w:initials="VD">
    <w:p w14:paraId="6B3BF9D9" w14:textId="466FE57F" w:rsidR="004F1721" w:rsidRDefault="004F1721">
      <w:pPr>
        <w:pStyle w:val="Commentaire"/>
      </w:pPr>
      <w:r>
        <w:rPr>
          <w:rStyle w:val="Marquedecommentaire"/>
        </w:rPr>
        <w:annotationRef/>
      </w:r>
      <w:r>
        <w:t xml:space="preserve">En réalité, le précédent gouvernement est le gouvernement </w:t>
      </w:r>
      <w:proofErr w:type="spellStart"/>
      <w:r>
        <w:t>Wilmès</w:t>
      </w:r>
      <w:proofErr w:type="spellEnd"/>
      <w:r>
        <w:t xml:space="preserve"> I</w:t>
      </w:r>
    </w:p>
  </w:comment>
  <w:comment w:id="9" w:author="Microsoft Office User" w:date="2020-06-18T12:30:00Z" w:initials="MOU">
    <w:p w14:paraId="55E18815" w14:textId="18422A0F" w:rsidR="003413D5" w:rsidRDefault="003413D5">
      <w:pPr>
        <w:pStyle w:val="Commentaire"/>
      </w:pPr>
      <w:r>
        <w:rPr>
          <w:rStyle w:val="Marquedecommentaire"/>
        </w:rPr>
        <w:annotationRef/>
      </w:r>
      <w:r>
        <w:t>non, on ne peut pas mettre « solidarité organisée » car il y a déjà le verger « organiser » dans la phrase : « …renonçons à organiser … »</w:t>
      </w:r>
    </w:p>
  </w:comment>
  <w:comment w:id="11" w:author="Microsoft Office User" w:date="2020-06-18T12:45:00Z" w:initials="MOU">
    <w:p w14:paraId="6B047B7E" w14:textId="0D2C8EFF" w:rsidR="00D0779F" w:rsidRDefault="00D0779F">
      <w:pPr>
        <w:pStyle w:val="Commentaire"/>
      </w:pPr>
      <w:r>
        <w:rPr>
          <w:rStyle w:val="Marquedecommentaire"/>
        </w:rPr>
        <w:annotationRef/>
      </w:r>
      <w:r>
        <w:t>Ok. Ici c’est bien la citation raccourcie ? si oui ok, on laisse comme ça</w:t>
      </w:r>
    </w:p>
  </w:comment>
  <w:comment w:id="10" w:author="DEMERTZIS, Vaïa" w:date="2020-06-15T13:52:00Z" w:initials="VD">
    <w:p w14:paraId="18CCEEC2" w14:textId="6B6A8A11" w:rsidR="00DF0150" w:rsidRDefault="00DF0150">
      <w:pPr>
        <w:pStyle w:val="Commentaire"/>
      </w:pPr>
      <w:r>
        <w:rPr>
          <w:rStyle w:val="Marquedecommentaire"/>
        </w:rPr>
        <w:annotationRef/>
      </w:r>
      <w:r>
        <w:rPr>
          <w:noProof/>
        </w:rPr>
        <w:t xml:space="preserve">La citation est un peu longue pour notre format. Je crois qu’elle ne perd rien de sa force ainsi raccourcie, voire même qu’elle en gagne. </w:t>
      </w:r>
    </w:p>
  </w:comment>
  <w:comment w:id="13" w:author="Microsoft Office User" w:date="2020-06-18T12:44:00Z" w:initials="MOU">
    <w:p w14:paraId="113C23D3" w14:textId="5915ED45" w:rsidR="00D0779F" w:rsidRDefault="00D0779F">
      <w:pPr>
        <w:pStyle w:val="Commentaire"/>
      </w:pPr>
      <w:r>
        <w:rPr>
          <w:rStyle w:val="Marquedecommentaire"/>
        </w:rPr>
        <w:annotationRef/>
      </w:r>
      <w:r>
        <w:t>En effet, j’ai mis au conditionnel</w:t>
      </w:r>
    </w:p>
  </w:comment>
  <w:comment w:id="12" w:author="DEMERTZIS, Vaïa" w:date="2020-06-15T13:43:00Z" w:initials="VD">
    <w:p w14:paraId="27AABC69" w14:textId="77777777" w:rsidR="00A116CD" w:rsidRDefault="00A116CD">
      <w:pPr>
        <w:pStyle w:val="Commentaire"/>
      </w:pPr>
      <w:r>
        <w:rPr>
          <w:rStyle w:val="Marquedecommentaire"/>
        </w:rPr>
        <w:annotationRef/>
      </w:r>
      <w:r>
        <w:t>les plus pauvres ? autre formulation ?</w:t>
      </w:r>
    </w:p>
    <w:p w14:paraId="3D3B62FA" w14:textId="3FFC1567" w:rsidR="00A116CD" w:rsidRDefault="00A116CD">
      <w:pPr>
        <w:pStyle w:val="Commentaire"/>
      </w:pPr>
      <w:r>
        <w:t>pourquoi à l’imparfait ?</w:t>
      </w:r>
    </w:p>
  </w:comment>
  <w:comment w:id="14" w:author="DEMERTZIS, Vaïa" w:date="2020-06-15T13:48:00Z" w:initials="VD">
    <w:p w14:paraId="2843865A" w14:textId="6BA6ACE5" w:rsidR="002E5A5C" w:rsidRDefault="002E5A5C">
      <w:pPr>
        <w:pStyle w:val="Commentaire"/>
      </w:pPr>
      <w:r>
        <w:rPr>
          <w:rStyle w:val="Marquedecommentaire"/>
        </w:rPr>
        <w:annotationRef/>
      </w:r>
      <w:r>
        <w:t>des ZAD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02CE68" w15:done="0"/>
  <w15:commentEx w15:paraId="347B5C93" w15:done="0"/>
  <w15:commentEx w15:paraId="51742115" w15:done="0"/>
  <w15:commentEx w15:paraId="70E53AA5" w15:done="0"/>
  <w15:commentEx w15:paraId="7F0526E1" w15:done="0"/>
  <w15:commentEx w15:paraId="00BED264" w15:done="0"/>
  <w15:commentEx w15:paraId="6B3BF9D9" w15:done="0"/>
  <w15:commentEx w15:paraId="55E18815" w15:done="0"/>
  <w15:commentEx w15:paraId="6B047B7E" w15:done="0"/>
  <w15:commentEx w15:paraId="18CCEEC2" w15:done="0"/>
  <w15:commentEx w15:paraId="113C23D3" w15:done="0"/>
  <w15:commentEx w15:paraId="3D3B62FA" w15:done="0"/>
  <w15:commentEx w15:paraId="284386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02CE68" w16cid:durableId="2291F317"/>
  <w16cid:commentId w16cid:paraId="347B5C93" w16cid:durableId="2291E74E"/>
  <w16cid:commentId w16cid:paraId="51742115" w16cid:durableId="2295DB1D"/>
  <w16cid:commentId w16cid:paraId="70E53AA5" w16cid:durableId="2291E7BE"/>
  <w16cid:commentId w16cid:paraId="7F0526E1" w16cid:durableId="2295D9AD"/>
  <w16cid:commentId w16cid:paraId="00BED264" w16cid:durableId="2291F54C"/>
  <w16cid:commentId w16cid:paraId="6B3BF9D9" w16cid:durableId="2291F6D6"/>
  <w16cid:commentId w16cid:paraId="55E18815" w16cid:durableId="2295DCE7"/>
  <w16cid:commentId w16cid:paraId="6B047B7E" w16cid:durableId="2295E06D"/>
  <w16cid:commentId w16cid:paraId="18CCEEC2" w16cid:durableId="2291FB82"/>
  <w16cid:commentId w16cid:paraId="113C23D3" w16cid:durableId="2295E047"/>
  <w16cid:commentId w16cid:paraId="3D3B62FA" w16cid:durableId="2291F991"/>
  <w16cid:commentId w16cid:paraId="2843865A" w16cid:durableId="2291FA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E6700" w14:textId="77777777" w:rsidR="00525C91" w:rsidRDefault="00525C91" w:rsidP="00537D9F">
      <w:r>
        <w:separator/>
      </w:r>
    </w:p>
  </w:endnote>
  <w:endnote w:type="continuationSeparator" w:id="0">
    <w:p w14:paraId="2BCB6AE6" w14:textId="77777777" w:rsidR="00525C91" w:rsidRDefault="00525C91" w:rsidP="0053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545E5" w14:textId="77777777" w:rsidR="00525C91" w:rsidRDefault="00525C91" w:rsidP="00537D9F">
      <w:r>
        <w:separator/>
      </w:r>
    </w:p>
  </w:footnote>
  <w:footnote w:type="continuationSeparator" w:id="0">
    <w:p w14:paraId="5DE5F4AD" w14:textId="77777777" w:rsidR="00525C91" w:rsidRDefault="00525C91" w:rsidP="00537D9F">
      <w:r>
        <w:continuationSeparator/>
      </w:r>
    </w:p>
  </w:footnote>
  <w:footnote w:id="1">
    <w:p w14:paraId="1C7BFEB2" w14:textId="3B1F3BBD" w:rsidR="00F03C65" w:rsidRPr="00A43BAE" w:rsidRDefault="00F03C65">
      <w:pPr>
        <w:pStyle w:val="Notedebasdepage"/>
        <w:rPr>
          <w:lang w:val="nl-NL"/>
        </w:rPr>
      </w:pPr>
      <w:r w:rsidRPr="00A43BAE">
        <w:rPr>
          <w:rStyle w:val="Appelnotedebasdep"/>
        </w:rPr>
        <w:footnoteRef/>
      </w:r>
      <w:r w:rsidRPr="00A43BAE">
        <w:t xml:space="preserve"> </w:t>
      </w:r>
      <w:r w:rsidR="00095FE0">
        <w:rPr>
          <w:lang w:val="nl-NL"/>
        </w:rPr>
        <w:t xml:space="preserve">B. </w:t>
      </w:r>
      <w:proofErr w:type="spellStart"/>
      <w:r w:rsidR="00095FE0">
        <w:rPr>
          <w:lang w:val="nl-NL"/>
        </w:rPr>
        <w:t>Latour</w:t>
      </w:r>
      <w:proofErr w:type="spellEnd"/>
      <w:r w:rsidR="00095FE0">
        <w:rPr>
          <w:lang w:val="nl-NL"/>
        </w:rPr>
        <w:t xml:space="preserve">, </w:t>
      </w:r>
      <w:r w:rsidRPr="00A43BAE">
        <w:rPr>
          <w:rFonts w:ascii="Times" w:hAnsi="Times"/>
          <w:i/>
          <w:color w:val="000000" w:themeColor="text1"/>
        </w:rPr>
        <w:t xml:space="preserve">Face à Gaïa </w:t>
      </w:r>
      <w:r w:rsidRPr="00A43BAE">
        <w:rPr>
          <w:rFonts w:ascii="Times" w:hAnsi="Times"/>
          <w:color w:val="000000" w:themeColor="text1"/>
        </w:rPr>
        <w:t>(Paris, La Découverte, 2015)</w:t>
      </w:r>
      <w:r w:rsidRPr="00A43BAE">
        <w:rPr>
          <w:rFonts w:ascii="Times" w:hAnsi="Times"/>
          <w:i/>
          <w:color w:val="000000" w:themeColor="text1"/>
        </w:rPr>
        <w:t xml:space="preserve"> </w:t>
      </w:r>
      <w:r w:rsidRPr="00A43BAE">
        <w:rPr>
          <w:rFonts w:ascii="Times" w:hAnsi="Times"/>
          <w:color w:val="000000" w:themeColor="text1"/>
        </w:rPr>
        <w:t xml:space="preserve">et </w:t>
      </w:r>
      <w:r w:rsidRPr="00A43BAE">
        <w:rPr>
          <w:rFonts w:ascii="Times" w:hAnsi="Times"/>
          <w:i/>
          <w:color w:val="000000" w:themeColor="text1"/>
        </w:rPr>
        <w:t>Où atterrir</w:t>
      </w:r>
      <w:r w:rsidRPr="00A43BAE">
        <w:rPr>
          <w:rFonts w:ascii="Times" w:hAnsi="Times"/>
          <w:i/>
          <w:iCs/>
          <w:color w:val="000000" w:themeColor="text1"/>
        </w:rPr>
        <w:t> ?</w:t>
      </w:r>
      <w:r w:rsidRPr="00A43BAE">
        <w:rPr>
          <w:rFonts w:ascii="Times" w:hAnsi="Times"/>
          <w:color w:val="000000" w:themeColor="text1"/>
        </w:rPr>
        <w:t xml:space="preserve"> (Paris, La Découverte, 2017).</w:t>
      </w:r>
    </w:p>
  </w:footnote>
  <w:footnote w:id="2">
    <w:p w14:paraId="1B3793D6" w14:textId="38439C8D" w:rsidR="00FE5553" w:rsidRPr="00A43BAE" w:rsidRDefault="00FE5553" w:rsidP="00FE5553">
      <w:pPr>
        <w:pStyle w:val="Notedebasdepage"/>
        <w:jc w:val="both"/>
        <w:rPr>
          <w:rFonts w:ascii="Times" w:hAnsi="Times"/>
          <w:color w:val="000000" w:themeColor="text1"/>
        </w:rPr>
      </w:pPr>
      <w:r w:rsidRPr="00A43BAE">
        <w:rPr>
          <w:rStyle w:val="Appelnotedebasdep"/>
          <w:rFonts w:ascii="Times" w:hAnsi="Times"/>
          <w:color w:val="000000" w:themeColor="text1"/>
        </w:rPr>
        <w:footnoteRef/>
      </w:r>
      <w:r w:rsidRPr="00A43BAE">
        <w:rPr>
          <w:rFonts w:ascii="Times" w:hAnsi="Times"/>
          <w:color w:val="000000" w:themeColor="text1"/>
        </w:rPr>
        <w:t xml:space="preserve"> </w:t>
      </w:r>
      <w:r w:rsidR="001D1CB8" w:rsidRPr="00A43BAE">
        <w:rPr>
          <w:rFonts w:ascii="Times" w:hAnsi="Times"/>
          <w:color w:val="000000" w:themeColor="text1"/>
        </w:rPr>
        <w:t xml:space="preserve">I. </w:t>
      </w:r>
      <w:proofErr w:type="spellStart"/>
      <w:r w:rsidRPr="00A43BAE">
        <w:rPr>
          <w:rFonts w:ascii="Times" w:hAnsi="Times"/>
          <w:color w:val="000000" w:themeColor="text1"/>
        </w:rPr>
        <w:t>Stengers</w:t>
      </w:r>
      <w:proofErr w:type="spellEnd"/>
      <w:r w:rsidRPr="00A43BAE">
        <w:rPr>
          <w:rFonts w:ascii="Times" w:hAnsi="Times"/>
          <w:color w:val="000000" w:themeColor="text1"/>
        </w:rPr>
        <w:t xml:space="preserve">, </w:t>
      </w:r>
      <w:r w:rsidR="001D1CB8" w:rsidRPr="00A43BAE">
        <w:rPr>
          <w:rFonts w:ascii="Times" w:hAnsi="Times"/>
          <w:i/>
          <w:color w:val="000000" w:themeColor="text1"/>
        </w:rPr>
        <w:t xml:space="preserve">Au temps des catastrophes, </w:t>
      </w:r>
      <w:r w:rsidR="001D1CB8" w:rsidRPr="00A43BAE">
        <w:rPr>
          <w:rFonts w:ascii="Times" w:hAnsi="Times"/>
          <w:color w:val="000000" w:themeColor="text1"/>
        </w:rPr>
        <w:t>Paris, La découverte</w:t>
      </w:r>
      <w:r w:rsidRPr="00A43BAE">
        <w:rPr>
          <w:rFonts w:ascii="Times" w:hAnsi="Times"/>
          <w:color w:val="000000" w:themeColor="text1"/>
        </w:rPr>
        <w:t>,</w:t>
      </w:r>
      <w:r w:rsidR="00095FE0">
        <w:rPr>
          <w:rFonts w:ascii="Times" w:hAnsi="Times"/>
          <w:color w:val="000000" w:themeColor="text1"/>
        </w:rPr>
        <w:t xml:space="preserve"> </w:t>
      </w:r>
      <w:r w:rsidR="004A6B0A">
        <w:rPr>
          <w:rFonts w:ascii="Times" w:hAnsi="Times"/>
          <w:color w:val="000000" w:themeColor="text1"/>
        </w:rPr>
        <w:t>2009</w:t>
      </w:r>
      <w:r w:rsidR="00DE6969">
        <w:rPr>
          <w:rFonts w:ascii="Times" w:hAnsi="Times"/>
          <w:color w:val="000000" w:themeColor="text1"/>
        </w:rPr>
        <w:t>,</w:t>
      </w:r>
      <w:r w:rsidRPr="00A43BAE">
        <w:rPr>
          <w:rFonts w:ascii="Times" w:hAnsi="Times"/>
          <w:color w:val="000000" w:themeColor="text1"/>
        </w:rPr>
        <w:t xml:space="preserve"> p. 52.</w:t>
      </w:r>
    </w:p>
  </w:footnote>
  <w:footnote w:id="3">
    <w:p w14:paraId="3E2F4013" w14:textId="09E0F1C8" w:rsidR="00FE5553" w:rsidRPr="00A43BAE" w:rsidRDefault="00FE5553" w:rsidP="00FE5553">
      <w:pPr>
        <w:pStyle w:val="Notedebasdepage"/>
        <w:jc w:val="both"/>
        <w:rPr>
          <w:rFonts w:ascii="Times" w:hAnsi="Times"/>
          <w:color w:val="000000" w:themeColor="text1"/>
        </w:rPr>
      </w:pPr>
      <w:r w:rsidRPr="00A43BAE">
        <w:rPr>
          <w:rStyle w:val="Appelnotedebasdep"/>
          <w:rFonts w:ascii="Times" w:hAnsi="Times"/>
          <w:color w:val="000000" w:themeColor="text1"/>
        </w:rPr>
        <w:footnoteRef/>
      </w:r>
      <w:r w:rsidRPr="00A43BAE">
        <w:rPr>
          <w:rFonts w:ascii="Times" w:hAnsi="Times"/>
          <w:color w:val="000000" w:themeColor="text1"/>
        </w:rPr>
        <w:t xml:space="preserve"> </w:t>
      </w:r>
      <w:r w:rsidRPr="00A43BAE">
        <w:rPr>
          <w:rFonts w:ascii="Times" w:hAnsi="Times"/>
          <w:i/>
          <w:color w:val="000000" w:themeColor="text1"/>
        </w:rPr>
        <w:t>Ibid</w:t>
      </w:r>
      <w:r w:rsidR="00095FE0">
        <w:rPr>
          <w:rFonts w:ascii="Times" w:hAnsi="Times"/>
          <w:i/>
          <w:color w:val="000000" w:themeColor="text1"/>
        </w:rPr>
        <w:t>.</w:t>
      </w:r>
      <w:r w:rsidR="00DE6969">
        <w:rPr>
          <w:rFonts w:ascii="Times" w:hAnsi="Times"/>
          <w:i/>
          <w:color w:val="000000" w:themeColor="text1"/>
        </w:rPr>
        <w:t>,</w:t>
      </w:r>
      <w:r w:rsidRPr="00A43BAE">
        <w:rPr>
          <w:rFonts w:ascii="Times" w:hAnsi="Times"/>
          <w:color w:val="000000" w:themeColor="text1"/>
        </w:rPr>
        <w:t xml:space="preserve"> p. 137</w:t>
      </w:r>
      <w:r w:rsidR="00DE6969">
        <w:rPr>
          <w:rFonts w:ascii="Times" w:hAnsi="Times"/>
          <w:color w:val="000000" w:themeColor="text1"/>
        </w:rPr>
        <w:t>.</w:t>
      </w:r>
    </w:p>
  </w:footnote>
  <w:footnote w:id="4">
    <w:p w14:paraId="0498235A" w14:textId="790B71C7" w:rsidR="000631BC" w:rsidRPr="00DD0C87" w:rsidRDefault="000631BC">
      <w:pPr>
        <w:pStyle w:val="Notedebasdepage"/>
        <w:rPr>
          <w:lang w:val="nl-NL"/>
        </w:rPr>
      </w:pPr>
      <w:r>
        <w:rPr>
          <w:rStyle w:val="Appelnotedebasdep"/>
        </w:rPr>
        <w:footnoteRef/>
      </w:r>
      <w:r>
        <w:t xml:space="preserve"> </w:t>
      </w:r>
      <w:r>
        <w:rPr>
          <w:lang w:val="nl-NL"/>
        </w:rPr>
        <w:t xml:space="preserve">. </w:t>
      </w:r>
      <w:r w:rsidRPr="001D1CB8">
        <w:rPr>
          <w:rFonts w:ascii="Times" w:hAnsi="Times"/>
        </w:rPr>
        <w:t xml:space="preserve">alors que la variation génétique </w:t>
      </w:r>
      <w:r>
        <w:rPr>
          <w:rFonts w:ascii="Times" w:hAnsi="Times"/>
        </w:rPr>
        <w:t>offre justement</w:t>
      </w:r>
      <w:r w:rsidRPr="001D1CB8">
        <w:rPr>
          <w:rFonts w:ascii="Times" w:hAnsi="Times"/>
        </w:rPr>
        <w:t xml:space="preserve"> une barrière à la transmission de virus</w:t>
      </w:r>
      <w:r>
        <w:rPr>
          <w:rFonts w:ascii="Times" w:hAnsi="Times"/>
        </w:rPr>
        <w:t>.</w:t>
      </w:r>
    </w:p>
  </w:footnote>
  <w:footnote w:id="5">
    <w:p w14:paraId="370D07C2" w14:textId="14D98D5D" w:rsidR="005326BB" w:rsidRPr="00A43BAE" w:rsidRDefault="005326BB" w:rsidP="005326BB">
      <w:pPr>
        <w:jc w:val="both"/>
        <w:rPr>
          <w:rFonts w:ascii="Times" w:eastAsia="Times New Roman" w:hAnsi="Times" w:cs="Times New Roman"/>
          <w:color w:val="000000" w:themeColor="text1"/>
          <w:sz w:val="20"/>
          <w:szCs w:val="20"/>
          <w:lang w:val="en-US" w:eastAsia="fr-FR"/>
        </w:rPr>
      </w:pPr>
      <w:r w:rsidRPr="00A43BAE">
        <w:rPr>
          <w:rStyle w:val="Appelnotedebasdep"/>
          <w:sz w:val="20"/>
          <w:szCs w:val="20"/>
        </w:rPr>
        <w:footnoteRef/>
      </w:r>
      <w:r w:rsidRPr="00A43BAE">
        <w:rPr>
          <w:sz w:val="20"/>
          <w:szCs w:val="20"/>
        </w:rPr>
        <w:t xml:space="preserve"> </w:t>
      </w:r>
      <w:r w:rsidRPr="00A43BAE">
        <w:rPr>
          <w:rFonts w:ascii="Times" w:hAnsi="Times"/>
          <w:color w:val="000000" w:themeColor="text1"/>
          <w:sz w:val="20"/>
          <w:szCs w:val="20"/>
          <w:lang w:val="en-US"/>
        </w:rPr>
        <w:t>R</w:t>
      </w:r>
      <w:r w:rsidR="001D1CB8" w:rsidRPr="00A43BAE">
        <w:rPr>
          <w:rFonts w:ascii="Times" w:hAnsi="Times"/>
          <w:color w:val="000000" w:themeColor="text1"/>
          <w:sz w:val="20"/>
          <w:szCs w:val="20"/>
          <w:lang w:val="en-US"/>
        </w:rPr>
        <w:t>.</w:t>
      </w:r>
      <w:r w:rsidRPr="00A43BAE">
        <w:rPr>
          <w:rFonts w:ascii="Times" w:hAnsi="Times"/>
          <w:color w:val="000000" w:themeColor="text1"/>
          <w:sz w:val="20"/>
          <w:szCs w:val="20"/>
          <w:lang w:val="en-US"/>
        </w:rPr>
        <w:t xml:space="preserve"> Wallace, </w:t>
      </w:r>
      <w:r w:rsidRPr="00A43BAE">
        <w:rPr>
          <w:rFonts w:ascii="Times" w:hAnsi="Times"/>
          <w:i/>
          <w:color w:val="000000" w:themeColor="text1"/>
          <w:sz w:val="20"/>
          <w:szCs w:val="20"/>
          <w:lang w:val="en-US"/>
        </w:rPr>
        <w:t>Big Farms Make Big Flu: Dispatches on Infectious Disease, Agribusiness, and the Nature of Science</w:t>
      </w:r>
      <w:r w:rsidRPr="00A43BAE">
        <w:rPr>
          <w:rFonts w:ascii="Times" w:hAnsi="Times"/>
          <w:color w:val="000000" w:themeColor="text1"/>
          <w:sz w:val="20"/>
          <w:szCs w:val="20"/>
          <w:lang w:val="en-US"/>
        </w:rPr>
        <w:t xml:space="preserve">, New York : </w:t>
      </w:r>
      <w:r w:rsidRPr="00A43BAE">
        <w:rPr>
          <w:rFonts w:ascii="Times" w:eastAsia="Times New Roman" w:hAnsi="Times" w:cs="Times New Roman"/>
          <w:color w:val="000000" w:themeColor="text1"/>
          <w:sz w:val="20"/>
          <w:szCs w:val="20"/>
          <w:shd w:val="clear" w:color="auto" w:fill="FFFFFF"/>
          <w:lang w:val="en-US" w:eastAsia="fr-FR"/>
        </w:rPr>
        <w:t>Monthly Review Press, 2016.</w:t>
      </w:r>
    </w:p>
    <w:p w14:paraId="19D21FA8" w14:textId="49936817" w:rsidR="005326BB" w:rsidRPr="00A43BAE" w:rsidRDefault="005326BB">
      <w:pPr>
        <w:pStyle w:val="Notedebasdepage"/>
        <w:rPr>
          <w:lang w:val="nl-NL"/>
        </w:rPr>
      </w:pPr>
    </w:p>
  </w:footnote>
  <w:footnote w:id="6">
    <w:p w14:paraId="5EAFFCE1" w14:textId="7910EED7" w:rsidR="00571D2F" w:rsidRPr="00A43BAE" w:rsidRDefault="00571D2F" w:rsidP="00571D2F">
      <w:pPr>
        <w:pStyle w:val="Notedebasdepage"/>
        <w:rPr>
          <w:lang w:val="nl-NL"/>
        </w:rPr>
      </w:pPr>
      <w:r w:rsidRPr="00A43BAE">
        <w:rPr>
          <w:rStyle w:val="Appelnotedebasdep"/>
        </w:rPr>
        <w:footnoteRef/>
      </w:r>
      <w:r w:rsidRPr="00A43BAE">
        <w:t xml:space="preserve"> </w:t>
      </w:r>
      <w:r w:rsidRPr="00A43BAE">
        <w:rPr>
          <w:lang w:val="nl-NL"/>
        </w:rPr>
        <w:t xml:space="preserve">P.J. Proudhon, </w:t>
      </w:r>
      <w:proofErr w:type="spellStart"/>
      <w:r w:rsidRPr="00A43BAE">
        <w:rPr>
          <w:i/>
          <w:lang w:val="nl-NL"/>
        </w:rPr>
        <w:t>Qu’est-ce</w:t>
      </w:r>
      <w:proofErr w:type="spellEnd"/>
      <w:r w:rsidRPr="00A43BAE">
        <w:rPr>
          <w:i/>
          <w:lang w:val="nl-NL"/>
        </w:rPr>
        <w:t xml:space="preserve"> que la </w:t>
      </w:r>
      <w:proofErr w:type="spellStart"/>
      <w:r w:rsidRPr="00A43BAE">
        <w:rPr>
          <w:i/>
          <w:lang w:val="nl-NL"/>
        </w:rPr>
        <w:t>propriété</w:t>
      </w:r>
      <w:proofErr w:type="spellEnd"/>
      <w:r w:rsidRPr="00A43BAE">
        <w:rPr>
          <w:i/>
          <w:lang w:val="nl-NL"/>
        </w:rPr>
        <w:t xml:space="preserve"> ?, </w:t>
      </w:r>
      <w:r w:rsidRPr="00A43BAE">
        <w:rPr>
          <w:lang w:val="nl-NL"/>
        </w:rPr>
        <w:t>Paris, Garnier-</w:t>
      </w:r>
      <w:proofErr w:type="spellStart"/>
      <w:r w:rsidRPr="00A43BAE">
        <w:rPr>
          <w:lang w:val="nl-NL"/>
        </w:rPr>
        <w:t>Flammarion</w:t>
      </w:r>
      <w:proofErr w:type="spellEnd"/>
      <w:r w:rsidRPr="00A43BAE">
        <w:rPr>
          <w:lang w:val="nl-NL"/>
        </w:rPr>
        <w:t>, 1966 (1840).</w:t>
      </w:r>
    </w:p>
  </w:footnote>
  <w:footnote w:id="7">
    <w:p w14:paraId="4767000C" w14:textId="19A7A7F1" w:rsidR="007365F0" w:rsidRPr="00A43BAE" w:rsidRDefault="007365F0">
      <w:pPr>
        <w:pStyle w:val="Notedebasdepage"/>
        <w:rPr>
          <w:lang w:val="nl-NL"/>
        </w:rPr>
      </w:pPr>
      <w:r w:rsidRPr="00A43BAE">
        <w:rPr>
          <w:rStyle w:val="Appelnotedebasdep"/>
        </w:rPr>
        <w:footnoteRef/>
      </w:r>
      <w:r w:rsidRPr="00A43BAE">
        <w:t xml:space="preserve"> </w:t>
      </w:r>
      <w:r w:rsidRPr="00A43BAE">
        <w:rPr>
          <w:rFonts w:ascii="Times" w:hAnsi="Times"/>
          <w:color w:val="000000"/>
        </w:rPr>
        <w:t>L.</w:t>
      </w:r>
      <w:r w:rsidR="00095FE0">
        <w:rPr>
          <w:rFonts w:ascii="Times" w:hAnsi="Times"/>
          <w:color w:val="000000"/>
        </w:rPr>
        <w:t xml:space="preserve"> </w:t>
      </w:r>
      <w:r w:rsidRPr="00A43BAE">
        <w:rPr>
          <w:rFonts w:ascii="Times" w:hAnsi="Times"/>
          <w:color w:val="000000"/>
        </w:rPr>
        <w:t>Boltanski et A.</w:t>
      </w:r>
      <w:r w:rsidR="00095FE0">
        <w:rPr>
          <w:rFonts w:ascii="Times" w:hAnsi="Times"/>
          <w:color w:val="000000"/>
        </w:rPr>
        <w:t xml:space="preserve"> </w:t>
      </w:r>
      <w:proofErr w:type="spellStart"/>
      <w:r w:rsidRPr="00A43BAE">
        <w:rPr>
          <w:rFonts w:ascii="Times" w:hAnsi="Times"/>
          <w:color w:val="000000"/>
        </w:rPr>
        <w:t>Esquerre</w:t>
      </w:r>
      <w:proofErr w:type="spellEnd"/>
      <w:r w:rsidRPr="00A43BAE">
        <w:rPr>
          <w:rFonts w:ascii="Times" w:hAnsi="Times"/>
          <w:i/>
          <w:color w:val="000000"/>
        </w:rPr>
        <w:t>, Enrichissement. Une critique de la marchandise</w:t>
      </w:r>
      <w:r w:rsidRPr="00A43BAE">
        <w:rPr>
          <w:rFonts w:ascii="Times" w:hAnsi="Times"/>
          <w:color w:val="000000"/>
        </w:rPr>
        <w:t xml:space="preserve">, </w:t>
      </w:r>
      <w:r w:rsidR="00935559">
        <w:rPr>
          <w:rFonts w:ascii="Times" w:hAnsi="Times"/>
          <w:color w:val="000000"/>
        </w:rPr>
        <w:t xml:space="preserve">Paris, </w:t>
      </w:r>
      <w:r w:rsidRPr="00A43BAE">
        <w:rPr>
          <w:rFonts w:ascii="Times" w:hAnsi="Times"/>
          <w:color w:val="000000"/>
        </w:rPr>
        <w:t>Gallimard, 2017</w:t>
      </w:r>
      <w:r w:rsidR="00935559">
        <w:rPr>
          <w:rFonts w:ascii="Times" w:hAnsi="Times"/>
          <w:color w:val="000000"/>
        </w:rPr>
        <w:t>.</w:t>
      </w:r>
    </w:p>
  </w:footnote>
  <w:footnote w:id="8">
    <w:p w14:paraId="5A8EF81A" w14:textId="26468C14" w:rsidR="00906EAD" w:rsidRPr="00A43BAE" w:rsidRDefault="00906EAD" w:rsidP="00906EAD">
      <w:pPr>
        <w:pStyle w:val="Notedebasdepage"/>
        <w:jc w:val="both"/>
        <w:rPr>
          <w:rFonts w:ascii="Times" w:hAnsi="Times"/>
          <w:color w:val="000000" w:themeColor="text1"/>
        </w:rPr>
      </w:pPr>
      <w:r w:rsidRPr="00A43BAE">
        <w:rPr>
          <w:rStyle w:val="Appelnotedebasdep"/>
          <w:rFonts w:ascii="Times" w:hAnsi="Times"/>
          <w:color w:val="000000" w:themeColor="text1"/>
        </w:rPr>
        <w:footnoteRef/>
      </w:r>
      <w:r w:rsidRPr="00A43BAE">
        <w:rPr>
          <w:rFonts w:ascii="Times" w:hAnsi="Times"/>
          <w:color w:val="000000" w:themeColor="text1"/>
        </w:rPr>
        <w:t xml:space="preserve"> </w:t>
      </w:r>
      <w:r w:rsidR="00FB525C">
        <w:rPr>
          <w:rFonts w:ascii="Times" w:hAnsi="Times"/>
          <w:color w:val="000000" w:themeColor="text1"/>
        </w:rPr>
        <w:t>P</w:t>
      </w:r>
      <w:r w:rsidRPr="00A43BAE">
        <w:rPr>
          <w:rFonts w:ascii="Times" w:hAnsi="Times"/>
          <w:color w:val="000000" w:themeColor="text1"/>
        </w:rPr>
        <w:t xml:space="preserve">. Durand P., </w:t>
      </w:r>
      <w:proofErr w:type="spellStart"/>
      <w:r w:rsidRPr="00A43BAE">
        <w:rPr>
          <w:rFonts w:ascii="Times" w:hAnsi="Times"/>
          <w:color w:val="000000" w:themeColor="text1"/>
        </w:rPr>
        <w:t>dir</w:t>
      </w:r>
      <w:proofErr w:type="spellEnd"/>
      <w:r w:rsidRPr="00A43BAE">
        <w:rPr>
          <w:rFonts w:ascii="Times" w:hAnsi="Times"/>
          <w:color w:val="000000" w:themeColor="text1"/>
        </w:rPr>
        <w:t xml:space="preserve">, </w:t>
      </w:r>
      <w:r w:rsidRPr="00A43BAE">
        <w:rPr>
          <w:rFonts w:ascii="Times" w:hAnsi="Times"/>
          <w:i/>
          <w:color w:val="000000" w:themeColor="text1"/>
        </w:rPr>
        <w:t xml:space="preserve">Les nouveaux mots du pouvoir, </w:t>
      </w:r>
      <w:r w:rsidRPr="00A43BAE">
        <w:rPr>
          <w:rFonts w:ascii="Times" w:hAnsi="Times"/>
          <w:color w:val="000000" w:themeColor="text1"/>
        </w:rPr>
        <w:t xml:space="preserve">Bruxelles, Aden, 2007. </w:t>
      </w:r>
    </w:p>
  </w:footnote>
  <w:footnote w:id="9">
    <w:p w14:paraId="39D0DAA8" w14:textId="504FF3BD" w:rsidR="00906EAD" w:rsidRPr="00A43BAE" w:rsidRDefault="00906EAD" w:rsidP="00906EAD">
      <w:pPr>
        <w:pStyle w:val="Notedebasdepage"/>
        <w:jc w:val="both"/>
        <w:rPr>
          <w:rFonts w:ascii="Times" w:hAnsi="Times"/>
          <w:color w:val="000000" w:themeColor="text1"/>
        </w:rPr>
      </w:pPr>
      <w:r w:rsidRPr="00A43BAE">
        <w:rPr>
          <w:rStyle w:val="Appelnotedebasdep"/>
          <w:rFonts w:ascii="Times" w:hAnsi="Times"/>
          <w:color w:val="000000" w:themeColor="text1"/>
        </w:rPr>
        <w:footnoteRef/>
      </w:r>
      <w:r w:rsidRPr="00A43BAE">
        <w:rPr>
          <w:rFonts w:ascii="Times" w:hAnsi="Times"/>
          <w:color w:val="000000" w:themeColor="text1"/>
        </w:rPr>
        <w:t xml:space="preserve"> </w:t>
      </w:r>
      <w:r w:rsidR="00FB525C">
        <w:rPr>
          <w:rFonts w:ascii="Times" w:hAnsi="Times"/>
          <w:color w:val="000000" w:themeColor="text1"/>
        </w:rPr>
        <w:t>I</w:t>
      </w:r>
      <w:r w:rsidRPr="00A43BAE">
        <w:rPr>
          <w:rFonts w:ascii="Times" w:hAnsi="Times"/>
          <w:color w:val="000000" w:themeColor="text1"/>
        </w:rPr>
        <w:t xml:space="preserve">. </w:t>
      </w:r>
      <w:proofErr w:type="spellStart"/>
      <w:r w:rsidRPr="00A43BAE">
        <w:rPr>
          <w:rFonts w:ascii="Times" w:hAnsi="Times"/>
          <w:color w:val="000000" w:themeColor="text1"/>
        </w:rPr>
        <w:t>Stengers</w:t>
      </w:r>
      <w:proofErr w:type="spellEnd"/>
      <w:r w:rsidRPr="00A43BAE">
        <w:rPr>
          <w:rFonts w:ascii="Times" w:hAnsi="Times"/>
          <w:color w:val="000000" w:themeColor="text1"/>
        </w:rPr>
        <w:t>,</w:t>
      </w:r>
      <w:r w:rsidR="00935559">
        <w:rPr>
          <w:rFonts w:ascii="Times" w:hAnsi="Times"/>
          <w:color w:val="000000" w:themeColor="text1"/>
        </w:rPr>
        <w:t xml:space="preserve"> 2009,</w:t>
      </w:r>
      <w:r w:rsidRPr="00A43BAE">
        <w:rPr>
          <w:rFonts w:ascii="Times" w:hAnsi="Times"/>
          <w:color w:val="000000" w:themeColor="text1"/>
        </w:rPr>
        <w:t xml:space="preserve"> p. 30.</w:t>
      </w:r>
    </w:p>
  </w:footnote>
  <w:footnote w:id="10">
    <w:p w14:paraId="1E49BB24" w14:textId="4D99CFD5" w:rsidR="0092567E" w:rsidRPr="00A43BAE" w:rsidRDefault="0092567E" w:rsidP="00A43BAE">
      <w:pPr>
        <w:pStyle w:val="Notedebasdepage"/>
        <w:jc w:val="both"/>
        <w:rPr>
          <w:rFonts w:ascii="Times" w:hAnsi="Times"/>
        </w:rPr>
      </w:pPr>
      <w:r w:rsidRPr="00A43BAE">
        <w:rPr>
          <w:rStyle w:val="Appelnotedebasdep"/>
        </w:rPr>
        <w:footnoteRef/>
      </w:r>
      <w:r w:rsidRPr="00A43BAE">
        <w:t xml:space="preserve"> </w:t>
      </w:r>
      <w:r w:rsidRPr="00A43BAE">
        <w:rPr>
          <w:rFonts w:ascii="Times" w:hAnsi="Times"/>
        </w:rPr>
        <w:t xml:space="preserve">I. </w:t>
      </w:r>
      <w:proofErr w:type="spellStart"/>
      <w:r w:rsidRPr="00A43BAE">
        <w:rPr>
          <w:rFonts w:ascii="Times" w:hAnsi="Times"/>
        </w:rPr>
        <w:t>Stengers</w:t>
      </w:r>
      <w:proofErr w:type="spellEnd"/>
      <w:r w:rsidRPr="00A43BAE">
        <w:rPr>
          <w:rFonts w:ascii="Times" w:hAnsi="Times"/>
        </w:rPr>
        <w:t xml:space="preserve"> et P. </w:t>
      </w:r>
      <w:proofErr w:type="spellStart"/>
      <w:r w:rsidRPr="00A43BAE">
        <w:rPr>
          <w:rFonts w:ascii="Times" w:hAnsi="Times"/>
        </w:rPr>
        <w:t>Pignarre</w:t>
      </w:r>
      <w:proofErr w:type="spellEnd"/>
      <w:r w:rsidR="002F2D7B" w:rsidRPr="00A43BAE">
        <w:rPr>
          <w:rFonts w:ascii="Times" w:hAnsi="Times"/>
          <w:i/>
        </w:rPr>
        <w:t>, La sorcellerie capitaliste</w:t>
      </w:r>
      <w:r w:rsidR="002F2D7B" w:rsidRPr="00A43BAE">
        <w:rPr>
          <w:rFonts w:ascii="Times" w:hAnsi="Times"/>
        </w:rPr>
        <w:t>, Paris, La découverte</w:t>
      </w:r>
      <w:r w:rsidRPr="00A43BAE">
        <w:rPr>
          <w:rFonts w:ascii="Times" w:hAnsi="Times"/>
        </w:rPr>
        <w:t>,</w:t>
      </w:r>
      <w:r w:rsidR="00D0779F">
        <w:rPr>
          <w:rFonts w:ascii="Times" w:hAnsi="Times"/>
        </w:rPr>
        <w:t>2005</w:t>
      </w:r>
      <w:r w:rsidR="00095FE0">
        <w:rPr>
          <w:rFonts w:ascii="Times" w:hAnsi="Times"/>
        </w:rPr>
        <w:t xml:space="preserve">, </w:t>
      </w:r>
      <w:r w:rsidRPr="00A43BAE">
        <w:rPr>
          <w:rFonts w:ascii="Times" w:hAnsi="Times"/>
        </w:rPr>
        <w:t>p. 99.</w:t>
      </w:r>
    </w:p>
  </w:footnote>
  <w:footnote w:id="11">
    <w:p w14:paraId="4C13889D" w14:textId="77777777" w:rsidR="0076190F" w:rsidRPr="00A43BAE" w:rsidRDefault="0076190F" w:rsidP="0076190F">
      <w:pPr>
        <w:jc w:val="both"/>
        <w:rPr>
          <w:rFonts w:ascii="Times" w:eastAsia="Times New Roman" w:hAnsi="Times" w:cs="Times New Roman"/>
          <w:color w:val="000000" w:themeColor="text1"/>
          <w:sz w:val="20"/>
          <w:szCs w:val="20"/>
          <w:lang w:eastAsia="fr-FR"/>
        </w:rPr>
      </w:pPr>
      <w:r w:rsidRPr="00A43BAE">
        <w:rPr>
          <w:rStyle w:val="Appelnotedebasdep"/>
          <w:rFonts w:ascii="Times" w:hAnsi="Times"/>
          <w:color w:val="000000" w:themeColor="text1"/>
          <w:sz w:val="20"/>
          <w:szCs w:val="20"/>
        </w:rPr>
        <w:footnoteRef/>
      </w:r>
      <w:r w:rsidRPr="00A43BAE">
        <w:rPr>
          <w:rFonts w:ascii="Times" w:hAnsi="Times"/>
          <w:color w:val="000000" w:themeColor="text1"/>
          <w:sz w:val="20"/>
          <w:szCs w:val="20"/>
        </w:rPr>
        <w:t xml:space="preserve"> </w:t>
      </w:r>
      <w:r w:rsidRPr="00A43BAE">
        <w:rPr>
          <w:rFonts w:ascii="Times" w:eastAsia="Times New Roman" w:hAnsi="Times" w:cs="Times New Roman"/>
          <w:color w:val="000000" w:themeColor="text1"/>
          <w:sz w:val="20"/>
          <w:szCs w:val="20"/>
          <w:shd w:val="clear" w:color="auto" w:fill="FFFFFF"/>
          <w:lang w:eastAsia="fr-FR"/>
        </w:rPr>
        <w:t>https://www.rtbf.be/info/economie/detail_coronavirus-la-note-de-l-agence-moody-s-pour-la-fwb-une-bonne-nouvelle-avant-l-impact-du-covid-19?id=10476568</w:t>
      </w:r>
    </w:p>
  </w:footnote>
  <w:footnote w:id="12">
    <w:p w14:paraId="246CC189" w14:textId="20C6F6A6" w:rsidR="0076190F" w:rsidRPr="00A43BAE" w:rsidRDefault="0076190F" w:rsidP="0076190F">
      <w:pPr>
        <w:pStyle w:val="Notedebasdepage"/>
        <w:jc w:val="both"/>
        <w:rPr>
          <w:rFonts w:ascii="Times" w:hAnsi="Times"/>
          <w:color w:val="000000" w:themeColor="text1"/>
        </w:rPr>
      </w:pPr>
      <w:r w:rsidRPr="00A43BAE">
        <w:rPr>
          <w:rStyle w:val="Appelnotedebasdep"/>
          <w:rFonts w:ascii="Times" w:hAnsi="Times"/>
          <w:color w:val="000000" w:themeColor="text1"/>
        </w:rPr>
        <w:footnoteRef/>
      </w:r>
      <w:r w:rsidRPr="00A43BAE">
        <w:rPr>
          <w:rFonts w:ascii="Times" w:hAnsi="Times"/>
          <w:color w:val="000000" w:themeColor="text1"/>
        </w:rPr>
        <w:t xml:space="preserve"> </w:t>
      </w:r>
      <w:r w:rsidR="00095FE0">
        <w:rPr>
          <w:rFonts w:ascii="Times" w:hAnsi="Times"/>
          <w:color w:val="000000" w:themeColor="text1"/>
        </w:rPr>
        <w:t xml:space="preserve">I. </w:t>
      </w:r>
      <w:proofErr w:type="spellStart"/>
      <w:r w:rsidRPr="00A43BAE">
        <w:rPr>
          <w:rFonts w:ascii="Times" w:hAnsi="Times"/>
          <w:color w:val="000000" w:themeColor="text1"/>
        </w:rPr>
        <w:t>Stengers</w:t>
      </w:r>
      <w:proofErr w:type="spellEnd"/>
      <w:r w:rsidRPr="00A43BAE">
        <w:rPr>
          <w:rFonts w:ascii="Times" w:hAnsi="Times"/>
          <w:color w:val="000000" w:themeColor="text1"/>
        </w:rPr>
        <w:t xml:space="preserve">, </w:t>
      </w:r>
      <w:r w:rsidR="00D0779F" w:rsidRPr="00A43BAE">
        <w:rPr>
          <w:rFonts w:ascii="Times" w:hAnsi="Times"/>
          <w:color w:val="000000" w:themeColor="text1"/>
        </w:rPr>
        <w:t>20</w:t>
      </w:r>
      <w:r w:rsidR="00D0779F">
        <w:rPr>
          <w:rFonts w:ascii="Times" w:hAnsi="Times"/>
          <w:color w:val="000000" w:themeColor="text1"/>
        </w:rPr>
        <w:t>09</w:t>
      </w:r>
      <w:r w:rsidRPr="00A43BAE">
        <w:rPr>
          <w:rFonts w:ascii="Times" w:hAnsi="Times"/>
          <w:color w:val="000000" w:themeColor="text1"/>
        </w:rPr>
        <w:t>, p. 44.</w:t>
      </w:r>
    </w:p>
  </w:footnote>
  <w:footnote w:id="13">
    <w:p w14:paraId="1520A1E7" w14:textId="0BF0F0BC" w:rsidR="008B709B" w:rsidRPr="008B709B" w:rsidRDefault="008B709B">
      <w:pPr>
        <w:pStyle w:val="Notedebasdepage"/>
        <w:rPr>
          <w:lang w:val="nl-NL"/>
        </w:rPr>
      </w:pPr>
      <w:r>
        <w:rPr>
          <w:rStyle w:val="Appelnotedebasdep"/>
        </w:rPr>
        <w:footnoteRef/>
      </w:r>
      <w:r>
        <w:t xml:space="preserve"> </w:t>
      </w:r>
      <w:r w:rsidRPr="001D1CB8">
        <w:rPr>
          <w:rFonts w:ascii="Times" w:hAnsi="Times"/>
        </w:rPr>
        <w:t>Les sans-terre au Brésil, la confédération paysanne en France,</w:t>
      </w:r>
      <w:r>
        <w:rPr>
          <w:rFonts w:ascii="Times" w:hAnsi="Times"/>
        </w:rPr>
        <w:t xml:space="preserve"> etc.</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ERTZIS, Vaïa">
    <w15:presenceInfo w15:providerId="None" w15:userId="DEMERTZIS, Vaïa"/>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0F"/>
    <w:rsid w:val="00004C90"/>
    <w:rsid w:val="00021334"/>
    <w:rsid w:val="00025F4E"/>
    <w:rsid w:val="00037207"/>
    <w:rsid w:val="0004527F"/>
    <w:rsid w:val="00047DB0"/>
    <w:rsid w:val="00057573"/>
    <w:rsid w:val="00057600"/>
    <w:rsid w:val="000631BC"/>
    <w:rsid w:val="00063D94"/>
    <w:rsid w:val="000659C2"/>
    <w:rsid w:val="00065EE3"/>
    <w:rsid w:val="00067CAC"/>
    <w:rsid w:val="00072A7E"/>
    <w:rsid w:val="00076BDE"/>
    <w:rsid w:val="00092FCE"/>
    <w:rsid w:val="00095FE0"/>
    <w:rsid w:val="000A32DA"/>
    <w:rsid w:val="000A4897"/>
    <w:rsid w:val="000B05C4"/>
    <w:rsid w:val="000B5C87"/>
    <w:rsid w:val="000D0EE4"/>
    <w:rsid w:val="000D54DF"/>
    <w:rsid w:val="000E0AAE"/>
    <w:rsid w:val="000E7EB9"/>
    <w:rsid w:val="00100EDE"/>
    <w:rsid w:val="001014E1"/>
    <w:rsid w:val="00103720"/>
    <w:rsid w:val="00105FBC"/>
    <w:rsid w:val="0011121E"/>
    <w:rsid w:val="00116561"/>
    <w:rsid w:val="00120BF8"/>
    <w:rsid w:val="001417B0"/>
    <w:rsid w:val="0014331E"/>
    <w:rsid w:val="00152757"/>
    <w:rsid w:val="00152A2A"/>
    <w:rsid w:val="0016474B"/>
    <w:rsid w:val="00190510"/>
    <w:rsid w:val="001B255F"/>
    <w:rsid w:val="001D1CB8"/>
    <w:rsid w:val="001D5BD9"/>
    <w:rsid w:val="001D5BDC"/>
    <w:rsid w:val="001E4C4E"/>
    <w:rsid w:val="001E5206"/>
    <w:rsid w:val="001F5072"/>
    <w:rsid w:val="002053C3"/>
    <w:rsid w:val="00210A65"/>
    <w:rsid w:val="002139CA"/>
    <w:rsid w:val="00216710"/>
    <w:rsid w:val="00222F9B"/>
    <w:rsid w:val="00226D1F"/>
    <w:rsid w:val="0023053F"/>
    <w:rsid w:val="0023135F"/>
    <w:rsid w:val="00233395"/>
    <w:rsid w:val="00253D27"/>
    <w:rsid w:val="00280130"/>
    <w:rsid w:val="00280ED0"/>
    <w:rsid w:val="00284ABE"/>
    <w:rsid w:val="002B6F51"/>
    <w:rsid w:val="002E26D3"/>
    <w:rsid w:val="002E5A5C"/>
    <w:rsid w:val="002F22A6"/>
    <w:rsid w:val="002F2D7B"/>
    <w:rsid w:val="002F572C"/>
    <w:rsid w:val="00303E55"/>
    <w:rsid w:val="00313CC2"/>
    <w:rsid w:val="0031746C"/>
    <w:rsid w:val="00320149"/>
    <w:rsid w:val="00327CB7"/>
    <w:rsid w:val="003413D5"/>
    <w:rsid w:val="00356675"/>
    <w:rsid w:val="00356A22"/>
    <w:rsid w:val="0036060A"/>
    <w:rsid w:val="003625E5"/>
    <w:rsid w:val="0036381F"/>
    <w:rsid w:val="00364993"/>
    <w:rsid w:val="0037060C"/>
    <w:rsid w:val="003815CF"/>
    <w:rsid w:val="00385C15"/>
    <w:rsid w:val="00387230"/>
    <w:rsid w:val="00394C71"/>
    <w:rsid w:val="003950A7"/>
    <w:rsid w:val="003A726E"/>
    <w:rsid w:val="003C31A2"/>
    <w:rsid w:val="003E6E63"/>
    <w:rsid w:val="003F28EB"/>
    <w:rsid w:val="003F6933"/>
    <w:rsid w:val="00404DDE"/>
    <w:rsid w:val="004118CB"/>
    <w:rsid w:val="00417C52"/>
    <w:rsid w:val="00424417"/>
    <w:rsid w:val="00442C75"/>
    <w:rsid w:val="00447E68"/>
    <w:rsid w:val="0045170A"/>
    <w:rsid w:val="00467710"/>
    <w:rsid w:val="004678FB"/>
    <w:rsid w:val="00467A23"/>
    <w:rsid w:val="00485852"/>
    <w:rsid w:val="004908D7"/>
    <w:rsid w:val="004951A3"/>
    <w:rsid w:val="004A6B0A"/>
    <w:rsid w:val="004B1E9E"/>
    <w:rsid w:val="004C4E05"/>
    <w:rsid w:val="004C5AD4"/>
    <w:rsid w:val="004D054B"/>
    <w:rsid w:val="004D7041"/>
    <w:rsid w:val="004E3337"/>
    <w:rsid w:val="004F0A2E"/>
    <w:rsid w:val="004F1721"/>
    <w:rsid w:val="00500A60"/>
    <w:rsid w:val="00511851"/>
    <w:rsid w:val="00514223"/>
    <w:rsid w:val="00525C91"/>
    <w:rsid w:val="005326BB"/>
    <w:rsid w:val="005355FE"/>
    <w:rsid w:val="00537D9F"/>
    <w:rsid w:val="00544FCC"/>
    <w:rsid w:val="0055339A"/>
    <w:rsid w:val="00556A4D"/>
    <w:rsid w:val="00557F62"/>
    <w:rsid w:val="0056300B"/>
    <w:rsid w:val="00564B4F"/>
    <w:rsid w:val="005666ED"/>
    <w:rsid w:val="0057067C"/>
    <w:rsid w:val="00571D2F"/>
    <w:rsid w:val="00572A95"/>
    <w:rsid w:val="0057435F"/>
    <w:rsid w:val="00591F7A"/>
    <w:rsid w:val="0059282C"/>
    <w:rsid w:val="005A2030"/>
    <w:rsid w:val="005A6A42"/>
    <w:rsid w:val="005C7244"/>
    <w:rsid w:val="005D40FD"/>
    <w:rsid w:val="005F71C1"/>
    <w:rsid w:val="005F7A6D"/>
    <w:rsid w:val="00611413"/>
    <w:rsid w:val="00613DC7"/>
    <w:rsid w:val="00620C96"/>
    <w:rsid w:val="0062277C"/>
    <w:rsid w:val="00625735"/>
    <w:rsid w:val="00634E3B"/>
    <w:rsid w:val="0064350C"/>
    <w:rsid w:val="00646546"/>
    <w:rsid w:val="00652391"/>
    <w:rsid w:val="00655203"/>
    <w:rsid w:val="00661B86"/>
    <w:rsid w:val="0066441F"/>
    <w:rsid w:val="0066659B"/>
    <w:rsid w:val="00681742"/>
    <w:rsid w:val="00691D9E"/>
    <w:rsid w:val="00695213"/>
    <w:rsid w:val="00697FDA"/>
    <w:rsid w:val="006A0BA4"/>
    <w:rsid w:val="006A3B4C"/>
    <w:rsid w:val="006A7F53"/>
    <w:rsid w:val="006B2DA8"/>
    <w:rsid w:val="006B3BF5"/>
    <w:rsid w:val="006B6A48"/>
    <w:rsid w:val="006B6D6A"/>
    <w:rsid w:val="006D162C"/>
    <w:rsid w:val="006D21B6"/>
    <w:rsid w:val="006D70F0"/>
    <w:rsid w:val="006E7327"/>
    <w:rsid w:val="00703B51"/>
    <w:rsid w:val="00710E35"/>
    <w:rsid w:val="007202CF"/>
    <w:rsid w:val="00721883"/>
    <w:rsid w:val="007249D9"/>
    <w:rsid w:val="00726E37"/>
    <w:rsid w:val="007365F0"/>
    <w:rsid w:val="0076172B"/>
    <w:rsid w:val="0076190F"/>
    <w:rsid w:val="00763A11"/>
    <w:rsid w:val="0077028E"/>
    <w:rsid w:val="007712E6"/>
    <w:rsid w:val="007766CD"/>
    <w:rsid w:val="007877EA"/>
    <w:rsid w:val="0079044B"/>
    <w:rsid w:val="00795077"/>
    <w:rsid w:val="007A4682"/>
    <w:rsid w:val="007A4845"/>
    <w:rsid w:val="007B0F7E"/>
    <w:rsid w:val="007C5EDF"/>
    <w:rsid w:val="007F1B83"/>
    <w:rsid w:val="00802326"/>
    <w:rsid w:val="00802D03"/>
    <w:rsid w:val="008067F9"/>
    <w:rsid w:val="008072D0"/>
    <w:rsid w:val="00813FE9"/>
    <w:rsid w:val="00816127"/>
    <w:rsid w:val="008656C9"/>
    <w:rsid w:val="00866F58"/>
    <w:rsid w:val="00890A94"/>
    <w:rsid w:val="00894227"/>
    <w:rsid w:val="008A5A44"/>
    <w:rsid w:val="008A7569"/>
    <w:rsid w:val="008B709B"/>
    <w:rsid w:val="008C2C93"/>
    <w:rsid w:val="008C532F"/>
    <w:rsid w:val="008D3317"/>
    <w:rsid w:val="00903740"/>
    <w:rsid w:val="0090667A"/>
    <w:rsid w:val="00906A5E"/>
    <w:rsid w:val="00906EAD"/>
    <w:rsid w:val="00913207"/>
    <w:rsid w:val="0092567E"/>
    <w:rsid w:val="0093480B"/>
    <w:rsid w:val="00935559"/>
    <w:rsid w:val="00953934"/>
    <w:rsid w:val="00957712"/>
    <w:rsid w:val="00964366"/>
    <w:rsid w:val="009643A1"/>
    <w:rsid w:val="00967EC4"/>
    <w:rsid w:val="009729AA"/>
    <w:rsid w:val="00972E60"/>
    <w:rsid w:val="00996AF2"/>
    <w:rsid w:val="009A3455"/>
    <w:rsid w:val="009A533D"/>
    <w:rsid w:val="009C023C"/>
    <w:rsid w:val="00A0341C"/>
    <w:rsid w:val="00A116CD"/>
    <w:rsid w:val="00A173D6"/>
    <w:rsid w:val="00A277AA"/>
    <w:rsid w:val="00A30215"/>
    <w:rsid w:val="00A35C76"/>
    <w:rsid w:val="00A37D79"/>
    <w:rsid w:val="00A43BAE"/>
    <w:rsid w:val="00A63BC7"/>
    <w:rsid w:val="00A94A4C"/>
    <w:rsid w:val="00A968B1"/>
    <w:rsid w:val="00AB07F3"/>
    <w:rsid w:val="00AD34EB"/>
    <w:rsid w:val="00AD644B"/>
    <w:rsid w:val="00AE3DBF"/>
    <w:rsid w:val="00AE4053"/>
    <w:rsid w:val="00AE6A5D"/>
    <w:rsid w:val="00AE7DBC"/>
    <w:rsid w:val="00AF2F0F"/>
    <w:rsid w:val="00B028FC"/>
    <w:rsid w:val="00B03327"/>
    <w:rsid w:val="00B124D9"/>
    <w:rsid w:val="00B13993"/>
    <w:rsid w:val="00B3064B"/>
    <w:rsid w:val="00B31F26"/>
    <w:rsid w:val="00B37225"/>
    <w:rsid w:val="00B47668"/>
    <w:rsid w:val="00B54E4C"/>
    <w:rsid w:val="00B5539E"/>
    <w:rsid w:val="00B65880"/>
    <w:rsid w:val="00B72F4A"/>
    <w:rsid w:val="00B83EE3"/>
    <w:rsid w:val="00BA6BD5"/>
    <w:rsid w:val="00BB3609"/>
    <w:rsid w:val="00BC2ECA"/>
    <w:rsid w:val="00BC5E39"/>
    <w:rsid w:val="00BD53F3"/>
    <w:rsid w:val="00C1730E"/>
    <w:rsid w:val="00C2078B"/>
    <w:rsid w:val="00C31CB8"/>
    <w:rsid w:val="00C32F3D"/>
    <w:rsid w:val="00C33961"/>
    <w:rsid w:val="00C5147D"/>
    <w:rsid w:val="00C53F62"/>
    <w:rsid w:val="00C5473F"/>
    <w:rsid w:val="00C606A0"/>
    <w:rsid w:val="00C6116C"/>
    <w:rsid w:val="00C829C2"/>
    <w:rsid w:val="00C870A5"/>
    <w:rsid w:val="00C87F6A"/>
    <w:rsid w:val="00C9005E"/>
    <w:rsid w:val="00C9320A"/>
    <w:rsid w:val="00CA0176"/>
    <w:rsid w:val="00CA553F"/>
    <w:rsid w:val="00CB2533"/>
    <w:rsid w:val="00CB5CBA"/>
    <w:rsid w:val="00CC2072"/>
    <w:rsid w:val="00CC37F4"/>
    <w:rsid w:val="00CD6B3D"/>
    <w:rsid w:val="00CF15AF"/>
    <w:rsid w:val="00CF29C2"/>
    <w:rsid w:val="00D00660"/>
    <w:rsid w:val="00D02EB5"/>
    <w:rsid w:val="00D04430"/>
    <w:rsid w:val="00D0779F"/>
    <w:rsid w:val="00D169B5"/>
    <w:rsid w:val="00D276E9"/>
    <w:rsid w:val="00D34113"/>
    <w:rsid w:val="00D3747A"/>
    <w:rsid w:val="00D425D8"/>
    <w:rsid w:val="00D50A61"/>
    <w:rsid w:val="00D515DE"/>
    <w:rsid w:val="00D60C2C"/>
    <w:rsid w:val="00D621FE"/>
    <w:rsid w:val="00DA632C"/>
    <w:rsid w:val="00DC4C4E"/>
    <w:rsid w:val="00DC5F1F"/>
    <w:rsid w:val="00DD07A3"/>
    <w:rsid w:val="00DD0C87"/>
    <w:rsid w:val="00DD39C4"/>
    <w:rsid w:val="00DE39CA"/>
    <w:rsid w:val="00DE52AC"/>
    <w:rsid w:val="00DE5CA4"/>
    <w:rsid w:val="00DE6969"/>
    <w:rsid w:val="00DF0150"/>
    <w:rsid w:val="00DF4BD0"/>
    <w:rsid w:val="00DF7AD1"/>
    <w:rsid w:val="00E43BC9"/>
    <w:rsid w:val="00E47851"/>
    <w:rsid w:val="00E53287"/>
    <w:rsid w:val="00E60A17"/>
    <w:rsid w:val="00E63A9B"/>
    <w:rsid w:val="00E74EF8"/>
    <w:rsid w:val="00E85F29"/>
    <w:rsid w:val="00EA18CD"/>
    <w:rsid w:val="00EB3739"/>
    <w:rsid w:val="00EB608A"/>
    <w:rsid w:val="00EC087A"/>
    <w:rsid w:val="00EE2946"/>
    <w:rsid w:val="00EF3F1A"/>
    <w:rsid w:val="00F02898"/>
    <w:rsid w:val="00F03C65"/>
    <w:rsid w:val="00F078E5"/>
    <w:rsid w:val="00F10ADD"/>
    <w:rsid w:val="00F501E1"/>
    <w:rsid w:val="00F52FE5"/>
    <w:rsid w:val="00F56262"/>
    <w:rsid w:val="00F762DE"/>
    <w:rsid w:val="00F767CA"/>
    <w:rsid w:val="00FA4BAC"/>
    <w:rsid w:val="00FB2326"/>
    <w:rsid w:val="00FB3005"/>
    <w:rsid w:val="00FB525C"/>
    <w:rsid w:val="00FD04C5"/>
    <w:rsid w:val="00FD1660"/>
    <w:rsid w:val="00FD2070"/>
    <w:rsid w:val="00FD254A"/>
    <w:rsid w:val="00FD2A10"/>
    <w:rsid w:val="00FD5012"/>
    <w:rsid w:val="00FE5553"/>
    <w:rsid w:val="00FE6C55"/>
    <w:rsid w:val="00FF4CE9"/>
    <w:rsid w:val="00FF519A"/>
    <w:rsid w:val="00FF61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A03B"/>
  <w15:chartTrackingRefBased/>
  <w15:docId w15:val="{6DE1DA9A-4CA6-2D43-8706-5A3893E6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Titre1">
    <w:name w:val="heading 1"/>
    <w:basedOn w:val="Normal"/>
    <w:link w:val="Titre1Car"/>
    <w:uiPriority w:val="9"/>
    <w:qFormat/>
    <w:rsid w:val="00AE3DBF"/>
    <w:pPr>
      <w:spacing w:before="100" w:beforeAutospacing="1" w:after="100" w:afterAutospacing="1"/>
      <w:outlineLvl w:val="0"/>
    </w:pPr>
    <w:rPr>
      <w:rFonts w:ascii="Times New Roman" w:eastAsia="Times New Roman" w:hAnsi="Times New Roman" w:cs="Times New Roman"/>
      <w:b/>
      <w:bCs/>
      <w:kern w:val="36"/>
      <w:sz w:val="48"/>
      <w:szCs w:val="48"/>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F2F0F"/>
  </w:style>
  <w:style w:type="character" w:styleId="Lienhypertexte">
    <w:name w:val="Hyperlink"/>
    <w:basedOn w:val="Policepardfaut"/>
    <w:uiPriority w:val="99"/>
    <w:unhideWhenUsed/>
    <w:rsid w:val="00D04430"/>
    <w:rPr>
      <w:color w:val="0000FF"/>
      <w:u w:val="single"/>
    </w:rPr>
  </w:style>
  <w:style w:type="paragraph" w:styleId="NormalWeb">
    <w:name w:val="Normal (Web)"/>
    <w:basedOn w:val="Normal"/>
    <w:uiPriority w:val="99"/>
    <w:unhideWhenUsed/>
    <w:rsid w:val="00D04430"/>
    <w:pPr>
      <w:spacing w:before="100" w:beforeAutospacing="1" w:after="100" w:afterAutospacing="1"/>
    </w:pPr>
    <w:rPr>
      <w:rFonts w:ascii="Times New Roman" w:eastAsia="Times New Roman" w:hAnsi="Times New Roman" w:cs="Times New Roman"/>
      <w:lang w:val="fr-BE" w:eastAsia="fr-FR"/>
    </w:rPr>
  </w:style>
  <w:style w:type="character" w:styleId="lev">
    <w:name w:val="Strong"/>
    <w:basedOn w:val="Policepardfaut"/>
    <w:uiPriority w:val="22"/>
    <w:qFormat/>
    <w:rsid w:val="00D04430"/>
    <w:rPr>
      <w:b/>
      <w:bCs/>
    </w:rPr>
  </w:style>
  <w:style w:type="character" w:customStyle="1" w:styleId="spipnoteref">
    <w:name w:val="spip_note_ref"/>
    <w:basedOn w:val="Policepardfaut"/>
    <w:rsid w:val="00D04430"/>
  </w:style>
  <w:style w:type="paragraph" w:styleId="Notedebasdepage">
    <w:name w:val="footnote text"/>
    <w:basedOn w:val="Normal"/>
    <w:link w:val="NotedebasdepageCar"/>
    <w:uiPriority w:val="99"/>
    <w:unhideWhenUsed/>
    <w:rsid w:val="00537D9F"/>
    <w:rPr>
      <w:sz w:val="20"/>
      <w:szCs w:val="20"/>
    </w:rPr>
  </w:style>
  <w:style w:type="character" w:customStyle="1" w:styleId="NotedebasdepageCar">
    <w:name w:val="Note de bas de page Car"/>
    <w:basedOn w:val="Policepardfaut"/>
    <w:link w:val="Notedebasdepage"/>
    <w:uiPriority w:val="99"/>
    <w:rsid w:val="00537D9F"/>
    <w:rPr>
      <w:sz w:val="20"/>
      <w:szCs w:val="20"/>
      <w:lang w:val="fr-FR"/>
    </w:rPr>
  </w:style>
  <w:style w:type="character" w:styleId="Appelnotedebasdep">
    <w:name w:val="footnote reference"/>
    <w:basedOn w:val="Policepardfaut"/>
    <w:unhideWhenUsed/>
    <w:rsid w:val="00537D9F"/>
    <w:rPr>
      <w:vertAlign w:val="superscript"/>
    </w:rPr>
  </w:style>
  <w:style w:type="character" w:styleId="Mentionnonrsolue">
    <w:name w:val="Unresolved Mention"/>
    <w:basedOn w:val="Policepardfaut"/>
    <w:uiPriority w:val="99"/>
    <w:semiHidden/>
    <w:unhideWhenUsed/>
    <w:rsid w:val="002139CA"/>
    <w:rPr>
      <w:color w:val="605E5C"/>
      <w:shd w:val="clear" w:color="auto" w:fill="E1DFDD"/>
    </w:rPr>
  </w:style>
  <w:style w:type="paragraph" w:styleId="Sansinterligne">
    <w:name w:val="No Spacing"/>
    <w:uiPriority w:val="1"/>
    <w:qFormat/>
    <w:rsid w:val="00442C75"/>
    <w:rPr>
      <w:sz w:val="22"/>
      <w:szCs w:val="22"/>
      <w:lang w:val="fr-FR"/>
    </w:rPr>
  </w:style>
  <w:style w:type="character" w:customStyle="1" w:styleId="Titre1Car">
    <w:name w:val="Titre 1 Car"/>
    <w:basedOn w:val="Policepardfaut"/>
    <w:link w:val="Titre1"/>
    <w:uiPriority w:val="9"/>
    <w:rsid w:val="00AE3DBF"/>
    <w:rPr>
      <w:rFonts w:ascii="Times New Roman" w:eastAsia="Times New Roman" w:hAnsi="Times New Roman" w:cs="Times New Roman"/>
      <w:b/>
      <w:bCs/>
      <w:kern w:val="36"/>
      <w:sz w:val="48"/>
      <w:szCs w:val="48"/>
      <w:lang w:eastAsia="fr-FR"/>
    </w:rPr>
  </w:style>
  <w:style w:type="paragraph" w:styleId="PrformatHTML">
    <w:name w:val="HTML Preformatted"/>
    <w:basedOn w:val="Normal"/>
    <w:link w:val="PrformatHTMLCar"/>
    <w:uiPriority w:val="99"/>
    <w:unhideWhenUsed/>
    <w:rsid w:val="00DE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BE" w:eastAsia="fr-FR"/>
    </w:rPr>
  </w:style>
  <w:style w:type="character" w:customStyle="1" w:styleId="PrformatHTMLCar">
    <w:name w:val="Préformaté HTML Car"/>
    <w:basedOn w:val="Policepardfaut"/>
    <w:link w:val="PrformatHTML"/>
    <w:uiPriority w:val="99"/>
    <w:rsid w:val="00DE52AC"/>
    <w:rPr>
      <w:rFonts w:ascii="Courier New" w:eastAsia="Times New Roman" w:hAnsi="Courier New" w:cs="Courier New"/>
      <w:sz w:val="20"/>
      <w:szCs w:val="20"/>
      <w:lang w:eastAsia="fr-FR"/>
    </w:rPr>
  </w:style>
  <w:style w:type="character" w:styleId="Marquedecommentaire">
    <w:name w:val="annotation reference"/>
    <w:basedOn w:val="Policepardfaut"/>
    <w:uiPriority w:val="99"/>
    <w:semiHidden/>
    <w:unhideWhenUsed/>
    <w:rsid w:val="00CB2533"/>
    <w:rPr>
      <w:sz w:val="16"/>
      <w:szCs w:val="16"/>
    </w:rPr>
  </w:style>
  <w:style w:type="paragraph" w:styleId="Commentaire">
    <w:name w:val="annotation text"/>
    <w:basedOn w:val="Normal"/>
    <w:link w:val="CommentaireCar"/>
    <w:uiPriority w:val="99"/>
    <w:semiHidden/>
    <w:unhideWhenUsed/>
    <w:rsid w:val="00CB2533"/>
    <w:rPr>
      <w:sz w:val="20"/>
      <w:szCs w:val="20"/>
    </w:rPr>
  </w:style>
  <w:style w:type="character" w:customStyle="1" w:styleId="CommentaireCar">
    <w:name w:val="Commentaire Car"/>
    <w:basedOn w:val="Policepardfaut"/>
    <w:link w:val="Commentaire"/>
    <w:uiPriority w:val="99"/>
    <w:semiHidden/>
    <w:rsid w:val="00CB2533"/>
    <w:rPr>
      <w:sz w:val="20"/>
      <w:szCs w:val="20"/>
      <w:lang w:val="fr-FR"/>
    </w:rPr>
  </w:style>
  <w:style w:type="paragraph" w:styleId="Objetducommentaire">
    <w:name w:val="annotation subject"/>
    <w:basedOn w:val="Commentaire"/>
    <w:next w:val="Commentaire"/>
    <w:link w:val="ObjetducommentaireCar"/>
    <w:uiPriority w:val="99"/>
    <w:semiHidden/>
    <w:unhideWhenUsed/>
    <w:rsid w:val="00CB2533"/>
    <w:rPr>
      <w:b/>
      <w:bCs/>
    </w:rPr>
  </w:style>
  <w:style w:type="character" w:customStyle="1" w:styleId="ObjetducommentaireCar">
    <w:name w:val="Objet du commentaire Car"/>
    <w:basedOn w:val="CommentaireCar"/>
    <w:link w:val="Objetducommentaire"/>
    <w:uiPriority w:val="99"/>
    <w:semiHidden/>
    <w:rsid w:val="00CB2533"/>
    <w:rPr>
      <w:b/>
      <w:bCs/>
      <w:sz w:val="20"/>
      <w:szCs w:val="20"/>
      <w:lang w:val="fr-FR"/>
    </w:rPr>
  </w:style>
  <w:style w:type="paragraph" w:styleId="Textedebulles">
    <w:name w:val="Balloon Text"/>
    <w:basedOn w:val="Normal"/>
    <w:link w:val="TextedebullesCar"/>
    <w:uiPriority w:val="99"/>
    <w:semiHidden/>
    <w:unhideWhenUsed/>
    <w:rsid w:val="00CB253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B2533"/>
    <w:rPr>
      <w:rFonts w:ascii="Times New Roman" w:hAnsi="Times New Roman" w:cs="Times New Roman"/>
      <w:sz w:val="18"/>
      <w:szCs w:val="18"/>
      <w:lang w:val="fr-FR"/>
    </w:rPr>
  </w:style>
  <w:style w:type="character" w:styleId="Lienhypertextesuivivisit">
    <w:name w:val="FollowedHyperlink"/>
    <w:basedOn w:val="Policepardfaut"/>
    <w:uiPriority w:val="99"/>
    <w:semiHidden/>
    <w:unhideWhenUsed/>
    <w:rsid w:val="00FD2070"/>
    <w:rPr>
      <w:color w:val="954F72" w:themeColor="followedHyperlink"/>
      <w:u w:val="single"/>
    </w:rPr>
  </w:style>
  <w:style w:type="paragraph" w:styleId="Rvision">
    <w:name w:val="Revision"/>
    <w:hidden/>
    <w:uiPriority w:val="99"/>
    <w:semiHidden/>
    <w:rsid w:val="00571D2F"/>
    <w:rPr>
      <w:lang w:val="fr-FR"/>
    </w:rPr>
  </w:style>
  <w:style w:type="paragraph" w:styleId="Notedefin">
    <w:name w:val="endnote text"/>
    <w:basedOn w:val="Normal"/>
    <w:link w:val="NotedefinCar"/>
    <w:uiPriority w:val="99"/>
    <w:semiHidden/>
    <w:unhideWhenUsed/>
    <w:rsid w:val="003815CF"/>
    <w:rPr>
      <w:sz w:val="20"/>
      <w:szCs w:val="20"/>
    </w:rPr>
  </w:style>
  <w:style w:type="character" w:customStyle="1" w:styleId="NotedefinCar">
    <w:name w:val="Note de fin Car"/>
    <w:basedOn w:val="Policepardfaut"/>
    <w:link w:val="Notedefin"/>
    <w:uiPriority w:val="99"/>
    <w:semiHidden/>
    <w:rsid w:val="003815CF"/>
    <w:rPr>
      <w:sz w:val="20"/>
      <w:szCs w:val="20"/>
      <w:lang w:val="fr-FR"/>
    </w:rPr>
  </w:style>
  <w:style w:type="character" w:styleId="Appeldenotedefin">
    <w:name w:val="endnote reference"/>
    <w:basedOn w:val="Policepardfaut"/>
    <w:uiPriority w:val="99"/>
    <w:semiHidden/>
    <w:unhideWhenUsed/>
    <w:rsid w:val="003815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21812">
      <w:bodyDiv w:val="1"/>
      <w:marLeft w:val="0"/>
      <w:marRight w:val="0"/>
      <w:marTop w:val="0"/>
      <w:marBottom w:val="0"/>
      <w:divBdr>
        <w:top w:val="none" w:sz="0" w:space="0" w:color="auto"/>
        <w:left w:val="none" w:sz="0" w:space="0" w:color="auto"/>
        <w:bottom w:val="none" w:sz="0" w:space="0" w:color="auto"/>
        <w:right w:val="none" w:sz="0" w:space="0" w:color="auto"/>
      </w:divBdr>
    </w:div>
    <w:div w:id="272785228">
      <w:bodyDiv w:val="1"/>
      <w:marLeft w:val="0"/>
      <w:marRight w:val="0"/>
      <w:marTop w:val="0"/>
      <w:marBottom w:val="0"/>
      <w:divBdr>
        <w:top w:val="none" w:sz="0" w:space="0" w:color="auto"/>
        <w:left w:val="none" w:sz="0" w:space="0" w:color="auto"/>
        <w:bottom w:val="none" w:sz="0" w:space="0" w:color="auto"/>
        <w:right w:val="none" w:sz="0" w:space="0" w:color="auto"/>
      </w:divBdr>
    </w:div>
    <w:div w:id="378164005">
      <w:bodyDiv w:val="1"/>
      <w:marLeft w:val="0"/>
      <w:marRight w:val="0"/>
      <w:marTop w:val="0"/>
      <w:marBottom w:val="0"/>
      <w:divBdr>
        <w:top w:val="none" w:sz="0" w:space="0" w:color="auto"/>
        <w:left w:val="none" w:sz="0" w:space="0" w:color="auto"/>
        <w:bottom w:val="none" w:sz="0" w:space="0" w:color="auto"/>
        <w:right w:val="none" w:sz="0" w:space="0" w:color="auto"/>
      </w:divBdr>
      <w:divsChild>
        <w:div w:id="2001423866">
          <w:marLeft w:val="0"/>
          <w:marRight w:val="0"/>
          <w:marTop w:val="0"/>
          <w:marBottom w:val="0"/>
          <w:divBdr>
            <w:top w:val="none" w:sz="0" w:space="0" w:color="auto"/>
            <w:left w:val="none" w:sz="0" w:space="0" w:color="auto"/>
            <w:bottom w:val="none" w:sz="0" w:space="0" w:color="auto"/>
            <w:right w:val="none" w:sz="0" w:space="0" w:color="auto"/>
          </w:divBdr>
          <w:divsChild>
            <w:div w:id="1861966717">
              <w:marLeft w:val="0"/>
              <w:marRight w:val="0"/>
              <w:marTop w:val="0"/>
              <w:marBottom w:val="0"/>
              <w:divBdr>
                <w:top w:val="none" w:sz="0" w:space="0" w:color="auto"/>
                <w:left w:val="none" w:sz="0" w:space="0" w:color="auto"/>
                <w:bottom w:val="none" w:sz="0" w:space="0" w:color="auto"/>
                <w:right w:val="none" w:sz="0" w:space="0" w:color="auto"/>
              </w:divBdr>
              <w:divsChild>
                <w:div w:id="1695691869">
                  <w:marLeft w:val="0"/>
                  <w:marRight w:val="0"/>
                  <w:marTop w:val="0"/>
                  <w:marBottom w:val="0"/>
                  <w:divBdr>
                    <w:top w:val="none" w:sz="0" w:space="0" w:color="auto"/>
                    <w:left w:val="none" w:sz="0" w:space="0" w:color="auto"/>
                    <w:bottom w:val="none" w:sz="0" w:space="0" w:color="auto"/>
                    <w:right w:val="none" w:sz="0" w:space="0" w:color="auto"/>
                  </w:divBdr>
                  <w:divsChild>
                    <w:div w:id="1764646813">
                      <w:marLeft w:val="0"/>
                      <w:marRight w:val="0"/>
                      <w:marTop w:val="0"/>
                      <w:marBottom w:val="0"/>
                      <w:divBdr>
                        <w:top w:val="none" w:sz="0" w:space="0" w:color="auto"/>
                        <w:left w:val="none" w:sz="0" w:space="0" w:color="auto"/>
                        <w:bottom w:val="none" w:sz="0" w:space="0" w:color="auto"/>
                        <w:right w:val="none" w:sz="0" w:space="0" w:color="auto"/>
                      </w:divBdr>
                    </w:div>
                    <w:div w:id="8958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163">
      <w:bodyDiv w:val="1"/>
      <w:marLeft w:val="0"/>
      <w:marRight w:val="0"/>
      <w:marTop w:val="0"/>
      <w:marBottom w:val="0"/>
      <w:divBdr>
        <w:top w:val="none" w:sz="0" w:space="0" w:color="auto"/>
        <w:left w:val="none" w:sz="0" w:space="0" w:color="auto"/>
        <w:bottom w:val="none" w:sz="0" w:space="0" w:color="auto"/>
        <w:right w:val="none" w:sz="0" w:space="0" w:color="auto"/>
      </w:divBdr>
    </w:div>
    <w:div w:id="521823163">
      <w:bodyDiv w:val="1"/>
      <w:marLeft w:val="0"/>
      <w:marRight w:val="0"/>
      <w:marTop w:val="0"/>
      <w:marBottom w:val="0"/>
      <w:divBdr>
        <w:top w:val="none" w:sz="0" w:space="0" w:color="auto"/>
        <w:left w:val="none" w:sz="0" w:space="0" w:color="auto"/>
        <w:bottom w:val="none" w:sz="0" w:space="0" w:color="auto"/>
        <w:right w:val="none" w:sz="0" w:space="0" w:color="auto"/>
      </w:divBdr>
    </w:div>
    <w:div w:id="584070264">
      <w:bodyDiv w:val="1"/>
      <w:marLeft w:val="0"/>
      <w:marRight w:val="0"/>
      <w:marTop w:val="0"/>
      <w:marBottom w:val="0"/>
      <w:divBdr>
        <w:top w:val="none" w:sz="0" w:space="0" w:color="auto"/>
        <w:left w:val="none" w:sz="0" w:space="0" w:color="auto"/>
        <w:bottom w:val="none" w:sz="0" w:space="0" w:color="auto"/>
        <w:right w:val="none" w:sz="0" w:space="0" w:color="auto"/>
      </w:divBdr>
    </w:div>
    <w:div w:id="626011266">
      <w:bodyDiv w:val="1"/>
      <w:marLeft w:val="0"/>
      <w:marRight w:val="0"/>
      <w:marTop w:val="0"/>
      <w:marBottom w:val="0"/>
      <w:divBdr>
        <w:top w:val="none" w:sz="0" w:space="0" w:color="auto"/>
        <w:left w:val="none" w:sz="0" w:space="0" w:color="auto"/>
        <w:bottom w:val="none" w:sz="0" w:space="0" w:color="auto"/>
        <w:right w:val="none" w:sz="0" w:space="0" w:color="auto"/>
      </w:divBdr>
    </w:div>
    <w:div w:id="772748671">
      <w:bodyDiv w:val="1"/>
      <w:marLeft w:val="0"/>
      <w:marRight w:val="0"/>
      <w:marTop w:val="0"/>
      <w:marBottom w:val="0"/>
      <w:divBdr>
        <w:top w:val="none" w:sz="0" w:space="0" w:color="auto"/>
        <w:left w:val="none" w:sz="0" w:space="0" w:color="auto"/>
        <w:bottom w:val="none" w:sz="0" w:space="0" w:color="auto"/>
        <w:right w:val="none" w:sz="0" w:space="0" w:color="auto"/>
      </w:divBdr>
      <w:divsChild>
        <w:div w:id="1878590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399353">
      <w:bodyDiv w:val="1"/>
      <w:marLeft w:val="0"/>
      <w:marRight w:val="0"/>
      <w:marTop w:val="0"/>
      <w:marBottom w:val="0"/>
      <w:divBdr>
        <w:top w:val="none" w:sz="0" w:space="0" w:color="auto"/>
        <w:left w:val="none" w:sz="0" w:space="0" w:color="auto"/>
        <w:bottom w:val="none" w:sz="0" w:space="0" w:color="auto"/>
        <w:right w:val="none" w:sz="0" w:space="0" w:color="auto"/>
      </w:divBdr>
    </w:div>
    <w:div w:id="913584310">
      <w:bodyDiv w:val="1"/>
      <w:marLeft w:val="0"/>
      <w:marRight w:val="0"/>
      <w:marTop w:val="0"/>
      <w:marBottom w:val="0"/>
      <w:divBdr>
        <w:top w:val="none" w:sz="0" w:space="0" w:color="auto"/>
        <w:left w:val="none" w:sz="0" w:space="0" w:color="auto"/>
        <w:bottom w:val="none" w:sz="0" w:space="0" w:color="auto"/>
        <w:right w:val="none" w:sz="0" w:space="0" w:color="auto"/>
      </w:divBdr>
    </w:div>
    <w:div w:id="1082147071">
      <w:bodyDiv w:val="1"/>
      <w:marLeft w:val="0"/>
      <w:marRight w:val="0"/>
      <w:marTop w:val="0"/>
      <w:marBottom w:val="0"/>
      <w:divBdr>
        <w:top w:val="none" w:sz="0" w:space="0" w:color="auto"/>
        <w:left w:val="none" w:sz="0" w:space="0" w:color="auto"/>
        <w:bottom w:val="none" w:sz="0" w:space="0" w:color="auto"/>
        <w:right w:val="none" w:sz="0" w:space="0" w:color="auto"/>
      </w:divBdr>
    </w:div>
    <w:div w:id="1122573544">
      <w:bodyDiv w:val="1"/>
      <w:marLeft w:val="0"/>
      <w:marRight w:val="0"/>
      <w:marTop w:val="0"/>
      <w:marBottom w:val="0"/>
      <w:divBdr>
        <w:top w:val="none" w:sz="0" w:space="0" w:color="auto"/>
        <w:left w:val="none" w:sz="0" w:space="0" w:color="auto"/>
        <w:bottom w:val="none" w:sz="0" w:space="0" w:color="auto"/>
        <w:right w:val="none" w:sz="0" w:space="0" w:color="auto"/>
      </w:divBdr>
    </w:div>
    <w:div w:id="1305504413">
      <w:bodyDiv w:val="1"/>
      <w:marLeft w:val="0"/>
      <w:marRight w:val="0"/>
      <w:marTop w:val="0"/>
      <w:marBottom w:val="0"/>
      <w:divBdr>
        <w:top w:val="none" w:sz="0" w:space="0" w:color="auto"/>
        <w:left w:val="none" w:sz="0" w:space="0" w:color="auto"/>
        <w:bottom w:val="none" w:sz="0" w:space="0" w:color="auto"/>
        <w:right w:val="none" w:sz="0" w:space="0" w:color="auto"/>
      </w:divBdr>
    </w:div>
    <w:div w:id="1311246088">
      <w:bodyDiv w:val="1"/>
      <w:marLeft w:val="0"/>
      <w:marRight w:val="0"/>
      <w:marTop w:val="0"/>
      <w:marBottom w:val="0"/>
      <w:divBdr>
        <w:top w:val="none" w:sz="0" w:space="0" w:color="auto"/>
        <w:left w:val="none" w:sz="0" w:space="0" w:color="auto"/>
        <w:bottom w:val="none" w:sz="0" w:space="0" w:color="auto"/>
        <w:right w:val="none" w:sz="0" w:space="0" w:color="auto"/>
      </w:divBdr>
    </w:div>
    <w:div w:id="1368025697">
      <w:bodyDiv w:val="1"/>
      <w:marLeft w:val="0"/>
      <w:marRight w:val="0"/>
      <w:marTop w:val="0"/>
      <w:marBottom w:val="0"/>
      <w:divBdr>
        <w:top w:val="none" w:sz="0" w:space="0" w:color="auto"/>
        <w:left w:val="none" w:sz="0" w:space="0" w:color="auto"/>
        <w:bottom w:val="none" w:sz="0" w:space="0" w:color="auto"/>
        <w:right w:val="none" w:sz="0" w:space="0" w:color="auto"/>
      </w:divBdr>
    </w:div>
    <w:div w:id="1688748388">
      <w:bodyDiv w:val="1"/>
      <w:marLeft w:val="0"/>
      <w:marRight w:val="0"/>
      <w:marTop w:val="0"/>
      <w:marBottom w:val="0"/>
      <w:divBdr>
        <w:top w:val="none" w:sz="0" w:space="0" w:color="auto"/>
        <w:left w:val="none" w:sz="0" w:space="0" w:color="auto"/>
        <w:bottom w:val="none" w:sz="0" w:space="0" w:color="auto"/>
        <w:right w:val="none" w:sz="0" w:space="0" w:color="auto"/>
      </w:divBdr>
    </w:div>
    <w:div w:id="1697466256">
      <w:bodyDiv w:val="1"/>
      <w:marLeft w:val="0"/>
      <w:marRight w:val="0"/>
      <w:marTop w:val="0"/>
      <w:marBottom w:val="0"/>
      <w:divBdr>
        <w:top w:val="none" w:sz="0" w:space="0" w:color="auto"/>
        <w:left w:val="none" w:sz="0" w:space="0" w:color="auto"/>
        <w:bottom w:val="none" w:sz="0" w:space="0" w:color="auto"/>
        <w:right w:val="none" w:sz="0" w:space="0" w:color="auto"/>
      </w:divBdr>
    </w:div>
    <w:div w:id="1868983962">
      <w:bodyDiv w:val="1"/>
      <w:marLeft w:val="0"/>
      <w:marRight w:val="0"/>
      <w:marTop w:val="0"/>
      <w:marBottom w:val="0"/>
      <w:divBdr>
        <w:top w:val="none" w:sz="0" w:space="0" w:color="auto"/>
        <w:left w:val="none" w:sz="0" w:space="0" w:color="auto"/>
        <w:bottom w:val="none" w:sz="0" w:space="0" w:color="auto"/>
        <w:right w:val="none" w:sz="0" w:space="0" w:color="auto"/>
      </w:divBdr>
    </w:div>
    <w:div w:id="210326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8042E-D42D-4640-A676-883363AD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4419</Words>
  <Characters>24574</Characters>
  <Application>Microsoft Office Word</Application>
  <DocSecurity>0</DocSecurity>
  <Lines>336</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2020-05-31T08:26:00Z</cp:lastPrinted>
  <dcterms:created xsi:type="dcterms:W3CDTF">2020-07-06T10:53:00Z</dcterms:created>
  <dcterms:modified xsi:type="dcterms:W3CDTF">2020-07-06T10:53:00Z</dcterms:modified>
</cp:coreProperties>
</file>