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92A7C" w14:textId="58B6B646" w:rsidR="00121A3B" w:rsidRPr="00121A3B" w:rsidRDefault="001B7FBB" w:rsidP="00121A3B">
      <w:pPr>
        <w:pStyle w:val="Corps"/>
        <w:rPr>
          <w:rFonts w:ascii="Times New Roman" w:hAnsi="Times New Roman" w:cs="Times New Roman"/>
          <w:b/>
          <w:bCs/>
          <w:sz w:val="28"/>
          <w:szCs w:val="28"/>
          <w:lang w:val="fr-FR"/>
        </w:rPr>
      </w:pPr>
      <w:r w:rsidRPr="00121A3B">
        <w:rPr>
          <w:rFonts w:ascii="Times New Roman" w:hAnsi="Times New Roman" w:cs="Times New Roman"/>
          <w:b/>
          <w:bCs/>
          <w:sz w:val="28"/>
          <w:szCs w:val="28"/>
          <w:lang w:val="fr-FR"/>
        </w:rPr>
        <w:t xml:space="preserve">A </w:t>
      </w:r>
      <w:proofErr w:type="spellStart"/>
      <w:r w:rsidRPr="00121A3B">
        <w:rPr>
          <w:rFonts w:ascii="Times New Roman" w:hAnsi="Times New Roman" w:cs="Times New Roman"/>
          <w:b/>
          <w:bCs/>
          <w:sz w:val="28"/>
          <w:szCs w:val="28"/>
          <w:lang w:val="fr-FR"/>
        </w:rPr>
        <w:t>Leibnizian</w:t>
      </w:r>
      <w:proofErr w:type="spellEnd"/>
      <w:r w:rsidRPr="00121A3B">
        <w:rPr>
          <w:rFonts w:ascii="Times New Roman" w:hAnsi="Times New Roman" w:cs="Times New Roman"/>
          <w:b/>
          <w:bCs/>
          <w:sz w:val="28"/>
          <w:szCs w:val="28"/>
          <w:lang w:val="fr-FR"/>
        </w:rPr>
        <w:t xml:space="preserve"> </w:t>
      </w:r>
      <w:proofErr w:type="spellStart"/>
      <w:r w:rsidRPr="00121A3B">
        <w:rPr>
          <w:rFonts w:ascii="Times New Roman" w:hAnsi="Times New Roman" w:cs="Times New Roman"/>
          <w:b/>
          <w:bCs/>
          <w:sz w:val="28"/>
          <w:szCs w:val="28"/>
          <w:lang w:val="fr-FR"/>
        </w:rPr>
        <w:t>Fieldwork</w:t>
      </w:r>
      <w:proofErr w:type="spellEnd"/>
      <w:r>
        <w:rPr>
          <w:rFonts w:ascii="Times New Roman" w:hAnsi="Times New Roman" w:cs="Times New Roman"/>
          <w:b/>
          <w:bCs/>
          <w:sz w:val="28"/>
          <w:szCs w:val="28"/>
          <w:lang w:val="fr-FR"/>
        </w:rPr>
        <w:t xml:space="preserve">: </w:t>
      </w:r>
      <w:proofErr w:type="spellStart"/>
      <w:r w:rsidR="00121A3B" w:rsidRPr="00121A3B">
        <w:rPr>
          <w:rFonts w:ascii="Times New Roman" w:hAnsi="Times New Roman" w:cs="Times New Roman"/>
          <w:b/>
          <w:bCs/>
          <w:sz w:val="28"/>
          <w:szCs w:val="28"/>
          <w:lang w:val="fr-FR"/>
        </w:rPr>
        <w:t>Zebra</w:t>
      </w:r>
      <w:proofErr w:type="spellEnd"/>
      <w:r w:rsidR="00121A3B" w:rsidRPr="00121A3B">
        <w:rPr>
          <w:rFonts w:ascii="Times New Roman" w:hAnsi="Times New Roman" w:cs="Times New Roman"/>
          <w:b/>
          <w:bCs/>
          <w:sz w:val="28"/>
          <w:szCs w:val="28"/>
          <w:lang w:val="fr-FR"/>
        </w:rPr>
        <w:t xml:space="preserve"> </w:t>
      </w:r>
      <w:proofErr w:type="spellStart"/>
      <w:r w:rsidR="00121A3B" w:rsidRPr="00121A3B">
        <w:rPr>
          <w:rFonts w:ascii="Times New Roman" w:hAnsi="Times New Roman" w:cs="Times New Roman"/>
          <w:b/>
          <w:bCs/>
          <w:sz w:val="28"/>
          <w:szCs w:val="28"/>
          <w:lang w:val="fr-FR"/>
        </w:rPr>
        <w:t>Stripes</w:t>
      </w:r>
      <w:proofErr w:type="spellEnd"/>
      <w:r w:rsidR="00121A3B" w:rsidRPr="00121A3B">
        <w:rPr>
          <w:rFonts w:ascii="Times New Roman" w:hAnsi="Times New Roman" w:cs="Times New Roman"/>
          <w:b/>
          <w:bCs/>
          <w:sz w:val="28"/>
          <w:szCs w:val="28"/>
          <w:lang w:val="fr-FR"/>
        </w:rPr>
        <w:t xml:space="preserve"> and the </w:t>
      </w:r>
      <w:proofErr w:type="spellStart"/>
      <w:r w:rsidR="00121A3B" w:rsidRPr="00121A3B">
        <w:rPr>
          <w:rFonts w:ascii="Times New Roman" w:hAnsi="Times New Roman" w:cs="Times New Roman"/>
          <w:b/>
          <w:bCs/>
          <w:i/>
          <w:sz w:val="28"/>
          <w:szCs w:val="28"/>
          <w:lang w:val="fr-FR"/>
        </w:rPr>
        <w:t>Monadology</w:t>
      </w:r>
      <w:proofErr w:type="spellEnd"/>
    </w:p>
    <w:p w14:paraId="14224A12" w14:textId="77777777" w:rsidR="00C771D7" w:rsidRPr="00774B7F" w:rsidRDefault="00C771D7" w:rsidP="00981FF2">
      <w:pPr>
        <w:pStyle w:val="Corps"/>
        <w:rPr>
          <w:rFonts w:ascii="Times New Roman" w:eastAsia="Times" w:hAnsi="Times New Roman" w:cs="Times New Roman"/>
          <w:b/>
          <w:sz w:val="28"/>
          <w:szCs w:val="28"/>
          <w:lang w:val="en-GB"/>
        </w:rPr>
      </w:pPr>
    </w:p>
    <w:p w14:paraId="52EFD94F" w14:textId="05B6F5DF" w:rsidR="00981FF2" w:rsidRPr="00774B7F" w:rsidRDefault="00FB2884" w:rsidP="00981FF2">
      <w:pPr>
        <w:pStyle w:val="Corps"/>
        <w:rPr>
          <w:rFonts w:ascii="Times New Roman" w:eastAsia="Times" w:hAnsi="Times New Roman" w:cs="Times New Roman"/>
          <w:b/>
          <w:sz w:val="28"/>
          <w:szCs w:val="28"/>
          <w:lang w:val="en-GB"/>
        </w:rPr>
      </w:pPr>
      <w:r>
        <w:rPr>
          <w:rFonts w:ascii="Times New Roman" w:eastAsia="Times" w:hAnsi="Times New Roman" w:cs="Times New Roman"/>
          <w:b/>
          <w:sz w:val="28"/>
          <w:szCs w:val="28"/>
          <w:lang w:val="en-GB"/>
        </w:rPr>
        <w:t>Thibault D</w:t>
      </w:r>
      <w:r w:rsidR="00981FF2" w:rsidRPr="00774B7F">
        <w:rPr>
          <w:rFonts w:ascii="Times New Roman" w:eastAsia="Times" w:hAnsi="Times New Roman" w:cs="Times New Roman"/>
          <w:b/>
          <w:sz w:val="28"/>
          <w:szCs w:val="28"/>
          <w:lang w:val="en-GB"/>
        </w:rPr>
        <w:t>e Meyer</w:t>
      </w:r>
      <w:bookmarkStart w:id="0" w:name="_GoBack"/>
      <w:bookmarkEnd w:id="0"/>
    </w:p>
    <w:p w14:paraId="1AEE15F7" w14:textId="3FC99697" w:rsidR="00252B86" w:rsidRPr="00774B7F" w:rsidRDefault="00252B86" w:rsidP="00252B86">
      <w:pPr>
        <w:pStyle w:val="Affiliation"/>
      </w:pPr>
      <w:r w:rsidRPr="00774B7F">
        <w:t>Department</w:t>
      </w:r>
      <w:r w:rsidR="00DB2136" w:rsidRPr="00774B7F">
        <w:t xml:space="preserve"> of Philosophy, </w:t>
      </w:r>
      <w:proofErr w:type="spellStart"/>
      <w:r w:rsidR="00DB2136" w:rsidRPr="00774B7F">
        <w:t>Université</w:t>
      </w:r>
      <w:proofErr w:type="spellEnd"/>
      <w:r w:rsidR="00DB2136" w:rsidRPr="00774B7F">
        <w:t xml:space="preserve"> de Liège</w:t>
      </w:r>
      <w:r w:rsidRPr="00774B7F">
        <w:t xml:space="preserve">, </w:t>
      </w:r>
      <w:r w:rsidR="00DB2136" w:rsidRPr="00774B7F">
        <w:t>Liège</w:t>
      </w:r>
      <w:r w:rsidRPr="00774B7F">
        <w:t xml:space="preserve">, </w:t>
      </w:r>
      <w:r w:rsidR="00DB2136" w:rsidRPr="00774B7F">
        <w:t>Belgium</w:t>
      </w:r>
    </w:p>
    <w:p w14:paraId="57CA56D7" w14:textId="0FE08CAD" w:rsidR="00615F7C" w:rsidRPr="00774B7F" w:rsidRDefault="000D26CD" w:rsidP="00615F7C">
      <w:pPr>
        <w:pStyle w:val="Notesoncontributors"/>
        <w:rPr>
          <w:iCs/>
        </w:rPr>
      </w:pPr>
      <w:proofErr w:type="spellStart"/>
      <w:r w:rsidRPr="00774B7F">
        <w:rPr>
          <w:iCs/>
        </w:rPr>
        <w:t>Bât</w:t>
      </w:r>
      <w:proofErr w:type="spellEnd"/>
      <w:r w:rsidRPr="00774B7F">
        <w:rPr>
          <w:iCs/>
        </w:rPr>
        <w:t xml:space="preserve">. A1 </w:t>
      </w:r>
      <w:proofErr w:type="spellStart"/>
      <w:r w:rsidRPr="00774B7F">
        <w:rPr>
          <w:iCs/>
        </w:rPr>
        <w:t>Philosophie</w:t>
      </w:r>
      <w:proofErr w:type="spellEnd"/>
      <w:r w:rsidRPr="00774B7F">
        <w:rPr>
          <w:iCs/>
        </w:rPr>
        <w:t xml:space="preserve"> des sciences et histoire de la </w:t>
      </w:r>
      <w:proofErr w:type="spellStart"/>
      <w:r w:rsidRPr="00774B7F">
        <w:rPr>
          <w:iCs/>
        </w:rPr>
        <w:t>philosophie</w:t>
      </w:r>
      <w:proofErr w:type="spellEnd"/>
      <w:r w:rsidRPr="00774B7F">
        <w:rPr>
          <w:iCs/>
        </w:rPr>
        <w:t xml:space="preserve">, place du 20-Août 7, 4000 Liège, Belgium, </w:t>
      </w:r>
      <w:hyperlink r:id="rId7" w:history="1">
        <w:r w:rsidR="00615F7C" w:rsidRPr="00774B7F">
          <w:rPr>
            <w:rStyle w:val="Lienhypertexte"/>
            <w:iCs/>
          </w:rPr>
          <w:t>tibo.de.meyer.olivares@gmail.com</w:t>
        </w:r>
      </w:hyperlink>
    </w:p>
    <w:p w14:paraId="4BC28373" w14:textId="24CED2CB" w:rsidR="00615F7C" w:rsidRPr="00774B7F" w:rsidRDefault="00615F7C" w:rsidP="00615F7C">
      <w:pPr>
        <w:pStyle w:val="Notesoncontributors"/>
        <w:rPr>
          <w:iCs/>
        </w:rPr>
      </w:pPr>
      <w:r w:rsidRPr="00774B7F">
        <w:t xml:space="preserve">Thibault De Meyer is a PhD candidate at the University of Liège. He writes on the relationship between </w:t>
      </w:r>
      <w:proofErr w:type="spellStart"/>
      <w:r w:rsidRPr="00774B7F">
        <w:t>perspectivism</w:t>
      </w:r>
      <w:proofErr w:type="spellEnd"/>
      <w:r w:rsidRPr="00774B7F">
        <w:t xml:space="preserve"> and the life sciences, in particular ethology. </w:t>
      </w:r>
    </w:p>
    <w:p w14:paraId="2D797DFA" w14:textId="77777777" w:rsidR="00615F7C" w:rsidRPr="00774B7F" w:rsidRDefault="00615F7C" w:rsidP="00981FF2">
      <w:pPr>
        <w:pStyle w:val="Corps"/>
        <w:rPr>
          <w:rFonts w:ascii="Times New Roman" w:eastAsia="Times" w:hAnsi="Times New Roman" w:cs="Times New Roman"/>
          <w:sz w:val="24"/>
          <w:szCs w:val="24"/>
          <w:lang w:val="en-GB"/>
        </w:rPr>
      </w:pPr>
    </w:p>
    <w:p w14:paraId="3E69AA9D" w14:textId="2EBC05FF" w:rsidR="00981FF2" w:rsidRPr="00215350" w:rsidRDefault="009D53F3" w:rsidP="00736A93">
      <w:pPr>
        <w:pStyle w:val="Corps"/>
        <w:rPr>
          <w:rFonts w:ascii="Times New Roman" w:eastAsia="Times" w:hAnsi="Times New Roman" w:cs="Times New Roman"/>
          <w:sz w:val="24"/>
          <w:szCs w:val="24"/>
          <w:lang w:val="en-GB"/>
        </w:rPr>
      </w:pPr>
      <w:r w:rsidRPr="00215350">
        <w:rPr>
          <w:rFonts w:ascii="Times New Roman" w:eastAsia="Times" w:hAnsi="Times New Roman" w:cs="Times New Roman"/>
          <w:sz w:val="24"/>
          <w:szCs w:val="24"/>
          <w:lang w:val="en-GB"/>
        </w:rPr>
        <w:t xml:space="preserve">Abstract: </w:t>
      </w:r>
      <w:r w:rsidR="008F1FBF" w:rsidRPr="00215350">
        <w:rPr>
          <w:rFonts w:ascii="Times New Roman" w:eastAsia="Times" w:hAnsi="Times New Roman" w:cs="Times New Roman"/>
          <w:sz w:val="24"/>
          <w:szCs w:val="24"/>
          <w:lang w:val="en-GB"/>
        </w:rPr>
        <w:t>T</w:t>
      </w:r>
      <w:r w:rsidR="00D25B27" w:rsidRPr="00215350">
        <w:rPr>
          <w:rFonts w:ascii="Times New Roman" w:eastAsia="Times" w:hAnsi="Times New Roman" w:cs="Times New Roman"/>
          <w:sz w:val="24"/>
          <w:szCs w:val="24"/>
          <w:lang w:val="en-GB"/>
        </w:rPr>
        <w:t>he first proposition of Leibniz</w:t>
      </w:r>
      <w:r w:rsidR="00C90FD1">
        <w:rPr>
          <w:rFonts w:ascii="Times New Roman" w:eastAsia="Times" w:hAnsi="Times New Roman" w:cs="Times New Roman"/>
          <w:sz w:val="24"/>
          <w:szCs w:val="24"/>
          <w:lang w:val="en-GB"/>
        </w:rPr>
        <w:t>’</w:t>
      </w:r>
      <w:r w:rsidR="008F1FBF" w:rsidRPr="00215350">
        <w:rPr>
          <w:rFonts w:ascii="Times New Roman" w:eastAsia="Times" w:hAnsi="Times New Roman" w:cs="Times New Roman"/>
          <w:sz w:val="24"/>
          <w:szCs w:val="24"/>
          <w:lang w:val="en-GB"/>
        </w:rPr>
        <w:t xml:space="preserve">s </w:t>
      </w:r>
      <w:proofErr w:type="spellStart"/>
      <w:r w:rsidR="008F1FBF" w:rsidRPr="00215350">
        <w:rPr>
          <w:rFonts w:ascii="Times New Roman" w:eastAsia="Times" w:hAnsi="Times New Roman" w:cs="Times New Roman"/>
          <w:i/>
          <w:iCs/>
          <w:sz w:val="24"/>
          <w:szCs w:val="24"/>
          <w:lang w:val="en-GB"/>
        </w:rPr>
        <w:t>Monadology</w:t>
      </w:r>
      <w:proofErr w:type="spellEnd"/>
      <w:r w:rsidR="00736A93" w:rsidRPr="00215350">
        <w:rPr>
          <w:rFonts w:ascii="Times New Roman" w:eastAsia="Times" w:hAnsi="Times New Roman" w:cs="Times New Roman"/>
          <w:sz w:val="24"/>
          <w:szCs w:val="24"/>
          <w:lang w:val="en-GB"/>
        </w:rPr>
        <w:t xml:space="preserve"> </w:t>
      </w:r>
      <w:proofErr w:type="gramStart"/>
      <w:r w:rsidR="00C90FD1">
        <w:rPr>
          <w:rFonts w:ascii="Times New Roman" w:eastAsia="Times" w:hAnsi="Times New Roman" w:cs="Times New Roman"/>
          <w:sz w:val="24"/>
          <w:szCs w:val="24"/>
          <w:lang w:val="en-GB"/>
        </w:rPr>
        <w:t>—</w:t>
      </w:r>
      <w:r w:rsidR="00736A93" w:rsidRPr="00215350">
        <w:rPr>
          <w:rFonts w:ascii="Times New Roman" w:eastAsia="Times" w:hAnsi="Times New Roman" w:cs="Times New Roman"/>
          <w:sz w:val="24"/>
          <w:szCs w:val="24"/>
          <w:lang w:val="en-GB"/>
        </w:rPr>
        <w:t xml:space="preserve">  </w:t>
      </w:r>
      <w:r w:rsidR="00C90FD1">
        <w:rPr>
          <w:rFonts w:ascii="Times New Roman" w:eastAsia="Times" w:hAnsi="Times New Roman" w:cs="Times New Roman"/>
          <w:sz w:val="24"/>
          <w:szCs w:val="24"/>
          <w:lang w:val="en-GB"/>
        </w:rPr>
        <w:t>‘</w:t>
      </w:r>
      <w:proofErr w:type="gramEnd"/>
      <w:r w:rsidR="008F1FBF" w:rsidRPr="00215350">
        <w:rPr>
          <w:rFonts w:ascii="Times New Roman" w:eastAsia="Times" w:hAnsi="Times New Roman" w:cs="Times New Roman"/>
          <w:sz w:val="24"/>
          <w:szCs w:val="24"/>
          <w:lang w:val="en-GB"/>
        </w:rPr>
        <w:t>the mon</w:t>
      </w:r>
      <w:r w:rsidR="00736A93" w:rsidRPr="00215350">
        <w:rPr>
          <w:rFonts w:ascii="Times New Roman" w:eastAsia="Times" w:hAnsi="Times New Roman" w:cs="Times New Roman"/>
          <w:sz w:val="24"/>
          <w:szCs w:val="24"/>
          <w:lang w:val="en-GB"/>
        </w:rPr>
        <w:t>ad … enters into the composites</w:t>
      </w:r>
      <w:r w:rsidR="00C90FD1">
        <w:rPr>
          <w:rFonts w:ascii="Times New Roman" w:eastAsia="Times" w:hAnsi="Times New Roman" w:cs="Times New Roman"/>
          <w:sz w:val="24"/>
          <w:szCs w:val="24"/>
          <w:lang w:val="en-GB"/>
        </w:rPr>
        <w:t>’</w:t>
      </w:r>
      <w:r w:rsidR="00AD066C">
        <w:rPr>
          <w:rFonts w:ascii="Times New Roman" w:eastAsia="Times" w:hAnsi="Times New Roman" w:cs="Times New Roman"/>
          <w:sz w:val="24"/>
          <w:szCs w:val="24"/>
          <w:lang w:val="en-GB"/>
        </w:rPr>
        <w:t xml:space="preserve"> </w:t>
      </w:r>
      <w:r w:rsidR="00C90FD1">
        <w:rPr>
          <w:rFonts w:ascii="Times New Roman" w:eastAsia="Times" w:hAnsi="Times New Roman" w:cs="Times New Roman"/>
          <w:sz w:val="24"/>
          <w:szCs w:val="24"/>
          <w:lang w:val="en-GB"/>
        </w:rPr>
        <w:t>—</w:t>
      </w:r>
      <w:r w:rsidR="00AD066C">
        <w:rPr>
          <w:rFonts w:ascii="Times New Roman" w:eastAsia="Times" w:hAnsi="Times New Roman" w:cs="Times New Roman"/>
          <w:sz w:val="24"/>
          <w:szCs w:val="24"/>
          <w:lang w:val="en-GB"/>
        </w:rPr>
        <w:t xml:space="preserve"> </w:t>
      </w:r>
      <w:r w:rsidR="008F1FBF" w:rsidRPr="00215350">
        <w:rPr>
          <w:rFonts w:ascii="Times New Roman" w:eastAsia="Times" w:hAnsi="Times New Roman" w:cs="Times New Roman"/>
          <w:sz w:val="24"/>
          <w:szCs w:val="24"/>
          <w:lang w:val="en-GB"/>
        </w:rPr>
        <w:t>is difficult to understand. H</w:t>
      </w:r>
      <w:r w:rsidR="00736A93" w:rsidRPr="00215350">
        <w:rPr>
          <w:rFonts w:ascii="Times New Roman" w:eastAsia="Times" w:hAnsi="Times New Roman" w:cs="Times New Roman"/>
          <w:sz w:val="24"/>
          <w:szCs w:val="24"/>
          <w:lang w:val="en-GB"/>
        </w:rPr>
        <w:t xml:space="preserve">ow can an immaterial monad (i.e. </w:t>
      </w:r>
      <w:r w:rsidR="008F1FBF" w:rsidRPr="00215350">
        <w:rPr>
          <w:rFonts w:ascii="Times New Roman" w:eastAsia="Times" w:hAnsi="Times New Roman" w:cs="Times New Roman"/>
          <w:sz w:val="24"/>
          <w:szCs w:val="24"/>
          <w:lang w:val="en-GB"/>
        </w:rPr>
        <w:t xml:space="preserve">a point of view) </w:t>
      </w:r>
      <w:r w:rsidR="00736A93" w:rsidRPr="00215350">
        <w:rPr>
          <w:rFonts w:ascii="Times New Roman" w:eastAsia="Times" w:hAnsi="Times New Roman" w:cs="Times New Roman"/>
          <w:sz w:val="24"/>
          <w:szCs w:val="24"/>
          <w:lang w:val="en-GB"/>
        </w:rPr>
        <w:t>enter into material bodies (</w:t>
      </w:r>
      <w:r w:rsidR="008F1FBF" w:rsidRPr="00215350">
        <w:rPr>
          <w:rFonts w:ascii="Times New Roman" w:eastAsia="Times" w:hAnsi="Times New Roman" w:cs="Times New Roman"/>
          <w:sz w:val="24"/>
          <w:szCs w:val="24"/>
          <w:lang w:val="en-GB"/>
        </w:rPr>
        <w:t>the composites in Leibniz’s vocabulary)? T</w:t>
      </w:r>
      <w:r w:rsidR="00736A93" w:rsidRPr="00215350">
        <w:rPr>
          <w:rFonts w:ascii="Times New Roman" w:eastAsia="Times" w:hAnsi="Times New Roman" w:cs="Times New Roman"/>
          <w:sz w:val="24"/>
          <w:szCs w:val="24"/>
          <w:lang w:val="en-GB"/>
        </w:rPr>
        <w:t>his proposition, I argue,</w:t>
      </w:r>
      <w:r w:rsidR="008F1FBF" w:rsidRPr="00215350">
        <w:rPr>
          <w:rFonts w:ascii="Times New Roman" w:eastAsia="Times" w:hAnsi="Times New Roman" w:cs="Times New Roman"/>
          <w:sz w:val="24"/>
          <w:szCs w:val="24"/>
          <w:lang w:val="en-GB"/>
        </w:rPr>
        <w:t xml:space="preserve"> can be </w:t>
      </w:r>
      <w:r w:rsidR="00736A93" w:rsidRPr="00215350">
        <w:rPr>
          <w:rFonts w:ascii="Times New Roman" w:eastAsia="Times" w:hAnsi="Times New Roman" w:cs="Times New Roman"/>
          <w:sz w:val="24"/>
          <w:szCs w:val="24"/>
          <w:lang w:val="en-GB"/>
        </w:rPr>
        <w:t>grasp</w:t>
      </w:r>
      <w:r w:rsidR="00A12C61">
        <w:rPr>
          <w:rFonts w:ascii="Times New Roman" w:eastAsia="Times" w:hAnsi="Times New Roman" w:cs="Times New Roman"/>
          <w:sz w:val="24"/>
          <w:szCs w:val="24"/>
          <w:lang w:val="en-GB"/>
        </w:rPr>
        <w:t>ed more easily</w:t>
      </w:r>
      <w:r w:rsidR="008F1FBF" w:rsidRPr="00215350">
        <w:rPr>
          <w:rFonts w:ascii="Times New Roman" w:eastAsia="Times" w:hAnsi="Times New Roman" w:cs="Times New Roman"/>
          <w:sz w:val="24"/>
          <w:szCs w:val="24"/>
          <w:lang w:val="en-GB"/>
        </w:rPr>
        <w:t xml:space="preserve"> with a concrete example. I found such</w:t>
      </w:r>
      <w:r w:rsidR="006917D6">
        <w:rPr>
          <w:rFonts w:ascii="Times New Roman" w:eastAsia="Times" w:hAnsi="Times New Roman" w:cs="Times New Roman"/>
          <w:sz w:val="24"/>
          <w:szCs w:val="24"/>
          <w:lang w:val="en-GB"/>
        </w:rPr>
        <w:t xml:space="preserve"> an</w:t>
      </w:r>
      <w:r w:rsidR="008F1FBF" w:rsidRPr="00215350">
        <w:rPr>
          <w:rFonts w:ascii="Times New Roman" w:eastAsia="Times" w:hAnsi="Times New Roman" w:cs="Times New Roman"/>
          <w:sz w:val="24"/>
          <w:szCs w:val="24"/>
          <w:lang w:val="en-GB"/>
        </w:rPr>
        <w:t xml:space="preserve"> example in the</w:t>
      </w:r>
      <w:r w:rsidR="00A12C61">
        <w:rPr>
          <w:rFonts w:ascii="Times New Roman" w:eastAsia="Times" w:hAnsi="Times New Roman" w:cs="Times New Roman"/>
          <w:sz w:val="24"/>
          <w:szCs w:val="24"/>
          <w:lang w:val="en-GB"/>
        </w:rPr>
        <w:t xml:space="preserve"> work of the biologist Tim Caro on the origin of zebra stripes.</w:t>
      </w:r>
      <w:r w:rsidR="008F1FBF" w:rsidRPr="00215350">
        <w:rPr>
          <w:rFonts w:ascii="Times New Roman" w:eastAsia="Times" w:hAnsi="Times New Roman" w:cs="Times New Roman"/>
          <w:sz w:val="24"/>
          <w:szCs w:val="24"/>
          <w:lang w:val="en-GB"/>
        </w:rPr>
        <w:t xml:space="preserve"> By paying attention to the points of view o</w:t>
      </w:r>
      <w:r w:rsidR="00D25B27" w:rsidRPr="00215350">
        <w:rPr>
          <w:rFonts w:ascii="Times New Roman" w:eastAsia="Times" w:hAnsi="Times New Roman" w:cs="Times New Roman"/>
          <w:sz w:val="24"/>
          <w:szCs w:val="24"/>
          <w:lang w:val="en-GB"/>
        </w:rPr>
        <w:t xml:space="preserve">f </w:t>
      </w:r>
      <w:r w:rsidR="00FB2884">
        <w:rPr>
          <w:rFonts w:ascii="Times New Roman" w:eastAsia="Times" w:hAnsi="Times New Roman" w:cs="Times New Roman"/>
          <w:sz w:val="24"/>
          <w:szCs w:val="24"/>
          <w:lang w:val="en-GB"/>
        </w:rPr>
        <w:t>some</w:t>
      </w:r>
      <w:r w:rsidR="00D25B27" w:rsidRPr="00215350">
        <w:rPr>
          <w:rFonts w:ascii="Times New Roman" w:eastAsia="Times" w:hAnsi="Times New Roman" w:cs="Times New Roman"/>
          <w:sz w:val="24"/>
          <w:szCs w:val="24"/>
          <w:lang w:val="en-GB"/>
        </w:rPr>
        <w:t xml:space="preserve"> companion species</w:t>
      </w:r>
      <w:r w:rsidR="00A12C61">
        <w:rPr>
          <w:rFonts w:ascii="Times New Roman" w:eastAsia="Times" w:hAnsi="Times New Roman" w:cs="Times New Roman"/>
          <w:sz w:val="24"/>
          <w:szCs w:val="24"/>
          <w:lang w:val="en-GB"/>
        </w:rPr>
        <w:t xml:space="preserve"> </w:t>
      </w:r>
      <w:r w:rsidR="008F1FBF" w:rsidRPr="00215350">
        <w:rPr>
          <w:rFonts w:ascii="Times New Roman" w:eastAsia="Times" w:hAnsi="Times New Roman" w:cs="Times New Roman"/>
          <w:sz w:val="24"/>
          <w:szCs w:val="24"/>
          <w:lang w:val="en-GB"/>
        </w:rPr>
        <w:t xml:space="preserve">of the equid, namely the lions, the hyenas, and the flies, Caro </w:t>
      </w:r>
      <w:r w:rsidR="00E40976">
        <w:rPr>
          <w:rFonts w:ascii="Times New Roman" w:eastAsia="Times" w:hAnsi="Times New Roman" w:cs="Times New Roman"/>
          <w:sz w:val="24"/>
          <w:szCs w:val="24"/>
          <w:lang w:val="en-GB"/>
        </w:rPr>
        <w:t>concludes</w:t>
      </w:r>
      <w:r w:rsidR="008F1FBF" w:rsidRPr="00215350">
        <w:rPr>
          <w:rFonts w:ascii="Times New Roman" w:eastAsia="Times" w:hAnsi="Times New Roman" w:cs="Times New Roman"/>
          <w:sz w:val="24"/>
          <w:szCs w:val="24"/>
          <w:lang w:val="en-GB"/>
        </w:rPr>
        <w:t xml:space="preserve"> that zebras have stripes in order to deter the insects. Thus, if the flies perceived the world differently, the zebra would have another coat. In a certain sense, in the</w:t>
      </w:r>
      <w:r w:rsidR="00D25B27" w:rsidRPr="00215350">
        <w:rPr>
          <w:rFonts w:ascii="Times New Roman" w:eastAsia="Times" w:hAnsi="Times New Roman" w:cs="Times New Roman"/>
          <w:sz w:val="24"/>
          <w:szCs w:val="24"/>
          <w:lang w:val="en-GB"/>
        </w:rPr>
        <w:t xml:space="preserve"> dynamics of evolution, the fly</w:t>
      </w:r>
      <w:r w:rsidR="00C90FD1">
        <w:rPr>
          <w:rFonts w:ascii="Times New Roman" w:eastAsia="Times" w:hAnsi="Times New Roman" w:cs="Times New Roman"/>
          <w:sz w:val="24"/>
          <w:szCs w:val="24"/>
          <w:lang w:val="en-GB"/>
        </w:rPr>
        <w:t>’</w:t>
      </w:r>
      <w:r w:rsidR="008F1FBF" w:rsidRPr="00215350">
        <w:rPr>
          <w:rFonts w:ascii="Times New Roman" w:eastAsia="Times" w:hAnsi="Times New Roman" w:cs="Times New Roman"/>
          <w:sz w:val="24"/>
          <w:szCs w:val="24"/>
          <w:lang w:val="en-GB"/>
        </w:rPr>
        <w:t xml:space="preserve">s point of view has entered into the zebra’s body, a conclusion that comes back to the </w:t>
      </w:r>
      <w:proofErr w:type="spellStart"/>
      <w:r w:rsidR="008F1FBF" w:rsidRPr="00215350">
        <w:rPr>
          <w:rFonts w:ascii="Times New Roman" w:eastAsia="Times" w:hAnsi="Times New Roman" w:cs="Times New Roman"/>
          <w:sz w:val="24"/>
          <w:szCs w:val="24"/>
          <w:lang w:val="en-GB"/>
        </w:rPr>
        <w:t>monadological</w:t>
      </w:r>
      <w:proofErr w:type="spellEnd"/>
      <w:r w:rsidR="008F1FBF" w:rsidRPr="00215350">
        <w:rPr>
          <w:rFonts w:ascii="Times New Roman" w:eastAsia="Times" w:hAnsi="Times New Roman" w:cs="Times New Roman"/>
          <w:sz w:val="24"/>
          <w:szCs w:val="24"/>
          <w:lang w:val="en-GB"/>
        </w:rPr>
        <w:t xml:space="preserve"> proposition. In the article, I show how the fieldwork of Caro illuminates various aspects of Leibni</w:t>
      </w:r>
      <w:r w:rsidR="00D25B27" w:rsidRPr="00215350">
        <w:rPr>
          <w:rFonts w:ascii="Times New Roman" w:eastAsia="Times" w:hAnsi="Times New Roman" w:cs="Times New Roman"/>
          <w:sz w:val="24"/>
          <w:szCs w:val="24"/>
          <w:lang w:val="en-GB"/>
        </w:rPr>
        <w:t>z</w:t>
      </w:r>
      <w:r w:rsidR="00C90FD1">
        <w:rPr>
          <w:rFonts w:ascii="Times New Roman" w:eastAsia="Times" w:hAnsi="Times New Roman" w:cs="Times New Roman"/>
          <w:sz w:val="24"/>
          <w:szCs w:val="24"/>
          <w:lang w:val="en-GB"/>
        </w:rPr>
        <w:t>’</w:t>
      </w:r>
      <w:r w:rsidR="008F1FBF" w:rsidRPr="00215350">
        <w:rPr>
          <w:rFonts w:ascii="Times New Roman" w:eastAsia="Times" w:hAnsi="Times New Roman" w:cs="Times New Roman"/>
          <w:sz w:val="24"/>
          <w:szCs w:val="24"/>
          <w:lang w:val="en-GB"/>
        </w:rPr>
        <w:t xml:space="preserve">s </w:t>
      </w:r>
      <w:proofErr w:type="spellStart"/>
      <w:r w:rsidR="008F1FBF" w:rsidRPr="00215350">
        <w:rPr>
          <w:rFonts w:ascii="Times New Roman" w:eastAsia="Times" w:hAnsi="Times New Roman" w:cs="Times New Roman"/>
          <w:sz w:val="24"/>
          <w:szCs w:val="24"/>
          <w:lang w:val="en-GB"/>
        </w:rPr>
        <w:t>perspectivism</w:t>
      </w:r>
      <w:proofErr w:type="spellEnd"/>
      <w:r w:rsidR="008F1FBF" w:rsidRPr="00215350">
        <w:rPr>
          <w:rFonts w:ascii="Times New Roman" w:eastAsia="Times" w:hAnsi="Times New Roman" w:cs="Times New Roman"/>
          <w:sz w:val="24"/>
          <w:szCs w:val="24"/>
          <w:lang w:val="en-GB"/>
        </w:rPr>
        <w:t xml:space="preserve">. I also explain that Caro’s work is </w:t>
      </w:r>
      <w:proofErr w:type="spellStart"/>
      <w:r w:rsidR="008F1FBF" w:rsidRPr="00215350">
        <w:rPr>
          <w:rFonts w:ascii="Times New Roman" w:eastAsia="Times" w:hAnsi="Times New Roman" w:cs="Times New Roman"/>
          <w:sz w:val="24"/>
          <w:szCs w:val="24"/>
          <w:lang w:val="en-GB"/>
        </w:rPr>
        <w:t>perspectivist</w:t>
      </w:r>
      <w:proofErr w:type="spellEnd"/>
      <w:r w:rsidR="008F1FBF" w:rsidRPr="00215350">
        <w:rPr>
          <w:rFonts w:ascii="Times New Roman" w:eastAsia="Times" w:hAnsi="Times New Roman" w:cs="Times New Roman"/>
          <w:sz w:val="24"/>
          <w:szCs w:val="24"/>
          <w:lang w:val="en-GB"/>
        </w:rPr>
        <w:t xml:space="preserve"> not merely because of its conclusion; </w:t>
      </w:r>
      <w:proofErr w:type="spellStart"/>
      <w:r w:rsidR="008F1FBF" w:rsidRPr="00215350">
        <w:rPr>
          <w:rFonts w:ascii="Times New Roman" w:eastAsia="Times" w:hAnsi="Times New Roman" w:cs="Times New Roman"/>
          <w:sz w:val="24"/>
          <w:szCs w:val="24"/>
          <w:lang w:val="en-GB"/>
        </w:rPr>
        <w:t>perspectivism</w:t>
      </w:r>
      <w:proofErr w:type="spellEnd"/>
      <w:r w:rsidR="008F1FBF" w:rsidRPr="00215350">
        <w:rPr>
          <w:rFonts w:ascii="Times New Roman" w:eastAsia="Times" w:hAnsi="Times New Roman" w:cs="Times New Roman"/>
          <w:sz w:val="24"/>
          <w:szCs w:val="24"/>
          <w:lang w:val="en-GB"/>
        </w:rPr>
        <w:t xml:space="preserve"> is at the core of </w:t>
      </w:r>
      <w:r w:rsidR="00A12C61">
        <w:rPr>
          <w:rFonts w:ascii="Times New Roman" w:eastAsia="Times" w:hAnsi="Times New Roman" w:cs="Times New Roman"/>
          <w:sz w:val="24"/>
          <w:szCs w:val="24"/>
          <w:lang w:val="en-GB"/>
        </w:rPr>
        <w:t>his</w:t>
      </w:r>
      <w:r w:rsidR="008F1FBF" w:rsidRPr="00215350">
        <w:rPr>
          <w:rFonts w:ascii="Times New Roman" w:eastAsia="Times" w:hAnsi="Times New Roman" w:cs="Times New Roman"/>
          <w:sz w:val="24"/>
          <w:szCs w:val="24"/>
          <w:lang w:val="en-GB"/>
        </w:rPr>
        <w:t xml:space="preserve"> </w:t>
      </w:r>
      <w:r w:rsidR="002B1C02" w:rsidRPr="00215350">
        <w:rPr>
          <w:rFonts w:ascii="Times New Roman" w:eastAsia="Times" w:hAnsi="Times New Roman" w:cs="Times New Roman"/>
          <w:sz w:val="24"/>
          <w:szCs w:val="24"/>
          <w:lang w:val="en-GB"/>
        </w:rPr>
        <w:t>fieldwork</w:t>
      </w:r>
      <w:r w:rsidR="008F1FBF" w:rsidRPr="00215350">
        <w:rPr>
          <w:rFonts w:ascii="Times New Roman" w:eastAsia="Times" w:hAnsi="Times New Roman" w:cs="Times New Roman"/>
          <w:sz w:val="24"/>
          <w:szCs w:val="24"/>
          <w:lang w:val="en-GB"/>
        </w:rPr>
        <w:t>.</w:t>
      </w:r>
    </w:p>
    <w:p w14:paraId="28E2BD8F" w14:textId="77777777" w:rsidR="00615F7C" w:rsidRPr="00215350" w:rsidRDefault="00615F7C" w:rsidP="00981FF2">
      <w:pPr>
        <w:pStyle w:val="Corps"/>
        <w:rPr>
          <w:rFonts w:ascii="Times New Roman" w:eastAsia="Times" w:hAnsi="Times New Roman" w:cs="Times New Roman"/>
          <w:sz w:val="24"/>
          <w:szCs w:val="24"/>
          <w:lang w:val="en-GB"/>
        </w:rPr>
      </w:pPr>
    </w:p>
    <w:p w14:paraId="1D8ED358" w14:textId="6E850A6F" w:rsidR="00615F7C" w:rsidRPr="00215350" w:rsidRDefault="00615F7C" w:rsidP="00981FF2">
      <w:pPr>
        <w:pStyle w:val="Corps"/>
        <w:rPr>
          <w:rFonts w:ascii="Times New Roman" w:eastAsia="Times" w:hAnsi="Times New Roman" w:cs="Times New Roman"/>
          <w:sz w:val="24"/>
          <w:szCs w:val="24"/>
          <w:lang w:val="en-GB"/>
        </w:rPr>
      </w:pPr>
      <w:r w:rsidRPr="00215350">
        <w:rPr>
          <w:rFonts w:ascii="Times New Roman" w:eastAsia="Times" w:hAnsi="Times New Roman" w:cs="Times New Roman"/>
          <w:sz w:val="24"/>
          <w:szCs w:val="24"/>
          <w:lang w:val="en-GB"/>
        </w:rPr>
        <w:t>Keywords: Philosophy of biology; Gottfried</w:t>
      </w:r>
      <w:r w:rsidR="006A24D2" w:rsidRPr="00215350">
        <w:rPr>
          <w:rFonts w:ascii="Times New Roman" w:eastAsia="Times" w:hAnsi="Times New Roman" w:cs="Times New Roman"/>
          <w:sz w:val="24"/>
          <w:szCs w:val="24"/>
          <w:lang w:val="en-GB"/>
        </w:rPr>
        <w:t xml:space="preserve"> Wilhelm Leibniz; </w:t>
      </w:r>
      <w:proofErr w:type="spellStart"/>
      <w:r w:rsidR="006A24D2" w:rsidRPr="00215350">
        <w:rPr>
          <w:rFonts w:ascii="Times New Roman" w:eastAsia="Times" w:hAnsi="Times New Roman" w:cs="Times New Roman"/>
          <w:sz w:val="24"/>
          <w:szCs w:val="24"/>
          <w:lang w:val="en-GB"/>
        </w:rPr>
        <w:t>Perspectivism</w:t>
      </w:r>
      <w:proofErr w:type="spellEnd"/>
      <w:r w:rsidRPr="00215350">
        <w:rPr>
          <w:rFonts w:ascii="Times New Roman" w:eastAsia="Times" w:hAnsi="Times New Roman" w:cs="Times New Roman"/>
          <w:sz w:val="24"/>
          <w:szCs w:val="24"/>
          <w:lang w:val="en-GB"/>
        </w:rPr>
        <w:t>; Zebra stripes</w:t>
      </w:r>
      <w:r w:rsidR="006A24D2" w:rsidRPr="00215350">
        <w:rPr>
          <w:rFonts w:ascii="Times New Roman" w:eastAsia="Times" w:hAnsi="Times New Roman" w:cs="Times New Roman"/>
          <w:sz w:val="24"/>
          <w:szCs w:val="24"/>
          <w:lang w:val="en-GB"/>
        </w:rPr>
        <w:t>; Body</w:t>
      </w:r>
      <w:r w:rsidRPr="00215350">
        <w:rPr>
          <w:rFonts w:ascii="Times New Roman" w:eastAsia="Times" w:hAnsi="Times New Roman" w:cs="Times New Roman"/>
          <w:sz w:val="24"/>
          <w:szCs w:val="24"/>
          <w:lang w:val="en-GB"/>
        </w:rPr>
        <w:t>.</w:t>
      </w:r>
    </w:p>
    <w:p w14:paraId="56709E6A" w14:textId="77777777" w:rsidR="00981FF2" w:rsidRPr="00215350" w:rsidRDefault="00981FF2" w:rsidP="00981FF2">
      <w:pPr>
        <w:pStyle w:val="Corps"/>
        <w:rPr>
          <w:rFonts w:ascii="Times New Roman" w:eastAsia="Times" w:hAnsi="Times New Roman" w:cs="Times New Roman"/>
          <w:sz w:val="24"/>
          <w:szCs w:val="24"/>
          <w:lang w:val="en-GB"/>
        </w:rPr>
      </w:pPr>
    </w:p>
    <w:p w14:paraId="6742B12E" w14:textId="2E1470A7" w:rsidR="007B0BF9" w:rsidRPr="00215350" w:rsidRDefault="007B0BF9" w:rsidP="00981FF2">
      <w:pPr>
        <w:pStyle w:val="Corps"/>
        <w:rPr>
          <w:rFonts w:ascii="Times New Roman" w:hAnsi="Times New Roman" w:cs="Times New Roman"/>
          <w:b/>
          <w:bCs/>
          <w:sz w:val="24"/>
          <w:szCs w:val="24"/>
          <w:lang w:val="en-GB"/>
        </w:rPr>
      </w:pPr>
      <w:r w:rsidRPr="00215350">
        <w:rPr>
          <w:rFonts w:ascii="Times New Roman" w:hAnsi="Times New Roman" w:cs="Times New Roman"/>
          <w:b/>
          <w:bCs/>
          <w:sz w:val="24"/>
          <w:szCs w:val="24"/>
          <w:lang w:val="en-GB"/>
        </w:rPr>
        <w:t>Fieldwork and philosophical propositions</w:t>
      </w:r>
    </w:p>
    <w:p w14:paraId="32F71518" w14:textId="7A88269E" w:rsidR="007B0BF9" w:rsidRPr="00215350" w:rsidRDefault="007B0BF9" w:rsidP="00981FF2">
      <w:pPr>
        <w:pStyle w:val="Corps"/>
        <w:rPr>
          <w:rFonts w:ascii="Times New Roman" w:hAnsi="Times New Roman" w:cs="Times New Roman"/>
          <w:bCs/>
          <w:sz w:val="24"/>
          <w:szCs w:val="24"/>
          <w:lang w:val="en-GB"/>
        </w:rPr>
      </w:pPr>
    </w:p>
    <w:p w14:paraId="7049A8DC" w14:textId="48A8AC8B" w:rsidR="00BE0E10" w:rsidRPr="00215350" w:rsidRDefault="007E50BE" w:rsidP="00981FF2">
      <w:pPr>
        <w:pStyle w:val="Corps"/>
        <w:rPr>
          <w:rFonts w:ascii="Times New Roman" w:hAnsi="Times New Roman" w:cs="Times New Roman"/>
          <w:bCs/>
          <w:sz w:val="24"/>
          <w:szCs w:val="24"/>
          <w:lang w:val="en-GB"/>
        </w:rPr>
      </w:pPr>
      <w:r w:rsidRPr="00215350">
        <w:rPr>
          <w:rFonts w:ascii="Times New Roman" w:hAnsi="Times New Roman" w:cs="Times New Roman"/>
          <w:bCs/>
          <w:sz w:val="24"/>
          <w:szCs w:val="24"/>
          <w:lang w:val="en-GB"/>
        </w:rPr>
        <w:t>Many f</w:t>
      </w:r>
      <w:r w:rsidR="00BE0E10" w:rsidRPr="00215350">
        <w:rPr>
          <w:rFonts w:ascii="Times New Roman" w:hAnsi="Times New Roman" w:cs="Times New Roman"/>
          <w:bCs/>
          <w:sz w:val="24"/>
          <w:szCs w:val="24"/>
          <w:lang w:val="en-GB"/>
        </w:rPr>
        <w:t>ieldworkers, in parti</w:t>
      </w:r>
      <w:r w:rsidRPr="00215350">
        <w:rPr>
          <w:rFonts w:ascii="Times New Roman" w:hAnsi="Times New Roman" w:cs="Times New Roman"/>
          <w:bCs/>
          <w:sz w:val="24"/>
          <w:szCs w:val="24"/>
          <w:lang w:val="en-GB"/>
        </w:rPr>
        <w:t>cular ethnographers, entertain</w:t>
      </w:r>
      <w:r w:rsidR="00BE0E10" w:rsidRPr="00215350">
        <w:rPr>
          <w:rFonts w:ascii="Times New Roman" w:hAnsi="Times New Roman" w:cs="Times New Roman"/>
          <w:bCs/>
          <w:sz w:val="24"/>
          <w:szCs w:val="24"/>
          <w:lang w:val="en-GB"/>
        </w:rPr>
        <w:t xml:space="preserve"> a critical stance </w:t>
      </w:r>
      <w:r w:rsidR="006A24D2" w:rsidRPr="00215350">
        <w:rPr>
          <w:rFonts w:ascii="Times New Roman" w:hAnsi="Times New Roman" w:cs="Times New Roman"/>
          <w:bCs/>
          <w:sz w:val="24"/>
          <w:szCs w:val="24"/>
          <w:lang w:val="en-GB"/>
        </w:rPr>
        <w:t xml:space="preserve">against </w:t>
      </w:r>
      <w:r w:rsidR="00C90FD1">
        <w:rPr>
          <w:rFonts w:ascii="Times New Roman" w:eastAsia="Times" w:hAnsi="Times New Roman" w:cs="Times New Roman"/>
          <w:sz w:val="24"/>
          <w:szCs w:val="24"/>
          <w:lang w:val="en-GB"/>
        </w:rPr>
        <w:t>‘</w:t>
      </w:r>
      <w:r w:rsidR="006A24D2" w:rsidRPr="00215350">
        <w:rPr>
          <w:rFonts w:ascii="Times New Roman" w:hAnsi="Times New Roman" w:cs="Times New Roman"/>
          <w:bCs/>
          <w:sz w:val="24"/>
          <w:szCs w:val="24"/>
          <w:lang w:val="en-GB"/>
        </w:rPr>
        <w:t>armchair philosophers.</w:t>
      </w:r>
      <w:r w:rsidR="00C90FD1">
        <w:rPr>
          <w:rFonts w:ascii="Times New Roman" w:eastAsia="Times" w:hAnsi="Times New Roman" w:cs="Times New Roman"/>
          <w:sz w:val="24"/>
          <w:szCs w:val="24"/>
          <w:lang w:val="en-GB"/>
        </w:rPr>
        <w:t>’</w:t>
      </w:r>
      <w:r w:rsidR="00BE0E10" w:rsidRPr="00215350">
        <w:rPr>
          <w:rFonts w:ascii="Times New Roman" w:hAnsi="Times New Roman" w:cs="Times New Roman"/>
          <w:bCs/>
          <w:sz w:val="24"/>
          <w:szCs w:val="24"/>
          <w:lang w:val="en-GB"/>
        </w:rPr>
        <w:t xml:space="preserve"> For instance, Philippe </w:t>
      </w:r>
      <w:proofErr w:type="spellStart"/>
      <w:r w:rsidR="00BE0E10" w:rsidRPr="00215350">
        <w:rPr>
          <w:rFonts w:ascii="Times New Roman" w:hAnsi="Times New Roman" w:cs="Times New Roman"/>
          <w:bCs/>
          <w:sz w:val="24"/>
          <w:szCs w:val="24"/>
          <w:lang w:val="en-GB"/>
        </w:rPr>
        <w:t>Descola</w:t>
      </w:r>
      <w:proofErr w:type="spellEnd"/>
      <w:r w:rsidR="00BE0E10" w:rsidRPr="00215350">
        <w:rPr>
          <w:rFonts w:ascii="Times New Roman" w:hAnsi="Times New Roman" w:cs="Times New Roman"/>
          <w:bCs/>
          <w:sz w:val="24"/>
          <w:szCs w:val="24"/>
          <w:lang w:val="en-GB"/>
        </w:rPr>
        <w:t xml:space="preserve"> affirms that </w:t>
      </w:r>
      <w:r w:rsidR="00BE0963" w:rsidRPr="00215350">
        <w:rPr>
          <w:rFonts w:ascii="Times New Roman" w:hAnsi="Times New Roman" w:cs="Times New Roman"/>
          <w:bCs/>
          <w:sz w:val="24"/>
          <w:szCs w:val="24"/>
          <w:lang w:val="en-GB"/>
        </w:rPr>
        <w:t>no amount of suspension of belief</w:t>
      </w:r>
      <w:r w:rsidR="00C90FD1">
        <w:rPr>
          <w:rFonts w:ascii="Times New Roman" w:hAnsi="Times New Roman" w:cs="Times New Roman"/>
          <w:bCs/>
          <w:sz w:val="24"/>
          <w:szCs w:val="24"/>
          <w:lang w:val="en-GB"/>
        </w:rPr>
        <w:t xml:space="preserve"> — </w:t>
      </w:r>
      <w:r w:rsidR="00BE0963" w:rsidRPr="00215350">
        <w:rPr>
          <w:rFonts w:ascii="Times New Roman" w:hAnsi="Times New Roman" w:cs="Times New Roman"/>
          <w:bCs/>
          <w:sz w:val="24"/>
          <w:szCs w:val="24"/>
          <w:lang w:val="en-GB"/>
        </w:rPr>
        <w:t>a cl</w:t>
      </w:r>
      <w:r w:rsidR="00E40366" w:rsidRPr="00215350">
        <w:rPr>
          <w:rFonts w:ascii="Times New Roman" w:hAnsi="Times New Roman" w:cs="Times New Roman"/>
          <w:bCs/>
          <w:sz w:val="24"/>
          <w:szCs w:val="24"/>
          <w:lang w:val="en-GB"/>
        </w:rPr>
        <w:t>assical method in philosophy</w:t>
      </w:r>
      <w:r w:rsidR="00C90FD1">
        <w:rPr>
          <w:rFonts w:ascii="Times New Roman" w:hAnsi="Times New Roman" w:cs="Times New Roman"/>
          <w:bCs/>
          <w:sz w:val="24"/>
          <w:szCs w:val="24"/>
          <w:lang w:val="en-GB"/>
        </w:rPr>
        <w:t xml:space="preserve"> — </w:t>
      </w:r>
      <w:r w:rsidR="00E40366" w:rsidRPr="00215350">
        <w:rPr>
          <w:rFonts w:ascii="Times New Roman" w:hAnsi="Times New Roman" w:cs="Times New Roman"/>
          <w:bCs/>
          <w:sz w:val="24"/>
          <w:szCs w:val="24"/>
          <w:lang w:val="en-GB"/>
        </w:rPr>
        <w:t>could ever come to question our preconceptions in such a radical way as encounters with societies where our most widely accepted ideas are rejected</w:t>
      </w:r>
      <w:r w:rsidR="00BE0E10" w:rsidRPr="00215350">
        <w:rPr>
          <w:rFonts w:ascii="Times New Roman" w:hAnsi="Times New Roman" w:cs="Times New Roman"/>
          <w:bCs/>
          <w:sz w:val="24"/>
          <w:szCs w:val="24"/>
          <w:lang w:val="en-GB"/>
        </w:rPr>
        <w:t>.</w:t>
      </w:r>
      <w:r w:rsidR="00F15BB8" w:rsidRPr="00215350">
        <w:rPr>
          <w:rStyle w:val="Appeldenotedefin"/>
          <w:rFonts w:ascii="Times New Roman" w:hAnsi="Times New Roman" w:cs="Times New Roman"/>
          <w:bCs/>
          <w:sz w:val="24"/>
          <w:szCs w:val="24"/>
          <w:lang w:val="en-GB"/>
        </w:rPr>
        <w:endnoteReference w:id="1"/>
      </w:r>
      <w:r w:rsidR="00BE0E10" w:rsidRPr="00215350">
        <w:rPr>
          <w:rFonts w:ascii="Times New Roman" w:hAnsi="Times New Roman" w:cs="Times New Roman"/>
          <w:bCs/>
          <w:sz w:val="24"/>
          <w:szCs w:val="24"/>
          <w:lang w:val="en-GB"/>
        </w:rPr>
        <w:t xml:space="preserve"> However,</w:t>
      </w:r>
      <w:r w:rsidR="001100A6" w:rsidRPr="00215350">
        <w:rPr>
          <w:rFonts w:ascii="Times New Roman" w:hAnsi="Times New Roman" w:cs="Times New Roman"/>
          <w:bCs/>
          <w:sz w:val="24"/>
          <w:szCs w:val="24"/>
          <w:lang w:val="en-GB"/>
        </w:rPr>
        <w:t xml:space="preserve"> even if he criticizes </w:t>
      </w:r>
      <w:r w:rsidRPr="00215350">
        <w:rPr>
          <w:rFonts w:ascii="Times New Roman" w:hAnsi="Times New Roman" w:cs="Times New Roman"/>
          <w:bCs/>
          <w:sz w:val="24"/>
          <w:szCs w:val="24"/>
          <w:lang w:val="en-GB"/>
        </w:rPr>
        <w:t>a particular</w:t>
      </w:r>
      <w:r w:rsidR="001100A6" w:rsidRPr="00215350">
        <w:rPr>
          <w:rFonts w:ascii="Times New Roman" w:hAnsi="Times New Roman" w:cs="Times New Roman"/>
          <w:bCs/>
          <w:sz w:val="24"/>
          <w:szCs w:val="24"/>
          <w:lang w:val="en-GB"/>
        </w:rPr>
        <w:t xml:space="preserve"> philosophical approach,</w:t>
      </w:r>
      <w:r w:rsidR="00BE0E10" w:rsidRPr="00215350">
        <w:rPr>
          <w:rFonts w:ascii="Times New Roman" w:hAnsi="Times New Roman" w:cs="Times New Roman"/>
          <w:bCs/>
          <w:sz w:val="24"/>
          <w:szCs w:val="24"/>
          <w:lang w:val="en-GB"/>
        </w:rPr>
        <w:t xml:space="preserve"> his work has been </w:t>
      </w:r>
      <w:r w:rsidR="001100A6" w:rsidRPr="00215350">
        <w:rPr>
          <w:rFonts w:ascii="Times New Roman" w:hAnsi="Times New Roman" w:cs="Times New Roman"/>
          <w:bCs/>
          <w:sz w:val="24"/>
          <w:szCs w:val="24"/>
          <w:lang w:val="en-GB"/>
        </w:rPr>
        <w:t>discussed</w:t>
      </w:r>
      <w:r w:rsidR="00BE0E10" w:rsidRPr="00215350">
        <w:rPr>
          <w:rFonts w:ascii="Times New Roman" w:hAnsi="Times New Roman" w:cs="Times New Roman"/>
          <w:bCs/>
          <w:sz w:val="24"/>
          <w:szCs w:val="24"/>
          <w:lang w:val="en-GB"/>
        </w:rPr>
        <w:t xml:space="preserve"> among philosophers. </w:t>
      </w:r>
      <w:r w:rsidR="00AB548B" w:rsidRPr="00215350">
        <w:rPr>
          <w:rFonts w:ascii="Times New Roman" w:hAnsi="Times New Roman" w:cs="Times New Roman"/>
          <w:bCs/>
          <w:sz w:val="24"/>
          <w:szCs w:val="24"/>
          <w:lang w:val="en-GB"/>
        </w:rPr>
        <w:t>For instance</w:t>
      </w:r>
      <w:r w:rsidRPr="00215350">
        <w:rPr>
          <w:rFonts w:ascii="Times New Roman" w:hAnsi="Times New Roman" w:cs="Times New Roman"/>
          <w:bCs/>
          <w:sz w:val="24"/>
          <w:szCs w:val="24"/>
          <w:lang w:val="en-GB"/>
        </w:rPr>
        <w:t>, w</w:t>
      </w:r>
      <w:r w:rsidR="00BE0E10" w:rsidRPr="00215350">
        <w:rPr>
          <w:rFonts w:ascii="Times New Roman" w:hAnsi="Times New Roman" w:cs="Times New Roman"/>
          <w:bCs/>
          <w:sz w:val="24"/>
          <w:szCs w:val="24"/>
          <w:lang w:val="en-GB"/>
        </w:rPr>
        <w:t>ithout being</w:t>
      </w:r>
      <w:r w:rsidR="00F15BB8" w:rsidRPr="00215350">
        <w:rPr>
          <w:rFonts w:ascii="Times New Roman" w:hAnsi="Times New Roman" w:cs="Times New Roman"/>
          <w:bCs/>
          <w:sz w:val="24"/>
          <w:szCs w:val="24"/>
          <w:lang w:val="en-GB"/>
        </w:rPr>
        <w:t xml:space="preserve"> a field philosopher</w:t>
      </w:r>
      <w:r w:rsidR="00BE0E10" w:rsidRPr="00215350">
        <w:rPr>
          <w:rFonts w:ascii="Times New Roman" w:hAnsi="Times New Roman" w:cs="Times New Roman"/>
          <w:bCs/>
          <w:sz w:val="24"/>
          <w:szCs w:val="24"/>
          <w:lang w:val="en-GB"/>
        </w:rPr>
        <w:t xml:space="preserve"> </w:t>
      </w:r>
      <w:r w:rsidR="00F15BB8" w:rsidRPr="00215350">
        <w:rPr>
          <w:rFonts w:ascii="Times New Roman" w:hAnsi="Times New Roman" w:cs="Times New Roman"/>
          <w:bCs/>
          <w:sz w:val="24"/>
          <w:szCs w:val="24"/>
          <w:lang w:val="en-GB"/>
        </w:rPr>
        <w:t>himself</w:t>
      </w:r>
      <w:r w:rsidR="00BE0E10" w:rsidRPr="00215350">
        <w:rPr>
          <w:rFonts w:ascii="Times New Roman" w:hAnsi="Times New Roman" w:cs="Times New Roman"/>
          <w:bCs/>
          <w:sz w:val="24"/>
          <w:szCs w:val="24"/>
          <w:lang w:val="en-GB"/>
        </w:rPr>
        <w:t xml:space="preserve">, </w:t>
      </w:r>
      <w:r w:rsidR="00AB548B" w:rsidRPr="00215350">
        <w:rPr>
          <w:rFonts w:ascii="Times New Roman" w:hAnsi="Times New Roman" w:cs="Times New Roman"/>
          <w:bCs/>
          <w:sz w:val="24"/>
          <w:szCs w:val="24"/>
          <w:lang w:val="en-GB"/>
        </w:rPr>
        <w:t xml:space="preserve">Michel </w:t>
      </w:r>
      <w:proofErr w:type="spellStart"/>
      <w:r w:rsidR="00AB548B" w:rsidRPr="00215350">
        <w:rPr>
          <w:rFonts w:ascii="Times New Roman" w:hAnsi="Times New Roman" w:cs="Times New Roman"/>
          <w:bCs/>
          <w:sz w:val="24"/>
          <w:szCs w:val="24"/>
          <w:lang w:val="en-GB"/>
        </w:rPr>
        <w:t>Serres</w:t>
      </w:r>
      <w:proofErr w:type="spellEnd"/>
      <w:r w:rsidR="00BE0E10" w:rsidRPr="00215350">
        <w:rPr>
          <w:rFonts w:ascii="Times New Roman" w:hAnsi="Times New Roman" w:cs="Times New Roman"/>
          <w:bCs/>
          <w:sz w:val="24"/>
          <w:szCs w:val="24"/>
          <w:lang w:val="en-GB"/>
        </w:rPr>
        <w:t xml:space="preserve"> enriched </w:t>
      </w:r>
      <w:r w:rsidR="00F15BB8" w:rsidRPr="00215350">
        <w:rPr>
          <w:rFonts w:ascii="Times New Roman" w:hAnsi="Times New Roman" w:cs="Times New Roman"/>
          <w:bCs/>
          <w:sz w:val="24"/>
          <w:szCs w:val="24"/>
          <w:lang w:val="en-GB"/>
        </w:rPr>
        <w:t>his</w:t>
      </w:r>
      <w:r w:rsidR="00BE0E10" w:rsidRPr="00215350">
        <w:rPr>
          <w:rFonts w:ascii="Times New Roman" w:hAnsi="Times New Roman" w:cs="Times New Roman"/>
          <w:bCs/>
          <w:sz w:val="24"/>
          <w:szCs w:val="24"/>
          <w:lang w:val="en-GB"/>
        </w:rPr>
        <w:t xml:space="preserve"> thinking with knowledge constructed </w:t>
      </w:r>
      <w:r w:rsidR="00E0746F" w:rsidRPr="00215350">
        <w:rPr>
          <w:rFonts w:ascii="Times New Roman" w:hAnsi="Times New Roman" w:cs="Times New Roman"/>
          <w:bCs/>
          <w:sz w:val="24"/>
          <w:szCs w:val="24"/>
          <w:lang w:val="en-GB"/>
        </w:rPr>
        <w:t xml:space="preserve">by </w:t>
      </w:r>
      <w:proofErr w:type="spellStart"/>
      <w:r w:rsidR="00E0746F" w:rsidRPr="00215350">
        <w:rPr>
          <w:rFonts w:ascii="Times New Roman" w:hAnsi="Times New Roman" w:cs="Times New Roman"/>
          <w:bCs/>
          <w:sz w:val="24"/>
          <w:szCs w:val="24"/>
          <w:lang w:val="en-GB"/>
        </w:rPr>
        <w:t>Descola</w:t>
      </w:r>
      <w:proofErr w:type="spellEnd"/>
      <w:r w:rsidR="00E0746F" w:rsidRPr="00215350">
        <w:rPr>
          <w:rFonts w:ascii="Times New Roman" w:hAnsi="Times New Roman" w:cs="Times New Roman"/>
          <w:bCs/>
          <w:sz w:val="24"/>
          <w:szCs w:val="24"/>
          <w:lang w:val="en-GB"/>
        </w:rPr>
        <w:t xml:space="preserve"> </w:t>
      </w:r>
      <w:r w:rsidR="00BE0E10" w:rsidRPr="00215350">
        <w:rPr>
          <w:rFonts w:ascii="Times New Roman" w:hAnsi="Times New Roman" w:cs="Times New Roman"/>
          <w:bCs/>
          <w:sz w:val="24"/>
          <w:szCs w:val="24"/>
          <w:lang w:val="en-GB"/>
        </w:rPr>
        <w:t>in the field.</w:t>
      </w:r>
      <w:r w:rsidR="00AB548B" w:rsidRPr="00215350">
        <w:rPr>
          <w:rStyle w:val="Appeldenotedefin"/>
          <w:rFonts w:ascii="Times New Roman" w:hAnsi="Times New Roman" w:cs="Times New Roman"/>
          <w:bCs/>
          <w:sz w:val="24"/>
          <w:szCs w:val="24"/>
          <w:lang w:val="en-GB"/>
        </w:rPr>
        <w:endnoteReference w:id="2"/>
      </w:r>
      <w:r w:rsidR="00BE0E10" w:rsidRPr="00215350">
        <w:rPr>
          <w:rFonts w:ascii="Times New Roman" w:hAnsi="Times New Roman" w:cs="Times New Roman"/>
          <w:bCs/>
          <w:sz w:val="24"/>
          <w:szCs w:val="24"/>
          <w:lang w:val="en-GB"/>
        </w:rPr>
        <w:t xml:space="preserve"> Ethnography is probably one of the important </w:t>
      </w:r>
      <w:r w:rsidR="00E0746F" w:rsidRPr="00215350">
        <w:rPr>
          <w:rFonts w:ascii="Times New Roman" w:hAnsi="Times New Roman" w:cs="Times New Roman"/>
          <w:bCs/>
          <w:sz w:val="24"/>
          <w:szCs w:val="24"/>
          <w:lang w:val="en-GB"/>
        </w:rPr>
        <w:t>field discipline</w:t>
      </w:r>
      <w:r w:rsidR="00C76058" w:rsidRPr="00215350">
        <w:rPr>
          <w:rFonts w:ascii="Times New Roman" w:hAnsi="Times New Roman" w:cs="Times New Roman"/>
          <w:bCs/>
          <w:sz w:val="24"/>
          <w:szCs w:val="24"/>
          <w:lang w:val="en-GB"/>
        </w:rPr>
        <w:t>s</w:t>
      </w:r>
      <w:r w:rsidR="00BE0E10" w:rsidRPr="00215350">
        <w:rPr>
          <w:rFonts w:ascii="Times New Roman" w:hAnsi="Times New Roman" w:cs="Times New Roman"/>
          <w:bCs/>
          <w:sz w:val="24"/>
          <w:szCs w:val="24"/>
          <w:lang w:val="en-GB"/>
        </w:rPr>
        <w:t xml:space="preserve"> that communicate</w:t>
      </w:r>
      <w:r w:rsidR="006A24D2" w:rsidRPr="00215350">
        <w:rPr>
          <w:rFonts w:ascii="Times New Roman" w:hAnsi="Times New Roman" w:cs="Times New Roman"/>
          <w:bCs/>
          <w:sz w:val="24"/>
          <w:szCs w:val="24"/>
          <w:lang w:val="en-GB"/>
        </w:rPr>
        <w:t>s</w:t>
      </w:r>
      <w:r w:rsidR="00BE0E10" w:rsidRPr="00215350">
        <w:rPr>
          <w:rFonts w:ascii="Times New Roman" w:hAnsi="Times New Roman" w:cs="Times New Roman"/>
          <w:bCs/>
          <w:sz w:val="24"/>
          <w:szCs w:val="24"/>
          <w:lang w:val="en-GB"/>
        </w:rPr>
        <w:t xml:space="preserve"> with philosophers, in part because a lot of ethnographers</w:t>
      </w:r>
      <w:r w:rsidR="006A24D2" w:rsidRPr="00215350">
        <w:rPr>
          <w:rFonts w:ascii="Times New Roman" w:hAnsi="Times New Roman" w:cs="Times New Roman"/>
          <w:bCs/>
          <w:sz w:val="24"/>
          <w:szCs w:val="24"/>
          <w:lang w:val="en-GB"/>
        </w:rPr>
        <w:t xml:space="preserve">, such as </w:t>
      </w:r>
      <w:proofErr w:type="spellStart"/>
      <w:r w:rsidR="006A24D2" w:rsidRPr="00215350">
        <w:rPr>
          <w:rFonts w:ascii="Times New Roman" w:hAnsi="Times New Roman" w:cs="Times New Roman"/>
          <w:bCs/>
          <w:sz w:val="24"/>
          <w:szCs w:val="24"/>
          <w:lang w:val="en-GB"/>
        </w:rPr>
        <w:t>Descola</w:t>
      </w:r>
      <w:proofErr w:type="spellEnd"/>
      <w:r w:rsidR="006A24D2" w:rsidRPr="00215350">
        <w:rPr>
          <w:rFonts w:ascii="Times New Roman" w:hAnsi="Times New Roman" w:cs="Times New Roman"/>
          <w:bCs/>
          <w:sz w:val="24"/>
          <w:szCs w:val="24"/>
          <w:lang w:val="en-GB"/>
        </w:rPr>
        <w:t>, but also Claude Lévi-Strauss or Clifford Geertz,</w:t>
      </w:r>
      <w:r w:rsidR="00BE0E10" w:rsidRPr="00215350">
        <w:rPr>
          <w:rFonts w:ascii="Times New Roman" w:hAnsi="Times New Roman" w:cs="Times New Roman"/>
          <w:bCs/>
          <w:sz w:val="24"/>
          <w:szCs w:val="24"/>
          <w:lang w:val="en-GB"/>
        </w:rPr>
        <w:t xml:space="preserve"> were in fact students of philosophy </w:t>
      </w:r>
      <w:r w:rsidR="001100A6" w:rsidRPr="00215350">
        <w:rPr>
          <w:rFonts w:ascii="Times New Roman" w:hAnsi="Times New Roman" w:cs="Times New Roman"/>
          <w:bCs/>
          <w:sz w:val="24"/>
          <w:szCs w:val="24"/>
          <w:lang w:val="en-GB"/>
        </w:rPr>
        <w:t>so that</w:t>
      </w:r>
      <w:r w:rsidR="00BE0E10" w:rsidRPr="00215350">
        <w:rPr>
          <w:rFonts w:ascii="Times New Roman" w:hAnsi="Times New Roman" w:cs="Times New Roman"/>
          <w:bCs/>
          <w:sz w:val="24"/>
          <w:szCs w:val="24"/>
          <w:lang w:val="en-GB"/>
        </w:rPr>
        <w:t xml:space="preserve"> </w:t>
      </w:r>
      <w:r w:rsidR="001100A6" w:rsidRPr="00215350">
        <w:rPr>
          <w:rFonts w:ascii="Times New Roman" w:hAnsi="Times New Roman" w:cs="Times New Roman"/>
          <w:bCs/>
          <w:sz w:val="24"/>
          <w:szCs w:val="24"/>
          <w:lang w:val="en-GB"/>
        </w:rPr>
        <w:t>their</w:t>
      </w:r>
      <w:r w:rsidR="00BE0E10" w:rsidRPr="00215350">
        <w:rPr>
          <w:rFonts w:ascii="Times New Roman" w:hAnsi="Times New Roman" w:cs="Times New Roman"/>
          <w:bCs/>
          <w:sz w:val="24"/>
          <w:szCs w:val="24"/>
          <w:lang w:val="en-GB"/>
        </w:rPr>
        <w:t xml:space="preserve"> questions </w:t>
      </w:r>
      <w:r w:rsidR="001100A6" w:rsidRPr="00215350">
        <w:rPr>
          <w:rFonts w:ascii="Times New Roman" w:hAnsi="Times New Roman" w:cs="Times New Roman"/>
          <w:bCs/>
          <w:sz w:val="24"/>
          <w:szCs w:val="24"/>
          <w:lang w:val="en-GB"/>
        </w:rPr>
        <w:t>remain</w:t>
      </w:r>
      <w:r w:rsidR="00BE0E10" w:rsidRPr="00215350">
        <w:rPr>
          <w:rFonts w:ascii="Times New Roman" w:hAnsi="Times New Roman" w:cs="Times New Roman"/>
          <w:bCs/>
          <w:sz w:val="24"/>
          <w:szCs w:val="24"/>
          <w:lang w:val="en-GB"/>
        </w:rPr>
        <w:t xml:space="preserve"> informed by </w:t>
      </w:r>
      <w:r w:rsidR="001100A6" w:rsidRPr="00215350">
        <w:rPr>
          <w:rFonts w:ascii="Times New Roman" w:hAnsi="Times New Roman" w:cs="Times New Roman"/>
          <w:bCs/>
          <w:sz w:val="24"/>
          <w:szCs w:val="24"/>
          <w:lang w:val="en-GB"/>
        </w:rPr>
        <w:t>it</w:t>
      </w:r>
      <w:r w:rsidR="00BE0E10" w:rsidRPr="00215350">
        <w:rPr>
          <w:rFonts w:ascii="Times New Roman" w:hAnsi="Times New Roman" w:cs="Times New Roman"/>
          <w:bCs/>
          <w:sz w:val="24"/>
          <w:szCs w:val="24"/>
          <w:lang w:val="en-GB"/>
        </w:rPr>
        <w:t xml:space="preserve">. </w:t>
      </w:r>
    </w:p>
    <w:p w14:paraId="54DFFF00" w14:textId="77777777" w:rsidR="00BE0E10" w:rsidRPr="00215350" w:rsidRDefault="00BE0E10" w:rsidP="00981FF2">
      <w:pPr>
        <w:pStyle w:val="Corps"/>
        <w:rPr>
          <w:rFonts w:ascii="Times New Roman" w:hAnsi="Times New Roman" w:cs="Times New Roman"/>
          <w:bCs/>
          <w:sz w:val="24"/>
          <w:szCs w:val="24"/>
          <w:lang w:val="en-GB"/>
        </w:rPr>
      </w:pPr>
    </w:p>
    <w:p w14:paraId="30467F3D" w14:textId="2FFE91A7" w:rsidR="00BE0E10" w:rsidRPr="00215350" w:rsidRDefault="00637BEA" w:rsidP="00981FF2">
      <w:pPr>
        <w:pStyle w:val="Corps"/>
        <w:rPr>
          <w:rFonts w:ascii="Times New Roman" w:hAnsi="Times New Roman" w:cs="Times New Roman"/>
          <w:bCs/>
          <w:sz w:val="24"/>
          <w:szCs w:val="24"/>
          <w:lang w:val="en-GB"/>
        </w:rPr>
      </w:pPr>
      <w:r w:rsidRPr="00215350">
        <w:rPr>
          <w:rFonts w:ascii="Times New Roman" w:hAnsi="Times New Roman" w:cs="Times New Roman"/>
          <w:bCs/>
          <w:sz w:val="24"/>
          <w:szCs w:val="24"/>
          <w:lang w:val="en-GB"/>
        </w:rPr>
        <w:t>Other</w:t>
      </w:r>
      <w:r w:rsidR="006A24D2" w:rsidRPr="00215350">
        <w:rPr>
          <w:rFonts w:ascii="Times New Roman" w:hAnsi="Times New Roman" w:cs="Times New Roman"/>
          <w:bCs/>
          <w:sz w:val="24"/>
          <w:szCs w:val="24"/>
          <w:lang w:val="en-GB"/>
        </w:rPr>
        <w:t xml:space="preserve"> field</w:t>
      </w:r>
      <w:r w:rsidRPr="00215350">
        <w:rPr>
          <w:rFonts w:ascii="Times New Roman" w:hAnsi="Times New Roman" w:cs="Times New Roman"/>
          <w:bCs/>
          <w:sz w:val="24"/>
          <w:szCs w:val="24"/>
          <w:lang w:val="en-GB"/>
        </w:rPr>
        <w:t xml:space="preserve"> disciplines are</w:t>
      </w:r>
      <w:r w:rsidR="007E50BE" w:rsidRPr="00215350">
        <w:rPr>
          <w:rFonts w:ascii="Times New Roman" w:hAnsi="Times New Roman" w:cs="Times New Roman"/>
          <w:bCs/>
          <w:sz w:val="24"/>
          <w:szCs w:val="24"/>
          <w:lang w:val="en-GB"/>
        </w:rPr>
        <w:t>,</w:t>
      </w:r>
      <w:r w:rsidRPr="00215350">
        <w:rPr>
          <w:rFonts w:ascii="Times New Roman" w:hAnsi="Times New Roman" w:cs="Times New Roman"/>
          <w:bCs/>
          <w:sz w:val="24"/>
          <w:szCs w:val="24"/>
          <w:lang w:val="en-GB"/>
        </w:rPr>
        <w:t xml:space="preserve"> among other</w:t>
      </w:r>
      <w:r w:rsidR="007E50BE" w:rsidRPr="00215350">
        <w:rPr>
          <w:rFonts w:ascii="Times New Roman" w:hAnsi="Times New Roman" w:cs="Times New Roman"/>
          <w:bCs/>
          <w:sz w:val="24"/>
          <w:szCs w:val="24"/>
          <w:lang w:val="en-GB"/>
        </w:rPr>
        <w:t xml:space="preserve">s, geography, </w:t>
      </w:r>
      <w:r w:rsidR="00774B7F" w:rsidRPr="00215350">
        <w:rPr>
          <w:rFonts w:ascii="Times New Roman" w:hAnsi="Times New Roman" w:cs="Times New Roman"/>
          <w:bCs/>
          <w:sz w:val="24"/>
          <w:szCs w:val="24"/>
          <w:lang w:val="en-GB"/>
        </w:rPr>
        <w:t>archaeology</w:t>
      </w:r>
      <w:r w:rsidR="007E50BE" w:rsidRPr="00215350">
        <w:rPr>
          <w:rFonts w:ascii="Times New Roman" w:hAnsi="Times New Roman" w:cs="Times New Roman"/>
          <w:bCs/>
          <w:sz w:val="24"/>
          <w:szCs w:val="24"/>
          <w:lang w:val="en-GB"/>
        </w:rPr>
        <w:t>, or biology</w:t>
      </w:r>
      <w:r w:rsidRPr="00215350">
        <w:rPr>
          <w:rFonts w:ascii="Times New Roman" w:hAnsi="Times New Roman" w:cs="Times New Roman"/>
          <w:bCs/>
          <w:sz w:val="24"/>
          <w:szCs w:val="24"/>
          <w:lang w:val="en-GB"/>
        </w:rPr>
        <w:t xml:space="preserve">. </w:t>
      </w:r>
      <w:r w:rsidR="007E50BE" w:rsidRPr="00215350">
        <w:rPr>
          <w:rFonts w:ascii="Times New Roman" w:hAnsi="Times New Roman" w:cs="Times New Roman"/>
          <w:bCs/>
          <w:sz w:val="24"/>
          <w:szCs w:val="24"/>
          <w:lang w:val="en-GB"/>
        </w:rPr>
        <w:t>Often, s</w:t>
      </w:r>
      <w:r w:rsidR="00BE0E10" w:rsidRPr="00215350">
        <w:rPr>
          <w:rFonts w:ascii="Times New Roman" w:hAnsi="Times New Roman" w:cs="Times New Roman"/>
          <w:bCs/>
          <w:sz w:val="24"/>
          <w:szCs w:val="24"/>
          <w:lang w:val="en-GB"/>
        </w:rPr>
        <w:t xml:space="preserve">ocial scientists have criticized </w:t>
      </w:r>
      <w:r w:rsidRPr="00215350">
        <w:rPr>
          <w:rFonts w:ascii="Times New Roman" w:hAnsi="Times New Roman" w:cs="Times New Roman"/>
          <w:bCs/>
          <w:sz w:val="24"/>
          <w:szCs w:val="24"/>
          <w:lang w:val="en-GB"/>
        </w:rPr>
        <w:t>those fieldworkers</w:t>
      </w:r>
      <w:r w:rsidR="00BE0E10" w:rsidRPr="00215350">
        <w:rPr>
          <w:rFonts w:ascii="Times New Roman" w:hAnsi="Times New Roman" w:cs="Times New Roman"/>
          <w:bCs/>
          <w:sz w:val="24"/>
          <w:szCs w:val="24"/>
          <w:lang w:val="en-GB"/>
        </w:rPr>
        <w:t xml:space="preserve"> for collecting knowledge from their fields by imposing their naturalist framework without learning other ways of thinking. This is the case of the search for new pharmaceuticals known as </w:t>
      </w:r>
      <w:proofErr w:type="spellStart"/>
      <w:r w:rsidR="00BE0E10" w:rsidRPr="00215350">
        <w:rPr>
          <w:rFonts w:ascii="Times New Roman" w:hAnsi="Times New Roman" w:cs="Times New Roman"/>
          <w:bCs/>
          <w:sz w:val="24"/>
          <w:szCs w:val="24"/>
          <w:lang w:val="en-GB"/>
        </w:rPr>
        <w:t>ethnoprospection</w:t>
      </w:r>
      <w:proofErr w:type="spellEnd"/>
      <w:r w:rsidR="00BE0E10" w:rsidRPr="00215350">
        <w:rPr>
          <w:rFonts w:ascii="Times New Roman" w:hAnsi="Times New Roman" w:cs="Times New Roman"/>
          <w:bCs/>
          <w:sz w:val="24"/>
          <w:szCs w:val="24"/>
          <w:lang w:val="en-GB"/>
        </w:rPr>
        <w:t xml:space="preserve">. The historian </w:t>
      </w:r>
      <w:proofErr w:type="spellStart"/>
      <w:r w:rsidR="00BE0E10" w:rsidRPr="00215350">
        <w:rPr>
          <w:rFonts w:ascii="Times New Roman" w:hAnsi="Times New Roman" w:cs="Times New Roman"/>
          <w:bCs/>
          <w:sz w:val="24"/>
          <w:szCs w:val="24"/>
          <w:lang w:val="en-GB"/>
        </w:rPr>
        <w:t>Londa</w:t>
      </w:r>
      <w:proofErr w:type="spellEnd"/>
      <w:r w:rsidR="00BE0E10" w:rsidRPr="00215350">
        <w:rPr>
          <w:rFonts w:ascii="Times New Roman" w:hAnsi="Times New Roman" w:cs="Times New Roman"/>
          <w:bCs/>
          <w:sz w:val="24"/>
          <w:szCs w:val="24"/>
          <w:lang w:val="en-GB"/>
        </w:rPr>
        <w:t xml:space="preserve"> </w:t>
      </w:r>
      <w:proofErr w:type="spellStart"/>
      <w:r w:rsidR="00BE0E10" w:rsidRPr="00215350">
        <w:rPr>
          <w:rFonts w:ascii="Times New Roman" w:hAnsi="Times New Roman" w:cs="Times New Roman"/>
          <w:bCs/>
          <w:sz w:val="24"/>
          <w:szCs w:val="24"/>
          <w:lang w:val="en-GB"/>
        </w:rPr>
        <w:t>Schiebinger</w:t>
      </w:r>
      <w:proofErr w:type="spellEnd"/>
      <w:r w:rsidR="00BE0E10" w:rsidRPr="00215350">
        <w:rPr>
          <w:rFonts w:ascii="Times New Roman" w:hAnsi="Times New Roman" w:cs="Times New Roman"/>
          <w:bCs/>
          <w:sz w:val="24"/>
          <w:szCs w:val="24"/>
          <w:lang w:val="en-GB"/>
        </w:rPr>
        <w:t xml:space="preserve"> shows how scientists hid the source of their knowledge to reinforce the idea that only Europeans were rational</w:t>
      </w:r>
      <w:r w:rsidRPr="00215350">
        <w:rPr>
          <w:rFonts w:ascii="Times New Roman" w:hAnsi="Times New Roman" w:cs="Times New Roman"/>
          <w:bCs/>
          <w:sz w:val="24"/>
          <w:szCs w:val="24"/>
          <w:lang w:val="en-GB"/>
        </w:rPr>
        <w:t xml:space="preserve">, but also to conform to the naturalist notion that the components of pharmaceuticals are active in themselves, independently of the context in which </w:t>
      </w:r>
      <w:r w:rsidR="00E0746F" w:rsidRPr="00215350">
        <w:rPr>
          <w:rFonts w:ascii="Times New Roman" w:hAnsi="Times New Roman" w:cs="Times New Roman"/>
          <w:bCs/>
          <w:sz w:val="24"/>
          <w:szCs w:val="24"/>
          <w:lang w:val="en-GB"/>
        </w:rPr>
        <w:t>they are</w:t>
      </w:r>
      <w:r w:rsidRPr="00215350">
        <w:rPr>
          <w:rFonts w:ascii="Times New Roman" w:hAnsi="Times New Roman" w:cs="Times New Roman"/>
          <w:bCs/>
          <w:sz w:val="24"/>
          <w:szCs w:val="24"/>
          <w:lang w:val="en-GB"/>
        </w:rPr>
        <w:t xml:space="preserve"> used</w:t>
      </w:r>
      <w:r w:rsidR="00BE0E10" w:rsidRPr="00215350">
        <w:rPr>
          <w:rFonts w:ascii="Times New Roman" w:hAnsi="Times New Roman" w:cs="Times New Roman"/>
          <w:bCs/>
          <w:sz w:val="24"/>
          <w:szCs w:val="24"/>
          <w:lang w:val="en-GB"/>
        </w:rPr>
        <w:t>.</w:t>
      </w:r>
      <w:r w:rsidR="00DB4B0E" w:rsidRPr="00215350">
        <w:rPr>
          <w:rStyle w:val="Appeldenotedefin"/>
          <w:rFonts w:ascii="Times New Roman" w:hAnsi="Times New Roman" w:cs="Times New Roman"/>
          <w:bCs/>
          <w:sz w:val="24"/>
          <w:szCs w:val="24"/>
          <w:lang w:val="en-GB"/>
        </w:rPr>
        <w:endnoteReference w:id="3"/>
      </w:r>
      <w:r w:rsidR="00BE0E10" w:rsidRPr="00215350">
        <w:rPr>
          <w:rFonts w:ascii="Times New Roman" w:hAnsi="Times New Roman" w:cs="Times New Roman"/>
          <w:bCs/>
          <w:sz w:val="24"/>
          <w:szCs w:val="24"/>
          <w:lang w:val="en-GB"/>
        </w:rPr>
        <w:t xml:space="preserve"> Bruno </w:t>
      </w:r>
      <w:proofErr w:type="spellStart"/>
      <w:r w:rsidR="00BE0E10" w:rsidRPr="00215350">
        <w:rPr>
          <w:rFonts w:ascii="Times New Roman" w:hAnsi="Times New Roman" w:cs="Times New Roman"/>
          <w:bCs/>
          <w:sz w:val="24"/>
          <w:szCs w:val="24"/>
          <w:lang w:val="en-GB"/>
        </w:rPr>
        <w:t>Latour</w:t>
      </w:r>
      <w:proofErr w:type="spellEnd"/>
      <w:r w:rsidR="00BE0E10" w:rsidRPr="00215350">
        <w:rPr>
          <w:rFonts w:ascii="Times New Roman" w:hAnsi="Times New Roman" w:cs="Times New Roman"/>
          <w:bCs/>
          <w:sz w:val="24"/>
          <w:szCs w:val="24"/>
          <w:lang w:val="en-GB"/>
        </w:rPr>
        <w:t xml:space="preserve"> offers another clear but less politically charged example by following a multidisciplinary team studying the soil of the Amazonian forest.</w:t>
      </w:r>
      <w:r w:rsidR="009B23FF" w:rsidRPr="00215350">
        <w:rPr>
          <w:rStyle w:val="Appeldenotedefin"/>
          <w:rFonts w:ascii="Times New Roman" w:hAnsi="Times New Roman" w:cs="Times New Roman"/>
          <w:bCs/>
          <w:sz w:val="24"/>
          <w:szCs w:val="24"/>
          <w:lang w:val="en-GB"/>
        </w:rPr>
        <w:endnoteReference w:id="4"/>
      </w:r>
      <w:r w:rsidR="00BE0E10" w:rsidRPr="00215350">
        <w:rPr>
          <w:rFonts w:ascii="Times New Roman" w:hAnsi="Times New Roman" w:cs="Times New Roman"/>
          <w:bCs/>
          <w:sz w:val="24"/>
          <w:szCs w:val="24"/>
          <w:lang w:val="en-GB"/>
        </w:rPr>
        <w:t xml:space="preserve"> In order to extract knowledge, the scientists transformed a parcel of the forest in a kind of laboratory</w:t>
      </w:r>
      <w:r w:rsidR="00E0746F" w:rsidRPr="00215350">
        <w:rPr>
          <w:rFonts w:ascii="Times New Roman" w:hAnsi="Times New Roman" w:cs="Times New Roman"/>
          <w:bCs/>
          <w:sz w:val="24"/>
          <w:szCs w:val="24"/>
          <w:lang w:val="en-GB"/>
        </w:rPr>
        <w:t>, neutralizing the richness of the forest</w:t>
      </w:r>
      <w:r w:rsidR="00BE0E10" w:rsidRPr="00215350">
        <w:rPr>
          <w:rFonts w:ascii="Times New Roman" w:hAnsi="Times New Roman" w:cs="Times New Roman"/>
          <w:bCs/>
          <w:sz w:val="24"/>
          <w:szCs w:val="24"/>
          <w:lang w:val="en-GB"/>
        </w:rPr>
        <w:t>.</w:t>
      </w:r>
    </w:p>
    <w:p w14:paraId="1B8C11A4" w14:textId="77777777" w:rsidR="00BE0E10" w:rsidRPr="00215350" w:rsidRDefault="00BE0E10" w:rsidP="00981FF2">
      <w:pPr>
        <w:pStyle w:val="Corps"/>
        <w:rPr>
          <w:rFonts w:ascii="Times New Roman" w:hAnsi="Times New Roman" w:cs="Times New Roman"/>
          <w:bCs/>
          <w:sz w:val="24"/>
          <w:szCs w:val="24"/>
          <w:lang w:val="en-GB"/>
        </w:rPr>
      </w:pPr>
    </w:p>
    <w:p w14:paraId="3ECC3A8C" w14:textId="1568F454" w:rsidR="002C7367" w:rsidRPr="00215350" w:rsidRDefault="00BE0E10" w:rsidP="00981FF2">
      <w:pPr>
        <w:pStyle w:val="Corps"/>
        <w:rPr>
          <w:rFonts w:ascii="Times New Roman" w:hAnsi="Times New Roman" w:cs="Times New Roman"/>
          <w:bCs/>
          <w:sz w:val="24"/>
          <w:szCs w:val="24"/>
          <w:lang w:val="en-GB"/>
        </w:rPr>
      </w:pPr>
      <w:r w:rsidRPr="00215350">
        <w:rPr>
          <w:rFonts w:ascii="Times New Roman" w:hAnsi="Times New Roman" w:cs="Times New Roman"/>
          <w:bCs/>
          <w:sz w:val="24"/>
          <w:szCs w:val="24"/>
          <w:lang w:val="en-GB"/>
        </w:rPr>
        <w:t>Laura Rival</w:t>
      </w:r>
      <w:r w:rsidR="00C90FD1">
        <w:rPr>
          <w:rFonts w:ascii="Times New Roman" w:hAnsi="Times New Roman" w:cs="Times New Roman"/>
          <w:bCs/>
          <w:sz w:val="24"/>
          <w:szCs w:val="24"/>
          <w:lang w:val="en-GB"/>
        </w:rPr>
        <w:t>’</w:t>
      </w:r>
      <w:r w:rsidRPr="00215350">
        <w:rPr>
          <w:rFonts w:ascii="Times New Roman" w:hAnsi="Times New Roman" w:cs="Times New Roman"/>
          <w:bCs/>
          <w:sz w:val="24"/>
          <w:szCs w:val="24"/>
          <w:lang w:val="en-GB"/>
        </w:rPr>
        <w:t>s work is original in that she describes how biol</w:t>
      </w:r>
      <w:r w:rsidR="00E0746F" w:rsidRPr="00215350">
        <w:rPr>
          <w:rFonts w:ascii="Times New Roman" w:hAnsi="Times New Roman" w:cs="Times New Roman"/>
          <w:bCs/>
          <w:sz w:val="24"/>
          <w:szCs w:val="24"/>
          <w:lang w:val="en-GB"/>
        </w:rPr>
        <w:t>ogists and other scientists do</w:t>
      </w:r>
      <w:r w:rsidRPr="00215350">
        <w:rPr>
          <w:rFonts w:ascii="Times New Roman" w:hAnsi="Times New Roman" w:cs="Times New Roman"/>
          <w:bCs/>
          <w:sz w:val="24"/>
          <w:szCs w:val="24"/>
          <w:lang w:val="en-GB"/>
        </w:rPr>
        <w:t xml:space="preserve"> not only extract knowledge, but </w:t>
      </w:r>
      <w:r w:rsidR="00F7333A" w:rsidRPr="00215350">
        <w:rPr>
          <w:rFonts w:ascii="Times New Roman" w:hAnsi="Times New Roman" w:cs="Times New Roman"/>
          <w:bCs/>
          <w:sz w:val="24"/>
          <w:szCs w:val="24"/>
          <w:lang w:val="en-GB"/>
        </w:rPr>
        <w:t xml:space="preserve">in some </w:t>
      </w:r>
      <w:r w:rsidR="00774B7F" w:rsidRPr="00215350">
        <w:rPr>
          <w:rFonts w:ascii="Times New Roman" w:hAnsi="Times New Roman" w:cs="Times New Roman"/>
          <w:bCs/>
          <w:sz w:val="24"/>
          <w:szCs w:val="24"/>
          <w:lang w:val="en-GB"/>
        </w:rPr>
        <w:t>situations,</w:t>
      </w:r>
      <w:r w:rsidR="00F7333A" w:rsidRPr="00215350">
        <w:rPr>
          <w:rFonts w:ascii="Times New Roman" w:hAnsi="Times New Roman" w:cs="Times New Roman"/>
          <w:bCs/>
          <w:sz w:val="24"/>
          <w:szCs w:val="24"/>
          <w:lang w:val="en-GB"/>
        </w:rPr>
        <w:t xml:space="preserve"> </w:t>
      </w:r>
      <w:r w:rsidRPr="00215350">
        <w:rPr>
          <w:rFonts w:ascii="Times New Roman" w:hAnsi="Times New Roman" w:cs="Times New Roman"/>
          <w:bCs/>
          <w:sz w:val="24"/>
          <w:szCs w:val="24"/>
          <w:lang w:val="en-GB"/>
        </w:rPr>
        <w:t>learn also new ways of thinking thanks to their fields.</w:t>
      </w:r>
      <w:r w:rsidR="00DB4B0E" w:rsidRPr="00215350">
        <w:rPr>
          <w:rStyle w:val="Appeldenotedefin"/>
          <w:rFonts w:ascii="Times New Roman" w:hAnsi="Times New Roman" w:cs="Times New Roman"/>
          <w:bCs/>
          <w:sz w:val="24"/>
          <w:szCs w:val="24"/>
          <w:lang w:val="en-GB"/>
        </w:rPr>
        <w:endnoteReference w:id="5"/>
      </w:r>
      <w:r w:rsidR="002B7845" w:rsidRPr="00215350">
        <w:rPr>
          <w:rFonts w:ascii="Times New Roman" w:hAnsi="Times New Roman" w:cs="Times New Roman"/>
          <w:bCs/>
          <w:sz w:val="24"/>
          <w:szCs w:val="24"/>
          <w:lang w:val="en-GB"/>
        </w:rPr>
        <w:t xml:space="preserve"> The </w:t>
      </w:r>
      <w:r w:rsidR="002C7367" w:rsidRPr="00215350">
        <w:rPr>
          <w:rFonts w:ascii="Times New Roman" w:hAnsi="Times New Roman" w:cs="Times New Roman"/>
          <w:bCs/>
          <w:sz w:val="24"/>
          <w:szCs w:val="24"/>
          <w:lang w:val="en-GB"/>
        </w:rPr>
        <w:t>field scientists</w:t>
      </w:r>
      <w:r w:rsidR="002B7845" w:rsidRPr="00215350">
        <w:rPr>
          <w:rFonts w:ascii="Times New Roman" w:hAnsi="Times New Roman" w:cs="Times New Roman"/>
          <w:bCs/>
          <w:sz w:val="24"/>
          <w:szCs w:val="24"/>
          <w:lang w:val="en-GB"/>
        </w:rPr>
        <w:t xml:space="preserve"> she observed in the Amazonian Ecuador and Southern Guyana</w:t>
      </w:r>
      <w:r w:rsidR="002C7367" w:rsidRPr="00215350">
        <w:rPr>
          <w:rFonts w:ascii="Times New Roman" w:hAnsi="Times New Roman" w:cs="Times New Roman"/>
          <w:bCs/>
          <w:sz w:val="24"/>
          <w:szCs w:val="24"/>
          <w:lang w:val="en-GB"/>
        </w:rPr>
        <w:t xml:space="preserve"> interact with local communities which teach them</w:t>
      </w:r>
      <w:r w:rsidR="00AB548B" w:rsidRPr="00215350">
        <w:rPr>
          <w:rFonts w:ascii="Times New Roman" w:hAnsi="Times New Roman" w:cs="Times New Roman"/>
          <w:bCs/>
          <w:sz w:val="24"/>
          <w:szCs w:val="24"/>
          <w:lang w:val="en-GB"/>
        </w:rPr>
        <w:t>,</w:t>
      </w:r>
      <w:r w:rsidR="002C7367" w:rsidRPr="00215350">
        <w:rPr>
          <w:rFonts w:ascii="Times New Roman" w:hAnsi="Times New Roman" w:cs="Times New Roman"/>
          <w:bCs/>
          <w:sz w:val="24"/>
          <w:szCs w:val="24"/>
          <w:lang w:val="en-GB"/>
        </w:rPr>
        <w:t xml:space="preserve"> </w:t>
      </w:r>
      <w:r w:rsidR="00F7333A" w:rsidRPr="00215350">
        <w:rPr>
          <w:rFonts w:ascii="Times New Roman" w:hAnsi="Times New Roman" w:cs="Times New Roman"/>
          <w:bCs/>
          <w:sz w:val="24"/>
          <w:szCs w:val="24"/>
          <w:lang w:val="en-GB"/>
        </w:rPr>
        <w:t>for instance</w:t>
      </w:r>
      <w:r w:rsidR="00AB548B" w:rsidRPr="00215350">
        <w:rPr>
          <w:rFonts w:ascii="Times New Roman" w:hAnsi="Times New Roman" w:cs="Times New Roman"/>
          <w:bCs/>
          <w:sz w:val="24"/>
          <w:szCs w:val="24"/>
          <w:lang w:val="en-GB"/>
        </w:rPr>
        <w:t>,</w:t>
      </w:r>
      <w:r w:rsidR="00F7333A" w:rsidRPr="00215350">
        <w:rPr>
          <w:rFonts w:ascii="Times New Roman" w:hAnsi="Times New Roman" w:cs="Times New Roman"/>
          <w:bCs/>
          <w:sz w:val="24"/>
          <w:szCs w:val="24"/>
          <w:lang w:val="en-GB"/>
        </w:rPr>
        <w:t xml:space="preserve"> </w:t>
      </w:r>
      <w:r w:rsidR="002C7367" w:rsidRPr="00215350">
        <w:rPr>
          <w:rFonts w:ascii="Times New Roman" w:hAnsi="Times New Roman" w:cs="Times New Roman"/>
          <w:bCs/>
          <w:sz w:val="24"/>
          <w:szCs w:val="24"/>
          <w:lang w:val="en-GB"/>
        </w:rPr>
        <w:t>manners of relating to the environment.</w:t>
      </w:r>
      <w:r w:rsidRPr="00215350">
        <w:rPr>
          <w:rFonts w:ascii="Times New Roman" w:hAnsi="Times New Roman" w:cs="Times New Roman"/>
          <w:bCs/>
          <w:sz w:val="24"/>
          <w:szCs w:val="24"/>
          <w:lang w:val="en-GB"/>
        </w:rPr>
        <w:t xml:space="preserve"> Rival, an </w:t>
      </w:r>
      <w:r w:rsidR="0003577F" w:rsidRPr="00215350">
        <w:rPr>
          <w:rFonts w:ascii="Times New Roman" w:hAnsi="Times New Roman" w:cs="Times New Roman"/>
          <w:bCs/>
          <w:sz w:val="24"/>
          <w:szCs w:val="24"/>
          <w:lang w:val="en-GB"/>
        </w:rPr>
        <w:t>ethnographer</w:t>
      </w:r>
      <w:r w:rsidR="002B7845" w:rsidRPr="00215350">
        <w:rPr>
          <w:rFonts w:ascii="Times New Roman" w:hAnsi="Times New Roman" w:cs="Times New Roman"/>
          <w:bCs/>
          <w:sz w:val="24"/>
          <w:szCs w:val="24"/>
          <w:lang w:val="en-GB"/>
        </w:rPr>
        <w:t>, has seen in those</w:t>
      </w:r>
      <w:r w:rsidR="006A24D2" w:rsidRPr="00215350">
        <w:rPr>
          <w:rFonts w:ascii="Times New Roman" w:hAnsi="Times New Roman" w:cs="Times New Roman"/>
          <w:bCs/>
          <w:sz w:val="24"/>
          <w:szCs w:val="24"/>
          <w:lang w:val="en-GB"/>
        </w:rPr>
        <w:t xml:space="preserve"> biologists </w:t>
      </w:r>
      <w:r w:rsidR="00C90FD1">
        <w:rPr>
          <w:rFonts w:ascii="Times New Roman" w:eastAsia="Times" w:hAnsi="Times New Roman" w:cs="Times New Roman"/>
          <w:sz w:val="24"/>
          <w:szCs w:val="24"/>
          <w:lang w:val="en-GB"/>
        </w:rPr>
        <w:t>‘</w:t>
      </w:r>
      <w:r w:rsidR="0003577F" w:rsidRPr="00215350">
        <w:rPr>
          <w:rFonts w:ascii="Times New Roman" w:hAnsi="Times New Roman" w:cs="Times New Roman"/>
          <w:bCs/>
          <w:sz w:val="24"/>
          <w:szCs w:val="24"/>
          <w:lang w:val="en-GB"/>
        </w:rPr>
        <w:t>ethnographers</w:t>
      </w:r>
      <w:r w:rsidRPr="00215350">
        <w:rPr>
          <w:rFonts w:ascii="Times New Roman" w:hAnsi="Times New Roman" w:cs="Times New Roman"/>
          <w:bCs/>
          <w:sz w:val="24"/>
          <w:szCs w:val="24"/>
          <w:lang w:val="en-GB"/>
        </w:rPr>
        <w:t xml:space="preserve"> of a sort</w:t>
      </w:r>
      <w:r w:rsidR="003C730E" w:rsidRPr="00215350">
        <w:rPr>
          <w:rFonts w:ascii="Times New Roman" w:hAnsi="Times New Roman" w:cs="Times New Roman"/>
          <w:bCs/>
          <w:sz w:val="24"/>
          <w:szCs w:val="24"/>
          <w:lang w:val="en-GB"/>
        </w:rPr>
        <w:t>.</w:t>
      </w:r>
      <w:r w:rsidR="00C90FD1">
        <w:rPr>
          <w:rFonts w:ascii="Times New Roman" w:eastAsia="Times" w:hAnsi="Times New Roman" w:cs="Times New Roman"/>
          <w:sz w:val="24"/>
          <w:szCs w:val="24"/>
          <w:lang w:val="en-GB"/>
        </w:rPr>
        <w:t>’</w:t>
      </w:r>
      <w:r w:rsidR="00DB4B0E" w:rsidRPr="00215350">
        <w:rPr>
          <w:rStyle w:val="Appeldenotedefin"/>
          <w:rFonts w:ascii="Times New Roman" w:hAnsi="Times New Roman" w:cs="Times New Roman"/>
          <w:bCs/>
          <w:sz w:val="24"/>
          <w:szCs w:val="24"/>
          <w:lang w:val="en-GB"/>
        </w:rPr>
        <w:endnoteReference w:id="6"/>
      </w:r>
      <w:r w:rsidRPr="00215350">
        <w:rPr>
          <w:rFonts w:ascii="Times New Roman" w:hAnsi="Times New Roman" w:cs="Times New Roman"/>
          <w:bCs/>
          <w:sz w:val="24"/>
          <w:szCs w:val="24"/>
          <w:lang w:val="en-GB"/>
        </w:rPr>
        <w:t xml:space="preserve"> Those scientists</w:t>
      </w:r>
      <w:r w:rsidR="00F7333A" w:rsidRPr="00215350">
        <w:rPr>
          <w:rFonts w:ascii="Times New Roman" w:hAnsi="Times New Roman" w:cs="Times New Roman"/>
          <w:bCs/>
          <w:sz w:val="24"/>
          <w:szCs w:val="24"/>
          <w:lang w:val="en-GB"/>
        </w:rPr>
        <w:t>, she argues,</w:t>
      </w:r>
      <w:r w:rsidRPr="00215350">
        <w:rPr>
          <w:rFonts w:ascii="Times New Roman" w:hAnsi="Times New Roman" w:cs="Times New Roman"/>
          <w:bCs/>
          <w:sz w:val="24"/>
          <w:szCs w:val="24"/>
          <w:lang w:val="en-GB"/>
        </w:rPr>
        <w:t xml:space="preserve"> could even be better ethnographers than classical ethnographers because they don</w:t>
      </w:r>
      <w:r w:rsidR="00C90FD1">
        <w:rPr>
          <w:rFonts w:ascii="Times New Roman" w:hAnsi="Times New Roman" w:cs="Times New Roman"/>
          <w:bCs/>
          <w:sz w:val="24"/>
          <w:szCs w:val="24"/>
          <w:lang w:val="en-GB"/>
        </w:rPr>
        <w:t>’</w:t>
      </w:r>
      <w:r w:rsidRPr="00215350">
        <w:rPr>
          <w:rFonts w:ascii="Times New Roman" w:hAnsi="Times New Roman" w:cs="Times New Roman"/>
          <w:bCs/>
          <w:sz w:val="24"/>
          <w:szCs w:val="24"/>
          <w:lang w:val="en-GB"/>
        </w:rPr>
        <w:t xml:space="preserve">t ask questions, but </w:t>
      </w:r>
      <w:r w:rsidR="00154598" w:rsidRPr="00215350">
        <w:rPr>
          <w:rFonts w:ascii="Times New Roman" w:hAnsi="Times New Roman" w:cs="Times New Roman"/>
          <w:bCs/>
          <w:sz w:val="24"/>
          <w:szCs w:val="24"/>
          <w:lang w:val="en-GB"/>
        </w:rPr>
        <w:t xml:space="preserve">invite </w:t>
      </w:r>
      <w:r w:rsidRPr="00215350">
        <w:rPr>
          <w:rFonts w:ascii="Times New Roman" w:hAnsi="Times New Roman" w:cs="Times New Roman"/>
          <w:bCs/>
          <w:sz w:val="24"/>
          <w:szCs w:val="24"/>
          <w:lang w:val="en-GB"/>
        </w:rPr>
        <w:t xml:space="preserve">the communities </w:t>
      </w:r>
      <w:r w:rsidR="00B02017" w:rsidRPr="00215350">
        <w:rPr>
          <w:rFonts w:ascii="Times New Roman" w:hAnsi="Times New Roman" w:cs="Times New Roman"/>
          <w:bCs/>
          <w:sz w:val="24"/>
          <w:szCs w:val="24"/>
          <w:lang w:val="en-GB"/>
        </w:rPr>
        <w:t xml:space="preserve">to </w:t>
      </w:r>
      <w:r w:rsidRPr="00215350">
        <w:rPr>
          <w:rFonts w:ascii="Times New Roman" w:hAnsi="Times New Roman" w:cs="Times New Roman"/>
          <w:bCs/>
          <w:sz w:val="24"/>
          <w:szCs w:val="24"/>
          <w:lang w:val="en-GB"/>
        </w:rPr>
        <w:t>participate in projects, empowering them and thus taking their voices</w:t>
      </w:r>
      <w:r w:rsidR="002B7845" w:rsidRPr="00215350">
        <w:rPr>
          <w:rFonts w:ascii="Times New Roman" w:hAnsi="Times New Roman" w:cs="Times New Roman"/>
          <w:bCs/>
          <w:sz w:val="24"/>
          <w:szCs w:val="24"/>
          <w:lang w:val="en-GB"/>
        </w:rPr>
        <w:t xml:space="preserve"> seriously</w:t>
      </w:r>
      <w:r w:rsidRPr="00215350">
        <w:rPr>
          <w:rFonts w:ascii="Times New Roman" w:hAnsi="Times New Roman" w:cs="Times New Roman"/>
          <w:bCs/>
          <w:sz w:val="24"/>
          <w:szCs w:val="24"/>
          <w:lang w:val="en-GB"/>
        </w:rPr>
        <w:t>.</w:t>
      </w:r>
    </w:p>
    <w:p w14:paraId="53CDD876" w14:textId="77777777" w:rsidR="002C7367" w:rsidRPr="00215350" w:rsidRDefault="002C7367" w:rsidP="00981FF2">
      <w:pPr>
        <w:pStyle w:val="Corps"/>
        <w:rPr>
          <w:rFonts w:ascii="Times New Roman" w:hAnsi="Times New Roman" w:cs="Times New Roman"/>
          <w:bCs/>
          <w:sz w:val="24"/>
          <w:szCs w:val="24"/>
          <w:lang w:val="en-GB"/>
        </w:rPr>
      </w:pPr>
    </w:p>
    <w:p w14:paraId="6D5CD7E9" w14:textId="173AA8C7" w:rsidR="002C7367" w:rsidRPr="00215350" w:rsidRDefault="00BE0E10" w:rsidP="00981FF2">
      <w:pPr>
        <w:pStyle w:val="Corps"/>
        <w:rPr>
          <w:rFonts w:ascii="Times New Roman" w:hAnsi="Times New Roman" w:cs="Times New Roman"/>
          <w:bCs/>
          <w:sz w:val="24"/>
          <w:szCs w:val="24"/>
          <w:lang w:val="en-GB"/>
        </w:rPr>
      </w:pPr>
      <w:r w:rsidRPr="00215350">
        <w:rPr>
          <w:rFonts w:ascii="Times New Roman" w:hAnsi="Times New Roman" w:cs="Times New Roman"/>
          <w:bCs/>
          <w:sz w:val="24"/>
          <w:szCs w:val="24"/>
          <w:lang w:val="en-GB"/>
        </w:rPr>
        <w:t>Could a philosopher say of s</w:t>
      </w:r>
      <w:r w:rsidR="00774B7F" w:rsidRPr="00215350">
        <w:rPr>
          <w:rFonts w:ascii="Times New Roman" w:hAnsi="Times New Roman" w:cs="Times New Roman"/>
          <w:bCs/>
          <w:sz w:val="24"/>
          <w:szCs w:val="24"/>
          <w:lang w:val="en-GB"/>
        </w:rPr>
        <w:t xml:space="preserve">ome fieldworkers that they are </w:t>
      </w:r>
      <w:r w:rsidR="00C90FD1">
        <w:rPr>
          <w:rFonts w:ascii="Times New Roman" w:eastAsia="Times" w:hAnsi="Times New Roman" w:cs="Times New Roman"/>
          <w:sz w:val="24"/>
          <w:szCs w:val="24"/>
          <w:lang w:val="en-GB"/>
        </w:rPr>
        <w:t>‘</w:t>
      </w:r>
      <w:r w:rsidR="00774B7F" w:rsidRPr="00215350">
        <w:rPr>
          <w:rFonts w:ascii="Times New Roman" w:hAnsi="Times New Roman" w:cs="Times New Roman"/>
          <w:bCs/>
          <w:sz w:val="24"/>
          <w:szCs w:val="24"/>
          <w:lang w:val="en-GB"/>
        </w:rPr>
        <w:t>philosophers of a sort</w:t>
      </w:r>
      <w:r w:rsidR="00C90FD1">
        <w:rPr>
          <w:rFonts w:ascii="Times New Roman" w:eastAsia="Times" w:hAnsi="Times New Roman" w:cs="Times New Roman"/>
          <w:sz w:val="24"/>
          <w:szCs w:val="24"/>
          <w:lang w:val="en-GB"/>
        </w:rPr>
        <w:t>’</w:t>
      </w:r>
      <w:r w:rsidRPr="00215350">
        <w:rPr>
          <w:rFonts w:ascii="Times New Roman" w:hAnsi="Times New Roman" w:cs="Times New Roman"/>
          <w:bCs/>
          <w:sz w:val="24"/>
          <w:szCs w:val="24"/>
          <w:lang w:val="en-GB"/>
        </w:rPr>
        <w:t xml:space="preserve">? </w:t>
      </w:r>
      <w:r w:rsidR="00F7333A" w:rsidRPr="00215350">
        <w:rPr>
          <w:rFonts w:ascii="Times New Roman" w:hAnsi="Times New Roman" w:cs="Times New Roman"/>
          <w:bCs/>
          <w:sz w:val="24"/>
          <w:szCs w:val="24"/>
          <w:lang w:val="en-GB"/>
        </w:rPr>
        <w:t>Could, i</w:t>
      </w:r>
      <w:r w:rsidRPr="00215350">
        <w:rPr>
          <w:rFonts w:ascii="Times New Roman" w:hAnsi="Times New Roman" w:cs="Times New Roman"/>
          <w:bCs/>
          <w:sz w:val="24"/>
          <w:szCs w:val="24"/>
          <w:lang w:val="en-GB"/>
        </w:rPr>
        <w:t>n some cases, fieldworkers even be better philosophers by making some abstract philosoph</w:t>
      </w:r>
      <w:r w:rsidR="00F7333A" w:rsidRPr="00215350">
        <w:rPr>
          <w:rFonts w:ascii="Times New Roman" w:hAnsi="Times New Roman" w:cs="Times New Roman"/>
          <w:bCs/>
          <w:sz w:val="24"/>
          <w:szCs w:val="24"/>
          <w:lang w:val="en-GB"/>
        </w:rPr>
        <w:t>ical propositions more concrete?</w:t>
      </w:r>
      <w:r w:rsidRPr="00215350">
        <w:rPr>
          <w:rFonts w:ascii="Times New Roman" w:hAnsi="Times New Roman" w:cs="Times New Roman"/>
          <w:bCs/>
          <w:sz w:val="24"/>
          <w:szCs w:val="24"/>
          <w:lang w:val="en-GB"/>
        </w:rPr>
        <w:t xml:space="preserve"> This is what I argue through the example of the fieldwork of the biologist Tim Caro. Even if this case cannot and should not be general</w:t>
      </w:r>
      <w:r w:rsidR="002C7367" w:rsidRPr="00215350">
        <w:rPr>
          <w:rFonts w:ascii="Times New Roman" w:hAnsi="Times New Roman" w:cs="Times New Roman"/>
          <w:bCs/>
          <w:sz w:val="24"/>
          <w:szCs w:val="24"/>
          <w:lang w:val="en-GB"/>
        </w:rPr>
        <w:t>ized in a transcendental rule</w:t>
      </w:r>
      <w:r w:rsidR="00C90FD1">
        <w:rPr>
          <w:rFonts w:ascii="Times New Roman" w:hAnsi="Times New Roman" w:cs="Times New Roman"/>
          <w:bCs/>
          <w:sz w:val="24"/>
          <w:szCs w:val="24"/>
          <w:lang w:val="en-GB"/>
        </w:rPr>
        <w:t xml:space="preserve"> — </w:t>
      </w:r>
      <w:r w:rsidRPr="00215350">
        <w:rPr>
          <w:rFonts w:ascii="Times New Roman" w:hAnsi="Times New Roman" w:cs="Times New Roman"/>
          <w:bCs/>
          <w:sz w:val="24"/>
          <w:szCs w:val="24"/>
          <w:lang w:val="en-GB"/>
        </w:rPr>
        <w:t>philosophers shoul</w:t>
      </w:r>
      <w:r w:rsidR="002C7367" w:rsidRPr="00215350">
        <w:rPr>
          <w:rFonts w:ascii="Times New Roman" w:hAnsi="Times New Roman" w:cs="Times New Roman"/>
          <w:bCs/>
          <w:sz w:val="24"/>
          <w:szCs w:val="24"/>
          <w:lang w:val="en-GB"/>
        </w:rPr>
        <w:t>d read or become fieldworkers</w:t>
      </w:r>
      <w:r w:rsidR="00C90FD1">
        <w:rPr>
          <w:rFonts w:ascii="Times New Roman" w:hAnsi="Times New Roman" w:cs="Times New Roman"/>
          <w:bCs/>
          <w:sz w:val="24"/>
          <w:szCs w:val="24"/>
          <w:lang w:val="en-GB"/>
        </w:rPr>
        <w:t xml:space="preserve"> —</w:t>
      </w:r>
      <w:r w:rsidR="002B7845" w:rsidRPr="00215350">
        <w:rPr>
          <w:rFonts w:ascii="Times New Roman" w:hAnsi="Times New Roman" w:cs="Times New Roman"/>
          <w:bCs/>
          <w:sz w:val="24"/>
          <w:szCs w:val="24"/>
          <w:lang w:val="en-GB"/>
        </w:rPr>
        <w:t>, this</w:t>
      </w:r>
      <w:r w:rsidRPr="00215350">
        <w:rPr>
          <w:rFonts w:ascii="Times New Roman" w:hAnsi="Times New Roman" w:cs="Times New Roman"/>
          <w:bCs/>
          <w:sz w:val="24"/>
          <w:szCs w:val="24"/>
          <w:lang w:val="en-GB"/>
        </w:rPr>
        <w:t xml:space="preserve"> example shows nevertheless that philosophers could find new, generative ways </w:t>
      </w:r>
      <w:r w:rsidR="002B7845" w:rsidRPr="00215350">
        <w:rPr>
          <w:rFonts w:ascii="Times New Roman" w:hAnsi="Times New Roman" w:cs="Times New Roman"/>
          <w:bCs/>
          <w:sz w:val="24"/>
          <w:szCs w:val="24"/>
          <w:lang w:val="en-GB"/>
        </w:rPr>
        <w:t>of understanding classical these</w:t>
      </w:r>
      <w:r w:rsidRPr="00215350">
        <w:rPr>
          <w:rFonts w:ascii="Times New Roman" w:hAnsi="Times New Roman" w:cs="Times New Roman"/>
          <w:bCs/>
          <w:sz w:val="24"/>
          <w:szCs w:val="24"/>
          <w:lang w:val="en-GB"/>
        </w:rPr>
        <w:t>s by studying the writings of fieldworkers.</w:t>
      </w:r>
      <w:r w:rsidR="00024546" w:rsidRPr="00215350">
        <w:rPr>
          <w:rFonts w:ascii="Times New Roman" w:hAnsi="Times New Roman" w:cs="Times New Roman"/>
          <w:bCs/>
          <w:sz w:val="24"/>
          <w:szCs w:val="24"/>
          <w:lang w:val="en-GB"/>
        </w:rPr>
        <w:t xml:space="preserve"> </w:t>
      </w:r>
      <w:r w:rsidR="004A3A70" w:rsidRPr="00215350">
        <w:rPr>
          <w:rFonts w:ascii="Times New Roman" w:hAnsi="Times New Roman" w:cs="Times New Roman"/>
          <w:bCs/>
          <w:sz w:val="24"/>
          <w:szCs w:val="24"/>
          <w:lang w:val="en-GB"/>
        </w:rPr>
        <w:t>Recently, Justin Smith has argued in favo</w:t>
      </w:r>
      <w:r w:rsidR="00981FF2" w:rsidRPr="00215350">
        <w:rPr>
          <w:rFonts w:ascii="Times New Roman" w:hAnsi="Times New Roman" w:cs="Times New Roman"/>
          <w:bCs/>
          <w:sz w:val="24"/>
          <w:szCs w:val="24"/>
          <w:lang w:val="en-GB"/>
        </w:rPr>
        <w:t>u</w:t>
      </w:r>
      <w:r w:rsidR="004A3A70" w:rsidRPr="00215350">
        <w:rPr>
          <w:rFonts w:ascii="Times New Roman" w:hAnsi="Times New Roman" w:cs="Times New Roman"/>
          <w:bCs/>
          <w:sz w:val="24"/>
          <w:szCs w:val="24"/>
          <w:lang w:val="en-GB"/>
        </w:rPr>
        <w:t>r of enla</w:t>
      </w:r>
      <w:r w:rsidR="00E06966" w:rsidRPr="00215350">
        <w:rPr>
          <w:rFonts w:ascii="Times New Roman" w:hAnsi="Times New Roman" w:cs="Times New Roman"/>
          <w:bCs/>
          <w:sz w:val="24"/>
          <w:szCs w:val="24"/>
          <w:lang w:val="en-GB"/>
        </w:rPr>
        <w:t>rging the sources of philosophy</w:t>
      </w:r>
      <w:r w:rsidR="00774B7F" w:rsidRPr="00215350">
        <w:rPr>
          <w:rFonts w:ascii="Times New Roman" w:hAnsi="Times New Roman" w:cs="Times New Roman"/>
          <w:bCs/>
          <w:sz w:val="24"/>
          <w:szCs w:val="24"/>
          <w:lang w:val="en-GB"/>
        </w:rPr>
        <w:t xml:space="preserve"> among other by </w:t>
      </w:r>
      <w:r w:rsidR="00E06966" w:rsidRPr="00215350">
        <w:rPr>
          <w:rFonts w:ascii="Times New Roman" w:hAnsi="Times New Roman" w:cs="Times New Roman"/>
          <w:bCs/>
          <w:sz w:val="24"/>
          <w:szCs w:val="24"/>
          <w:lang w:val="en-GB"/>
        </w:rPr>
        <w:t>considering some pr</w:t>
      </w:r>
      <w:r w:rsidR="00774B7F" w:rsidRPr="00215350">
        <w:rPr>
          <w:rFonts w:ascii="Times New Roman" w:hAnsi="Times New Roman" w:cs="Times New Roman"/>
          <w:bCs/>
          <w:sz w:val="24"/>
          <w:szCs w:val="24"/>
          <w:lang w:val="en-GB"/>
        </w:rPr>
        <w:t>actices, yoga for instance, as philosophical</w:t>
      </w:r>
      <w:r w:rsidR="00E06966" w:rsidRPr="00215350">
        <w:rPr>
          <w:rFonts w:ascii="Times New Roman" w:hAnsi="Times New Roman" w:cs="Times New Roman"/>
          <w:bCs/>
          <w:sz w:val="24"/>
          <w:szCs w:val="24"/>
          <w:lang w:val="en-GB"/>
        </w:rPr>
        <w:t>.</w:t>
      </w:r>
      <w:r w:rsidR="00033E95" w:rsidRPr="00215350">
        <w:rPr>
          <w:rStyle w:val="Appeldenotedefin"/>
          <w:rFonts w:ascii="Times New Roman" w:hAnsi="Times New Roman" w:cs="Times New Roman"/>
          <w:bCs/>
          <w:sz w:val="24"/>
          <w:szCs w:val="24"/>
          <w:lang w:val="en-GB"/>
        </w:rPr>
        <w:endnoteReference w:id="7"/>
      </w:r>
      <w:r w:rsidR="00E06966" w:rsidRPr="00215350">
        <w:rPr>
          <w:rFonts w:ascii="Times New Roman" w:hAnsi="Times New Roman" w:cs="Times New Roman"/>
          <w:bCs/>
          <w:sz w:val="24"/>
          <w:szCs w:val="24"/>
          <w:lang w:val="en-GB"/>
        </w:rPr>
        <w:t xml:space="preserve"> </w:t>
      </w:r>
      <w:r w:rsidR="00774B7F" w:rsidRPr="00215350">
        <w:rPr>
          <w:rFonts w:ascii="Times New Roman" w:hAnsi="Times New Roman" w:cs="Times New Roman"/>
          <w:bCs/>
          <w:sz w:val="24"/>
          <w:szCs w:val="24"/>
          <w:lang w:val="en-GB"/>
        </w:rPr>
        <w:t xml:space="preserve">Fieldwork could also be a practice to include into philosophy since it can </w:t>
      </w:r>
      <w:r w:rsidR="009544ED" w:rsidRPr="00215350">
        <w:rPr>
          <w:rFonts w:ascii="Times New Roman" w:hAnsi="Times New Roman" w:cs="Times New Roman"/>
          <w:bCs/>
          <w:sz w:val="24"/>
          <w:szCs w:val="24"/>
          <w:lang w:val="en-GB"/>
        </w:rPr>
        <w:t>stimulate thought in t</w:t>
      </w:r>
      <w:r w:rsidR="00774B7F" w:rsidRPr="00215350">
        <w:rPr>
          <w:rFonts w:ascii="Times New Roman" w:hAnsi="Times New Roman" w:cs="Times New Roman"/>
          <w:bCs/>
          <w:sz w:val="24"/>
          <w:szCs w:val="24"/>
          <w:lang w:val="en-GB"/>
        </w:rPr>
        <w:t xml:space="preserve">he </w:t>
      </w:r>
      <w:r w:rsidR="00A12C61">
        <w:rPr>
          <w:rFonts w:ascii="Times New Roman" w:hAnsi="Times New Roman" w:cs="Times New Roman"/>
          <w:bCs/>
          <w:sz w:val="24"/>
          <w:szCs w:val="24"/>
          <w:lang w:val="en-GB"/>
        </w:rPr>
        <w:t>fieldworkers</w:t>
      </w:r>
      <w:r w:rsidR="00774B7F" w:rsidRPr="00215350">
        <w:rPr>
          <w:rFonts w:ascii="Times New Roman" w:hAnsi="Times New Roman" w:cs="Times New Roman"/>
          <w:bCs/>
          <w:sz w:val="24"/>
          <w:szCs w:val="24"/>
          <w:lang w:val="en-GB"/>
        </w:rPr>
        <w:t xml:space="preserve"> themselves as much as</w:t>
      </w:r>
      <w:r w:rsidR="009544ED" w:rsidRPr="00215350">
        <w:rPr>
          <w:rFonts w:ascii="Times New Roman" w:hAnsi="Times New Roman" w:cs="Times New Roman"/>
          <w:bCs/>
          <w:sz w:val="24"/>
          <w:szCs w:val="24"/>
          <w:lang w:val="en-GB"/>
        </w:rPr>
        <w:t xml:space="preserve"> in</w:t>
      </w:r>
      <w:r w:rsidR="00774B7F" w:rsidRPr="00215350">
        <w:rPr>
          <w:rFonts w:ascii="Times New Roman" w:hAnsi="Times New Roman" w:cs="Times New Roman"/>
          <w:bCs/>
          <w:sz w:val="24"/>
          <w:szCs w:val="24"/>
          <w:lang w:val="en-GB"/>
        </w:rPr>
        <w:t xml:space="preserve"> their readers</w:t>
      </w:r>
      <w:r w:rsidR="009544ED" w:rsidRPr="00215350">
        <w:rPr>
          <w:rFonts w:ascii="Times New Roman" w:hAnsi="Times New Roman" w:cs="Times New Roman"/>
          <w:bCs/>
          <w:sz w:val="24"/>
          <w:szCs w:val="24"/>
          <w:lang w:val="en-GB"/>
        </w:rPr>
        <w:t>.</w:t>
      </w:r>
    </w:p>
    <w:p w14:paraId="6A13A606" w14:textId="77777777" w:rsidR="002C7367" w:rsidRPr="00215350" w:rsidRDefault="002C7367" w:rsidP="00981FF2">
      <w:pPr>
        <w:pStyle w:val="Corps"/>
        <w:rPr>
          <w:rFonts w:ascii="Times New Roman" w:hAnsi="Times New Roman" w:cs="Times New Roman"/>
          <w:bCs/>
          <w:sz w:val="24"/>
          <w:szCs w:val="24"/>
          <w:lang w:val="en-GB"/>
        </w:rPr>
      </w:pPr>
    </w:p>
    <w:p w14:paraId="6895A708" w14:textId="65888DB7" w:rsidR="00BE0E10" w:rsidRPr="00215350" w:rsidRDefault="007C5DFE" w:rsidP="00981FF2">
      <w:pPr>
        <w:pStyle w:val="Corps"/>
        <w:rPr>
          <w:rFonts w:ascii="Times New Roman" w:hAnsi="Times New Roman" w:cs="Times New Roman"/>
          <w:bCs/>
          <w:sz w:val="24"/>
          <w:szCs w:val="24"/>
          <w:lang w:val="en-GB"/>
        </w:rPr>
      </w:pPr>
      <w:r>
        <w:rPr>
          <w:rFonts w:ascii="Times New Roman" w:hAnsi="Times New Roman" w:cs="Times New Roman"/>
          <w:bCs/>
          <w:sz w:val="24"/>
          <w:szCs w:val="24"/>
          <w:lang w:val="en-GB"/>
        </w:rPr>
        <w:t>In th</w:t>
      </w:r>
      <w:r w:rsidR="00024546" w:rsidRPr="00215350">
        <w:rPr>
          <w:rFonts w:ascii="Times New Roman" w:hAnsi="Times New Roman" w:cs="Times New Roman"/>
          <w:bCs/>
          <w:sz w:val="24"/>
          <w:szCs w:val="24"/>
          <w:lang w:val="en-GB"/>
        </w:rPr>
        <w:t>is article</w:t>
      </w:r>
      <w:r>
        <w:rPr>
          <w:rFonts w:ascii="Times New Roman" w:hAnsi="Times New Roman" w:cs="Times New Roman"/>
          <w:bCs/>
          <w:sz w:val="24"/>
          <w:szCs w:val="24"/>
          <w:lang w:val="en-GB"/>
        </w:rPr>
        <w:t>, I begin</w:t>
      </w:r>
      <w:r w:rsidR="00024546" w:rsidRPr="00215350">
        <w:rPr>
          <w:rFonts w:ascii="Times New Roman" w:hAnsi="Times New Roman" w:cs="Times New Roman"/>
          <w:bCs/>
          <w:sz w:val="24"/>
          <w:szCs w:val="24"/>
          <w:lang w:val="en-GB"/>
        </w:rPr>
        <w:t xml:space="preserve"> by presenting the philosophical proposition that </w:t>
      </w:r>
      <w:r>
        <w:rPr>
          <w:rFonts w:ascii="Times New Roman" w:hAnsi="Times New Roman" w:cs="Times New Roman"/>
          <w:bCs/>
          <w:sz w:val="24"/>
          <w:szCs w:val="24"/>
          <w:lang w:val="en-GB"/>
        </w:rPr>
        <w:t xml:space="preserve">I </w:t>
      </w:r>
      <w:r w:rsidR="00024546" w:rsidRPr="00215350">
        <w:rPr>
          <w:rFonts w:ascii="Times New Roman" w:hAnsi="Times New Roman" w:cs="Times New Roman"/>
          <w:bCs/>
          <w:sz w:val="24"/>
          <w:szCs w:val="24"/>
          <w:lang w:val="en-GB"/>
        </w:rPr>
        <w:t xml:space="preserve">will </w:t>
      </w:r>
      <w:r>
        <w:rPr>
          <w:rFonts w:ascii="Times New Roman" w:hAnsi="Times New Roman" w:cs="Times New Roman"/>
          <w:bCs/>
          <w:sz w:val="24"/>
          <w:szCs w:val="24"/>
          <w:lang w:val="en-GB"/>
        </w:rPr>
        <w:t>comment</w:t>
      </w:r>
      <w:r w:rsidR="00024546" w:rsidRPr="00215350">
        <w:rPr>
          <w:rFonts w:ascii="Times New Roman" w:hAnsi="Times New Roman" w:cs="Times New Roman"/>
          <w:bCs/>
          <w:sz w:val="24"/>
          <w:szCs w:val="24"/>
          <w:lang w:val="en-GB"/>
        </w:rPr>
        <w:t xml:space="preserve">, namely the </w:t>
      </w:r>
      <w:proofErr w:type="spellStart"/>
      <w:r w:rsidR="00024546" w:rsidRPr="00215350">
        <w:rPr>
          <w:rFonts w:ascii="Times New Roman" w:hAnsi="Times New Roman" w:cs="Times New Roman"/>
          <w:bCs/>
          <w:sz w:val="24"/>
          <w:szCs w:val="24"/>
          <w:lang w:val="en-GB"/>
        </w:rPr>
        <w:t>monadological</w:t>
      </w:r>
      <w:proofErr w:type="spellEnd"/>
      <w:r w:rsidR="00024546" w:rsidRPr="00215350">
        <w:rPr>
          <w:rFonts w:ascii="Times New Roman" w:hAnsi="Times New Roman" w:cs="Times New Roman"/>
          <w:bCs/>
          <w:sz w:val="24"/>
          <w:szCs w:val="24"/>
          <w:lang w:val="en-GB"/>
        </w:rPr>
        <w:t xml:space="preserve"> proposition of </w:t>
      </w:r>
      <w:r w:rsidR="00BE3F0C" w:rsidRPr="00215350">
        <w:rPr>
          <w:rFonts w:ascii="Times New Roman" w:hAnsi="Times New Roman" w:cs="Times New Roman"/>
          <w:sz w:val="24"/>
          <w:szCs w:val="24"/>
          <w:lang w:val="en-GB"/>
        </w:rPr>
        <w:t xml:space="preserve">Gottfried Wilhelm </w:t>
      </w:r>
      <w:r w:rsidR="00024546" w:rsidRPr="00215350">
        <w:rPr>
          <w:rFonts w:ascii="Times New Roman" w:hAnsi="Times New Roman" w:cs="Times New Roman"/>
          <w:bCs/>
          <w:sz w:val="24"/>
          <w:szCs w:val="24"/>
          <w:lang w:val="en-GB"/>
        </w:rPr>
        <w:t xml:space="preserve">Leibniz (section 2). </w:t>
      </w:r>
      <w:r>
        <w:rPr>
          <w:rFonts w:ascii="Times New Roman" w:hAnsi="Times New Roman" w:cs="Times New Roman"/>
          <w:bCs/>
          <w:sz w:val="24"/>
          <w:szCs w:val="24"/>
          <w:lang w:val="en-GB"/>
        </w:rPr>
        <w:t>I continue</w:t>
      </w:r>
      <w:r w:rsidR="00147C46" w:rsidRPr="00215350">
        <w:rPr>
          <w:rFonts w:ascii="Times New Roman" w:hAnsi="Times New Roman" w:cs="Times New Roman"/>
          <w:bCs/>
          <w:sz w:val="24"/>
          <w:szCs w:val="24"/>
          <w:lang w:val="en-GB"/>
        </w:rPr>
        <w:t xml:space="preserve"> by showing how Caro</w:t>
      </w:r>
      <w:r w:rsidR="00C90FD1">
        <w:rPr>
          <w:rFonts w:ascii="Times New Roman" w:hAnsi="Times New Roman" w:cs="Times New Roman"/>
          <w:bCs/>
          <w:sz w:val="24"/>
          <w:szCs w:val="24"/>
          <w:lang w:val="en-GB"/>
        </w:rPr>
        <w:t>’</w:t>
      </w:r>
      <w:r w:rsidR="00024546" w:rsidRPr="00215350">
        <w:rPr>
          <w:rFonts w:ascii="Times New Roman" w:hAnsi="Times New Roman" w:cs="Times New Roman"/>
          <w:bCs/>
          <w:sz w:val="24"/>
          <w:szCs w:val="24"/>
          <w:lang w:val="en-GB"/>
        </w:rPr>
        <w:t xml:space="preserve">s fieldwork enriches the interpretation of Leibniz’s thesis (section 3). </w:t>
      </w:r>
      <w:r w:rsidR="002668BF" w:rsidRPr="00215350">
        <w:rPr>
          <w:rFonts w:ascii="Times New Roman" w:hAnsi="Times New Roman" w:cs="Times New Roman"/>
          <w:bCs/>
          <w:sz w:val="24"/>
          <w:szCs w:val="24"/>
          <w:lang w:val="en-GB"/>
        </w:rPr>
        <w:t xml:space="preserve">In the two last sections, I underline the importance of examples to think with (section 4) and the ecological dimension of Leibniz’s philosophy which makes it </w:t>
      </w:r>
      <w:proofErr w:type="spellStart"/>
      <w:r w:rsidR="002668BF" w:rsidRPr="00215350">
        <w:rPr>
          <w:rFonts w:ascii="Times New Roman" w:hAnsi="Times New Roman" w:cs="Times New Roman"/>
          <w:bCs/>
          <w:sz w:val="24"/>
          <w:szCs w:val="24"/>
          <w:lang w:val="en-GB"/>
        </w:rPr>
        <w:t>maybe</w:t>
      </w:r>
      <w:proofErr w:type="spellEnd"/>
      <w:r w:rsidR="002668BF" w:rsidRPr="00215350">
        <w:rPr>
          <w:rFonts w:ascii="Times New Roman" w:hAnsi="Times New Roman" w:cs="Times New Roman"/>
          <w:bCs/>
          <w:sz w:val="24"/>
          <w:szCs w:val="24"/>
          <w:lang w:val="en-GB"/>
        </w:rPr>
        <w:t xml:space="preserve"> particularly appropriate to read </w:t>
      </w:r>
      <w:r w:rsidR="00F7333A" w:rsidRPr="00215350">
        <w:rPr>
          <w:rFonts w:ascii="Times New Roman" w:hAnsi="Times New Roman" w:cs="Times New Roman"/>
          <w:bCs/>
          <w:sz w:val="24"/>
          <w:szCs w:val="24"/>
          <w:lang w:val="en-GB"/>
        </w:rPr>
        <w:t xml:space="preserve">in dialogue </w:t>
      </w:r>
      <w:r w:rsidR="002668BF" w:rsidRPr="00215350">
        <w:rPr>
          <w:rFonts w:ascii="Times New Roman" w:hAnsi="Times New Roman" w:cs="Times New Roman"/>
          <w:bCs/>
          <w:sz w:val="24"/>
          <w:szCs w:val="24"/>
          <w:lang w:val="en-GB"/>
        </w:rPr>
        <w:t>with fieldworkers (section 5).</w:t>
      </w:r>
    </w:p>
    <w:p w14:paraId="5035C90E" w14:textId="77777777" w:rsidR="00BE0E10" w:rsidRPr="00215350" w:rsidRDefault="00BE0E10" w:rsidP="00981FF2">
      <w:pPr>
        <w:pStyle w:val="Corps"/>
        <w:rPr>
          <w:rFonts w:ascii="Times New Roman" w:hAnsi="Times New Roman" w:cs="Times New Roman"/>
          <w:bCs/>
          <w:sz w:val="24"/>
          <w:szCs w:val="24"/>
          <w:lang w:val="en-GB"/>
        </w:rPr>
      </w:pPr>
    </w:p>
    <w:p w14:paraId="3E607E48" w14:textId="328A4912" w:rsidR="007B0BF9" w:rsidRPr="00215350" w:rsidRDefault="00BE0E10" w:rsidP="00981FF2">
      <w:pPr>
        <w:pStyle w:val="Corps"/>
        <w:rPr>
          <w:rFonts w:ascii="Times New Roman" w:hAnsi="Times New Roman" w:cs="Times New Roman"/>
          <w:bCs/>
          <w:sz w:val="24"/>
          <w:szCs w:val="24"/>
          <w:lang w:val="en-GB"/>
        </w:rPr>
      </w:pPr>
      <w:r w:rsidRPr="00215350">
        <w:rPr>
          <w:rFonts w:ascii="Times New Roman" w:hAnsi="Times New Roman" w:cs="Times New Roman"/>
          <w:bCs/>
          <w:sz w:val="24"/>
          <w:szCs w:val="24"/>
          <w:lang w:val="en-GB"/>
        </w:rPr>
        <w:t>In addition to offer an example where a fieldwork provides a rich understanding of a philosophical proposition, Caro</w:t>
      </w:r>
      <w:r w:rsidR="00C90FD1">
        <w:rPr>
          <w:rFonts w:ascii="Times New Roman" w:hAnsi="Times New Roman" w:cs="Times New Roman"/>
          <w:bCs/>
          <w:sz w:val="24"/>
          <w:szCs w:val="24"/>
          <w:lang w:val="en-GB"/>
        </w:rPr>
        <w:t>’</w:t>
      </w:r>
      <w:r w:rsidRPr="00215350">
        <w:rPr>
          <w:rFonts w:ascii="Times New Roman" w:hAnsi="Times New Roman" w:cs="Times New Roman"/>
          <w:bCs/>
          <w:sz w:val="24"/>
          <w:szCs w:val="24"/>
          <w:lang w:val="en-GB"/>
        </w:rPr>
        <w:t xml:space="preserve">s work </w:t>
      </w:r>
      <w:r w:rsidR="00AB548B" w:rsidRPr="00215350">
        <w:rPr>
          <w:rFonts w:ascii="Times New Roman" w:hAnsi="Times New Roman" w:cs="Times New Roman"/>
          <w:bCs/>
          <w:sz w:val="24"/>
          <w:szCs w:val="24"/>
          <w:lang w:val="en-GB"/>
        </w:rPr>
        <w:t xml:space="preserve">is distinct from </w:t>
      </w:r>
      <w:r w:rsidR="002B6615" w:rsidRPr="00215350">
        <w:rPr>
          <w:rFonts w:ascii="Times New Roman" w:hAnsi="Times New Roman" w:cs="Times New Roman"/>
          <w:bCs/>
          <w:sz w:val="24"/>
          <w:szCs w:val="24"/>
          <w:lang w:val="en-GB"/>
        </w:rPr>
        <w:t xml:space="preserve">the cases studied by Rival. While </w:t>
      </w:r>
      <w:r w:rsidR="008B166F" w:rsidRPr="00215350">
        <w:rPr>
          <w:rFonts w:ascii="Times New Roman" w:hAnsi="Times New Roman" w:cs="Times New Roman"/>
          <w:bCs/>
          <w:sz w:val="24"/>
          <w:szCs w:val="24"/>
          <w:lang w:val="en-GB"/>
        </w:rPr>
        <w:t xml:space="preserve">Rival </w:t>
      </w:r>
      <w:r w:rsidRPr="00215350">
        <w:rPr>
          <w:rFonts w:ascii="Times New Roman" w:hAnsi="Times New Roman" w:cs="Times New Roman"/>
          <w:bCs/>
          <w:sz w:val="24"/>
          <w:szCs w:val="24"/>
          <w:lang w:val="en-GB"/>
        </w:rPr>
        <w:t>shows how scientists learn from their fields through their interactions with human</w:t>
      </w:r>
      <w:r w:rsidR="002B6615" w:rsidRPr="00215350">
        <w:rPr>
          <w:rFonts w:ascii="Times New Roman" w:hAnsi="Times New Roman" w:cs="Times New Roman"/>
          <w:bCs/>
          <w:sz w:val="24"/>
          <w:szCs w:val="24"/>
          <w:lang w:val="en-GB"/>
        </w:rPr>
        <w:t>s, i</w:t>
      </w:r>
      <w:r w:rsidRPr="00215350">
        <w:rPr>
          <w:rFonts w:ascii="Times New Roman" w:hAnsi="Times New Roman" w:cs="Times New Roman"/>
          <w:bCs/>
          <w:sz w:val="24"/>
          <w:szCs w:val="24"/>
          <w:lang w:val="en-GB"/>
        </w:rPr>
        <w:t>n Caro</w:t>
      </w:r>
      <w:r w:rsidR="00C90FD1">
        <w:rPr>
          <w:rFonts w:ascii="Times New Roman" w:hAnsi="Times New Roman" w:cs="Times New Roman"/>
          <w:bCs/>
          <w:sz w:val="24"/>
          <w:szCs w:val="24"/>
          <w:lang w:val="en-GB"/>
        </w:rPr>
        <w:t>’</w:t>
      </w:r>
      <w:r w:rsidRPr="00215350">
        <w:rPr>
          <w:rFonts w:ascii="Times New Roman" w:hAnsi="Times New Roman" w:cs="Times New Roman"/>
          <w:bCs/>
          <w:sz w:val="24"/>
          <w:szCs w:val="24"/>
          <w:lang w:val="en-GB"/>
        </w:rPr>
        <w:t xml:space="preserve">s case, it is </w:t>
      </w:r>
      <w:r w:rsidR="002C7367" w:rsidRPr="00215350">
        <w:rPr>
          <w:rFonts w:ascii="Times New Roman" w:hAnsi="Times New Roman" w:cs="Times New Roman"/>
          <w:bCs/>
          <w:sz w:val="24"/>
          <w:szCs w:val="24"/>
          <w:lang w:val="en-GB"/>
        </w:rPr>
        <w:t>through interactions with</w:t>
      </w:r>
      <w:r w:rsidRPr="00215350">
        <w:rPr>
          <w:rFonts w:ascii="Times New Roman" w:hAnsi="Times New Roman" w:cs="Times New Roman"/>
          <w:bCs/>
          <w:sz w:val="24"/>
          <w:szCs w:val="24"/>
          <w:lang w:val="en-GB"/>
        </w:rPr>
        <w:t xml:space="preserve"> animals that </w:t>
      </w:r>
      <w:r w:rsidR="002C7367" w:rsidRPr="00215350">
        <w:rPr>
          <w:rFonts w:ascii="Times New Roman" w:hAnsi="Times New Roman" w:cs="Times New Roman"/>
          <w:bCs/>
          <w:sz w:val="24"/>
          <w:szCs w:val="24"/>
          <w:lang w:val="en-GB"/>
        </w:rPr>
        <w:t>he became</w:t>
      </w:r>
      <w:r w:rsidRPr="00215350">
        <w:rPr>
          <w:rFonts w:ascii="Times New Roman" w:hAnsi="Times New Roman" w:cs="Times New Roman"/>
          <w:bCs/>
          <w:sz w:val="24"/>
          <w:szCs w:val="24"/>
          <w:lang w:val="en-GB"/>
        </w:rPr>
        <w:t xml:space="preserve"> sensible to other ways of constructing knowledge.</w:t>
      </w:r>
      <w:r w:rsidR="002B6615" w:rsidRPr="00215350">
        <w:rPr>
          <w:rFonts w:ascii="Times New Roman" w:hAnsi="Times New Roman" w:cs="Times New Roman"/>
          <w:bCs/>
          <w:sz w:val="24"/>
          <w:szCs w:val="24"/>
          <w:lang w:val="en-GB"/>
        </w:rPr>
        <w:t xml:space="preserve"> </w:t>
      </w:r>
      <w:r w:rsidR="00AF5BD0" w:rsidRPr="00215350">
        <w:rPr>
          <w:rFonts w:ascii="Times New Roman" w:hAnsi="Times New Roman" w:cs="Times New Roman"/>
          <w:bCs/>
          <w:sz w:val="24"/>
          <w:szCs w:val="24"/>
          <w:lang w:val="en-GB"/>
        </w:rPr>
        <w:t>By emphasizing the importance of interactions in the construction of knowledge about animals, I consider my work</w:t>
      </w:r>
      <w:r w:rsidR="00AB548B" w:rsidRPr="00215350">
        <w:rPr>
          <w:rFonts w:ascii="Times New Roman" w:hAnsi="Times New Roman" w:cs="Times New Roman"/>
          <w:bCs/>
          <w:sz w:val="24"/>
          <w:szCs w:val="24"/>
          <w:lang w:val="en-GB"/>
        </w:rPr>
        <w:t xml:space="preserve"> as</w:t>
      </w:r>
      <w:r w:rsidR="00AF5BD0" w:rsidRPr="00215350">
        <w:rPr>
          <w:rFonts w:ascii="Times New Roman" w:hAnsi="Times New Roman" w:cs="Times New Roman"/>
          <w:bCs/>
          <w:sz w:val="24"/>
          <w:szCs w:val="24"/>
          <w:lang w:val="en-GB"/>
        </w:rPr>
        <w:t xml:space="preserve"> </w:t>
      </w:r>
      <w:r w:rsidR="002B6615" w:rsidRPr="00215350">
        <w:rPr>
          <w:rFonts w:ascii="Times New Roman" w:hAnsi="Times New Roman" w:cs="Times New Roman"/>
          <w:bCs/>
          <w:sz w:val="24"/>
          <w:szCs w:val="24"/>
          <w:lang w:val="en-GB"/>
        </w:rPr>
        <w:t xml:space="preserve">a </w:t>
      </w:r>
      <w:r w:rsidR="00AB548B" w:rsidRPr="00215350">
        <w:rPr>
          <w:rFonts w:ascii="Times New Roman" w:hAnsi="Times New Roman" w:cs="Times New Roman"/>
          <w:bCs/>
          <w:sz w:val="24"/>
          <w:szCs w:val="24"/>
          <w:lang w:val="en-GB"/>
        </w:rPr>
        <w:t xml:space="preserve">possible </w:t>
      </w:r>
      <w:r w:rsidR="002B6615" w:rsidRPr="00215350">
        <w:rPr>
          <w:rFonts w:ascii="Times New Roman" w:hAnsi="Times New Roman" w:cs="Times New Roman"/>
          <w:bCs/>
          <w:sz w:val="24"/>
          <w:szCs w:val="24"/>
          <w:lang w:val="en-GB"/>
        </w:rPr>
        <w:t xml:space="preserve">prolongation of </w:t>
      </w:r>
      <w:proofErr w:type="spellStart"/>
      <w:r w:rsidR="002B6615" w:rsidRPr="00215350">
        <w:rPr>
          <w:rFonts w:ascii="Times New Roman" w:hAnsi="Times New Roman" w:cs="Times New Roman"/>
          <w:bCs/>
          <w:sz w:val="24"/>
          <w:szCs w:val="24"/>
          <w:lang w:val="en-GB"/>
        </w:rPr>
        <w:t>Vinciane</w:t>
      </w:r>
      <w:proofErr w:type="spellEnd"/>
      <w:r w:rsidR="002B6615" w:rsidRPr="00215350">
        <w:rPr>
          <w:rFonts w:ascii="Times New Roman" w:hAnsi="Times New Roman" w:cs="Times New Roman"/>
          <w:bCs/>
          <w:sz w:val="24"/>
          <w:szCs w:val="24"/>
          <w:lang w:val="en-GB"/>
        </w:rPr>
        <w:t xml:space="preserve"> </w:t>
      </w:r>
      <w:proofErr w:type="spellStart"/>
      <w:r w:rsidR="002B6615" w:rsidRPr="00215350">
        <w:rPr>
          <w:rFonts w:ascii="Times New Roman" w:hAnsi="Times New Roman" w:cs="Times New Roman"/>
          <w:bCs/>
          <w:sz w:val="24"/>
          <w:szCs w:val="24"/>
          <w:lang w:val="en-GB"/>
        </w:rPr>
        <w:t>Despret’s</w:t>
      </w:r>
      <w:proofErr w:type="spellEnd"/>
      <w:r w:rsidR="002B6615" w:rsidRPr="00215350">
        <w:rPr>
          <w:rFonts w:ascii="Times New Roman" w:hAnsi="Times New Roman" w:cs="Times New Roman"/>
          <w:bCs/>
          <w:sz w:val="24"/>
          <w:szCs w:val="24"/>
          <w:lang w:val="en-GB"/>
        </w:rPr>
        <w:t xml:space="preserve"> thought.</w:t>
      </w:r>
      <w:r w:rsidR="002B6615" w:rsidRPr="00215350">
        <w:rPr>
          <w:rStyle w:val="Appeldenotedefin"/>
          <w:rFonts w:ascii="Times New Roman" w:hAnsi="Times New Roman" w:cs="Times New Roman"/>
          <w:bCs/>
          <w:sz w:val="24"/>
          <w:szCs w:val="24"/>
          <w:lang w:val="en-GB"/>
        </w:rPr>
        <w:endnoteReference w:id="8"/>
      </w:r>
    </w:p>
    <w:p w14:paraId="543E7B26" w14:textId="77777777" w:rsidR="007B0BF9" w:rsidRPr="00215350" w:rsidRDefault="007B0BF9" w:rsidP="00981FF2">
      <w:pPr>
        <w:pStyle w:val="Corps"/>
        <w:rPr>
          <w:rFonts w:ascii="Times New Roman" w:hAnsi="Times New Roman" w:cs="Times New Roman"/>
          <w:bCs/>
          <w:sz w:val="24"/>
          <w:szCs w:val="24"/>
          <w:lang w:val="en-GB"/>
        </w:rPr>
      </w:pPr>
    </w:p>
    <w:p w14:paraId="02803F8D" w14:textId="15CB979E" w:rsidR="00C771D7" w:rsidRPr="00215350" w:rsidRDefault="005E1EF8" w:rsidP="00981FF2">
      <w:pPr>
        <w:pStyle w:val="Corps"/>
        <w:rPr>
          <w:rFonts w:ascii="Times New Roman" w:eastAsia="Times" w:hAnsi="Times New Roman" w:cs="Times New Roman"/>
          <w:b/>
          <w:bCs/>
          <w:sz w:val="24"/>
          <w:szCs w:val="24"/>
          <w:lang w:val="en-GB"/>
        </w:rPr>
      </w:pPr>
      <w:r w:rsidRPr="00215350">
        <w:rPr>
          <w:rFonts w:ascii="Times New Roman" w:hAnsi="Times New Roman" w:cs="Times New Roman"/>
          <w:b/>
          <w:bCs/>
          <w:sz w:val="24"/>
          <w:szCs w:val="24"/>
          <w:lang w:val="en-GB"/>
        </w:rPr>
        <w:t xml:space="preserve">The </w:t>
      </w:r>
      <w:proofErr w:type="spellStart"/>
      <w:r w:rsidRPr="00215350">
        <w:rPr>
          <w:rFonts w:ascii="Times New Roman" w:hAnsi="Times New Roman" w:cs="Times New Roman"/>
          <w:b/>
          <w:bCs/>
          <w:sz w:val="24"/>
          <w:szCs w:val="24"/>
          <w:lang w:val="en-GB"/>
        </w:rPr>
        <w:t>monadological</w:t>
      </w:r>
      <w:proofErr w:type="spellEnd"/>
      <w:r w:rsidRPr="00215350">
        <w:rPr>
          <w:rFonts w:ascii="Times New Roman" w:hAnsi="Times New Roman" w:cs="Times New Roman"/>
          <w:b/>
          <w:bCs/>
          <w:sz w:val="24"/>
          <w:szCs w:val="24"/>
          <w:lang w:val="en-GB"/>
        </w:rPr>
        <w:t xml:space="preserve"> proposition</w:t>
      </w:r>
    </w:p>
    <w:p w14:paraId="0D12C1BE" w14:textId="77777777" w:rsidR="00C771D7" w:rsidRPr="00215350" w:rsidRDefault="00C771D7" w:rsidP="00981FF2">
      <w:pPr>
        <w:pStyle w:val="Corps"/>
        <w:rPr>
          <w:rFonts w:ascii="Times New Roman" w:eastAsia="Times" w:hAnsi="Times New Roman" w:cs="Times New Roman"/>
          <w:sz w:val="24"/>
          <w:szCs w:val="24"/>
          <w:lang w:val="en-GB"/>
        </w:rPr>
      </w:pPr>
    </w:p>
    <w:p w14:paraId="40FBC197" w14:textId="09D9225E"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 xml:space="preserve">The </w:t>
      </w:r>
      <w:proofErr w:type="spellStart"/>
      <w:r w:rsidRPr="00215350">
        <w:rPr>
          <w:rFonts w:ascii="Times New Roman" w:hAnsi="Times New Roman" w:cs="Times New Roman"/>
          <w:i/>
          <w:iCs/>
          <w:sz w:val="24"/>
          <w:szCs w:val="24"/>
          <w:lang w:val="en-GB"/>
        </w:rPr>
        <w:t>Monadology</w:t>
      </w:r>
      <w:proofErr w:type="spellEnd"/>
      <w:r w:rsidRPr="00215350">
        <w:rPr>
          <w:rFonts w:ascii="Times New Roman" w:hAnsi="Times New Roman" w:cs="Times New Roman"/>
          <w:sz w:val="24"/>
          <w:szCs w:val="24"/>
          <w:lang w:val="en-GB"/>
        </w:rPr>
        <w:t xml:space="preserve">, </w:t>
      </w:r>
      <w:r w:rsidR="00BE3F0C" w:rsidRPr="00215350">
        <w:rPr>
          <w:rFonts w:ascii="Times New Roman" w:hAnsi="Times New Roman" w:cs="Times New Roman"/>
          <w:sz w:val="24"/>
          <w:szCs w:val="24"/>
          <w:lang w:val="en-GB"/>
        </w:rPr>
        <w:t xml:space="preserve">a short text of 90 paragraphs </w:t>
      </w:r>
      <w:r w:rsidRPr="00215350">
        <w:rPr>
          <w:rFonts w:ascii="Times New Roman" w:hAnsi="Times New Roman" w:cs="Times New Roman"/>
          <w:sz w:val="24"/>
          <w:szCs w:val="24"/>
          <w:lang w:val="en-GB"/>
        </w:rPr>
        <w:t xml:space="preserve">written in 1714, is one of </w:t>
      </w:r>
      <w:r w:rsidR="00A12C61">
        <w:rPr>
          <w:rFonts w:ascii="Times New Roman" w:hAnsi="Times New Roman" w:cs="Times New Roman"/>
          <w:sz w:val="24"/>
          <w:szCs w:val="24"/>
          <w:lang w:val="en-GB"/>
        </w:rPr>
        <w:t>Leibniz’s</w:t>
      </w:r>
      <w:r w:rsidRPr="00215350">
        <w:rPr>
          <w:rFonts w:ascii="Times New Roman" w:hAnsi="Times New Roman" w:cs="Times New Roman"/>
          <w:sz w:val="24"/>
          <w:szCs w:val="24"/>
          <w:lang w:val="en-GB"/>
        </w:rPr>
        <w:t xml:space="preserve"> most significant work</w:t>
      </w:r>
      <w:r w:rsidR="00DA697C" w:rsidRPr="00215350">
        <w:rPr>
          <w:rFonts w:ascii="Times New Roman" w:hAnsi="Times New Roman" w:cs="Times New Roman"/>
          <w:sz w:val="24"/>
          <w:szCs w:val="24"/>
          <w:lang w:val="en-GB"/>
        </w:rPr>
        <w:t>s</w:t>
      </w:r>
      <w:r w:rsidR="00BE3F0C" w:rsidRPr="00215350">
        <w:rPr>
          <w:rFonts w:ascii="Times New Roman" w:hAnsi="Times New Roman" w:cs="Times New Roman"/>
          <w:sz w:val="24"/>
          <w:szCs w:val="24"/>
          <w:lang w:val="en-GB"/>
        </w:rPr>
        <w:t>.</w:t>
      </w:r>
      <w:r w:rsidR="00147C46" w:rsidRPr="00215350">
        <w:rPr>
          <w:rFonts w:ascii="Times New Roman" w:eastAsia="Times" w:hAnsi="Times New Roman" w:cs="Times New Roman"/>
          <w:sz w:val="24"/>
          <w:szCs w:val="24"/>
          <w:vertAlign w:val="superscript"/>
          <w:lang w:val="en-GB"/>
        </w:rPr>
        <w:endnoteReference w:id="9"/>
      </w:r>
      <w:r w:rsidR="00BE3F0C" w:rsidRPr="00215350">
        <w:rPr>
          <w:rFonts w:ascii="Times New Roman" w:hAnsi="Times New Roman" w:cs="Times New Roman"/>
          <w:sz w:val="24"/>
          <w:szCs w:val="24"/>
          <w:lang w:val="en-GB"/>
        </w:rPr>
        <w:t xml:space="preserve"> In it</w:t>
      </w:r>
      <w:r w:rsidRPr="00215350">
        <w:rPr>
          <w:rFonts w:ascii="Times New Roman" w:hAnsi="Times New Roman" w:cs="Times New Roman"/>
          <w:sz w:val="24"/>
          <w:szCs w:val="24"/>
          <w:lang w:val="en-GB"/>
        </w:rPr>
        <w:t xml:space="preserve">, </w:t>
      </w:r>
      <w:r w:rsidR="00147C46" w:rsidRPr="00215350">
        <w:rPr>
          <w:rFonts w:ascii="Times New Roman" w:hAnsi="Times New Roman" w:cs="Times New Roman"/>
          <w:sz w:val="24"/>
          <w:szCs w:val="24"/>
          <w:lang w:val="en-GB"/>
        </w:rPr>
        <w:t>he</w:t>
      </w:r>
      <w:r w:rsidRPr="00215350">
        <w:rPr>
          <w:rFonts w:ascii="Times New Roman" w:hAnsi="Times New Roman" w:cs="Times New Roman"/>
          <w:sz w:val="24"/>
          <w:szCs w:val="24"/>
          <w:lang w:val="en-GB"/>
        </w:rPr>
        <w:t xml:space="preserve"> tried to synthesize</w:t>
      </w:r>
      <w:r w:rsidR="00BE3F0C"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his philosophical system</w:t>
      </w:r>
      <w:r w:rsidR="00BE3F0C" w:rsidRPr="00215350">
        <w:rPr>
          <w:rFonts w:ascii="Times New Roman" w:hAnsi="Times New Roman" w:cs="Times New Roman"/>
          <w:sz w:val="24"/>
          <w:szCs w:val="24"/>
          <w:lang w:val="en-GB"/>
        </w:rPr>
        <w:t xml:space="preserve">, but </w:t>
      </w:r>
      <w:r w:rsidR="00147C46" w:rsidRPr="00215350">
        <w:rPr>
          <w:rFonts w:ascii="Times New Roman" w:hAnsi="Times New Roman" w:cs="Times New Roman"/>
          <w:sz w:val="24"/>
          <w:szCs w:val="24"/>
          <w:lang w:val="en-GB"/>
        </w:rPr>
        <w:t xml:space="preserve">its brevity </w:t>
      </w:r>
      <w:r w:rsidRPr="00215350">
        <w:rPr>
          <w:rFonts w:ascii="Times New Roman" w:hAnsi="Times New Roman" w:cs="Times New Roman"/>
          <w:sz w:val="24"/>
          <w:szCs w:val="24"/>
          <w:lang w:val="en-GB"/>
        </w:rPr>
        <w:t xml:space="preserve">makes </w:t>
      </w:r>
      <w:r w:rsidR="00147C46" w:rsidRPr="00215350">
        <w:rPr>
          <w:rFonts w:ascii="Times New Roman" w:hAnsi="Times New Roman" w:cs="Times New Roman"/>
          <w:sz w:val="24"/>
          <w:szCs w:val="24"/>
          <w:lang w:val="en-GB"/>
        </w:rPr>
        <w:t>its</w:t>
      </w:r>
      <w:r w:rsidRPr="00215350">
        <w:rPr>
          <w:rFonts w:ascii="Times New Roman" w:hAnsi="Times New Roman" w:cs="Times New Roman"/>
          <w:sz w:val="24"/>
          <w:szCs w:val="24"/>
          <w:lang w:val="en-GB"/>
        </w:rPr>
        <w:t xml:space="preserve"> understanding </w:t>
      </w:r>
      <w:r w:rsidR="00147C46" w:rsidRPr="00215350">
        <w:rPr>
          <w:rFonts w:ascii="Times New Roman" w:hAnsi="Times New Roman" w:cs="Times New Roman"/>
          <w:sz w:val="24"/>
          <w:szCs w:val="24"/>
          <w:lang w:val="en-GB"/>
        </w:rPr>
        <w:t>sometimes difficult.</w:t>
      </w:r>
      <w:r w:rsidR="00147C46" w:rsidRPr="00215350">
        <w:rPr>
          <w:rFonts w:ascii="Times New Roman" w:eastAsia="Times" w:hAnsi="Times New Roman" w:cs="Times New Roman"/>
          <w:sz w:val="24"/>
          <w:szCs w:val="24"/>
          <w:lang w:val="en-GB"/>
        </w:rPr>
        <w:t xml:space="preserve"> </w:t>
      </w:r>
      <w:r w:rsidRPr="00215350">
        <w:rPr>
          <w:rFonts w:ascii="Times New Roman" w:hAnsi="Times New Roman" w:cs="Times New Roman"/>
          <w:sz w:val="24"/>
          <w:szCs w:val="24"/>
          <w:lang w:val="en-GB"/>
        </w:rPr>
        <w:t>In fact, the problems of interpretation beg</w:t>
      </w:r>
      <w:r w:rsidR="00A12C61">
        <w:rPr>
          <w:rFonts w:ascii="Times New Roman" w:hAnsi="Times New Roman" w:cs="Times New Roman"/>
          <w:sz w:val="24"/>
          <w:szCs w:val="24"/>
          <w:lang w:val="en-GB"/>
        </w:rPr>
        <w:t xml:space="preserve">in with the very first sentence where Leibniz </w:t>
      </w:r>
      <w:r w:rsidR="00A12C61">
        <w:rPr>
          <w:rFonts w:ascii="Times New Roman" w:hAnsi="Times New Roman" w:cs="Times New Roman"/>
          <w:iCs/>
          <w:sz w:val="24"/>
          <w:szCs w:val="24"/>
          <w:lang w:val="en-GB"/>
        </w:rPr>
        <w:t xml:space="preserve">states </w:t>
      </w:r>
      <w:r w:rsidRPr="00215350">
        <w:rPr>
          <w:rFonts w:ascii="Times New Roman" w:hAnsi="Times New Roman" w:cs="Times New Roman"/>
          <w:sz w:val="24"/>
          <w:szCs w:val="24"/>
          <w:lang w:val="en-GB"/>
        </w:rPr>
        <w:t xml:space="preserve">one of the most important, but also one of the worst understood propositions of </w:t>
      </w:r>
      <w:r w:rsidR="00A12C61">
        <w:rPr>
          <w:rFonts w:ascii="Times New Roman" w:hAnsi="Times New Roman" w:cs="Times New Roman"/>
          <w:sz w:val="24"/>
          <w:szCs w:val="24"/>
          <w:lang w:val="en-GB"/>
        </w:rPr>
        <w:t>his</w:t>
      </w:r>
      <w:r w:rsidRPr="00215350">
        <w:rPr>
          <w:rFonts w:ascii="Times New Roman" w:hAnsi="Times New Roman" w:cs="Times New Roman"/>
          <w:sz w:val="24"/>
          <w:szCs w:val="24"/>
          <w:lang w:val="en-GB"/>
        </w:rPr>
        <w:t xml:space="preserve"> philosophy</w:t>
      </w:r>
      <w:r w:rsidR="00A12C61">
        <w:rPr>
          <w:rFonts w:ascii="Times New Roman" w:hAnsi="Times New Roman" w:cs="Times New Roman"/>
          <w:sz w:val="24"/>
          <w:szCs w:val="24"/>
          <w:lang w:val="en-GB"/>
        </w:rPr>
        <w:t xml:space="preserve">: </w:t>
      </w:r>
      <w:r w:rsidR="00C90FD1">
        <w:rPr>
          <w:rFonts w:ascii="Times New Roman" w:hAnsi="Times New Roman" w:cs="Times New Roman"/>
          <w:bCs/>
          <w:sz w:val="24"/>
          <w:szCs w:val="24"/>
          <w:lang w:val="en-GB"/>
        </w:rPr>
        <w:t>‘</w:t>
      </w:r>
      <w:r w:rsidRPr="00215350">
        <w:rPr>
          <w:rFonts w:ascii="Times New Roman" w:hAnsi="Times New Roman" w:cs="Times New Roman"/>
          <w:iCs/>
          <w:sz w:val="24"/>
          <w:szCs w:val="24"/>
          <w:lang w:val="en-GB"/>
        </w:rPr>
        <w:t>the monad … enters into the composites</w:t>
      </w:r>
      <w:r w:rsidR="00147C46" w:rsidRPr="00215350">
        <w:rPr>
          <w:rFonts w:ascii="Times New Roman" w:hAnsi="Times New Roman" w:cs="Times New Roman"/>
          <w:sz w:val="24"/>
          <w:szCs w:val="24"/>
          <w:lang w:val="en-GB"/>
        </w:rPr>
        <w:t>,</w:t>
      </w:r>
      <w:r w:rsidR="00C90FD1">
        <w:rPr>
          <w:rFonts w:ascii="Times New Roman" w:hAnsi="Times New Roman" w:cs="Times New Roman"/>
          <w:bCs/>
          <w:sz w:val="24"/>
          <w:szCs w:val="24"/>
          <w:lang w:val="en-GB"/>
        </w:rPr>
        <w:t>’</w:t>
      </w:r>
      <w:r w:rsidR="00147C46" w:rsidRPr="00215350">
        <w:rPr>
          <w:rFonts w:ascii="Times New Roman" w:hAnsi="Times New Roman" w:cs="Times New Roman"/>
          <w:sz w:val="24"/>
          <w:szCs w:val="24"/>
          <w:lang w:val="en-GB"/>
        </w:rPr>
        <w:t xml:space="preserve"> </w:t>
      </w:r>
      <w:r w:rsidR="00C90FD1">
        <w:rPr>
          <w:rFonts w:ascii="Times New Roman" w:hAnsi="Times New Roman" w:cs="Times New Roman"/>
          <w:bCs/>
          <w:sz w:val="24"/>
          <w:szCs w:val="24"/>
          <w:lang w:val="en-GB"/>
        </w:rPr>
        <w:t>‘</w:t>
      </w:r>
      <w:r w:rsidRPr="00215350">
        <w:rPr>
          <w:rFonts w:ascii="Times New Roman" w:hAnsi="Times New Roman" w:cs="Times New Roman"/>
          <w:iCs/>
          <w:sz w:val="24"/>
          <w:szCs w:val="24"/>
          <w:lang w:val="en-GB"/>
        </w:rPr>
        <w:t xml:space="preserve">la </w:t>
      </w:r>
      <w:proofErr w:type="spellStart"/>
      <w:r w:rsidRPr="00215350">
        <w:rPr>
          <w:rFonts w:ascii="Times New Roman" w:hAnsi="Times New Roman" w:cs="Times New Roman"/>
          <w:iCs/>
          <w:sz w:val="24"/>
          <w:szCs w:val="24"/>
          <w:lang w:val="en-GB"/>
        </w:rPr>
        <w:t>monade</w:t>
      </w:r>
      <w:proofErr w:type="spellEnd"/>
      <w:r w:rsidRPr="00215350">
        <w:rPr>
          <w:rFonts w:ascii="Times New Roman" w:hAnsi="Times New Roman" w:cs="Times New Roman"/>
          <w:iCs/>
          <w:sz w:val="24"/>
          <w:szCs w:val="24"/>
          <w:lang w:val="en-GB"/>
        </w:rPr>
        <w:t xml:space="preserve">… entre </w:t>
      </w:r>
      <w:proofErr w:type="spellStart"/>
      <w:r w:rsidRPr="00215350">
        <w:rPr>
          <w:rFonts w:ascii="Times New Roman" w:hAnsi="Times New Roman" w:cs="Times New Roman"/>
          <w:iCs/>
          <w:sz w:val="24"/>
          <w:szCs w:val="24"/>
          <w:lang w:val="en-GB"/>
        </w:rPr>
        <w:t>dans</w:t>
      </w:r>
      <w:proofErr w:type="spellEnd"/>
      <w:r w:rsidRPr="00215350">
        <w:rPr>
          <w:rFonts w:ascii="Times New Roman" w:hAnsi="Times New Roman" w:cs="Times New Roman"/>
          <w:iCs/>
          <w:sz w:val="24"/>
          <w:szCs w:val="24"/>
          <w:lang w:val="en-GB"/>
        </w:rPr>
        <w:t xml:space="preserve"> les </w:t>
      </w:r>
      <w:proofErr w:type="spellStart"/>
      <w:r w:rsidRPr="00215350">
        <w:rPr>
          <w:rFonts w:ascii="Times New Roman" w:hAnsi="Times New Roman" w:cs="Times New Roman"/>
          <w:iCs/>
          <w:sz w:val="24"/>
          <w:szCs w:val="24"/>
          <w:lang w:val="en-GB"/>
        </w:rPr>
        <w:t>composés</w:t>
      </w:r>
      <w:proofErr w:type="spellEnd"/>
      <w:r w:rsidR="00147C46" w:rsidRPr="00215350">
        <w:rPr>
          <w:rFonts w:ascii="Times New Roman" w:hAnsi="Times New Roman" w:cs="Times New Roman"/>
          <w:sz w:val="24"/>
          <w:szCs w:val="24"/>
          <w:lang w:val="en-GB"/>
        </w:rPr>
        <w:t>.</w:t>
      </w:r>
      <w:r w:rsidR="00C90FD1">
        <w:rPr>
          <w:rFonts w:ascii="Times New Roman" w:hAnsi="Times New Roman" w:cs="Times New Roman"/>
          <w:bCs/>
          <w:sz w:val="24"/>
          <w:szCs w:val="24"/>
          <w:lang w:val="en-GB"/>
        </w:rPr>
        <w:t>’</w:t>
      </w:r>
      <w:r w:rsidR="00147C46" w:rsidRPr="00215350">
        <w:rPr>
          <w:rFonts w:ascii="Times New Roman" w:hAnsi="Times New Roman" w:cs="Times New Roman"/>
          <w:sz w:val="24"/>
          <w:szCs w:val="24"/>
          <w:lang w:val="en-GB"/>
        </w:rPr>
        <w:t xml:space="preserve"> I will call that thesis the </w:t>
      </w:r>
      <w:r w:rsidR="00C90FD1">
        <w:rPr>
          <w:rFonts w:ascii="Times New Roman" w:hAnsi="Times New Roman" w:cs="Times New Roman"/>
          <w:bCs/>
          <w:sz w:val="24"/>
          <w:szCs w:val="24"/>
          <w:lang w:val="en-GB"/>
        </w:rPr>
        <w:t>‘</w:t>
      </w:r>
      <w:proofErr w:type="spellStart"/>
      <w:r w:rsidR="00147C46" w:rsidRPr="00215350">
        <w:rPr>
          <w:rFonts w:ascii="Times New Roman" w:hAnsi="Times New Roman" w:cs="Times New Roman"/>
          <w:sz w:val="24"/>
          <w:szCs w:val="24"/>
          <w:lang w:val="en-GB"/>
        </w:rPr>
        <w:t>monadological</w:t>
      </w:r>
      <w:proofErr w:type="spellEnd"/>
      <w:r w:rsidR="00147C46" w:rsidRPr="00215350">
        <w:rPr>
          <w:rFonts w:ascii="Times New Roman" w:hAnsi="Times New Roman" w:cs="Times New Roman"/>
          <w:sz w:val="24"/>
          <w:szCs w:val="24"/>
          <w:lang w:val="en-GB"/>
        </w:rPr>
        <w:t xml:space="preserve"> proposition.</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 xml:space="preserve"> </w:t>
      </w:r>
      <w:r w:rsidR="00EB3DF9" w:rsidRPr="00215350">
        <w:rPr>
          <w:rFonts w:ascii="Times New Roman" w:hAnsi="Times New Roman" w:cs="Times New Roman"/>
          <w:sz w:val="24"/>
          <w:szCs w:val="24"/>
          <w:lang w:val="en-GB"/>
        </w:rPr>
        <w:t>To make that proposition clear</w:t>
      </w:r>
      <w:r w:rsidR="004F34F6"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 xml:space="preserve">I </w:t>
      </w:r>
      <w:r w:rsidR="00D261B9" w:rsidRPr="00215350">
        <w:rPr>
          <w:rFonts w:ascii="Times New Roman" w:hAnsi="Times New Roman" w:cs="Times New Roman"/>
          <w:sz w:val="24"/>
          <w:szCs w:val="24"/>
          <w:lang w:val="en-GB"/>
        </w:rPr>
        <w:t>have omitted</w:t>
      </w:r>
      <w:r w:rsidRPr="00215350">
        <w:rPr>
          <w:rFonts w:ascii="Times New Roman" w:hAnsi="Times New Roman" w:cs="Times New Roman"/>
          <w:sz w:val="24"/>
          <w:szCs w:val="24"/>
          <w:lang w:val="en-GB"/>
        </w:rPr>
        <w:t xml:space="preserve"> the middle part of the sent</w:t>
      </w:r>
      <w:r w:rsidR="00147C46" w:rsidRPr="00215350">
        <w:rPr>
          <w:rFonts w:ascii="Times New Roman" w:hAnsi="Times New Roman" w:cs="Times New Roman"/>
          <w:sz w:val="24"/>
          <w:szCs w:val="24"/>
          <w:lang w:val="en-GB"/>
        </w:rPr>
        <w:t xml:space="preserve">ence which in full states that </w:t>
      </w:r>
      <w:r w:rsidR="00C90FD1">
        <w:rPr>
          <w:rFonts w:ascii="Times New Roman" w:hAnsi="Times New Roman" w:cs="Times New Roman"/>
          <w:bCs/>
          <w:sz w:val="24"/>
          <w:szCs w:val="24"/>
          <w:lang w:val="en-GB"/>
        </w:rPr>
        <w:t>‘</w:t>
      </w:r>
      <w:r w:rsidRPr="00215350">
        <w:rPr>
          <w:rFonts w:ascii="Times New Roman" w:hAnsi="Times New Roman" w:cs="Times New Roman"/>
          <w:iCs/>
          <w:sz w:val="24"/>
          <w:szCs w:val="24"/>
          <w:lang w:val="en-GB"/>
        </w:rPr>
        <w:t>the monad, which we shall discuss here, is nothing but a simple substance that enters into the composites</w:t>
      </w:r>
      <w:r w:rsidR="00AF5BD0" w:rsidRPr="00215350">
        <w:rPr>
          <w:rFonts w:ascii="Times New Roman" w:hAnsi="Times New Roman" w:cs="Times New Roman"/>
          <w:i/>
          <w:iCs/>
          <w:sz w:val="24"/>
          <w:szCs w:val="24"/>
          <w:lang w:val="en-GB"/>
        </w:rPr>
        <w:t>.</w:t>
      </w:r>
      <w:r w:rsidR="00C90FD1">
        <w:rPr>
          <w:rFonts w:ascii="Times New Roman" w:hAnsi="Times New Roman" w:cs="Times New Roman"/>
          <w:bCs/>
          <w:sz w:val="24"/>
          <w:szCs w:val="24"/>
          <w:lang w:val="en-GB"/>
        </w:rPr>
        <w:t>’</w:t>
      </w:r>
      <w:r w:rsidR="00AF5BD0" w:rsidRPr="00215350">
        <w:rPr>
          <w:rFonts w:ascii="Times New Roman" w:hAnsi="Times New Roman" w:cs="Times New Roman"/>
          <w:sz w:val="24"/>
          <w:szCs w:val="24"/>
          <w:lang w:val="en-GB"/>
        </w:rPr>
        <w:t xml:space="preserve"> </w:t>
      </w:r>
      <w:r w:rsidR="0003577F" w:rsidRPr="00215350">
        <w:rPr>
          <w:rFonts w:ascii="Times New Roman" w:hAnsi="Times New Roman" w:cs="Times New Roman"/>
          <w:sz w:val="24"/>
          <w:szCs w:val="24"/>
          <w:lang w:val="en-GB"/>
        </w:rPr>
        <w:t xml:space="preserve">I have slightly modified </w:t>
      </w:r>
      <w:r w:rsidR="0023640E" w:rsidRPr="00215350">
        <w:rPr>
          <w:rFonts w:ascii="Times New Roman" w:hAnsi="Times New Roman" w:cs="Times New Roman"/>
          <w:sz w:val="24"/>
          <w:szCs w:val="24"/>
          <w:lang w:val="en-GB"/>
        </w:rPr>
        <w:t xml:space="preserve">Robert </w:t>
      </w:r>
      <w:proofErr w:type="spellStart"/>
      <w:r w:rsidR="0003577F" w:rsidRPr="00215350">
        <w:rPr>
          <w:rFonts w:ascii="Times New Roman" w:hAnsi="Times New Roman" w:cs="Times New Roman"/>
          <w:sz w:val="24"/>
          <w:szCs w:val="24"/>
          <w:lang w:val="en-GB"/>
        </w:rPr>
        <w:t>Ariew</w:t>
      </w:r>
      <w:proofErr w:type="spellEnd"/>
      <w:r w:rsidR="0003577F" w:rsidRPr="00215350">
        <w:rPr>
          <w:rFonts w:ascii="Times New Roman" w:hAnsi="Times New Roman" w:cs="Times New Roman"/>
          <w:sz w:val="24"/>
          <w:szCs w:val="24"/>
          <w:lang w:val="en-GB"/>
        </w:rPr>
        <w:t xml:space="preserve"> </w:t>
      </w:r>
      <w:r w:rsidR="0023640E" w:rsidRPr="00215350">
        <w:rPr>
          <w:rFonts w:ascii="Times New Roman" w:hAnsi="Times New Roman" w:cs="Times New Roman"/>
          <w:sz w:val="24"/>
          <w:szCs w:val="24"/>
          <w:lang w:val="en-GB"/>
        </w:rPr>
        <w:t xml:space="preserve">and Daniel </w:t>
      </w:r>
      <w:r w:rsidR="0003577F" w:rsidRPr="00215350">
        <w:rPr>
          <w:rFonts w:ascii="Times New Roman" w:hAnsi="Times New Roman" w:cs="Times New Roman"/>
          <w:sz w:val="24"/>
          <w:szCs w:val="24"/>
          <w:lang w:val="en-GB"/>
        </w:rPr>
        <w:t>Garber’s translation b</w:t>
      </w:r>
      <w:r w:rsidR="00147C46" w:rsidRPr="00215350">
        <w:rPr>
          <w:rFonts w:ascii="Times New Roman" w:hAnsi="Times New Roman" w:cs="Times New Roman"/>
          <w:sz w:val="24"/>
          <w:szCs w:val="24"/>
          <w:lang w:val="en-GB"/>
        </w:rPr>
        <w:t xml:space="preserve">y adding the definite article </w:t>
      </w:r>
      <w:r w:rsidR="00C90FD1">
        <w:rPr>
          <w:rFonts w:ascii="Times New Roman" w:hAnsi="Times New Roman" w:cs="Times New Roman"/>
          <w:bCs/>
          <w:sz w:val="24"/>
          <w:szCs w:val="24"/>
          <w:lang w:val="en-GB"/>
        </w:rPr>
        <w:t>‘</w:t>
      </w:r>
      <w:r w:rsidR="00147C46" w:rsidRPr="00215350">
        <w:rPr>
          <w:rFonts w:ascii="Times New Roman" w:hAnsi="Times New Roman" w:cs="Times New Roman"/>
          <w:sz w:val="24"/>
          <w:szCs w:val="24"/>
          <w:lang w:val="en-GB"/>
        </w:rPr>
        <w:t>the</w:t>
      </w:r>
      <w:r w:rsidR="00C90FD1">
        <w:rPr>
          <w:rFonts w:ascii="Times New Roman" w:hAnsi="Times New Roman" w:cs="Times New Roman"/>
          <w:bCs/>
          <w:sz w:val="24"/>
          <w:szCs w:val="24"/>
          <w:lang w:val="en-GB"/>
        </w:rPr>
        <w:t>’</w:t>
      </w:r>
      <w:r w:rsidR="00147C46" w:rsidRPr="00215350">
        <w:rPr>
          <w:rFonts w:ascii="Times New Roman" w:hAnsi="Times New Roman" w:cs="Times New Roman"/>
          <w:sz w:val="24"/>
          <w:szCs w:val="24"/>
          <w:lang w:val="en-GB"/>
        </w:rPr>
        <w:t xml:space="preserve"> before </w:t>
      </w:r>
      <w:r w:rsidR="00C90FD1">
        <w:rPr>
          <w:rFonts w:ascii="Times New Roman" w:hAnsi="Times New Roman" w:cs="Times New Roman"/>
          <w:bCs/>
          <w:sz w:val="24"/>
          <w:szCs w:val="24"/>
          <w:lang w:val="en-GB"/>
        </w:rPr>
        <w:t>‘</w:t>
      </w:r>
      <w:r w:rsidR="00147C46" w:rsidRPr="00215350">
        <w:rPr>
          <w:rFonts w:ascii="Times New Roman" w:hAnsi="Times New Roman" w:cs="Times New Roman"/>
          <w:sz w:val="24"/>
          <w:szCs w:val="24"/>
          <w:lang w:val="en-GB"/>
        </w:rPr>
        <w:t>composites</w:t>
      </w:r>
      <w:r w:rsidR="00C90FD1">
        <w:rPr>
          <w:rFonts w:ascii="Times New Roman" w:hAnsi="Times New Roman" w:cs="Times New Roman"/>
          <w:bCs/>
          <w:sz w:val="24"/>
          <w:szCs w:val="24"/>
          <w:lang w:val="en-GB"/>
        </w:rPr>
        <w:t>’</w:t>
      </w:r>
      <w:r w:rsidR="0003577F" w:rsidRPr="00215350">
        <w:rPr>
          <w:rFonts w:ascii="Times New Roman" w:hAnsi="Times New Roman" w:cs="Times New Roman"/>
          <w:sz w:val="24"/>
          <w:szCs w:val="24"/>
          <w:lang w:val="en-GB"/>
        </w:rPr>
        <w:t xml:space="preserve"> to better reflect the French original. That point is also important because, as I will argue later,</w:t>
      </w:r>
      <w:r w:rsidR="00B1312C" w:rsidRPr="00215350">
        <w:rPr>
          <w:rFonts w:ascii="Times New Roman" w:hAnsi="Times New Roman" w:cs="Times New Roman"/>
          <w:sz w:val="24"/>
          <w:szCs w:val="24"/>
          <w:lang w:val="en-GB"/>
        </w:rPr>
        <w:t xml:space="preserve"> following my interpretation,</w:t>
      </w:r>
      <w:r w:rsidR="0003577F" w:rsidRPr="00215350">
        <w:rPr>
          <w:rFonts w:ascii="Times New Roman" w:hAnsi="Times New Roman" w:cs="Times New Roman"/>
          <w:sz w:val="24"/>
          <w:szCs w:val="24"/>
          <w:lang w:val="en-GB"/>
        </w:rPr>
        <w:t xml:space="preserve"> each monad enters into all the composites, not only into some composites as </w:t>
      </w:r>
      <w:proofErr w:type="spellStart"/>
      <w:r w:rsidR="0003577F" w:rsidRPr="00215350">
        <w:rPr>
          <w:rFonts w:ascii="Times New Roman" w:hAnsi="Times New Roman" w:cs="Times New Roman"/>
          <w:sz w:val="24"/>
          <w:szCs w:val="24"/>
          <w:lang w:val="en-GB"/>
        </w:rPr>
        <w:t>Ariew</w:t>
      </w:r>
      <w:proofErr w:type="spellEnd"/>
      <w:r w:rsidR="0003577F" w:rsidRPr="00215350">
        <w:rPr>
          <w:rFonts w:ascii="Times New Roman" w:hAnsi="Times New Roman" w:cs="Times New Roman"/>
          <w:sz w:val="24"/>
          <w:szCs w:val="24"/>
          <w:lang w:val="en-GB"/>
        </w:rPr>
        <w:t xml:space="preserve"> and Garber’s translation</w:t>
      </w:r>
      <w:r w:rsidR="00B1312C" w:rsidRPr="00215350">
        <w:rPr>
          <w:rFonts w:ascii="Times New Roman" w:hAnsi="Times New Roman" w:cs="Times New Roman"/>
          <w:sz w:val="24"/>
          <w:szCs w:val="24"/>
          <w:lang w:val="en-GB"/>
        </w:rPr>
        <w:t xml:space="preserve"> could</w:t>
      </w:r>
      <w:r w:rsidR="0003577F" w:rsidRPr="00215350">
        <w:rPr>
          <w:rFonts w:ascii="Times New Roman" w:hAnsi="Times New Roman" w:cs="Times New Roman"/>
          <w:sz w:val="24"/>
          <w:szCs w:val="24"/>
          <w:lang w:val="en-GB"/>
        </w:rPr>
        <w:t xml:space="preserve"> impl</w:t>
      </w:r>
      <w:r w:rsidR="00B1312C" w:rsidRPr="00215350">
        <w:rPr>
          <w:rFonts w:ascii="Times New Roman" w:hAnsi="Times New Roman" w:cs="Times New Roman"/>
          <w:sz w:val="24"/>
          <w:szCs w:val="24"/>
          <w:lang w:val="en-GB"/>
        </w:rPr>
        <w:t>y</w:t>
      </w:r>
      <w:r w:rsidR="00147C46" w:rsidRPr="00215350">
        <w:rPr>
          <w:rFonts w:ascii="Times New Roman" w:hAnsi="Times New Roman" w:cs="Times New Roman"/>
          <w:sz w:val="24"/>
          <w:szCs w:val="24"/>
          <w:lang w:val="en-GB"/>
        </w:rPr>
        <w:t>.</w:t>
      </w:r>
      <w:r w:rsidRPr="00215350">
        <w:rPr>
          <w:rFonts w:ascii="Times New Roman" w:hAnsi="Times New Roman" w:cs="Times New Roman"/>
          <w:sz w:val="24"/>
          <w:szCs w:val="24"/>
          <w:lang w:val="en-GB"/>
        </w:rPr>
        <w:t xml:space="preserve"> I intentionally cut out the middle part</w:t>
      </w:r>
      <w:r w:rsidR="00EB3DF9" w:rsidRPr="00215350">
        <w:rPr>
          <w:rFonts w:ascii="Times New Roman" w:hAnsi="Times New Roman" w:cs="Times New Roman"/>
          <w:sz w:val="24"/>
          <w:szCs w:val="24"/>
          <w:lang w:val="en-GB"/>
        </w:rPr>
        <w:t xml:space="preserve"> </w:t>
      </w:r>
      <w:r w:rsidR="00F0208D" w:rsidRPr="00215350">
        <w:rPr>
          <w:rFonts w:ascii="Times New Roman" w:hAnsi="Times New Roman" w:cs="Times New Roman"/>
          <w:sz w:val="24"/>
          <w:szCs w:val="24"/>
          <w:lang w:val="en-GB"/>
        </w:rPr>
        <w:t xml:space="preserve">also </w:t>
      </w:r>
      <w:r w:rsidRPr="00215350">
        <w:rPr>
          <w:rFonts w:ascii="Times New Roman" w:hAnsi="Times New Roman" w:cs="Times New Roman"/>
          <w:sz w:val="24"/>
          <w:szCs w:val="24"/>
          <w:lang w:val="en-GB"/>
        </w:rPr>
        <w:t>because I will not focus here on</w:t>
      </w:r>
      <w:r w:rsidR="00F0208D" w:rsidRPr="00215350">
        <w:rPr>
          <w:rFonts w:ascii="Times New Roman" w:hAnsi="Times New Roman" w:cs="Times New Roman"/>
          <w:sz w:val="24"/>
          <w:szCs w:val="24"/>
          <w:lang w:val="en-GB"/>
        </w:rPr>
        <w:t xml:space="preserve"> the status of monad</w:t>
      </w:r>
      <w:r w:rsidR="00D261B9" w:rsidRPr="00215350">
        <w:rPr>
          <w:rFonts w:ascii="Times New Roman" w:hAnsi="Times New Roman" w:cs="Times New Roman"/>
          <w:sz w:val="24"/>
          <w:szCs w:val="24"/>
          <w:lang w:val="en-GB"/>
        </w:rPr>
        <w:t>s</w:t>
      </w:r>
      <w:r w:rsidR="00F0208D" w:rsidRPr="00215350">
        <w:rPr>
          <w:rFonts w:ascii="Times New Roman" w:hAnsi="Times New Roman" w:cs="Times New Roman"/>
          <w:sz w:val="24"/>
          <w:szCs w:val="24"/>
          <w:lang w:val="en-GB"/>
        </w:rPr>
        <w:t xml:space="preserve"> as substance</w:t>
      </w:r>
      <w:r w:rsidR="00D261B9" w:rsidRPr="00215350">
        <w:rPr>
          <w:rFonts w:ascii="Times New Roman" w:hAnsi="Times New Roman" w:cs="Times New Roman"/>
          <w:sz w:val="24"/>
          <w:szCs w:val="24"/>
          <w:lang w:val="en-GB"/>
        </w:rPr>
        <w:t>s</w:t>
      </w:r>
      <w:r w:rsidR="00F0208D" w:rsidRPr="00215350">
        <w:rPr>
          <w:rFonts w:ascii="Times New Roman" w:hAnsi="Times New Roman" w:cs="Times New Roman"/>
          <w:sz w:val="24"/>
          <w:szCs w:val="24"/>
          <w:lang w:val="en-GB"/>
        </w:rPr>
        <w:t xml:space="preserve"> nor on </w:t>
      </w:r>
      <w:r w:rsidRPr="00215350">
        <w:rPr>
          <w:rFonts w:ascii="Times New Roman" w:hAnsi="Times New Roman" w:cs="Times New Roman"/>
          <w:sz w:val="24"/>
          <w:szCs w:val="24"/>
          <w:lang w:val="en-GB"/>
        </w:rPr>
        <w:t>the</w:t>
      </w:r>
      <w:r w:rsidR="0070790C" w:rsidRPr="00215350">
        <w:rPr>
          <w:rFonts w:ascii="Times New Roman" w:hAnsi="Times New Roman" w:cs="Times New Roman"/>
          <w:sz w:val="24"/>
          <w:szCs w:val="24"/>
          <w:lang w:val="en-GB"/>
        </w:rPr>
        <w:t>ir</w:t>
      </w:r>
      <w:r w:rsidRPr="00215350">
        <w:rPr>
          <w:rFonts w:ascii="Times New Roman" w:hAnsi="Times New Roman" w:cs="Times New Roman"/>
          <w:sz w:val="24"/>
          <w:szCs w:val="24"/>
          <w:lang w:val="en-GB"/>
        </w:rPr>
        <w:t xml:space="preserve"> simplicity</w:t>
      </w:r>
      <w:r w:rsidR="001C5540">
        <w:rPr>
          <w:rFonts w:ascii="Times New Roman" w:hAnsi="Times New Roman" w:cs="Times New Roman"/>
          <w:sz w:val="24"/>
          <w:szCs w:val="24"/>
          <w:lang w:val="en-GB"/>
        </w:rPr>
        <w:t>, two notions I will only be able to comment briefly</w:t>
      </w:r>
    </w:p>
    <w:p w14:paraId="153E9377" w14:textId="77777777" w:rsidR="00C771D7" w:rsidRPr="00215350" w:rsidRDefault="00C771D7" w:rsidP="00981FF2">
      <w:pPr>
        <w:pStyle w:val="Corps"/>
        <w:rPr>
          <w:rFonts w:ascii="Times New Roman" w:eastAsia="Times" w:hAnsi="Times New Roman" w:cs="Times New Roman"/>
          <w:sz w:val="24"/>
          <w:szCs w:val="24"/>
          <w:lang w:val="en-GB"/>
        </w:rPr>
      </w:pPr>
    </w:p>
    <w:p w14:paraId="1D9DE202" w14:textId="11457DC1" w:rsidR="002B3A09" w:rsidRPr="00215350" w:rsidRDefault="00994223" w:rsidP="00981FF2">
      <w:pPr>
        <w:pStyle w:val="Corps"/>
        <w:rPr>
          <w:rFonts w:ascii="Times New Roman" w:hAnsi="Times New Roman" w:cs="Times New Roman"/>
          <w:sz w:val="24"/>
          <w:szCs w:val="24"/>
          <w:lang w:val="en-GB"/>
        </w:rPr>
      </w:pPr>
      <w:r w:rsidRPr="00215350">
        <w:rPr>
          <w:rFonts w:ascii="Times New Roman" w:hAnsi="Times New Roman" w:cs="Times New Roman"/>
          <w:sz w:val="24"/>
          <w:szCs w:val="24"/>
          <w:lang w:val="en-GB"/>
        </w:rPr>
        <w:lastRenderedPageBreak/>
        <w:t xml:space="preserve">When Leibniz </w:t>
      </w:r>
      <w:r w:rsidR="0059446B" w:rsidRPr="00215350">
        <w:rPr>
          <w:rFonts w:ascii="Times New Roman" w:hAnsi="Times New Roman" w:cs="Times New Roman"/>
          <w:sz w:val="24"/>
          <w:szCs w:val="24"/>
          <w:lang w:val="en-GB"/>
        </w:rPr>
        <w:t xml:space="preserve">speaks of </w:t>
      </w:r>
      <w:r w:rsidR="00C90FD1">
        <w:rPr>
          <w:rFonts w:ascii="Times New Roman" w:hAnsi="Times New Roman" w:cs="Times New Roman"/>
          <w:bCs/>
          <w:sz w:val="24"/>
          <w:szCs w:val="24"/>
          <w:lang w:val="en-GB"/>
        </w:rPr>
        <w:t>‘</w:t>
      </w:r>
      <w:r w:rsidR="0059446B" w:rsidRPr="00215350">
        <w:rPr>
          <w:rFonts w:ascii="Times New Roman" w:hAnsi="Times New Roman" w:cs="Times New Roman"/>
          <w:sz w:val="24"/>
          <w:szCs w:val="24"/>
          <w:lang w:val="en-GB"/>
        </w:rPr>
        <w:t>composites,</w:t>
      </w:r>
      <w:r w:rsidR="00C90FD1">
        <w:rPr>
          <w:rFonts w:ascii="Times New Roman" w:hAnsi="Times New Roman" w:cs="Times New Roman"/>
          <w:bCs/>
          <w:sz w:val="24"/>
          <w:szCs w:val="24"/>
          <w:lang w:val="en-GB"/>
        </w:rPr>
        <w:t>’</w:t>
      </w:r>
      <w:r w:rsidR="002B3A09" w:rsidRPr="00215350">
        <w:rPr>
          <w:rFonts w:ascii="Times New Roman" w:hAnsi="Times New Roman" w:cs="Times New Roman"/>
          <w:sz w:val="24"/>
          <w:szCs w:val="24"/>
          <w:lang w:val="en-GB"/>
        </w:rPr>
        <w:t xml:space="preserve"> he means material bodies</w:t>
      </w:r>
      <w:r w:rsidR="00D261B9" w:rsidRPr="00215350">
        <w:rPr>
          <w:rFonts w:ascii="Times New Roman" w:hAnsi="Times New Roman" w:cs="Times New Roman"/>
          <w:sz w:val="24"/>
          <w:szCs w:val="24"/>
          <w:lang w:val="en-GB"/>
        </w:rPr>
        <w:t>.</w:t>
      </w:r>
      <w:r w:rsidR="00D261B9" w:rsidRPr="00215350">
        <w:rPr>
          <w:rFonts w:ascii="Times New Roman" w:eastAsia="Times" w:hAnsi="Times New Roman" w:cs="Times New Roman"/>
          <w:sz w:val="24"/>
          <w:szCs w:val="24"/>
          <w:vertAlign w:val="superscript"/>
          <w:lang w:val="en-GB"/>
        </w:rPr>
        <w:endnoteReference w:id="10"/>
      </w:r>
      <w:r w:rsidR="002B3A09" w:rsidRPr="00215350">
        <w:rPr>
          <w:rFonts w:ascii="Times New Roman" w:hAnsi="Times New Roman" w:cs="Times New Roman"/>
          <w:sz w:val="24"/>
          <w:szCs w:val="24"/>
          <w:lang w:val="en-GB"/>
        </w:rPr>
        <w:t xml:space="preserve"> </w:t>
      </w:r>
      <w:r w:rsidR="00A31C20" w:rsidRPr="00215350">
        <w:rPr>
          <w:rFonts w:ascii="Times New Roman" w:hAnsi="Times New Roman" w:cs="Times New Roman"/>
          <w:sz w:val="24"/>
          <w:szCs w:val="24"/>
          <w:lang w:val="en-GB"/>
        </w:rPr>
        <w:t>For</w:t>
      </w:r>
      <w:r w:rsidR="002B3A09" w:rsidRPr="00215350">
        <w:rPr>
          <w:rFonts w:ascii="Times New Roman" w:hAnsi="Times New Roman" w:cs="Times New Roman"/>
          <w:sz w:val="24"/>
          <w:szCs w:val="24"/>
          <w:lang w:val="en-GB"/>
        </w:rPr>
        <w:t xml:space="preserve"> instance</w:t>
      </w:r>
      <w:r w:rsidR="00981FF2" w:rsidRPr="00215350">
        <w:rPr>
          <w:rFonts w:ascii="Times New Roman" w:hAnsi="Times New Roman" w:cs="Times New Roman"/>
          <w:sz w:val="24"/>
          <w:szCs w:val="24"/>
          <w:lang w:val="en-GB"/>
        </w:rPr>
        <w:t>,</w:t>
      </w:r>
      <w:r w:rsidR="002B3A09" w:rsidRPr="00215350">
        <w:rPr>
          <w:rFonts w:ascii="Times New Roman" w:hAnsi="Times New Roman" w:cs="Times New Roman"/>
          <w:sz w:val="24"/>
          <w:szCs w:val="24"/>
          <w:lang w:val="en-GB"/>
        </w:rPr>
        <w:t xml:space="preserve"> at the beginning of another </w:t>
      </w:r>
      <w:proofErr w:type="spellStart"/>
      <w:r w:rsidR="002B3A09" w:rsidRPr="00215350">
        <w:rPr>
          <w:rFonts w:ascii="Times New Roman" w:hAnsi="Times New Roman" w:cs="Times New Roman"/>
          <w:sz w:val="24"/>
          <w:szCs w:val="24"/>
          <w:lang w:val="en-GB"/>
        </w:rPr>
        <w:t>opuscule</w:t>
      </w:r>
      <w:proofErr w:type="spellEnd"/>
      <w:r w:rsidR="00981FF2" w:rsidRPr="00215350">
        <w:rPr>
          <w:rFonts w:ascii="Times New Roman" w:hAnsi="Times New Roman" w:cs="Times New Roman"/>
          <w:sz w:val="24"/>
          <w:szCs w:val="24"/>
          <w:lang w:val="en-GB"/>
        </w:rPr>
        <w:t>,</w:t>
      </w:r>
      <w:r w:rsidR="002B3A09" w:rsidRPr="00215350">
        <w:rPr>
          <w:rFonts w:ascii="Times New Roman" w:hAnsi="Times New Roman" w:cs="Times New Roman"/>
          <w:sz w:val="24"/>
          <w:szCs w:val="24"/>
          <w:lang w:val="en-GB"/>
        </w:rPr>
        <w:t xml:space="preserve"> </w:t>
      </w:r>
      <w:r w:rsidR="008D4CB8" w:rsidRPr="00215350">
        <w:rPr>
          <w:rFonts w:ascii="Times New Roman" w:hAnsi="Times New Roman" w:cs="Times New Roman"/>
          <w:sz w:val="24"/>
          <w:szCs w:val="24"/>
          <w:lang w:val="en-GB"/>
        </w:rPr>
        <w:t xml:space="preserve">also </w:t>
      </w:r>
      <w:r w:rsidR="002B3A09" w:rsidRPr="00215350">
        <w:rPr>
          <w:rFonts w:ascii="Times New Roman" w:hAnsi="Times New Roman" w:cs="Times New Roman"/>
          <w:sz w:val="24"/>
          <w:szCs w:val="24"/>
          <w:lang w:val="en-GB"/>
        </w:rPr>
        <w:t>written</w:t>
      </w:r>
      <w:r w:rsidR="008D4CB8" w:rsidRPr="00215350">
        <w:rPr>
          <w:rFonts w:ascii="Times New Roman" w:hAnsi="Times New Roman" w:cs="Times New Roman"/>
          <w:sz w:val="24"/>
          <w:szCs w:val="24"/>
          <w:lang w:val="en-GB"/>
        </w:rPr>
        <w:t xml:space="preserve"> in 1714</w:t>
      </w:r>
      <w:r w:rsidR="002B3A09" w:rsidRPr="00215350">
        <w:rPr>
          <w:rFonts w:ascii="Times New Roman" w:hAnsi="Times New Roman" w:cs="Times New Roman"/>
          <w:sz w:val="24"/>
          <w:szCs w:val="24"/>
          <w:lang w:val="en-GB"/>
        </w:rPr>
        <w:t xml:space="preserve">, </w:t>
      </w:r>
      <w:r w:rsidR="002B3A09" w:rsidRPr="00215350">
        <w:rPr>
          <w:rFonts w:ascii="Times New Roman" w:hAnsi="Times New Roman" w:cs="Times New Roman"/>
          <w:i/>
          <w:sz w:val="24"/>
          <w:szCs w:val="24"/>
          <w:lang w:val="en-GB"/>
        </w:rPr>
        <w:t>The principles of nature and grace</w:t>
      </w:r>
      <w:r w:rsidR="00A31C20" w:rsidRPr="00215350">
        <w:rPr>
          <w:rFonts w:ascii="Times New Roman" w:hAnsi="Times New Roman" w:cs="Times New Roman"/>
          <w:sz w:val="24"/>
          <w:szCs w:val="24"/>
          <w:lang w:val="en-GB"/>
        </w:rPr>
        <w:t>, our philosopher</w:t>
      </w:r>
      <w:r w:rsidR="0059446B" w:rsidRPr="00215350">
        <w:rPr>
          <w:rFonts w:ascii="Times New Roman" w:hAnsi="Times New Roman" w:cs="Times New Roman"/>
          <w:sz w:val="24"/>
          <w:szCs w:val="24"/>
          <w:lang w:val="en-GB"/>
        </w:rPr>
        <w:t xml:space="preserve"> speaks of </w:t>
      </w:r>
      <w:r w:rsidR="00C90FD1">
        <w:rPr>
          <w:rFonts w:ascii="Times New Roman" w:hAnsi="Times New Roman" w:cs="Times New Roman"/>
          <w:bCs/>
          <w:sz w:val="24"/>
          <w:szCs w:val="24"/>
          <w:lang w:val="en-GB"/>
        </w:rPr>
        <w:t>‘</w:t>
      </w:r>
      <w:r w:rsidR="0059446B" w:rsidRPr="00215350">
        <w:rPr>
          <w:rFonts w:ascii="Times New Roman" w:hAnsi="Times New Roman" w:cs="Times New Roman"/>
          <w:sz w:val="24"/>
          <w:szCs w:val="24"/>
          <w:lang w:val="en-GB"/>
        </w:rPr>
        <w:t>composites or bodies</w:t>
      </w:r>
      <w:r w:rsidR="00C90FD1">
        <w:rPr>
          <w:rFonts w:ascii="Times New Roman" w:hAnsi="Times New Roman" w:cs="Times New Roman"/>
          <w:bCs/>
          <w:sz w:val="24"/>
          <w:szCs w:val="24"/>
          <w:lang w:val="en-GB"/>
        </w:rPr>
        <w:t>’</w:t>
      </w:r>
      <w:r w:rsidR="002B3A09" w:rsidRPr="00215350">
        <w:rPr>
          <w:rFonts w:ascii="Times New Roman" w:hAnsi="Times New Roman" w:cs="Times New Roman"/>
          <w:sz w:val="24"/>
          <w:szCs w:val="24"/>
          <w:lang w:val="en-GB"/>
        </w:rPr>
        <w:t xml:space="preserve"> as synonyms.</w:t>
      </w:r>
      <w:r w:rsidR="00A31C20" w:rsidRPr="00215350">
        <w:rPr>
          <w:rStyle w:val="Appeldenotedefin"/>
          <w:rFonts w:ascii="Times New Roman" w:hAnsi="Times New Roman" w:cs="Times New Roman"/>
          <w:sz w:val="24"/>
          <w:szCs w:val="24"/>
          <w:lang w:val="en-GB"/>
        </w:rPr>
        <w:endnoteReference w:id="11"/>
      </w:r>
      <w:r w:rsidR="002B3A09" w:rsidRPr="00215350">
        <w:rPr>
          <w:rFonts w:ascii="Times New Roman" w:hAnsi="Times New Roman" w:cs="Times New Roman"/>
          <w:sz w:val="24"/>
          <w:szCs w:val="24"/>
          <w:lang w:val="en-GB"/>
        </w:rPr>
        <w:t xml:space="preserve"> Furthermore, Leibniz draws the concept of monad close to that of point of view. In </w:t>
      </w:r>
      <w:r w:rsidR="005E1EF8" w:rsidRPr="00215350">
        <w:rPr>
          <w:rFonts w:ascii="Times New Roman" w:hAnsi="Times New Roman" w:cs="Times New Roman"/>
          <w:sz w:val="24"/>
          <w:szCs w:val="24"/>
          <w:lang w:val="en-GB"/>
        </w:rPr>
        <w:t>paragraph 57</w:t>
      </w:r>
      <w:r w:rsidR="002B3A09" w:rsidRPr="00215350">
        <w:rPr>
          <w:rFonts w:ascii="Times New Roman" w:hAnsi="Times New Roman" w:cs="Times New Roman"/>
          <w:sz w:val="24"/>
          <w:szCs w:val="24"/>
          <w:lang w:val="en-GB"/>
        </w:rPr>
        <w:t xml:space="preserve"> of the </w:t>
      </w:r>
      <w:proofErr w:type="spellStart"/>
      <w:r w:rsidR="002B3A09" w:rsidRPr="00215350">
        <w:rPr>
          <w:rFonts w:ascii="Times New Roman" w:hAnsi="Times New Roman" w:cs="Times New Roman"/>
          <w:i/>
          <w:sz w:val="24"/>
          <w:szCs w:val="24"/>
          <w:lang w:val="en-GB"/>
        </w:rPr>
        <w:t>Monadology</w:t>
      </w:r>
      <w:proofErr w:type="spellEnd"/>
      <w:r w:rsidR="005E1EF8" w:rsidRPr="00215350">
        <w:rPr>
          <w:rFonts w:ascii="Times New Roman" w:hAnsi="Times New Roman" w:cs="Times New Roman"/>
          <w:sz w:val="24"/>
          <w:szCs w:val="24"/>
          <w:lang w:val="en-GB"/>
        </w:rPr>
        <w:t xml:space="preserve">, Leibniz uses the concept of point of view to refer to the monad. In paragraph 14, he already indicates that the monad is a perceptual </w:t>
      </w:r>
      <w:r w:rsidR="0059446B" w:rsidRPr="00215350">
        <w:rPr>
          <w:rFonts w:ascii="Times New Roman" w:hAnsi="Times New Roman" w:cs="Times New Roman"/>
          <w:sz w:val="24"/>
          <w:szCs w:val="24"/>
          <w:lang w:val="en-GB"/>
        </w:rPr>
        <w:t>centre</w:t>
      </w:r>
      <w:r w:rsidR="005E1EF8" w:rsidRPr="00215350">
        <w:rPr>
          <w:rFonts w:ascii="Times New Roman" w:hAnsi="Times New Roman" w:cs="Times New Roman"/>
          <w:sz w:val="24"/>
          <w:szCs w:val="24"/>
          <w:lang w:val="en-GB"/>
        </w:rPr>
        <w:t>. He also suggests that the monads are immaterial</w:t>
      </w:r>
      <w:r w:rsidR="002B3A09" w:rsidRPr="00215350">
        <w:rPr>
          <w:rFonts w:ascii="Times New Roman" w:hAnsi="Times New Roman" w:cs="Times New Roman"/>
          <w:sz w:val="24"/>
          <w:szCs w:val="24"/>
          <w:lang w:val="en-GB"/>
        </w:rPr>
        <w:t xml:space="preserve"> substances</w:t>
      </w:r>
      <w:r w:rsidR="005E1EF8" w:rsidRPr="00215350">
        <w:rPr>
          <w:rFonts w:ascii="Times New Roman" w:hAnsi="Times New Roman" w:cs="Times New Roman"/>
          <w:sz w:val="24"/>
          <w:szCs w:val="24"/>
          <w:lang w:val="en-GB"/>
        </w:rPr>
        <w:t xml:space="preserve">: in paragraph 3, he says that </w:t>
      </w:r>
      <w:r w:rsidR="0059446B" w:rsidRPr="00215350">
        <w:rPr>
          <w:rFonts w:ascii="Times New Roman" w:hAnsi="Times New Roman" w:cs="Times New Roman"/>
          <w:sz w:val="24"/>
          <w:szCs w:val="24"/>
          <w:lang w:val="en-GB"/>
        </w:rPr>
        <w:t xml:space="preserve">it has </w:t>
      </w:r>
      <w:r w:rsidR="00C90FD1">
        <w:rPr>
          <w:rFonts w:ascii="Times New Roman" w:hAnsi="Times New Roman" w:cs="Times New Roman"/>
          <w:bCs/>
          <w:sz w:val="24"/>
          <w:szCs w:val="24"/>
          <w:lang w:val="en-GB"/>
        </w:rPr>
        <w:t>‘</w:t>
      </w:r>
      <w:r w:rsidR="0059446B" w:rsidRPr="00215350">
        <w:rPr>
          <w:rFonts w:ascii="Times New Roman" w:hAnsi="Times New Roman" w:cs="Times New Roman"/>
          <w:sz w:val="24"/>
          <w:szCs w:val="24"/>
          <w:lang w:val="en-GB"/>
        </w:rPr>
        <w:t>no extension, no shape.</w:t>
      </w:r>
      <w:r w:rsidR="00C90FD1">
        <w:rPr>
          <w:rFonts w:ascii="Times New Roman" w:hAnsi="Times New Roman" w:cs="Times New Roman"/>
          <w:bCs/>
          <w:sz w:val="24"/>
          <w:szCs w:val="24"/>
          <w:lang w:val="en-GB"/>
        </w:rPr>
        <w:t>’</w:t>
      </w:r>
      <w:r w:rsidR="002B3A09" w:rsidRPr="00215350">
        <w:rPr>
          <w:rFonts w:ascii="Times New Roman" w:hAnsi="Times New Roman" w:cs="Times New Roman"/>
          <w:sz w:val="24"/>
          <w:szCs w:val="24"/>
          <w:lang w:val="en-GB"/>
        </w:rPr>
        <w:t xml:space="preserve"> Later in the argument, </w:t>
      </w:r>
      <w:r w:rsidR="00BA436D" w:rsidRPr="00215350">
        <w:rPr>
          <w:rFonts w:ascii="Times New Roman" w:hAnsi="Times New Roman" w:cs="Times New Roman"/>
          <w:sz w:val="24"/>
          <w:szCs w:val="24"/>
          <w:lang w:val="en-GB"/>
        </w:rPr>
        <w:t>I</w:t>
      </w:r>
      <w:r w:rsidR="002B3A09" w:rsidRPr="00215350">
        <w:rPr>
          <w:rFonts w:ascii="Times New Roman" w:hAnsi="Times New Roman" w:cs="Times New Roman"/>
          <w:sz w:val="24"/>
          <w:szCs w:val="24"/>
          <w:lang w:val="en-GB"/>
        </w:rPr>
        <w:t xml:space="preserve"> will explain why </w:t>
      </w:r>
      <w:r w:rsidR="00BA436D" w:rsidRPr="00215350">
        <w:rPr>
          <w:rFonts w:ascii="Times New Roman" w:hAnsi="Times New Roman" w:cs="Times New Roman"/>
          <w:sz w:val="24"/>
          <w:szCs w:val="24"/>
          <w:lang w:val="en-GB"/>
        </w:rPr>
        <w:t xml:space="preserve">I believe </w:t>
      </w:r>
      <w:r w:rsidR="002B3A09" w:rsidRPr="00215350">
        <w:rPr>
          <w:rFonts w:ascii="Times New Roman" w:hAnsi="Times New Roman" w:cs="Times New Roman"/>
          <w:sz w:val="24"/>
          <w:szCs w:val="24"/>
          <w:lang w:val="en-GB"/>
        </w:rPr>
        <w:t xml:space="preserve">it is possible to say both that a monad </w:t>
      </w:r>
      <w:r w:rsidR="002B3A09" w:rsidRPr="00215350">
        <w:rPr>
          <w:rFonts w:ascii="Times New Roman" w:hAnsi="Times New Roman" w:cs="Times New Roman"/>
          <w:i/>
          <w:sz w:val="24"/>
          <w:szCs w:val="24"/>
          <w:lang w:val="en-GB"/>
        </w:rPr>
        <w:t>is</w:t>
      </w:r>
      <w:r w:rsidR="002B3A09" w:rsidRPr="00215350">
        <w:rPr>
          <w:rFonts w:ascii="Times New Roman" w:hAnsi="Times New Roman" w:cs="Times New Roman"/>
          <w:sz w:val="24"/>
          <w:szCs w:val="24"/>
          <w:lang w:val="en-GB"/>
        </w:rPr>
        <w:t xml:space="preserve"> a point of view and that it is a substance that </w:t>
      </w:r>
      <w:r w:rsidR="002B3A09" w:rsidRPr="00215350">
        <w:rPr>
          <w:rFonts w:ascii="Times New Roman" w:hAnsi="Times New Roman" w:cs="Times New Roman"/>
          <w:i/>
          <w:sz w:val="24"/>
          <w:szCs w:val="24"/>
          <w:lang w:val="en-GB"/>
        </w:rPr>
        <w:t>has</w:t>
      </w:r>
      <w:r w:rsidR="002B3A09" w:rsidRPr="00215350">
        <w:rPr>
          <w:rFonts w:ascii="Times New Roman" w:hAnsi="Times New Roman" w:cs="Times New Roman"/>
          <w:sz w:val="24"/>
          <w:szCs w:val="24"/>
          <w:lang w:val="en-GB"/>
        </w:rPr>
        <w:t xml:space="preserve"> a point of view, that latter formulation</w:t>
      </w:r>
      <w:r w:rsidR="00D261B9" w:rsidRPr="00215350">
        <w:rPr>
          <w:rFonts w:ascii="Times New Roman" w:hAnsi="Times New Roman" w:cs="Times New Roman"/>
          <w:sz w:val="24"/>
          <w:szCs w:val="24"/>
          <w:lang w:val="en-GB"/>
        </w:rPr>
        <w:t xml:space="preserve"> being</w:t>
      </w:r>
      <w:r w:rsidR="002B3A09" w:rsidRPr="00215350">
        <w:rPr>
          <w:rFonts w:ascii="Times New Roman" w:hAnsi="Times New Roman" w:cs="Times New Roman"/>
          <w:sz w:val="24"/>
          <w:szCs w:val="24"/>
          <w:lang w:val="en-GB"/>
        </w:rPr>
        <w:t xml:space="preserve"> preferred by Leibniz in order to underline the stability of the monad through time.</w:t>
      </w:r>
    </w:p>
    <w:p w14:paraId="0B3D22C0" w14:textId="77777777" w:rsidR="00C771D7" w:rsidRPr="00215350" w:rsidRDefault="00C771D7" w:rsidP="00981FF2">
      <w:pPr>
        <w:pStyle w:val="Corps"/>
        <w:rPr>
          <w:rFonts w:ascii="Times New Roman" w:eastAsia="Times" w:hAnsi="Times New Roman" w:cs="Times New Roman"/>
          <w:sz w:val="24"/>
          <w:szCs w:val="24"/>
          <w:lang w:val="en-GB"/>
        </w:rPr>
      </w:pPr>
    </w:p>
    <w:p w14:paraId="436AC391" w14:textId="26F4FBC4" w:rsidR="00C771D7" w:rsidRPr="00215350" w:rsidRDefault="005E1EF8" w:rsidP="00981FF2">
      <w:pPr>
        <w:pStyle w:val="Corps"/>
        <w:rPr>
          <w:rFonts w:ascii="Times New Roman" w:hAnsi="Times New Roman" w:cs="Times New Roman"/>
          <w:iCs/>
          <w:sz w:val="24"/>
          <w:szCs w:val="24"/>
          <w:lang w:val="en-GB"/>
        </w:rPr>
      </w:pPr>
      <w:r w:rsidRPr="00215350">
        <w:rPr>
          <w:rFonts w:ascii="Times New Roman" w:hAnsi="Times New Roman" w:cs="Times New Roman"/>
          <w:sz w:val="24"/>
          <w:szCs w:val="24"/>
          <w:lang w:val="en-GB"/>
        </w:rPr>
        <w:t xml:space="preserve">With </w:t>
      </w:r>
      <w:r w:rsidR="0031464A" w:rsidRPr="00215350">
        <w:rPr>
          <w:rFonts w:ascii="Times New Roman" w:hAnsi="Times New Roman" w:cs="Times New Roman"/>
          <w:sz w:val="24"/>
          <w:szCs w:val="24"/>
          <w:lang w:val="en-GB"/>
        </w:rPr>
        <w:t xml:space="preserve">those elements </w:t>
      </w:r>
      <w:r w:rsidRPr="00215350">
        <w:rPr>
          <w:rFonts w:ascii="Times New Roman" w:hAnsi="Times New Roman" w:cs="Times New Roman"/>
          <w:sz w:val="24"/>
          <w:szCs w:val="24"/>
          <w:lang w:val="en-GB"/>
        </w:rPr>
        <w:t xml:space="preserve">in mind, the </w:t>
      </w:r>
      <w:proofErr w:type="spellStart"/>
      <w:r w:rsidRPr="00215350">
        <w:rPr>
          <w:rFonts w:ascii="Times New Roman" w:hAnsi="Times New Roman" w:cs="Times New Roman"/>
          <w:sz w:val="24"/>
          <w:szCs w:val="24"/>
          <w:lang w:val="en-GB"/>
        </w:rPr>
        <w:t>monadological</w:t>
      </w:r>
      <w:proofErr w:type="spellEnd"/>
      <w:r w:rsidRPr="00215350">
        <w:rPr>
          <w:rFonts w:ascii="Times New Roman" w:hAnsi="Times New Roman" w:cs="Times New Roman"/>
          <w:sz w:val="24"/>
          <w:szCs w:val="24"/>
          <w:lang w:val="en-GB"/>
        </w:rPr>
        <w:t xml:space="preserve"> proposition poses a problem. </w:t>
      </w:r>
      <w:r w:rsidR="003B53A0" w:rsidRPr="00215350">
        <w:rPr>
          <w:rFonts w:ascii="Times New Roman" w:hAnsi="Times New Roman" w:cs="Times New Roman"/>
          <w:sz w:val="24"/>
          <w:szCs w:val="24"/>
          <w:lang w:val="en-GB"/>
        </w:rPr>
        <w:t>C</w:t>
      </w:r>
      <w:r w:rsidRPr="00215350">
        <w:rPr>
          <w:rFonts w:ascii="Times New Roman" w:hAnsi="Times New Roman" w:cs="Times New Roman"/>
          <w:sz w:val="24"/>
          <w:szCs w:val="24"/>
          <w:lang w:val="en-GB"/>
        </w:rPr>
        <w:t>ommentators cannot make sense of the idea that a monad, which is an immater</w:t>
      </w:r>
      <w:r w:rsidR="0059446B" w:rsidRPr="00215350">
        <w:rPr>
          <w:rFonts w:ascii="Times New Roman" w:hAnsi="Times New Roman" w:cs="Times New Roman"/>
          <w:sz w:val="24"/>
          <w:szCs w:val="24"/>
          <w:lang w:val="en-GB"/>
        </w:rPr>
        <w:t>ial point of view, enters into</w:t>
      </w:r>
      <w:r w:rsidRPr="00215350">
        <w:rPr>
          <w:rFonts w:ascii="Times New Roman" w:hAnsi="Times New Roman" w:cs="Times New Roman"/>
          <w:sz w:val="24"/>
          <w:szCs w:val="24"/>
          <w:lang w:val="en-GB"/>
        </w:rPr>
        <w:t xml:space="preserve"> composite</w:t>
      </w:r>
      <w:r w:rsidR="0059446B" w:rsidRPr="00215350">
        <w:rPr>
          <w:rFonts w:ascii="Times New Roman" w:hAnsi="Times New Roman" w:cs="Times New Roman"/>
          <w:sz w:val="24"/>
          <w:szCs w:val="24"/>
          <w:lang w:val="en-GB"/>
        </w:rPr>
        <w:t>s, i.e. material bodies</w:t>
      </w:r>
      <w:r w:rsidRPr="00215350">
        <w:rPr>
          <w:rFonts w:ascii="Times New Roman" w:hAnsi="Times New Roman" w:cs="Times New Roman"/>
          <w:sz w:val="24"/>
          <w:szCs w:val="24"/>
          <w:lang w:val="en-GB"/>
        </w:rPr>
        <w:t>. Some, such as Jonathan Bennett, la</w:t>
      </w:r>
      <w:r w:rsidR="0059446B" w:rsidRPr="00215350">
        <w:rPr>
          <w:rFonts w:ascii="Times New Roman" w:hAnsi="Times New Roman" w:cs="Times New Roman"/>
          <w:sz w:val="24"/>
          <w:szCs w:val="24"/>
          <w:lang w:val="en-GB"/>
        </w:rPr>
        <w:t xml:space="preserve">ugh at it outright: Leibniz is </w:t>
      </w:r>
      <w:r w:rsidR="00C90FD1">
        <w:rPr>
          <w:rFonts w:ascii="Times New Roman" w:hAnsi="Times New Roman" w:cs="Times New Roman"/>
          <w:bCs/>
          <w:sz w:val="24"/>
          <w:szCs w:val="24"/>
          <w:lang w:val="en-GB"/>
        </w:rPr>
        <w:t>‘</w:t>
      </w:r>
      <w:r w:rsidR="0059446B" w:rsidRPr="00215350">
        <w:rPr>
          <w:rFonts w:ascii="Times New Roman" w:hAnsi="Times New Roman" w:cs="Times New Roman"/>
          <w:sz w:val="24"/>
          <w:szCs w:val="24"/>
          <w:lang w:val="en-GB"/>
        </w:rPr>
        <w:t>a great philosopher</w:t>
      </w:r>
      <w:r w:rsidR="00C90FD1">
        <w:rPr>
          <w:rFonts w:ascii="Times New Roman" w:hAnsi="Times New Roman" w:cs="Times New Roman"/>
          <w:bCs/>
          <w:sz w:val="24"/>
          <w:szCs w:val="24"/>
          <w:lang w:val="en-GB"/>
        </w:rPr>
        <w:t>’</w:t>
      </w:r>
      <w:r w:rsidR="0059446B" w:rsidRPr="00215350">
        <w:rPr>
          <w:rFonts w:ascii="Times New Roman" w:hAnsi="Times New Roman" w:cs="Times New Roman"/>
          <w:sz w:val="24"/>
          <w:szCs w:val="24"/>
          <w:lang w:val="en-GB"/>
        </w:rPr>
        <w:t xml:space="preserve"> who tries </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to make bricks without straw.</w:t>
      </w:r>
      <w:r w:rsidR="00C90FD1">
        <w:rPr>
          <w:rFonts w:ascii="Times New Roman" w:hAnsi="Times New Roman" w:cs="Times New Roman"/>
          <w:bCs/>
          <w:sz w:val="24"/>
          <w:szCs w:val="24"/>
          <w:lang w:val="en-GB"/>
        </w:rPr>
        <w:t>’</w:t>
      </w:r>
      <w:r w:rsidR="00257F9F" w:rsidRPr="00215350">
        <w:rPr>
          <w:rFonts w:ascii="Times New Roman" w:eastAsia="Times" w:hAnsi="Times New Roman" w:cs="Times New Roman"/>
          <w:sz w:val="24"/>
          <w:szCs w:val="24"/>
          <w:vertAlign w:val="superscript"/>
          <w:lang w:val="en-GB"/>
        </w:rPr>
        <w:endnoteReference w:id="12"/>
      </w:r>
      <w:r w:rsidR="00257F9F" w:rsidRPr="00215350">
        <w:rPr>
          <w:rFonts w:ascii="Times New Roman" w:hAnsi="Times New Roman" w:cs="Times New Roman"/>
          <w:sz w:val="24"/>
          <w:szCs w:val="24"/>
          <w:lang w:val="en-GB"/>
        </w:rPr>
        <w:t xml:space="preserve"> </w:t>
      </w:r>
      <w:r w:rsidR="00405805" w:rsidRPr="00215350">
        <w:rPr>
          <w:rFonts w:ascii="Times New Roman" w:hAnsi="Times New Roman" w:cs="Times New Roman"/>
          <w:sz w:val="24"/>
          <w:szCs w:val="24"/>
          <w:lang w:val="en-GB"/>
        </w:rPr>
        <w:t xml:space="preserve">In a similar </w:t>
      </w:r>
      <w:r w:rsidR="0059446B" w:rsidRPr="00215350">
        <w:rPr>
          <w:rFonts w:ascii="Times New Roman" w:hAnsi="Times New Roman" w:cs="Times New Roman"/>
          <w:sz w:val="24"/>
          <w:szCs w:val="24"/>
          <w:lang w:val="en-GB"/>
        </w:rPr>
        <w:t xml:space="preserve">vein, Glenn </w:t>
      </w:r>
      <w:proofErr w:type="spellStart"/>
      <w:r w:rsidR="0059446B" w:rsidRPr="00215350">
        <w:rPr>
          <w:rFonts w:ascii="Times New Roman" w:hAnsi="Times New Roman" w:cs="Times New Roman"/>
          <w:sz w:val="24"/>
          <w:szCs w:val="24"/>
          <w:lang w:val="en-GB"/>
        </w:rPr>
        <w:t>Hartz</w:t>
      </w:r>
      <w:proofErr w:type="spellEnd"/>
      <w:r w:rsidR="0059446B" w:rsidRPr="00215350">
        <w:rPr>
          <w:rFonts w:ascii="Times New Roman" w:hAnsi="Times New Roman" w:cs="Times New Roman"/>
          <w:sz w:val="24"/>
          <w:szCs w:val="24"/>
          <w:lang w:val="en-GB"/>
        </w:rPr>
        <w:t xml:space="preserve"> affirms </w:t>
      </w:r>
      <w:proofErr w:type="gramStart"/>
      <w:r w:rsidR="0059446B" w:rsidRPr="00215350">
        <w:rPr>
          <w:rFonts w:ascii="Times New Roman" w:hAnsi="Times New Roman" w:cs="Times New Roman"/>
          <w:sz w:val="24"/>
          <w:szCs w:val="24"/>
          <w:lang w:val="en-GB"/>
        </w:rPr>
        <w:t xml:space="preserve">that </w:t>
      </w:r>
      <w:r w:rsidR="00C90FD1">
        <w:rPr>
          <w:rFonts w:ascii="Times New Roman" w:hAnsi="Times New Roman" w:cs="Times New Roman"/>
          <w:bCs/>
          <w:sz w:val="24"/>
          <w:szCs w:val="24"/>
          <w:lang w:val="en-GB"/>
        </w:rPr>
        <w:t>’</w:t>
      </w:r>
      <w:proofErr w:type="gramEnd"/>
      <w:r w:rsidR="00EA2E63" w:rsidRPr="00215350">
        <w:rPr>
          <w:rFonts w:ascii="Times New Roman" w:hAnsi="Times New Roman" w:cs="Times New Roman"/>
          <w:sz w:val="24"/>
          <w:szCs w:val="24"/>
          <w:lang w:val="en-GB"/>
        </w:rPr>
        <w:t>…</w:t>
      </w:r>
      <w:r w:rsidR="00405805" w:rsidRPr="00215350">
        <w:rPr>
          <w:rFonts w:ascii="Times New Roman" w:hAnsi="Times New Roman" w:cs="Times New Roman"/>
          <w:sz w:val="24"/>
          <w:szCs w:val="24"/>
          <w:lang w:val="en-GB"/>
        </w:rPr>
        <w:t xml:space="preserve"> </w:t>
      </w:r>
      <w:r w:rsidR="00405805" w:rsidRPr="00215350">
        <w:rPr>
          <w:rFonts w:ascii="Times New Roman" w:hAnsi="Times New Roman" w:cs="Times New Roman"/>
          <w:iCs/>
          <w:sz w:val="24"/>
          <w:szCs w:val="24"/>
          <w:lang w:val="en-GB"/>
        </w:rPr>
        <w:t xml:space="preserve">acts of metaphysical legerdemain are common in [Leibniz’s] philosophy: what could be a more spectacular stunt than pulling </w:t>
      </w:r>
      <w:r w:rsidR="00405805" w:rsidRPr="00215350">
        <w:rPr>
          <w:rFonts w:ascii="Times New Roman" w:hAnsi="Times New Roman" w:cs="Times New Roman"/>
          <w:sz w:val="24"/>
          <w:szCs w:val="24"/>
          <w:lang w:val="en-GB"/>
        </w:rPr>
        <w:t xml:space="preserve">monads </w:t>
      </w:r>
      <w:r w:rsidR="00405805" w:rsidRPr="00215350">
        <w:rPr>
          <w:rFonts w:ascii="Times New Roman" w:hAnsi="Times New Roman" w:cs="Times New Roman"/>
          <w:iCs/>
          <w:sz w:val="24"/>
          <w:szCs w:val="24"/>
          <w:lang w:val="en-GB"/>
        </w:rPr>
        <w:t>out of a hat?</w:t>
      </w:r>
      <w:r w:rsidR="00C90FD1">
        <w:rPr>
          <w:rFonts w:ascii="Times New Roman" w:hAnsi="Times New Roman" w:cs="Times New Roman"/>
          <w:bCs/>
          <w:sz w:val="24"/>
          <w:szCs w:val="24"/>
          <w:lang w:val="en-GB"/>
        </w:rPr>
        <w:t>’</w:t>
      </w:r>
      <w:r w:rsidR="00405805" w:rsidRPr="00215350">
        <w:rPr>
          <w:rStyle w:val="Appeldenotedefin"/>
          <w:rFonts w:ascii="Times New Roman" w:hAnsi="Times New Roman" w:cs="Times New Roman"/>
          <w:iCs/>
          <w:sz w:val="24"/>
          <w:szCs w:val="24"/>
          <w:lang w:val="en-GB"/>
        </w:rPr>
        <w:endnoteReference w:id="13"/>
      </w:r>
      <w:r w:rsidR="00B703B9" w:rsidRPr="00215350">
        <w:rPr>
          <w:rFonts w:ascii="Times New Roman" w:hAnsi="Times New Roman" w:cs="Times New Roman"/>
          <w:iCs/>
          <w:sz w:val="24"/>
          <w:szCs w:val="24"/>
          <w:lang w:val="en-GB"/>
        </w:rPr>
        <w:t xml:space="preserve"> John </w:t>
      </w:r>
      <w:proofErr w:type="spellStart"/>
      <w:r w:rsidR="00B703B9" w:rsidRPr="00215350">
        <w:rPr>
          <w:rFonts w:ascii="Times New Roman" w:hAnsi="Times New Roman" w:cs="Times New Roman"/>
          <w:iCs/>
          <w:sz w:val="24"/>
          <w:szCs w:val="24"/>
          <w:lang w:val="en-GB"/>
        </w:rPr>
        <w:t>Carriero</w:t>
      </w:r>
      <w:proofErr w:type="spellEnd"/>
      <w:r w:rsidR="00B703B9" w:rsidRPr="00215350">
        <w:rPr>
          <w:rFonts w:ascii="Times New Roman" w:hAnsi="Times New Roman" w:cs="Times New Roman"/>
          <w:iCs/>
          <w:sz w:val="24"/>
          <w:szCs w:val="24"/>
          <w:lang w:val="en-GB"/>
        </w:rPr>
        <w:t xml:space="preserve"> tries</w:t>
      </w:r>
      <w:r w:rsidR="00405805" w:rsidRPr="00215350">
        <w:rPr>
          <w:rFonts w:ascii="Times New Roman" w:hAnsi="Times New Roman" w:cs="Times New Roman"/>
          <w:iCs/>
          <w:sz w:val="24"/>
          <w:szCs w:val="24"/>
          <w:lang w:val="en-GB"/>
        </w:rPr>
        <w:t xml:space="preserve"> to solve the problem by avoiding </w:t>
      </w:r>
      <w:r w:rsidR="007D24B4" w:rsidRPr="00215350">
        <w:rPr>
          <w:rFonts w:ascii="Times New Roman" w:hAnsi="Times New Roman" w:cs="Times New Roman"/>
          <w:iCs/>
          <w:sz w:val="24"/>
          <w:szCs w:val="24"/>
          <w:lang w:val="en-GB"/>
        </w:rPr>
        <w:t>thinking</w:t>
      </w:r>
      <w:r w:rsidR="00405805" w:rsidRPr="00215350">
        <w:rPr>
          <w:rFonts w:ascii="Times New Roman" w:hAnsi="Times New Roman" w:cs="Times New Roman"/>
          <w:iCs/>
          <w:sz w:val="24"/>
          <w:szCs w:val="24"/>
          <w:lang w:val="en-GB"/>
        </w:rPr>
        <w:t xml:space="preserve"> of monads as </w:t>
      </w:r>
      <w:r w:rsidR="0059446B" w:rsidRPr="00215350">
        <w:rPr>
          <w:rFonts w:ascii="Times New Roman" w:hAnsi="Times New Roman" w:cs="Times New Roman"/>
          <w:iCs/>
          <w:sz w:val="24"/>
          <w:szCs w:val="24"/>
          <w:lang w:val="en-GB"/>
        </w:rPr>
        <w:t>centres</w:t>
      </w:r>
      <w:r w:rsidR="00405805" w:rsidRPr="00215350">
        <w:rPr>
          <w:rFonts w:ascii="Times New Roman" w:hAnsi="Times New Roman" w:cs="Times New Roman"/>
          <w:iCs/>
          <w:sz w:val="24"/>
          <w:szCs w:val="24"/>
          <w:lang w:val="en-GB"/>
        </w:rPr>
        <w:t xml:space="preserve"> of perception.</w:t>
      </w:r>
      <w:r w:rsidR="00405805" w:rsidRPr="00215350">
        <w:rPr>
          <w:rStyle w:val="Appeldenotedefin"/>
          <w:rFonts w:ascii="Times New Roman" w:hAnsi="Times New Roman" w:cs="Times New Roman"/>
          <w:iCs/>
          <w:sz w:val="24"/>
          <w:szCs w:val="24"/>
          <w:lang w:val="en-GB"/>
        </w:rPr>
        <w:endnoteReference w:id="14"/>
      </w:r>
      <w:r w:rsidR="00B703B9" w:rsidRPr="00215350">
        <w:rPr>
          <w:rFonts w:ascii="Times New Roman" w:hAnsi="Times New Roman" w:cs="Times New Roman"/>
          <w:iCs/>
          <w:sz w:val="24"/>
          <w:szCs w:val="24"/>
          <w:lang w:val="en-GB"/>
        </w:rPr>
        <w:t xml:space="preserve"> He proposes</w:t>
      </w:r>
      <w:r w:rsidR="00405805" w:rsidRPr="00215350">
        <w:rPr>
          <w:rFonts w:ascii="Times New Roman" w:hAnsi="Times New Roman" w:cs="Times New Roman"/>
          <w:iCs/>
          <w:sz w:val="24"/>
          <w:szCs w:val="24"/>
          <w:lang w:val="en-GB"/>
        </w:rPr>
        <w:t xml:space="preserve"> instead to understand them as </w:t>
      </w:r>
      <w:r w:rsidR="0059446B" w:rsidRPr="00215350">
        <w:rPr>
          <w:rFonts w:ascii="Times New Roman" w:hAnsi="Times New Roman" w:cs="Times New Roman"/>
          <w:iCs/>
          <w:sz w:val="24"/>
          <w:szCs w:val="24"/>
          <w:lang w:val="en-GB"/>
        </w:rPr>
        <w:t>centres</w:t>
      </w:r>
      <w:r w:rsidR="00405805" w:rsidRPr="00215350">
        <w:rPr>
          <w:rFonts w:ascii="Times New Roman" w:hAnsi="Times New Roman" w:cs="Times New Roman"/>
          <w:iCs/>
          <w:sz w:val="24"/>
          <w:szCs w:val="24"/>
          <w:lang w:val="en-GB"/>
        </w:rPr>
        <w:t xml:space="preserve"> of action. By neglecting the perceptive nature of monads, he nevertheless lose</w:t>
      </w:r>
      <w:r w:rsidR="00B703B9" w:rsidRPr="00215350">
        <w:rPr>
          <w:rFonts w:ascii="Times New Roman" w:hAnsi="Times New Roman" w:cs="Times New Roman"/>
          <w:iCs/>
          <w:sz w:val="24"/>
          <w:szCs w:val="24"/>
          <w:lang w:val="en-GB"/>
        </w:rPr>
        <w:t>s</w:t>
      </w:r>
      <w:r w:rsidR="00405805" w:rsidRPr="00215350">
        <w:rPr>
          <w:rFonts w:ascii="Times New Roman" w:hAnsi="Times New Roman" w:cs="Times New Roman"/>
          <w:iCs/>
          <w:sz w:val="24"/>
          <w:szCs w:val="24"/>
          <w:lang w:val="en-GB"/>
        </w:rPr>
        <w:t xml:space="preserve"> rich insights of Leibniz’s philosophy</w:t>
      </w:r>
      <w:r w:rsidR="00A60796" w:rsidRPr="00215350">
        <w:rPr>
          <w:rFonts w:ascii="Times New Roman" w:hAnsi="Times New Roman" w:cs="Times New Roman"/>
          <w:iCs/>
          <w:sz w:val="24"/>
          <w:szCs w:val="24"/>
          <w:lang w:val="en-GB"/>
        </w:rPr>
        <w:t>.</w:t>
      </w:r>
      <w:r w:rsidR="00A60796" w:rsidRPr="00215350">
        <w:rPr>
          <w:rStyle w:val="Appeldenotedefin"/>
          <w:rFonts w:ascii="Times New Roman" w:hAnsi="Times New Roman" w:cs="Times New Roman"/>
          <w:iCs/>
          <w:sz w:val="24"/>
          <w:szCs w:val="24"/>
          <w:lang w:val="en-GB"/>
        </w:rPr>
        <w:endnoteReference w:id="15"/>
      </w:r>
      <w:r w:rsidR="00405805" w:rsidRPr="00215350">
        <w:rPr>
          <w:rFonts w:ascii="Times New Roman" w:hAnsi="Times New Roman" w:cs="Times New Roman"/>
          <w:iCs/>
          <w:sz w:val="24"/>
          <w:szCs w:val="24"/>
          <w:lang w:val="en-GB"/>
        </w:rPr>
        <w:t xml:space="preserve"> </w:t>
      </w:r>
      <w:r w:rsidRPr="00215350">
        <w:rPr>
          <w:rFonts w:ascii="Times New Roman" w:hAnsi="Times New Roman" w:cs="Times New Roman"/>
          <w:sz w:val="24"/>
          <w:szCs w:val="24"/>
          <w:lang w:val="en-GB"/>
        </w:rPr>
        <w:t>Other</w:t>
      </w:r>
      <w:r w:rsidR="00405805" w:rsidRPr="00215350">
        <w:rPr>
          <w:rFonts w:ascii="Times New Roman" w:hAnsi="Times New Roman" w:cs="Times New Roman"/>
          <w:sz w:val="24"/>
          <w:szCs w:val="24"/>
          <w:lang w:val="en-GB"/>
        </w:rPr>
        <w:t>s</w:t>
      </w:r>
      <w:r w:rsidRPr="00215350">
        <w:rPr>
          <w:rFonts w:ascii="Times New Roman" w:hAnsi="Times New Roman" w:cs="Times New Roman"/>
          <w:sz w:val="24"/>
          <w:szCs w:val="24"/>
          <w:lang w:val="en-GB"/>
        </w:rPr>
        <w:t>, such as Donald Rutherford or Robert Adams, tr</w:t>
      </w:r>
      <w:r w:rsidR="003B53A0" w:rsidRPr="00215350">
        <w:rPr>
          <w:rFonts w:ascii="Times New Roman" w:hAnsi="Times New Roman" w:cs="Times New Roman"/>
          <w:sz w:val="24"/>
          <w:szCs w:val="24"/>
          <w:lang w:val="en-GB"/>
        </w:rPr>
        <w:t>y</w:t>
      </w:r>
      <w:r w:rsidRPr="00215350">
        <w:rPr>
          <w:rFonts w:ascii="Times New Roman" w:hAnsi="Times New Roman" w:cs="Times New Roman"/>
          <w:sz w:val="24"/>
          <w:szCs w:val="24"/>
          <w:lang w:val="en-GB"/>
        </w:rPr>
        <w:t xml:space="preserve"> to minimize the ontological status of bodies.</w:t>
      </w:r>
      <w:r w:rsidR="00257F9F" w:rsidRPr="00215350">
        <w:rPr>
          <w:rFonts w:ascii="Times New Roman" w:eastAsia="Times" w:hAnsi="Times New Roman" w:cs="Times New Roman"/>
          <w:sz w:val="24"/>
          <w:szCs w:val="24"/>
          <w:vertAlign w:val="superscript"/>
          <w:lang w:val="en-GB"/>
        </w:rPr>
        <w:endnoteReference w:id="16"/>
      </w:r>
      <w:r w:rsidR="00257F9F"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 xml:space="preserve">Immaterial monads, as sole real existing entities, would erase the very existence of the bodies Leibniz nevertheless affirms they are </w:t>
      </w:r>
      <w:r w:rsidR="00D223EA" w:rsidRPr="00215350">
        <w:rPr>
          <w:rFonts w:ascii="Times New Roman" w:hAnsi="Times New Roman" w:cs="Times New Roman"/>
          <w:sz w:val="24"/>
          <w:szCs w:val="24"/>
          <w:lang w:val="en-GB"/>
        </w:rPr>
        <w:t>contained within</w:t>
      </w:r>
      <w:r w:rsidRPr="00215350">
        <w:rPr>
          <w:rFonts w:ascii="Times New Roman" w:hAnsi="Times New Roman" w:cs="Times New Roman"/>
          <w:sz w:val="24"/>
          <w:szCs w:val="24"/>
          <w:lang w:val="en-GB"/>
        </w:rPr>
        <w:t>. In their reading, bodies are appearances, not real entities. However, Justin Smith provides an answer to</w:t>
      </w:r>
      <w:r w:rsidR="0059446B" w:rsidRPr="00215350">
        <w:rPr>
          <w:rFonts w:ascii="Times New Roman" w:hAnsi="Times New Roman" w:cs="Times New Roman"/>
          <w:sz w:val="24"/>
          <w:szCs w:val="24"/>
          <w:lang w:val="en-GB"/>
        </w:rPr>
        <w:t xml:space="preserve"> such commentators: </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 xml:space="preserve">the invocation of these basic entities [i.e. the monads] underlying body is not intended by Leibniz as a means of </w:t>
      </w:r>
      <w:r w:rsidRPr="00215350">
        <w:rPr>
          <w:rFonts w:ascii="Times New Roman" w:hAnsi="Times New Roman" w:cs="Times New Roman"/>
          <w:i/>
          <w:iCs/>
          <w:sz w:val="24"/>
          <w:szCs w:val="24"/>
          <w:lang w:val="en-GB"/>
        </w:rPr>
        <w:t xml:space="preserve">explaining away </w:t>
      </w:r>
      <w:r w:rsidRPr="00215350">
        <w:rPr>
          <w:rFonts w:ascii="Times New Roman" w:hAnsi="Times New Roman" w:cs="Times New Roman"/>
          <w:sz w:val="24"/>
          <w:szCs w:val="24"/>
          <w:lang w:val="en-GB"/>
        </w:rPr>
        <w:t xml:space="preserve">body. Instead they offer a means of </w:t>
      </w:r>
      <w:r w:rsidRPr="00215350">
        <w:rPr>
          <w:rFonts w:ascii="Times New Roman" w:hAnsi="Times New Roman" w:cs="Times New Roman"/>
          <w:i/>
          <w:iCs/>
          <w:sz w:val="24"/>
          <w:szCs w:val="24"/>
          <w:lang w:val="en-GB"/>
        </w:rPr>
        <w:t xml:space="preserve">accounting for </w:t>
      </w:r>
      <w:r w:rsidRPr="00215350">
        <w:rPr>
          <w:rFonts w:ascii="Times New Roman" w:hAnsi="Times New Roman" w:cs="Times New Roman"/>
          <w:sz w:val="24"/>
          <w:szCs w:val="24"/>
          <w:lang w:val="en-GB"/>
        </w:rPr>
        <w:t>body.</w:t>
      </w:r>
      <w:r w:rsidR="00C90FD1">
        <w:rPr>
          <w:rFonts w:ascii="Times New Roman" w:hAnsi="Times New Roman" w:cs="Times New Roman"/>
          <w:bCs/>
          <w:sz w:val="24"/>
          <w:szCs w:val="24"/>
          <w:lang w:val="en-GB"/>
        </w:rPr>
        <w:t>’</w:t>
      </w:r>
      <w:r w:rsidR="00257F9F" w:rsidRPr="00215350">
        <w:rPr>
          <w:rFonts w:ascii="Times New Roman" w:eastAsia="Times" w:hAnsi="Times New Roman" w:cs="Times New Roman"/>
          <w:sz w:val="24"/>
          <w:szCs w:val="24"/>
          <w:vertAlign w:val="superscript"/>
          <w:lang w:val="en-GB"/>
        </w:rPr>
        <w:endnoteReference w:id="17"/>
      </w:r>
      <w:r w:rsidR="00257F9F" w:rsidRPr="00215350">
        <w:rPr>
          <w:rFonts w:ascii="Times New Roman" w:hAnsi="Times New Roman" w:cs="Times New Roman"/>
          <w:sz w:val="24"/>
          <w:szCs w:val="24"/>
          <w:lang w:val="en-GB"/>
        </w:rPr>
        <w:t xml:space="preserve"> </w:t>
      </w:r>
    </w:p>
    <w:p w14:paraId="71DD64C5" w14:textId="77777777" w:rsidR="00C771D7" w:rsidRPr="00215350" w:rsidRDefault="00C771D7" w:rsidP="00981FF2">
      <w:pPr>
        <w:pStyle w:val="Corps"/>
        <w:rPr>
          <w:rFonts w:ascii="Times New Roman" w:eastAsia="Times" w:hAnsi="Times New Roman" w:cs="Times New Roman"/>
          <w:sz w:val="24"/>
          <w:szCs w:val="24"/>
          <w:lang w:val="en-GB"/>
        </w:rPr>
      </w:pPr>
    </w:p>
    <w:p w14:paraId="556FC443" w14:textId="0DE66863"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 xml:space="preserve">I will come back to some </w:t>
      </w:r>
      <w:r w:rsidR="003B53A0" w:rsidRPr="00215350">
        <w:rPr>
          <w:rFonts w:ascii="Times New Roman" w:hAnsi="Times New Roman" w:cs="Times New Roman"/>
          <w:sz w:val="24"/>
          <w:szCs w:val="24"/>
          <w:lang w:val="en-GB"/>
        </w:rPr>
        <w:t xml:space="preserve">of these </w:t>
      </w:r>
      <w:r w:rsidRPr="00215350">
        <w:rPr>
          <w:rFonts w:ascii="Times New Roman" w:hAnsi="Times New Roman" w:cs="Times New Roman"/>
          <w:sz w:val="24"/>
          <w:szCs w:val="24"/>
          <w:lang w:val="en-GB"/>
        </w:rPr>
        <w:t xml:space="preserve">commentators later, but for now I want to </w:t>
      </w:r>
      <w:r w:rsidR="0059446B" w:rsidRPr="00215350">
        <w:rPr>
          <w:rFonts w:ascii="Times New Roman" w:hAnsi="Times New Roman" w:cs="Times New Roman"/>
          <w:sz w:val="24"/>
          <w:szCs w:val="24"/>
          <w:lang w:val="en-GB"/>
        </w:rPr>
        <w:t>expound</w:t>
      </w:r>
      <w:r w:rsidRPr="00215350">
        <w:rPr>
          <w:rFonts w:ascii="Times New Roman" w:hAnsi="Times New Roman" w:cs="Times New Roman"/>
          <w:sz w:val="24"/>
          <w:szCs w:val="24"/>
          <w:lang w:val="en-GB"/>
        </w:rPr>
        <w:t xml:space="preserve"> how I came to understand the </w:t>
      </w:r>
      <w:proofErr w:type="spellStart"/>
      <w:r w:rsidRPr="00215350">
        <w:rPr>
          <w:rFonts w:ascii="Times New Roman" w:hAnsi="Times New Roman" w:cs="Times New Roman"/>
          <w:sz w:val="24"/>
          <w:szCs w:val="24"/>
          <w:lang w:val="en-GB"/>
        </w:rPr>
        <w:t>monadological</w:t>
      </w:r>
      <w:proofErr w:type="spellEnd"/>
      <w:r w:rsidRPr="00215350">
        <w:rPr>
          <w:rFonts w:ascii="Times New Roman" w:hAnsi="Times New Roman" w:cs="Times New Roman"/>
          <w:sz w:val="24"/>
          <w:szCs w:val="24"/>
          <w:lang w:val="en-GB"/>
        </w:rPr>
        <w:t xml:space="preserve"> proposition. </w:t>
      </w:r>
      <w:r w:rsidR="004F4AB2" w:rsidRPr="00215350">
        <w:rPr>
          <w:rFonts w:ascii="Times New Roman" w:hAnsi="Times New Roman" w:cs="Times New Roman"/>
          <w:sz w:val="24"/>
          <w:szCs w:val="24"/>
          <w:lang w:val="en-GB"/>
        </w:rPr>
        <w:t>A</w:t>
      </w:r>
      <w:r w:rsidRPr="00215350">
        <w:rPr>
          <w:rFonts w:ascii="Times New Roman" w:hAnsi="Times New Roman" w:cs="Times New Roman"/>
          <w:sz w:val="24"/>
          <w:szCs w:val="24"/>
          <w:lang w:val="en-GB"/>
        </w:rPr>
        <w:t>s I will explain, the commentators often fail t</w:t>
      </w:r>
      <w:r w:rsidR="0059446B" w:rsidRPr="00215350">
        <w:rPr>
          <w:rFonts w:ascii="Times New Roman" w:hAnsi="Times New Roman" w:cs="Times New Roman"/>
          <w:sz w:val="24"/>
          <w:szCs w:val="24"/>
          <w:lang w:val="en-GB"/>
        </w:rPr>
        <w:t>o feel the actuality of Leibniz</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 xml:space="preserve">s </w:t>
      </w:r>
      <w:r w:rsidR="0059446B" w:rsidRPr="00215350">
        <w:rPr>
          <w:rFonts w:ascii="Times New Roman" w:hAnsi="Times New Roman" w:cs="Times New Roman"/>
          <w:sz w:val="24"/>
          <w:szCs w:val="24"/>
          <w:lang w:val="en-GB"/>
        </w:rPr>
        <w:t>thought partly because they do not</w:t>
      </w:r>
      <w:r w:rsidRPr="00215350">
        <w:rPr>
          <w:rFonts w:ascii="Times New Roman" w:hAnsi="Times New Roman" w:cs="Times New Roman"/>
          <w:sz w:val="24"/>
          <w:szCs w:val="24"/>
          <w:lang w:val="en-GB"/>
        </w:rPr>
        <w:t xml:space="preserve"> work with empirical examples. I must also signal that philosophers who are not writing detailed commentaries can nevertheless guide our reading. Gilles </w:t>
      </w:r>
      <w:proofErr w:type="spellStart"/>
      <w:r w:rsidRPr="00215350">
        <w:rPr>
          <w:rFonts w:ascii="Times New Roman" w:hAnsi="Times New Roman" w:cs="Times New Roman"/>
          <w:sz w:val="24"/>
          <w:szCs w:val="24"/>
          <w:lang w:val="en-GB"/>
        </w:rPr>
        <w:t>Deleuze</w:t>
      </w:r>
      <w:proofErr w:type="spellEnd"/>
      <w:r w:rsidR="003B53A0" w:rsidRPr="00215350">
        <w:rPr>
          <w:rFonts w:ascii="Times New Roman" w:hAnsi="Times New Roman" w:cs="Times New Roman"/>
          <w:sz w:val="24"/>
          <w:szCs w:val="24"/>
          <w:lang w:val="en-GB"/>
        </w:rPr>
        <w:t>,</w:t>
      </w:r>
      <w:r w:rsidRPr="00215350">
        <w:rPr>
          <w:rFonts w:ascii="Times New Roman" w:hAnsi="Times New Roman" w:cs="Times New Roman"/>
          <w:sz w:val="24"/>
          <w:szCs w:val="24"/>
          <w:lang w:val="en-GB"/>
        </w:rPr>
        <w:t xml:space="preserve"> for instance</w:t>
      </w:r>
      <w:r w:rsidR="003B53A0" w:rsidRPr="00215350">
        <w:rPr>
          <w:rFonts w:ascii="Times New Roman" w:hAnsi="Times New Roman" w:cs="Times New Roman"/>
          <w:sz w:val="24"/>
          <w:szCs w:val="24"/>
          <w:lang w:val="en-GB"/>
        </w:rPr>
        <w:t>,</w:t>
      </w:r>
      <w:r w:rsidRPr="00215350">
        <w:rPr>
          <w:rFonts w:ascii="Times New Roman" w:hAnsi="Times New Roman" w:cs="Times New Roman"/>
          <w:sz w:val="24"/>
          <w:szCs w:val="24"/>
          <w:lang w:val="en-GB"/>
        </w:rPr>
        <w:t xml:space="preserve"> provides a very e</w:t>
      </w:r>
      <w:r w:rsidR="0059446B" w:rsidRPr="00215350">
        <w:rPr>
          <w:rFonts w:ascii="Times New Roman" w:hAnsi="Times New Roman" w:cs="Times New Roman"/>
          <w:sz w:val="24"/>
          <w:szCs w:val="24"/>
          <w:lang w:val="en-GB"/>
        </w:rPr>
        <w:t>nthusiastic reading of Leibniz</w:t>
      </w:r>
      <w:r w:rsidRPr="00215350">
        <w:rPr>
          <w:rFonts w:ascii="Times New Roman" w:hAnsi="Times New Roman" w:cs="Times New Roman"/>
          <w:sz w:val="24"/>
          <w:szCs w:val="24"/>
          <w:lang w:val="en-GB"/>
        </w:rPr>
        <w:t>.</w:t>
      </w:r>
      <w:r w:rsidR="00257F9F" w:rsidRPr="00215350">
        <w:rPr>
          <w:rFonts w:ascii="Times New Roman" w:eastAsia="Times" w:hAnsi="Times New Roman" w:cs="Times New Roman"/>
          <w:sz w:val="24"/>
          <w:szCs w:val="24"/>
          <w:vertAlign w:val="superscript"/>
          <w:lang w:val="en-GB"/>
        </w:rPr>
        <w:endnoteReference w:id="18"/>
      </w:r>
      <w:r w:rsidR="00257F9F"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 xml:space="preserve">However, with his metaphor of a two-stage house, one for the bodies, the other for the monads, </w:t>
      </w:r>
      <w:proofErr w:type="spellStart"/>
      <w:r w:rsidR="003B53A0" w:rsidRPr="00215350">
        <w:rPr>
          <w:rFonts w:ascii="Times New Roman" w:hAnsi="Times New Roman" w:cs="Times New Roman"/>
          <w:sz w:val="24"/>
          <w:szCs w:val="24"/>
          <w:lang w:val="en-GB"/>
        </w:rPr>
        <w:t>Deleuze</w:t>
      </w:r>
      <w:proofErr w:type="spellEnd"/>
      <w:r w:rsidRPr="00215350">
        <w:rPr>
          <w:rFonts w:ascii="Times New Roman" w:hAnsi="Times New Roman" w:cs="Times New Roman"/>
          <w:sz w:val="24"/>
          <w:szCs w:val="24"/>
          <w:lang w:val="en-GB"/>
        </w:rPr>
        <w:t xml:space="preserve"> missed the opportunity to understand the </w:t>
      </w:r>
      <w:proofErr w:type="spellStart"/>
      <w:r w:rsidRPr="00215350">
        <w:rPr>
          <w:rFonts w:ascii="Times New Roman" w:hAnsi="Times New Roman" w:cs="Times New Roman"/>
          <w:sz w:val="24"/>
          <w:szCs w:val="24"/>
          <w:lang w:val="en-GB"/>
        </w:rPr>
        <w:t>monadological</w:t>
      </w:r>
      <w:proofErr w:type="spellEnd"/>
      <w:r w:rsidRPr="00215350">
        <w:rPr>
          <w:rFonts w:ascii="Times New Roman" w:hAnsi="Times New Roman" w:cs="Times New Roman"/>
          <w:sz w:val="24"/>
          <w:szCs w:val="24"/>
          <w:lang w:val="en-GB"/>
        </w:rPr>
        <w:t xml:space="preserve"> proposition which asserts that the monads are not separated from the bodies, but are </w:t>
      </w:r>
      <w:r w:rsidR="005C3E19" w:rsidRPr="00215350">
        <w:rPr>
          <w:rFonts w:ascii="Times New Roman" w:hAnsi="Times New Roman" w:cs="Times New Roman"/>
          <w:sz w:val="24"/>
          <w:szCs w:val="24"/>
          <w:lang w:val="en-GB"/>
        </w:rPr>
        <w:t>in</w:t>
      </w:r>
      <w:r w:rsidRPr="00215350">
        <w:rPr>
          <w:rFonts w:ascii="Times New Roman" w:hAnsi="Times New Roman" w:cs="Times New Roman"/>
          <w:sz w:val="24"/>
          <w:szCs w:val="24"/>
          <w:lang w:val="en-GB"/>
        </w:rPr>
        <w:t xml:space="preserve"> them.</w:t>
      </w:r>
    </w:p>
    <w:p w14:paraId="5A64F9DF" w14:textId="77777777" w:rsidR="00D762E1" w:rsidRPr="00215350" w:rsidRDefault="00D762E1" w:rsidP="00981FF2">
      <w:pPr>
        <w:pStyle w:val="Corps"/>
        <w:rPr>
          <w:rFonts w:ascii="Times New Roman" w:eastAsia="Times" w:hAnsi="Times New Roman" w:cs="Times New Roman"/>
          <w:sz w:val="24"/>
          <w:szCs w:val="24"/>
          <w:lang w:val="en-GB"/>
        </w:rPr>
      </w:pPr>
    </w:p>
    <w:p w14:paraId="307742EE" w14:textId="7C40C291" w:rsidR="00C771D7" w:rsidRPr="00215350" w:rsidRDefault="005E1EF8" w:rsidP="00981FF2">
      <w:pPr>
        <w:pStyle w:val="Corps"/>
        <w:rPr>
          <w:rFonts w:ascii="Times New Roman" w:eastAsia="Times" w:hAnsi="Times New Roman" w:cs="Times New Roman"/>
          <w:b/>
          <w:bCs/>
          <w:sz w:val="24"/>
          <w:szCs w:val="24"/>
          <w:lang w:val="en-GB"/>
        </w:rPr>
      </w:pPr>
      <w:r w:rsidRPr="00215350">
        <w:rPr>
          <w:rFonts w:ascii="Times New Roman" w:hAnsi="Times New Roman" w:cs="Times New Roman"/>
          <w:b/>
          <w:bCs/>
          <w:sz w:val="24"/>
          <w:szCs w:val="24"/>
          <w:lang w:val="en-GB"/>
        </w:rPr>
        <w:t>Zebra stripes</w:t>
      </w:r>
    </w:p>
    <w:p w14:paraId="6A4F7A40" w14:textId="77777777" w:rsidR="00C771D7" w:rsidRPr="00215350" w:rsidRDefault="00C771D7" w:rsidP="00981FF2">
      <w:pPr>
        <w:pStyle w:val="Corps"/>
        <w:rPr>
          <w:rFonts w:ascii="Times New Roman" w:eastAsia="Times" w:hAnsi="Times New Roman" w:cs="Times New Roman"/>
          <w:sz w:val="24"/>
          <w:szCs w:val="24"/>
          <w:lang w:val="en-GB"/>
        </w:rPr>
      </w:pPr>
    </w:p>
    <w:p w14:paraId="0611E8A2" w14:textId="2BAB98A1"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 xml:space="preserve">Thus, it is neither a commentator nor a philosopher that helped me grasp Leibniz’s proposition. As strange as it </w:t>
      </w:r>
      <w:r w:rsidR="003B53A0" w:rsidRPr="00215350">
        <w:rPr>
          <w:rFonts w:ascii="Times New Roman" w:hAnsi="Times New Roman" w:cs="Times New Roman"/>
          <w:sz w:val="24"/>
          <w:szCs w:val="24"/>
          <w:lang w:val="en-GB"/>
        </w:rPr>
        <w:t>might</w:t>
      </w:r>
      <w:r w:rsidRPr="00215350">
        <w:rPr>
          <w:rFonts w:ascii="Times New Roman" w:hAnsi="Times New Roman" w:cs="Times New Roman"/>
          <w:sz w:val="24"/>
          <w:szCs w:val="24"/>
          <w:lang w:val="en-GB"/>
        </w:rPr>
        <w:t xml:space="preserve"> sound, I came to understand it with a zoologist and the animals that he studies. I have a vivid memory of the day I read Caro’s article on the zebra stripes published in </w:t>
      </w:r>
      <w:proofErr w:type="spellStart"/>
      <w:r w:rsidRPr="00215350">
        <w:rPr>
          <w:rFonts w:ascii="Times New Roman" w:hAnsi="Times New Roman" w:cs="Times New Roman"/>
          <w:i/>
          <w:iCs/>
          <w:sz w:val="24"/>
          <w:szCs w:val="24"/>
          <w:lang w:val="en-GB"/>
        </w:rPr>
        <w:t>PlosOne</w:t>
      </w:r>
      <w:proofErr w:type="spellEnd"/>
      <w:r w:rsidRPr="00215350">
        <w:rPr>
          <w:rFonts w:ascii="Times New Roman" w:hAnsi="Times New Roman" w:cs="Times New Roman"/>
          <w:i/>
          <w:iCs/>
          <w:sz w:val="24"/>
          <w:szCs w:val="24"/>
          <w:lang w:val="en-GB"/>
        </w:rPr>
        <w:t xml:space="preserve"> </w:t>
      </w:r>
      <w:r w:rsidRPr="00215350">
        <w:rPr>
          <w:rFonts w:ascii="Times New Roman" w:hAnsi="Times New Roman" w:cs="Times New Roman"/>
          <w:sz w:val="24"/>
          <w:szCs w:val="24"/>
          <w:lang w:val="en-GB"/>
        </w:rPr>
        <w:t>in January 2016.</w:t>
      </w:r>
      <w:r w:rsidR="00257F9F" w:rsidRPr="00215350">
        <w:rPr>
          <w:rFonts w:ascii="Times New Roman" w:eastAsia="Times" w:hAnsi="Times New Roman" w:cs="Times New Roman"/>
          <w:sz w:val="24"/>
          <w:szCs w:val="24"/>
          <w:vertAlign w:val="superscript"/>
          <w:lang w:val="en-GB"/>
        </w:rPr>
        <w:endnoteReference w:id="19"/>
      </w:r>
      <w:r w:rsidR="00257F9F"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It is then that I began to feel the importance of Leibniz’s idea.</w:t>
      </w:r>
    </w:p>
    <w:p w14:paraId="78163A3B" w14:textId="77777777" w:rsidR="00C771D7" w:rsidRPr="00215350" w:rsidRDefault="00C771D7" w:rsidP="00981FF2">
      <w:pPr>
        <w:pStyle w:val="Corps"/>
        <w:rPr>
          <w:rFonts w:ascii="Times New Roman" w:eastAsia="Times" w:hAnsi="Times New Roman" w:cs="Times New Roman"/>
          <w:sz w:val="24"/>
          <w:szCs w:val="24"/>
          <w:lang w:val="en-GB"/>
        </w:rPr>
      </w:pPr>
    </w:p>
    <w:p w14:paraId="07C4F029" w14:textId="55246F51"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In that scientific article, Caro and his team ask a child’s question: why does the zebra have stripes? Since the time of Charles Darwin, Francis Galton and Alfred Wallace maintained that the stripes are a camouflage against their predators, in particular the lion and the hyena. That hypothesis was in fact counterintuitive. The zebras wer</w:t>
      </w:r>
      <w:r w:rsidR="0059446B" w:rsidRPr="00215350">
        <w:rPr>
          <w:rFonts w:ascii="Times New Roman" w:hAnsi="Times New Roman" w:cs="Times New Roman"/>
          <w:sz w:val="24"/>
          <w:szCs w:val="24"/>
          <w:lang w:val="en-GB"/>
        </w:rPr>
        <w:t xml:space="preserve">e indeed known to be animals </w:t>
      </w:r>
      <w:r w:rsidR="00E95248" w:rsidRPr="00215350">
        <w:rPr>
          <w:rFonts w:ascii="Times New Roman" w:hAnsi="Times New Roman" w:cs="Times New Roman"/>
          <w:sz w:val="24"/>
          <w:szCs w:val="24"/>
          <w:lang w:val="en-GB"/>
        </w:rPr>
        <w:t>visible</w:t>
      </w:r>
      <w:r w:rsidRPr="00215350">
        <w:rPr>
          <w:rFonts w:ascii="Times New Roman" w:hAnsi="Times New Roman" w:cs="Times New Roman"/>
          <w:sz w:val="24"/>
          <w:szCs w:val="24"/>
          <w:lang w:val="en-GB"/>
        </w:rPr>
        <w:t xml:space="preserve"> from far away. However, Galton, who took part in a two-year expedition </w:t>
      </w:r>
      <w:r w:rsidR="00E95248" w:rsidRPr="00215350">
        <w:rPr>
          <w:rFonts w:ascii="Times New Roman" w:hAnsi="Times New Roman" w:cs="Times New Roman"/>
          <w:sz w:val="24"/>
          <w:szCs w:val="24"/>
          <w:lang w:val="en-GB"/>
        </w:rPr>
        <w:t>in Namibia</w:t>
      </w:r>
      <w:r w:rsidRPr="00215350">
        <w:rPr>
          <w:rFonts w:ascii="Times New Roman" w:hAnsi="Times New Roman" w:cs="Times New Roman"/>
          <w:sz w:val="24"/>
          <w:szCs w:val="24"/>
          <w:lang w:val="en-GB"/>
        </w:rPr>
        <w:t>, explain</w:t>
      </w:r>
      <w:r w:rsidR="00E95248" w:rsidRPr="00215350">
        <w:rPr>
          <w:rFonts w:ascii="Times New Roman" w:hAnsi="Times New Roman" w:cs="Times New Roman"/>
          <w:sz w:val="24"/>
          <w:szCs w:val="24"/>
          <w:lang w:val="en-GB"/>
        </w:rPr>
        <w:t>s in a letter to Wallace that: </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in twilight, the zebras are not at all conspicuous.</w:t>
      </w:r>
      <w:r w:rsidR="00C90FD1">
        <w:rPr>
          <w:rFonts w:ascii="Times New Roman" w:hAnsi="Times New Roman" w:cs="Times New Roman"/>
          <w:bCs/>
          <w:sz w:val="24"/>
          <w:szCs w:val="24"/>
          <w:lang w:val="en-GB"/>
        </w:rPr>
        <w:t>’</w:t>
      </w:r>
      <w:r w:rsidR="00257F9F" w:rsidRPr="00215350">
        <w:rPr>
          <w:rFonts w:ascii="Times New Roman" w:eastAsia="Times" w:hAnsi="Times New Roman" w:cs="Times New Roman"/>
          <w:sz w:val="24"/>
          <w:szCs w:val="24"/>
          <w:vertAlign w:val="superscript"/>
          <w:lang w:val="en-GB"/>
        </w:rPr>
        <w:endnoteReference w:id="20"/>
      </w:r>
      <w:r w:rsidR="00257F9F"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 xml:space="preserve">Their singular skin could be a form of camouflage, because at twilight, at the moment </w:t>
      </w:r>
      <w:r w:rsidR="00B77969" w:rsidRPr="00215350">
        <w:rPr>
          <w:rFonts w:ascii="Times New Roman" w:hAnsi="Times New Roman" w:cs="Times New Roman"/>
          <w:sz w:val="24"/>
          <w:szCs w:val="24"/>
          <w:lang w:val="en-GB"/>
        </w:rPr>
        <w:t xml:space="preserve">of </w:t>
      </w:r>
      <w:r w:rsidRPr="00215350">
        <w:rPr>
          <w:rFonts w:ascii="Times New Roman" w:hAnsi="Times New Roman" w:cs="Times New Roman"/>
          <w:sz w:val="24"/>
          <w:szCs w:val="24"/>
          <w:lang w:val="en-GB"/>
        </w:rPr>
        <w:t>the predators</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 xml:space="preserve"> attack, they are not that visible. </w:t>
      </w:r>
    </w:p>
    <w:p w14:paraId="293DF8C9" w14:textId="77777777" w:rsidR="00C771D7" w:rsidRPr="00215350" w:rsidRDefault="00C771D7" w:rsidP="00981FF2">
      <w:pPr>
        <w:pStyle w:val="Corps"/>
        <w:rPr>
          <w:rFonts w:ascii="Times New Roman" w:eastAsia="Times" w:hAnsi="Times New Roman" w:cs="Times New Roman"/>
          <w:sz w:val="24"/>
          <w:szCs w:val="24"/>
          <w:lang w:val="en-GB"/>
        </w:rPr>
      </w:pPr>
    </w:p>
    <w:p w14:paraId="3C7B7525" w14:textId="37822164" w:rsidR="00504FA6" w:rsidRPr="00215350" w:rsidRDefault="005E1EF8" w:rsidP="00981FF2">
      <w:pPr>
        <w:pStyle w:val="Corps"/>
        <w:rPr>
          <w:rFonts w:ascii="Times New Roman" w:hAnsi="Times New Roman" w:cs="Times New Roman"/>
          <w:sz w:val="24"/>
          <w:szCs w:val="24"/>
          <w:lang w:val="en-GB"/>
        </w:rPr>
      </w:pPr>
      <w:r w:rsidRPr="00215350">
        <w:rPr>
          <w:rFonts w:ascii="Times New Roman" w:hAnsi="Times New Roman" w:cs="Times New Roman"/>
          <w:sz w:val="24"/>
          <w:szCs w:val="24"/>
          <w:lang w:val="en-GB"/>
        </w:rPr>
        <w:lastRenderedPageBreak/>
        <w:t xml:space="preserve">That hypothesis, based ultimately on the human eye or even more specifically on the eye of Francis Galton, was carried over from generation to generation without being put thoroughly to the test. Some psychologists have shown that stripes could indeed confuse the vision of students trying to detect objects moving on a computer screen, but here </w:t>
      </w:r>
      <w:r w:rsidR="00125701" w:rsidRPr="00215350">
        <w:rPr>
          <w:rFonts w:ascii="Times New Roman" w:hAnsi="Times New Roman" w:cs="Times New Roman"/>
          <w:sz w:val="24"/>
          <w:szCs w:val="24"/>
          <w:lang w:val="en-GB"/>
        </w:rPr>
        <w:t xml:space="preserve">too </w:t>
      </w:r>
      <w:r w:rsidRPr="00215350">
        <w:rPr>
          <w:rFonts w:ascii="Times New Roman" w:hAnsi="Times New Roman" w:cs="Times New Roman"/>
          <w:sz w:val="24"/>
          <w:szCs w:val="24"/>
          <w:lang w:val="en-GB"/>
        </w:rPr>
        <w:t xml:space="preserve">human vision was still at the </w:t>
      </w:r>
      <w:r w:rsidR="00E95248" w:rsidRPr="00215350">
        <w:rPr>
          <w:rFonts w:ascii="Times New Roman" w:hAnsi="Times New Roman" w:cs="Times New Roman"/>
          <w:sz w:val="24"/>
          <w:szCs w:val="24"/>
          <w:lang w:val="en-GB"/>
        </w:rPr>
        <w:t>centre</w:t>
      </w:r>
      <w:r w:rsidRPr="00215350">
        <w:rPr>
          <w:rFonts w:ascii="Times New Roman" w:hAnsi="Times New Roman" w:cs="Times New Roman"/>
          <w:sz w:val="24"/>
          <w:szCs w:val="24"/>
          <w:lang w:val="en-GB"/>
        </w:rPr>
        <w:t xml:space="preserve"> of the investigation.</w:t>
      </w:r>
      <w:r w:rsidR="00257F9F" w:rsidRPr="00215350">
        <w:rPr>
          <w:rFonts w:ascii="Times New Roman" w:eastAsia="Times" w:hAnsi="Times New Roman" w:cs="Times New Roman"/>
          <w:sz w:val="24"/>
          <w:szCs w:val="24"/>
          <w:vertAlign w:val="superscript"/>
          <w:lang w:val="en-GB"/>
        </w:rPr>
        <w:endnoteReference w:id="21"/>
      </w:r>
      <w:r w:rsidR="00257F9F" w:rsidRPr="00215350">
        <w:rPr>
          <w:rFonts w:ascii="Times New Roman" w:hAnsi="Times New Roman" w:cs="Times New Roman"/>
          <w:sz w:val="24"/>
          <w:szCs w:val="24"/>
          <w:lang w:val="en-GB"/>
        </w:rPr>
        <w:t xml:space="preserve"> </w:t>
      </w:r>
      <w:r w:rsidR="0003577F" w:rsidRPr="00215350">
        <w:rPr>
          <w:rFonts w:ascii="Times New Roman" w:hAnsi="Times New Roman" w:cs="Times New Roman"/>
          <w:sz w:val="24"/>
          <w:szCs w:val="24"/>
          <w:lang w:val="en-GB"/>
        </w:rPr>
        <w:t xml:space="preserve">In fact, the human eye has led the camouflage studies more broadly. As Graeme </w:t>
      </w:r>
      <w:proofErr w:type="spellStart"/>
      <w:r w:rsidR="0003577F" w:rsidRPr="00215350">
        <w:rPr>
          <w:rFonts w:ascii="Times New Roman" w:hAnsi="Times New Roman" w:cs="Times New Roman"/>
          <w:sz w:val="24"/>
          <w:szCs w:val="24"/>
          <w:lang w:val="en-GB"/>
        </w:rPr>
        <w:t>Ruxton</w:t>
      </w:r>
      <w:proofErr w:type="spellEnd"/>
      <w:r w:rsidR="0003577F" w:rsidRPr="00215350">
        <w:rPr>
          <w:rFonts w:ascii="Times New Roman" w:hAnsi="Times New Roman" w:cs="Times New Roman"/>
          <w:sz w:val="24"/>
          <w:szCs w:val="24"/>
          <w:lang w:val="en-GB"/>
        </w:rPr>
        <w:t xml:space="preserve"> shows through a review of the literature, it is very difficult to study non-visual </w:t>
      </w:r>
      <w:proofErr w:type="spellStart"/>
      <w:r w:rsidR="0003577F" w:rsidRPr="00215350">
        <w:rPr>
          <w:rFonts w:ascii="Times New Roman" w:hAnsi="Times New Roman" w:cs="Times New Roman"/>
          <w:sz w:val="24"/>
          <w:szCs w:val="24"/>
          <w:lang w:val="en-GB"/>
        </w:rPr>
        <w:t>crypsis</w:t>
      </w:r>
      <w:proofErr w:type="spellEnd"/>
      <w:r w:rsidR="0003577F" w:rsidRPr="00215350">
        <w:rPr>
          <w:rFonts w:ascii="Times New Roman" w:hAnsi="Times New Roman" w:cs="Times New Roman"/>
          <w:sz w:val="24"/>
          <w:szCs w:val="24"/>
          <w:lang w:val="en-GB"/>
        </w:rPr>
        <w:t xml:space="preserve"> or even visual </w:t>
      </w:r>
      <w:proofErr w:type="spellStart"/>
      <w:r w:rsidR="0003577F" w:rsidRPr="00215350">
        <w:rPr>
          <w:rFonts w:ascii="Times New Roman" w:hAnsi="Times New Roman" w:cs="Times New Roman"/>
          <w:sz w:val="24"/>
          <w:szCs w:val="24"/>
          <w:lang w:val="en-GB"/>
        </w:rPr>
        <w:t>crypsis</w:t>
      </w:r>
      <w:proofErr w:type="spellEnd"/>
      <w:r w:rsidR="0003577F" w:rsidRPr="00215350">
        <w:rPr>
          <w:rFonts w:ascii="Times New Roman" w:hAnsi="Times New Roman" w:cs="Times New Roman"/>
          <w:sz w:val="24"/>
          <w:szCs w:val="24"/>
          <w:lang w:val="en-GB"/>
        </w:rPr>
        <w:t xml:space="preserve"> aimed </w:t>
      </w:r>
      <w:r w:rsidR="009E69A8" w:rsidRPr="00215350">
        <w:rPr>
          <w:rFonts w:ascii="Times New Roman" w:hAnsi="Times New Roman" w:cs="Times New Roman"/>
          <w:sz w:val="24"/>
          <w:szCs w:val="24"/>
          <w:lang w:val="en-GB"/>
        </w:rPr>
        <w:t>at hiding from nonhuman eyes</w:t>
      </w:r>
      <w:r w:rsidR="00DB4B0E" w:rsidRPr="00215350">
        <w:rPr>
          <w:rFonts w:ascii="Times New Roman" w:hAnsi="Times New Roman" w:cs="Times New Roman"/>
          <w:sz w:val="24"/>
          <w:szCs w:val="24"/>
          <w:lang w:val="en-GB"/>
        </w:rPr>
        <w:t>.</w:t>
      </w:r>
      <w:r w:rsidR="00DB4B0E" w:rsidRPr="00215350">
        <w:rPr>
          <w:rStyle w:val="Appeldenotedefin"/>
          <w:rFonts w:ascii="Times New Roman" w:hAnsi="Times New Roman" w:cs="Times New Roman"/>
          <w:sz w:val="24"/>
          <w:szCs w:val="24"/>
          <w:lang w:val="en-GB"/>
        </w:rPr>
        <w:endnoteReference w:id="22"/>
      </w:r>
      <w:r w:rsidR="00DB4B0E" w:rsidRPr="00215350">
        <w:rPr>
          <w:rFonts w:ascii="Times New Roman" w:hAnsi="Times New Roman" w:cs="Times New Roman"/>
          <w:sz w:val="24"/>
          <w:szCs w:val="24"/>
          <w:lang w:val="en-GB"/>
        </w:rPr>
        <w:t xml:space="preserve"> </w:t>
      </w:r>
      <w:r w:rsidR="009E69A8" w:rsidRPr="00215350">
        <w:rPr>
          <w:rFonts w:ascii="Times New Roman" w:hAnsi="Times New Roman" w:cs="Times New Roman"/>
          <w:sz w:val="24"/>
          <w:szCs w:val="24"/>
          <w:lang w:val="en-GB"/>
        </w:rPr>
        <w:t>Notwithstanding</w:t>
      </w:r>
      <w:r w:rsidRPr="00215350">
        <w:rPr>
          <w:rFonts w:ascii="Times New Roman" w:hAnsi="Times New Roman" w:cs="Times New Roman"/>
          <w:sz w:val="24"/>
          <w:szCs w:val="24"/>
          <w:lang w:val="en-GB"/>
        </w:rPr>
        <w:t xml:space="preserve">, Caro wants to test Galton’s hypothesis, as he says in the title of </w:t>
      </w:r>
      <w:r w:rsidR="00E95248" w:rsidRPr="00215350">
        <w:rPr>
          <w:rFonts w:ascii="Times New Roman" w:hAnsi="Times New Roman" w:cs="Times New Roman"/>
          <w:sz w:val="24"/>
          <w:szCs w:val="24"/>
          <w:lang w:val="en-GB"/>
        </w:rPr>
        <w:t xml:space="preserve">the 2016 article, </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through the eyes of the predators of the zebras</w:t>
      </w:r>
      <w:r w:rsidR="00DB4B0E" w:rsidRPr="00215350">
        <w:rPr>
          <w:rFonts w:ascii="Times New Roman" w:hAnsi="Times New Roman" w:cs="Times New Roman"/>
          <w:sz w:val="24"/>
          <w:szCs w:val="24"/>
          <w:lang w:val="en-GB"/>
        </w:rPr>
        <w:t>.</w:t>
      </w:r>
      <w:r w:rsidR="00C90FD1">
        <w:rPr>
          <w:rFonts w:ascii="Times New Roman" w:hAnsi="Times New Roman" w:cs="Times New Roman"/>
          <w:bCs/>
          <w:sz w:val="24"/>
          <w:szCs w:val="24"/>
          <w:lang w:val="en-GB"/>
        </w:rPr>
        <w:t>’</w:t>
      </w:r>
      <w:r w:rsidR="00DB4B0E" w:rsidRPr="00215350">
        <w:rPr>
          <w:rStyle w:val="Appeldenotedefin"/>
          <w:rFonts w:ascii="Times New Roman" w:hAnsi="Times New Roman" w:cs="Times New Roman"/>
          <w:sz w:val="24"/>
          <w:szCs w:val="24"/>
          <w:lang w:val="en-GB"/>
        </w:rPr>
        <w:endnoteReference w:id="23"/>
      </w:r>
      <w:r w:rsidRPr="00215350">
        <w:rPr>
          <w:rFonts w:ascii="Times New Roman" w:hAnsi="Times New Roman" w:cs="Times New Roman"/>
          <w:sz w:val="24"/>
          <w:szCs w:val="24"/>
          <w:lang w:val="en-GB"/>
        </w:rPr>
        <w:t xml:space="preserve"> Therefore, with his team, </w:t>
      </w:r>
      <w:r w:rsidR="00125701" w:rsidRPr="00215350">
        <w:rPr>
          <w:rFonts w:ascii="Times New Roman" w:hAnsi="Times New Roman" w:cs="Times New Roman"/>
          <w:sz w:val="24"/>
          <w:szCs w:val="24"/>
          <w:lang w:val="en-GB"/>
        </w:rPr>
        <w:t>Caro</w:t>
      </w:r>
      <w:r w:rsidRPr="00215350">
        <w:rPr>
          <w:rFonts w:ascii="Times New Roman" w:hAnsi="Times New Roman" w:cs="Times New Roman"/>
          <w:sz w:val="24"/>
          <w:szCs w:val="24"/>
          <w:lang w:val="en-GB"/>
        </w:rPr>
        <w:t xml:space="preserve"> tries to reconstruct how those predators see the zebra, at different distances, in different environments</w:t>
      </w:r>
      <w:r w:rsidR="00125701" w:rsidRPr="00215350">
        <w:rPr>
          <w:rFonts w:ascii="Times New Roman" w:hAnsi="Times New Roman" w:cs="Times New Roman"/>
          <w:sz w:val="24"/>
          <w:szCs w:val="24"/>
          <w:lang w:val="en-GB"/>
        </w:rPr>
        <w:t>,</w:t>
      </w:r>
      <w:r w:rsidRPr="00215350">
        <w:rPr>
          <w:rFonts w:ascii="Times New Roman" w:hAnsi="Times New Roman" w:cs="Times New Roman"/>
          <w:sz w:val="24"/>
          <w:szCs w:val="24"/>
          <w:lang w:val="en-GB"/>
        </w:rPr>
        <w:t xml:space="preserve"> and in different light conditions. </w:t>
      </w:r>
      <w:r w:rsidR="00981FF2" w:rsidRPr="00215350">
        <w:rPr>
          <w:rFonts w:ascii="Times New Roman" w:hAnsi="Times New Roman" w:cs="Times New Roman"/>
          <w:sz w:val="24"/>
          <w:szCs w:val="24"/>
          <w:lang w:val="en-GB"/>
        </w:rPr>
        <w:t>Figure</w:t>
      </w:r>
      <w:r w:rsidR="00EA2E63" w:rsidRPr="00215350">
        <w:rPr>
          <w:rFonts w:ascii="Times New Roman" w:hAnsi="Times New Roman" w:cs="Times New Roman"/>
          <w:sz w:val="24"/>
          <w:szCs w:val="24"/>
          <w:lang w:val="en-GB"/>
        </w:rPr>
        <w:t> </w:t>
      </w:r>
      <w:r w:rsidR="00981FF2" w:rsidRPr="00215350">
        <w:rPr>
          <w:rFonts w:ascii="Times New Roman" w:hAnsi="Times New Roman" w:cs="Times New Roman"/>
          <w:sz w:val="24"/>
          <w:szCs w:val="24"/>
          <w:lang w:val="en-GB"/>
        </w:rPr>
        <w:t>1</w:t>
      </w:r>
      <w:r w:rsidR="00370553" w:rsidRPr="00215350">
        <w:rPr>
          <w:rFonts w:ascii="Times New Roman" w:hAnsi="Times New Roman" w:cs="Times New Roman"/>
          <w:sz w:val="24"/>
          <w:szCs w:val="24"/>
          <w:lang w:val="en-GB"/>
        </w:rPr>
        <w:t xml:space="preserve"> offers </w:t>
      </w:r>
      <w:r w:rsidRPr="00215350">
        <w:rPr>
          <w:rFonts w:ascii="Times New Roman" w:hAnsi="Times New Roman" w:cs="Times New Roman"/>
          <w:sz w:val="24"/>
          <w:szCs w:val="24"/>
          <w:lang w:val="en-GB"/>
        </w:rPr>
        <w:t>a little sample of such reconstructions.</w:t>
      </w:r>
    </w:p>
    <w:p w14:paraId="04623936" w14:textId="7FB6AA0A" w:rsidR="00C771D7" w:rsidRPr="00215350" w:rsidRDefault="00504FA6" w:rsidP="00981FF2">
      <w:pPr>
        <w:pStyle w:val="Corps"/>
        <w:rPr>
          <w:rFonts w:ascii="Times New Roman" w:hAnsi="Times New Roman" w:cs="Times New Roman"/>
          <w:noProof/>
          <w:sz w:val="24"/>
          <w:szCs w:val="24"/>
          <w:lang w:val="en-GB" w:eastAsia="fr-FR"/>
        </w:rPr>
      </w:pPr>
      <w:r w:rsidRPr="00215350">
        <w:rPr>
          <w:rFonts w:ascii="Times New Roman" w:hAnsi="Times New Roman" w:cs="Times New Roman"/>
          <w:noProof/>
          <w:sz w:val="24"/>
          <w:szCs w:val="24"/>
          <w:lang w:val="en-GB" w:eastAsia="fr-FR"/>
        </w:rPr>
        <w:t xml:space="preserve"> </w:t>
      </w:r>
    </w:p>
    <w:p w14:paraId="47397348" w14:textId="03078537" w:rsidR="00C771D7" w:rsidRPr="00215350" w:rsidRDefault="005E1EF8" w:rsidP="00981FF2">
      <w:pPr>
        <w:rPr>
          <w:b/>
          <w:bCs/>
          <w:lang w:val="en-GB"/>
        </w:rPr>
      </w:pPr>
      <w:r w:rsidRPr="00215350">
        <w:rPr>
          <w:lang w:val="en-GB"/>
        </w:rPr>
        <w:t>[</w:t>
      </w:r>
      <w:r w:rsidR="00F57452" w:rsidRPr="00215350">
        <w:rPr>
          <w:lang w:val="en-GB"/>
        </w:rPr>
        <w:t>Figure</w:t>
      </w:r>
      <w:r w:rsidR="00EA2E63" w:rsidRPr="00215350">
        <w:rPr>
          <w:lang w:val="en-GB"/>
        </w:rPr>
        <w:t> </w:t>
      </w:r>
      <w:r w:rsidR="00F57452" w:rsidRPr="00215350">
        <w:rPr>
          <w:lang w:val="en-GB"/>
        </w:rPr>
        <w:t xml:space="preserve">1: </w:t>
      </w:r>
      <w:r w:rsidR="00F57452" w:rsidRPr="00215350">
        <w:rPr>
          <w:rFonts w:eastAsia="Times New Roman"/>
          <w:bdr w:val="none" w:sz="0" w:space="0" w:color="auto"/>
          <w:lang w:val="en-GB" w:eastAsia="fr-FR"/>
        </w:rPr>
        <w:t>Image of a solitary plains zebra at a distance of 6.4</w:t>
      </w:r>
      <w:r w:rsidR="00EA2E63" w:rsidRPr="00215350">
        <w:rPr>
          <w:rFonts w:eastAsia="Times New Roman"/>
          <w:bdr w:val="none" w:sz="0" w:space="0" w:color="auto"/>
          <w:lang w:val="en-GB" w:eastAsia="fr-FR"/>
        </w:rPr>
        <w:t> </w:t>
      </w:r>
      <w:r w:rsidR="00F57452" w:rsidRPr="00215350">
        <w:rPr>
          <w:rFonts w:eastAsia="Times New Roman"/>
          <w:bdr w:val="none" w:sz="0" w:space="0" w:color="auto"/>
          <w:lang w:val="en-GB" w:eastAsia="fr-FR"/>
        </w:rPr>
        <w:t xml:space="preserve">m as it may appear to a lion (left) and a spotted hyena (right) under day light. </w:t>
      </w:r>
      <w:r w:rsidRPr="00215350">
        <w:rPr>
          <w:lang w:val="en-GB"/>
        </w:rPr>
        <w:t>Creative Common</w:t>
      </w:r>
      <w:r w:rsidR="00504FA6" w:rsidRPr="00215350">
        <w:rPr>
          <w:lang w:val="en-GB"/>
        </w:rPr>
        <w:t xml:space="preserve">: </w:t>
      </w:r>
      <w:proofErr w:type="spellStart"/>
      <w:r w:rsidR="00504FA6" w:rsidRPr="00215350">
        <w:rPr>
          <w:lang w:val="en-GB"/>
        </w:rPr>
        <w:t>Melin</w:t>
      </w:r>
      <w:proofErr w:type="spellEnd"/>
      <w:r w:rsidR="00504FA6" w:rsidRPr="00215350">
        <w:rPr>
          <w:lang w:val="en-GB"/>
        </w:rPr>
        <w:t xml:space="preserve"> </w:t>
      </w:r>
      <w:r w:rsidR="00504FA6" w:rsidRPr="00215350">
        <w:rPr>
          <w:i/>
          <w:lang w:val="en-GB"/>
        </w:rPr>
        <w:t>et al</w:t>
      </w:r>
      <w:r w:rsidR="00504FA6" w:rsidRPr="00215350">
        <w:rPr>
          <w:lang w:val="en-GB"/>
        </w:rPr>
        <w:t xml:space="preserve">., </w:t>
      </w:r>
      <w:r w:rsidR="00C90FD1">
        <w:rPr>
          <w:bCs/>
          <w:lang w:val="en-GB"/>
        </w:rPr>
        <w:t>‘</w:t>
      </w:r>
      <w:r w:rsidR="001C5540">
        <w:rPr>
          <w:bCs/>
          <w:lang w:val="en-GB"/>
        </w:rPr>
        <w:t>Zebra stripes.</w:t>
      </w:r>
      <w:r w:rsidR="00C90FD1">
        <w:rPr>
          <w:bCs/>
          <w:lang w:val="en-GB"/>
        </w:rPr>
        <w:t>’</w:t>
      </w:r>
      <w:r w:rsidRPr="00215350">
        <w:rPr>
          <w:lang w:val="en-GB"/>
        </w:rPr>
        <w:t>]</w:t>
      </w:r>
    </w:p>
    <w:p w14:paraId="02086082" w14:textId="77777777" w:rsidR="00C771D7" w:rsidRPr="00215350" w:rsidRDefault="00C771D7" w:rsidP="00981FF2">
      <w:pPr>
        <w:pStyle w:val="Corps"/>
        <w:rPr>
          <w:rFonts w:ascii="Times New Roman" w:eastAsia="Times" w:hAnsi="Times New Roman" w:cs="Times New Roman"/>
          <w:sz w:val="24"/>
          <w:szCs w:val="24"/>
          <w:lang w:val="en-GB"/>
        </w:rPr>
      </w:pPr>
    </w:p>
    <w:p w14:paraId="166B1C6B" w14:textId="082C8C88" w:rsidR="00C771D7" w:rsidRPr="00215350" w:rsidRDefault="00EA2E63"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It i</w:t>
      </w:r>
      <w:r w:rsidR="005E1EF8" w:rsidRPr="00215350">
        <w:rPr>
          <w:rFonts w:ascii="Times New Roman" w:hAnsi="Times New Roman" w:cs="Times New Roman"/>
          <w:sz w:val="24"/>
          <w:szCs w:val="24"/>
          <w:lang w:val="en-GB"/>
        </w:rPr>
        <w:t>s hard work to reconstruct the point of view of a specific animal. It demands collaboration between physiologists who describe the form of the eye</w:t>
      </w:r>
      <w:r w:rsidR="00125701" w:rsidRPr="00215350">
        <w:rPr>
          <w:rFonts w:ascii="Times New Roman" w:hAnsi="Times New Roman" w:cs="Times New Roman"/>
          <w:sz w:val="24"/>
          <w:szCs w:val="24"/>
          <w:lang w:val="en-GB"/>
        </w:rPr>
        <w:t>,</w:t>
      </w:r>
      <w:r w:rsidR="005E1EF8" w:rsidRPr="00215350">
        <w:rPr>
          <w:rFonts w:ascii="Times New Roman" w:hAnsi="Times New Roman" w:cs="Times New Roman"/>
          <w:sz w:val="24"/>
          <w:szCs w:val="24"/>
          <w:lang w:val="en-GB"/>
        </w:rPr>
        <w:t xml:space="preserve"> ecologists who know the habitual conditions of the animals</w:t>
      </w:r>
      <w:r w:rsidR="00125701" w:rsidRPr="00215350">
        <w:rPr>
          <w:rFonts w:ascii="Times New Roman" w:hAnsi="Times New Roman" w:cs="Times New Roman"/>
          <w:sz w:val="24"/>
          <w:szCs w:val="24"/>
          <w:lang w:val="en-GB"/>
        </w:rPr>
        <w:t>, and</w:t>
      </w:r>
      <w:r w:rsidR="005E1EF8" w:rsidRPr="00215350">
        <w:rPr>
          <w:rFonts w:ascii="Times New Roman" w:hAnsi="Times New Roman" w:cs="Times New Roman"/>
          <w:sz w:val="24"/>
          <w:szCs w:val="24"/>
          <w:lang w:val="en-GB"/>
        </w:rPr>
        <w:t xml:space="preserve"> animal psychologists who try to make experiments in order to measure perceptual capacities.</w:t>
      </w:r>
    </w:p>
    <w:p w14:paraId="262DE966" w14:textId="77777777" w:rsidR="00C771D7" w:rsidRPr="00215350" w:rsidRDefault="00C771D7" w:rsidP="00981FF2">
      <w:pPr>
        <w:pStyle w:val="Corps"/>
        <w:rPr>
          <w:rFonts w:ascii="Times New Roman" w:eastAsia="Times" w:hAnsi="Times New Roman" w:cs="Times New Roman"/>
          <w:sz w:val="24"/>
          <w:szCs w:val="24"/>
          <w:lang w:val="en-GB"/>
        </w:rPr>
      </w:pPr>
    </w:p>
    <w:p w14:paraId="4A5FC532" w14:textId="77777777"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However, whatever the amount of effort, the reconstruction could never be perfect. In the first place, because it is impossible to know perfectly how someone else perceive</w:t>
      </w:r>
      <w:r w:rsidR="00125701" w:rsidRPr="00215350">
        <w:rPr>
          <w:rFonts w:ascii="Times New Roman" w:hAnsi="Times New Roman" w:cs="Times New Roman"/>
          <w:sz w:val="24"/>
          <w:szCs w:val="24"/>
          <w:lang w:val="en-GB"/>
        </w:rPr>
        <w:t>s</w:t>
      </w:r>
      <w:r w:rsidRPr="00215350">
        <w:rPr>
          <w:rFonts w:ascii="Times New Roman" w:hAnsi="Times New Roman" w:cs="Times New Roman"/>
          <w:sz w:val="24"/>
          <w:szCs w:val="24"/>
          <w:lang w:val="en-GB"/>
        </w:rPr>
        <w:t xml:space="preserve"> the world, all the lesser how an individual from another species could perceive it. In addition, even if we could reconstruct the point of view of the lion, the fact that we would only see the result through human eyes would already encompass a bias: we would only see the point of view of the lion through a human point of view</w:t>
      </w:r>
      <w:r w:rsidR="00125701" w:rsidRPr="00215350">
        <w:rPr>
          <w:rFonts w:ascii="Times New Roman" w:hAnsi="Times New Roman" w:cs="Times New Roman"/>
          <w:sz w:val="24"/>
          <w:szCs w:val="24"/>
          <w:lang w:val="en-GB"/>
        </w:rPr>
        <w:t>,</w:t>
      </w:r>
      <w:r w:rsidRPr="00215350">
        <w:rPr>
          <w:rFonts w:ascii="Times New Roman" w:hAnsi="Times New Roman" w:cs="Times New Roman"/>
          <w:sz w:val="24"/>
          <w:szCs w:val="24"/>
          <w:lang w:val="en-GB"/>
        </w:rPr>
        <w:t xml:space="preserve"> whereas the lion perceives directly the content of its perception.</w:t>
      </w:r>
    </w:p>
    <w:p w14:paraId="571CF285" w14:textId="77777777" w:rsidR="00C771D7" w:rsidRPr="00215350" w:rsidRDefault="00C771D7" w:rsidP="00981FF2">
      <w:pPr>
        <w:pStyle w:val="Corps"/>
        <w:rPr>
          <w:rFonts w:ascii="Times New Roman" w:eastAsia="Times" w:hAnsi="Times New Roman" w:cs="Times New Roman"/>
          <w:sz w:val="24"/>
          <w:szCs w:val="24"/>
          <w:lang w:val="en-GB"/>
        </w:rPr>
      </w:pPr>
    </w:p>
    <w:p w14:paraId="4D821EEC" w14:textId="79FB3AC2" w:rsidR="00CF65B2" w:rsidRPr="00215350" w:rsidRDefault="005E1EF8" w:rsidP="00981FF2">
      <w:pPr>
        <w:pStyle w:val="Corps"/>
        <w:rPr>
          <w:rFonts w:ascii="Times New Roman" w:hAnsi="Times New Roman" w:cs="Times New Roman"/>
          <w:sz w:val="24"/>
          <w:szCs w:val="24"/>
          <w:lang w:val="en-GB"/>
        </w:rPr>
      </w:pPr>
      <w:r w:rsidRPr="00215350">
        <w:rPr>
          <w:rFonts w:ascii="Times New Roman" w:hAnsi="Times New Roman" w:cs="Times New Roman"/>
          <w:sz w:val="24"/>
          <w:szCs w:val="24"/>
          <w:lang w:val="en-GB"/>
        </w:rPr>
        <w:t xml:space="preserve">Moreover, the graphic reconstruction provided by the scientists </w:t>
      </w:r>
      <w:r w:rsidR="00F57452" w:rsidRPr="00215350">
        <w:rPr>
          <w:rFonts w:ascii="Times New Roman" w:hAnsi="Times New Roman" w:cs="Times New Roman"/>
          <w:sz w:val="24"/>
          <w:szCs w:val="24"/>
          <w:lang w:val="en-GB"/>
        </w:rPr>
        <w:t>stabilizes</w:t>
      </w:r>
      <w:r w:rsidR="000D01DC" w:rsidRPr="00215350">
        <w:rPr>
          <w:rFonts w:ascii="Times New Roman" w:hAnsi="Times New Roman" w:cs="Times New Roman"/>
          <w:sz w:val="24"/>
          <w:szCs w:val="24"/>
          <w:lang w:val="en-GB"/>
        </w:rPr>
        <w:t xml:space="preserve"> artificially</w:t>
      </w:r>
      <w:r w:rsidR="00F57452" w:rsidRPr="00215350">
        <w:rPr>
          <w:rFonts w:ascii="Times New Roman" w:hAnsi="Times New Roman" w:cs="Times New Roman"/>
          <w:sz w:val="24"/>
          <w:szCs w:val="24"/>
          <w:lang w:val="en-GB"/>
        </w:rPr>
        <w:t xml:space="preserve"> the perceptions </w:t>
      </w:r>
      <w:r w:rsidR="000D01DC" w:rsidRPr="00215350">
        <w:rPr>
          <w:rFonts w:ascii="Times New Roman" w:hAnsi="Times New Roman" w:cs="Times New Roman"/>
          <w:sz w:val="24"/>
          <w:szCs w:val="24"/>
          <w:lang w:val="en-GB"/>
        </w:rPr>
        <w:t>that</w:t>
      </w:r>
      <w:r w:rsidR="00F57452" w:rsidRPr="00215350">
        <w:rPr>
          <w:rFonts w:ascii="Times New Roman" w:hAnsi="Times New Roman" w:cs="Times New Roman"/>
          <w:sz w:val="24"/>
          <w:szCs w:val="24"/>
          <w:lang w:val="en-GB"/>
        </w:rPr>
        <w:t xml:space="preserve"> are </w:t>
      </w:r>
      <w:r w:rsidR="000D01DC" w:rsidRPr="00215350">
        <w:rPr>
          <w:rFonts w:ascii="Times New Roman" w:hAnsi="Times New Roman" w:cs="Times New Roman"/>
          <w:sz w:val="24"/>
          <w:szCs w:val="24"/>
          <w:lang w:val="en-GB"/>
        </w:rPr>
        <w:t xml:space="preserve">in fact </w:t>
      </w:r>
      <w:r w:rsidR="00F57452" w:rsidRPr="00215350">
        <w:rPr>
          <w:rFonts w:ascii="Times New Roman" w:hAnsi="Times New Roman" w:cs="Times New Roman"/>
          <w:sz w:val="24"/>
          <w:szCs w:val="24"/>
          <w:lang w:val="en-GB"/>
        </w:rPr>
        <w:t>in a constant flow</w:t>
      </w:r>
      <w:r w:rsidR="000A56F1" w:rsidRPr="00215350">
        <w:rPr>
          <w:rFonts w:ascii="Times New Roman" w:hAnsi="Times New Roman" w:cs="Times New Roman"/>
          <w:sz w:val="24"/>
          <w:szCs w:val="24"/>
          <w:lang w:val="en-GB"/>
        </w:rPr>
        <w:t xml:space="preserve"> (Leibniz insists that </w:t>
      </w:r>
      <w:r w:rsidR="00C90FD1">
        <w:rPr>
          <w:rFonts w:ascii="Times New Roman" w:hAnsi="Times New Roman" w:cs="Times New Roman"/>
          <w:bCs/>
          <w:sz w:val="24"/>
          <w:szCs w:val="24"/>
          <w:lang w:val="en-GB"/>
        </w:rPr>
        <w:t>‘</w:t>
      </w:r>
      <w:r w:rsidR="00E97778" w:rsidRPr="00215350">
        <w:rPr>
          <w:rFonts w:ascii="Times New Roman" w:hAnsi="Times New Roman" w:cs="Times New Roman"/>
          <w:sz w:val="24"/>
          <w:szCs w:val="24"/>
          <w:lang w:val="en-GB"/>
        </w:rPr>
        <w:t>fluidity is original</w:t>
      </w:r>
      <w:r w:rsidR="00C90FD1">
        <w:rPr>
          <w:rFonts w:ascii="Times New Roman" w:hAnsi="Times New Roman" w:cs="Times New Roman"/>
          <w:bCs/>
          <w:sz w:val="24"/>
          <w:szCs w:val="24"/>
          <w:lang w:val="en-GB"/>
        </w:rPr>
        <w:t>’</w:t>
      </w:r>
      <w:r w:rsidR="000A56F1" w:rsidRPr="00215350">
        <w:rPr>
          <w:rFonts w:ascii="Times New Roman" w:hAnsi="Times New Roman" w:cs="Times New Roman"/>
          <w:sz w:val="24"/>
          <w:szCs w:val="24"/>
          <w:lang w:val="en-GB"/>
        </w:rPr>
        <w:t>)</w:t>
      </w:r>
      <w:r w:rsidR="00410EA4" w:rsidRPr="00215350">
        <w:rPr>
          <w:rFonts w:ascii="Times New Roman" w:hAnsi="Times New Roman" w:cs="Times New Roman"/>
          <w:sz w:val="24"/>
          <w:szCs w:val="24"/>
          <w:lang w:val="en-GB"/>
        </w:rPr>
        <w:t>.</w:t>
      </w:r>
      <w:r w:rsidR="00DC7138" w:rsidRPr="00215350">
        <w:rPr>
          <w:rStyle w:val="Appeldenotedefin"/>
          <w:rFonts w:ascii="Times New Roman" w:hAnsi="Times New Roman" w:cs="Times New Roman"/>
          <w:sz w:val="24"/>
          <w:szCs w:val="24"/>
          <w:lang w:val="en-GB"/>
        </w:rPr>
        <w:endnoteReference w:id="24"/>
      </w:r>
      <w:r w:rsidR="00F57452" w:rsidRPr="00215350">
        <w:rPr>
          <w:rFonts w:ascii="Times New Roman" w:hAnsi="Times New Roman" w:cs="Times New Roman"/>
          <w:sz w:val="24"/>
          <w:szCs w:val="24"/>
          <w:lang w:val="en-GB"/>
        </w:rPr>
        <w:t xml:space="preserve"> </w:t>
      </w:r>
      <w:r w:rsidR="0013072B" w:rsidRPr="00215350">
        <w:rPr>
          <w:rFonts w:ascii="Times New Roman" w:hAnsi="Times New Roman" w:cs="Times New Roman"/>
          <w:sz w:val="24"/>
          <w:szCs w:val="24"/>
          <w:lang w:val="en-GB"/>
        </w:rPr>
        <w:t>Depending upon</w:t>
      </w:r>
      <w:r w:rsidR="00F57452" w:rsidRPr="00215350">
        <w:rPr>
          <w:rFonts w:ascii="Times New Roman" w:hAnsi="Times New Roman" w:cs="Times New Roman"/>
          <w:sz w:val="24"/>
          <w:szCs w:val="24"/>
          <w:lang w:val="en-GB"/>
        </w:rPr>
        <w:t xml:space="preserve"> what one sees just before or just after a given perceptual experience, the perception is different. A same </w:t>
      </w:r>
      <w:r w:rsidR="00EA2E63" w:rsidRPr="00215350">
        <w:rPr>
          <w:rFonts w:ascii="Times New Roman" w:hAnsi="Times New Roman" w:cs="Times New Roman"/>
          <w:sz w:val="24"/>
          <w:szCs w:val="24"/>
          <w:lang w:val="en-GB"/>
        </w:rPr>
        <w:t>colour</w:t>
      </w:r>
      <w:r w:rsidR="00F57452" w:rsidRPr="00215350">
        <w:rPr>
          <w:rFonts w:ascii="Times New Roman" w:hAnsi="Times New Roman" w:cs="Times New Roman"/>
          <w:sz w:val="24"/>
          <w:szCs w:val="24"/>
          <w:lang w:val="en-GB"/>
        </w:rPr>
        <w:t xml:space="preserve"> can look more obscure after having seen lighter </w:t>
      </w:r>
      <w:r w:rsidR="00EA2E63" w:rsidRPr="00215350">
        <w:rPr>
          <w:rFonts w:ascii="Times New Roman" w:hAnsi="Times New Roman" w:cs="Times New Roman"/>
          <w:sz w:val="24"/>
          <w:szCs w:val="24"/>
          <w:lang w:val="en-GB"/>
        </w:rPr>
        <w:t>colours</w:t>
      </w:r>
      <w:r w:rsidR="00F57452" w:rsidRPr="00215350">
        <w:rPr>
          <w:rFonts w:ascii="Times New Roman" w:hAnsi="Times New Roman" w:cs="Times New Roman"/>
          <w:sz w:val="24"/>
          <w:szCs w:val="24"/>
          <w:lang w:val="en-GB"/>
        </w:rPr>
        <w:t xml:space="preserve"> for instance.</w:t>
      </w:r>
      <w:r w:rsidR="00CF65B2" w:rsidRPr="00215350">
        <w:rPr>
          <w:rFonts w:ascii="Times New Roman" w:hAnsi="Times New Roman" w:cs="Times New Roman"/>
          <w:sz w:val="24"/>
          <w:szCs w:val="24"/>
          <w:lang w:val="en-GB"/>
        </w:rPr>
        <w:t xml:space="preserve"> A point of view or a perception changes constantly, but there is a relation between one perception and the antecedent and subsequent perceptions. It is that relation that Leibniz wants to underscore by speaking of the substance that</w:t>
      </w:r>
      <w:r w:rsidR="00370553" w:rsidRPr="00215350">
        <w:rPr>
          <w:rFonts w:ascii="Times New Roman" w:hAnsi="Times New Roman" w:cs="Times New Roman"/>
          <w:sz w:val="24"/>
          <w:szCs w:val="24"/>
          <w:lang w:val="en-GB"/>
        </w:rPr>
        <w:t xml:space="preserve"> has perceptions. However, if</w:t>
      </w:r>
      <w:r w:rsidR="00981FF2" w:rsidRPr="00215350">
        <w:rPr>
          <w:rFonts w:ascii="Times New Roman" w:hAnsi="Times New Roman" w:cs="Times New Roman"/>
          <w:sz w:val="24"/>
          <w:szCs w:val="24"/>
          <w:lang w:val="en-GB"/>
        </w:rPr>
        <w:t>,</w:t>
      </w:r>
      <w:r w:rsidR="00370553" w:rsidRPr="00215350">
        <w:rPr>
          <w:rFonts w:ascii="Times New Roman" w:hAnsi="Times New Roman" w:cs="Times New Roman"/>
          <w:sz w:val="24"/>
          <w:szCs w:val="24"/>
          <w:lang w:val="en-GB"/>
        </w:rPr>
        <w:t xml:space="preserve"> </w:t>
      </w:r>
      <w:r w:rsidR="00CF65B2" w:rsidRPr="00215350">
        <w:rPr>
          <w:rFonts w:ascii="Times New Roman" w:hAnsi="Times New Roman" w:cs="Times New Roman"/>
          <w:sz w:val="24"/>
          <w:szCs w:val="24"/>
          <w:lang w:val="en-GB"/>
        </w:rPr>
        <w:t xml:space="preserve">as </w:t>
      </w:r>
      <w:r w:rsidR="00370553" w:rsidRPr="00215350">
        <w:rPr>
          <w:rFonts w:ascii="Times New Roman" w:hAnsi="Times New Roman" w:cs="Times New Roman"/>
          <w:sz w:val="24"/>
          <w:szCs w:val="24"/>
          <w:lang w:val="en-GB"/>
        </w:rPr>
        <w:t>I</w:t>
      </w:r>
      <w:r w:rsidR="00CF65B2" w:rsidRPr="00215350">
        <w:rPr>
          <w:rFonts w:ascii="Times New Roman" w:hAnsi="Times New Roman" w:cs="Times New Roman"/>
          <w:sz w:val="24"/>
          <w:szCs w:val="24"/>
          <w:lang w:val="en-GB"/>
        </w:rPr>
        <w:t xml:space="preserve"> have just </w:t>
      </w:r>
      <w:r w:rsidR="00370553" w:rsidRPr="00215350">
        <w:rPr>
          <w:rFonts w:ascii="Times New Roman" w:hAnsi="Times New Roman" w:cs="Times New Roman"/>
          <w:sz w:val="24"/>
          <w:szCs w:val="24"/>
          <w:lang w:val="en-GB"/>
        </w:rPr>
        <w:t>explained,</w:t>
      </w:r>
      <w:r w:rsidR="00CF65B2" w:rsidRPr="00215350">
        <w:rPr>
          <w:rFonts w:ascii="Times New Roman" w:hAnsi="Times New Roman" w:cs="Times New Roman"/>
          <w:sz w:val="24"/>
          <w:szCs w:val="24"/>
          <w:lang w:val="en-GB"/>
        </w:rPr>
        <w:t xml:space="preserve"> a perception or point of view is inseparable of the series of previous and </w:t>
      </w:r>
      <w:r w:rsidR="00FD7E12" w:rsidRPr="00215350">
        <w:rPr>
          <w:rFonts w:ascii="Times New Roman" w:hAnsi="Times New Roman" w:cs="Times New Roman"/>
          <w:sz w:val="24"/>
          <w:szCs w:val="24"/>
          <w:lang w:val="en-GB"/>
        </w:rPr>
        <w:t>following</w:t>
      </w:r>
      <w:r w:rsidR="00CF65B2" w:rsidRPr="00215350">
        <w:rPr>
          <w:rFonts w:ascii="Times New Roman" w:hAnsi="Times New Roman" w:cs="Times New Roman"/>
          <w:sz w:val="24"/>
          <w:szCs w:val="24"/>
          <w:lang w:val="en-GB"/>
        </w:rPr>
        <w:t xml:space="preserve"> perceptions, then the monad can be said to be </w:t>
      </w:r>
      <w:r w:rsidR="00FD7E12" w:rsidRPr="00215350">
        <w:rPr>
          <w:rFonts w:ascii="Times New Roman" w:hAnsi="Times New Roman" w:cs="Times New Roman"/>
          <w:sz w:val="24"/>
          <w:szCs w:val="24"/>
          <w:lang w:val="en-GB"/>
        </w:rPr>
        <w:t>the</w:t>
      </w:r>
      <w:r w:rsidR="00CF65B2" w:rsidRPr="00215350">
        <w:rPr>
          <w:rFonts w:ascii="Times New Roman" w:hAnsi="Times New Roman" w:cs="Times New Roman"/>
          <w:sz w:val="24"/>
          <w:szCs w:val="24"/>
          <w:lang w:val="en-GB"/>
        </w:rPr>
        <w:t xml:space="preserve"> point of vie</w:t>
      </w:r>
      <w:r w:rsidR="00370553" w:rsidRPr="00215350">
        <w:rPr>
          <w:rFonts w:ascii="Times New Roman" w:hAnsi="Times New Roman" w:cs="Times New Roman"/>
          <w:sz w:val="24"/>
          <w:szCs w:val="24"/>
          <w:lang w:val="en-GB"/>
        </w:rPr>
        <w:t xml:space="preserve">w, since the concept of substance (the underlying series) is already contained </w:t>
      </w:r>
      <w:r w:rsidR="0031464A" w:rsidRPr="00215350">
        <w:rPr>
          <w:rFonts w:ascii="Times New Roman" w:hAnsi="Times New Roman" w:cs="Times New Roman"/>
          <w:sz w:val="24"/>
          <w:szCs w:val="24"/>
          <w:lang w:val="en-GB"/>
        </w:rPr>
        <w:t xml:space="preserve">in </w:t>
      </w:r>
      <w:r w:rsidR="00370553" w:rsidRPr="00215350">
        <w:rPr>
          <w:rFonts w:ascii="Times New Roman" w:hAnsi="Times New Roman" w:cs="Times New Roman"/>
          <w:sz w:val="24"/>
          <w:szCs w:val="24"/>
          <w:lang w:val="en-GB"/>
        </w:rPr>
        <w:t>any perception.</w:t>
      </w:r>
      <w:r w:rsidR="0031464A" w:rsidRPr="00215350">
        <w:rPr>
          <w:rFonts w:ascii="Times New Roman" w:hAnsi="Times New Roman" w:cs="Times New Roman"/>
          <w:sz w:val="24"/>
          <w:szCs w:val="24"/>
          <w:lang w:val="en-GB"/>
        </w:rPr>
        <w:t xml:space="preserve"> It is thus the inseparability of a perception and the series of previous and following perceptions that explains why, in my opinion, we could say both that the monad </w:t>
      </w:r>
      <w:r w:rsidR="0031464A" w:rsidRPr="00215350">
        <w:rPr>
          <w:rFonts w:ascii="Times New Roman" w:hAnsi="Times New Roman" w:cs="Times New Roman"/>
          <w:i/>
          <w:sz w:val="24"/>
          <w:szCs w:val="24"/>
          <w:lang w:val="en-GB"/>
        </w:rPr>
        <w:t>is</w:t>
      </w:r>
      <w:r w:rsidR="0031464A" w:rsidRPr="00215350">
        <w:rPr>
          <w:rFonts w:ascii="Times New Roman" w:hAnsi="Times New Roman" w:cs="Times New Roman"/>
          <w:sz w:val="24"/>
          <w:szCs w:val="24"/>
          <w:lang w:val="en-GB"/>
        </w:rPr>
        <w:t xml:space="preserve"> a point of view and that it is a substance that </w:t>
      </w:r>
      <w:r w:rsidR="0031464A" w:rsidRPr="00215350">
        <w:rPr>
          <w:rFonts w:ascii="Times New Roman" w:hAnsi="Times New Roman" w:cs="Times New Roman"/>
          <w:i/>
          <w:sz w:val="24"/>
          <w:szCs w:val="24"/>
          <w:lang w:val="en-GB"/>
        </w:rPr>
        <w:t>has</w:t>
      </w:r>
      <w:r w:rsidR="0031464A" w:rsidRPr="00215350">
        <w:rPr>
          <w:rFonts w:ascii="Times New Roman" w:hAnsi="Times New Roman" w:cs="Times New Roman"/>
          <w:sz w:val="24"/>
          <w:szCs w:val="24"/>
          <w:lang w:val="en-GB"/>
        </w:rPr>
        <w:t xml:space="preserve"> a point of view.</w:t>
      </w:r>
    </w:p>
    <w:p w14:paraId="7145C064" w14:textId="77777777" w:rsidR="00CF65B2" w:rsidRPr="00215350" w:rsidRDefault="00CF65B2" w:rsidP="00981FF2">
      <w:pPr>
        <w:pStyle w:val="Corps"/>
        <w:rPr>
          <w:rFonts w:ascii="Times New Roman" w:hAnsi="Times New Roman" w:cs="Times New Roman"/>
          <w:sz w:val="24"/>
          <w:szCs w:val="24"/>
          <w:lang w:val="en-GB"/>
        </w:rPr>
      </w:pPr>
    </w:p>
    <w:p w14:paraId="0C90AC9D" w14:textId="3DA4488F" w:rsidR="00DB4B0E" w:rsidRPr="00215350" w:rsidRDefault="00F57452" w:rsidP="00981FF2">
      <w:pPr>
        <w:pStyle w:val="Corps"/>
        <w:rPr>
          <w:rFonts w:ascii="Times New Roman" w:hAnsi="Times New Roman" w:cs="Times New Roman"/>
          <w:sz w:val="24"/>
          <w:szCs w:val="24"/>
          <w:lang w:val="en-GB"/>
        </w:rPr>
      </w:pPr>
      <w:r w:rsidRPr="00215350">
        <w:rPr>
          <w:rFonts w:ascii="Times New Roman" w:hAnsi="Times New Roman" w:cs="Times New Roman"/>
          <w:sz w:val="24"/>
          <w:szCs w:val="24"/>
          <w:lang w:val="en-GB"/>
        </w:rPr>
        <w:t>In addition</w:t>
      </w:r>
      <w:r w:rsidR="00FD7E12" w:rsidRPr="00215350">
        <w:rPr>
          <w:rFonts w:ascii="Times New Roman" w:hAnsi="Times New Roman" w:cs="Times New Roman"/>
          <w:sz w:val="24"/>
          <w:szCs w:val="24"/>
          <w:lang w:val="en-GB"/>
        </w:rPr>
        <w:t xml:space="preserve"> to stop the flow of perception</w:t>
      </w:r>
      <w:r w:rsidRPr="00215350">
        <w:rPr>
          <w:rFonts w:ascii="Times New Roman" w:hAnsi="Times New Roman" w:cs="Times New Roman"/>
          <w:sz w:val="24"/>
          <w:szCs w:val="24"/>
          <w:lang w:val="en-GB"/>
        </w:rPr>
        <w:t xml:space="preserve">, the graphic reconstruction </w:t>
      </w:r>
      <w:r w:rsidR="005E1EF8" w:rsidRPr="00215350">
        <w:rPr>
          <w:rFonts w:ascii="Times New Roman" w:hAnsi="Times New Roman" w:cs="Times New Roman"/>
          <w:sz w:val="24"/>
          <w:szCs w:val="24"/>
          <w:lang w:val="en-GB"/>
        </w:rPr>
        <w:t>separates vision from the other perceptual modalities. This creates an</w:t>
      </w:r>
      <w:r w:rsidRPr="00215350">
        <w:rPr>
          <w:rFonts w:ascii="Times New Roman" w:hAnsi="Times New Roman" w:cs="Times New Roman"/>
          <w:sz w:val="24"/>
          <w:szCs w:val="24"/>
          <w:lang w:val="en-GB"/>
        </w:rPr>
        <w:t>other</w:t>
      </w:r>
      <w:r w:rsidR="005E1EF8" w:rsidRPr="00215350">
        <w:rPr>
          <w:rFonts w:ascii="Times New Roman" w:hAnsi="Times New Roman" w:cs="Times New Roman"/>
          <w:sz w:val="24"/>
          <w:szCs w:val="24"/>
          <w:lang w:val="en-GB"/>
        </w:rPr>
        <w:t xml:space="preserve"> artifice, because a perception is a whole where a change in one sense affects the other senses. We know that watching a movie without the sound triggers a very different experience from that of watching it while hearing the soundtrack. When Leibniz speaks about the simplicity of the monad (as in the first sentence of the </w:t>
      </w:r>
      <w:proofErr w:type="spellStart"/>
      <w:r w:rsidR="005E1EF8" w:rsidRPr="00215350">
        <w:rPr>
          <w:rFonts w:ascii="Times New Roman" w:hAnsi="Times New Roman" w:cs="Times New Roman"/>
          <w:i/>
          <w:iCs/>
          <w:sz w:val="24"/>
          <w:szCs w:val="24"/>
          <w:lang w:val="en-GB"/>
        </w:rPr>
        <w:t>Monadology</w:t>
      </w:r>
      <w:proofErr w:type="spellEnd"/>
      <w:r w:rsidR="005E1EF8" w:rsidRPr="00215350">
        <w:rPr>
          <w:rFonts w:ascii="Times New Roman" w:hAnsi="Times New Roman" w:cs="Times New Roman"/>
          <w:sz w:val="24"/>
          <w:szCs w:val="24"/>
          <w:lang w:val="en-GB"/>
        </w:rPr>
        <w:t xml:space="preserve">), he refers to the interconnection of </w:t>
      </w:r>
      <w:r w:rsidR="0013072B" w:rsidRPr="00215350">
        <w:rPr>
          <w:rFonts w:ascii="Times New Roman" w:hAnsi="Times New Roman" w:cs="Times New Roman"/>
          <w:sz w:val="24"/>
          <w:szCs w:val="24"/>
          <w:lang w:val="en-GB"/>
        </w:rPr>
        <w:t xml:space="preserve">its </w:t>
      </w:r>
      <w:r w:rsidR="005E1EF8" w:rsidRPr="00215350">
        <w:rPr>
          <w:rFonts w:ascii="Times New Roman" w:hAnsi="Times New Roman" w:cs="Times New Roman"/>
          <w:sz w:val="24"/>
          <w:szCs w:val="24"/>
          <w:lang w:val="en-GB"/>
        </w:rPr>
        <w:t xml:space="preserve">whole perceptual experience. A </w:t>
      </w:r>
      <w:r w:rsidR="009C401A" w:rsidRPr="00215350">
        <w:rPr>
          <w:rFonts w:ascii="Times New Roman" w:hAnsi="Times New Roman" w:cs="Times New Roman"/>
          <w:sz w:val="24"/>
          <w:szCs w:val="24"/>
          <w:lang w:val="en-GB"/>
        </w:rPr>
        <w:t xml:space="preserve">monad </w:t>
      </w:r>
      <w:r w:rsidR="005E1EF8" w:rsidRPr="00215350">
        <w:rPr>
          <w:rFonts w:ascii="Times New Roman" w:hAnsi="Times New Roman" w:cs="Times New Roman"/>
          <w:sz w:val="24"/>
          <w:szCs w:val="24"/>
          <w:lang w:val="en-GB"/>
        </w:rPr>
        <w:t xml:space="preserve">is simple </w:t>
      </w:r>
      <w:r w:rsidR="009C401A" w:rsidRPr="00215350">
        <w:rPr>
          <w:rFonts w:ascii="Times New Roman" w:hAnsi="Times New Roman" w:cs="Times New Roman"/>
          <w:sz w:val="24"/>
          <w:szCs w:val="24"/>
          <w:lang w:val="en-GB"/>
        </w:rPr>
        <w:t>because the perceptions it has</w:t>
      </w:r>
      <w:r w:rsidR="005E1EF8" w:rsidRPr="00215350">
        <w:rPr>
          <w:rFonts w:ascii="Times New Roman" w:hAnsi="Times New Roman" w:cs="Times New Roman"/>
          <w:sz w:val="24"/>
          <w:szCs w:val="24"/>
          <w:lang w:val="en-GB"/>
        </w:rPr>
        <w:t xml:space="preserve"> </w:t>
      </w:r>
      <w:r w:rsidR="009C401A" w:rsidRPr="00215350">
        <w:rPr>
          <w:rFonts w:ascii="Times New Roman" w:hAnsi="Times New Roman" w:cs="Times New Roman"/>
          <w:sz w:val="24"/>
          <w:szCs w:val="24"/>
          <w:lang w:val="en-GB"/>
        </w:rPr>
        <w:t xml:space="preserve">are </w:t>
      </w:r>
      <w:r w:rsidR="005E1EF8" w:rsidRPr="00215350">
        <w:rPr>
          <w:rFonts w:ascii="Times New Roman" w:hAnsi="Times New Roman" w:cs="Times New Roman"/>
          <w:sz w:val="24"/>
          <w:szCs w:val="24"/>
          <w:lang w:val="en-GB"/>
        </w:rPr>
        <w:t>indivisible. If a little detail in the sound changes, the visual experience also changes</w:t>
      </w:r>
      <w:r w:rsidR="007D24B4" w:rsidRPr="00215350">
        <w:rPr>
          <w:rFonts w:ascii="Times New Roman" w:hAnsi="Times New Roman" w:cs="Times New Roman"/>
          <w:sz w:val="24"/>
          <w:szCs w:val="24"/>
          <w:lang w:val="en-GB"/>
        </w:rPr>
        <w:t>.</w:t>
      </w:r>
    </w:p>
    <w:p w14:paraId="253AC3C6" w14:textId="77777777" w:rsidR="00C771D7" w:rsidRPr="00215350" w:rsidRDefault="00C771D7" w:rsidP="00981FF2">
      <w:pPr>
        <w:pStyle w:val="Corps"/>
        <w:rPr>
          <w:rFonts w:ascii="Times New Roman" w:eastAsia="Times" w:hAnsi="Times New Roman" w:cs="Times New Roman"/>
          <w:sz w:val="24"/>
          <w:szCs w:val="24"/>
          <w:lang w:val="en-GB"/>
        </w:rPr>
      </w:pPr>
    </w:p>
    <w:p w14:paraId="5A755A5F" w14:textId="7F157D49"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 xml:space="preserve">However, even if it is impossible to reconstruct in a </w:t>
      </w:r>
      <w:r w:rsidR="0069771F" w:rsidRPr="00215350">
        <w:rPr>
          <w:rFonts w:ascii="Times New Roman" w:hAnsi="Times New Roman" w:cs="Times New Roman"/>
          <w:sz w:val="24"/>
          <w:szCs w:val="24"/>
          <w:lang w:val="en-GB"/>
        </w:rPr>
        <w:t>completely adequate way another</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s point of view, by aiming to it, we already obtain relevant information. Leibniz s</w:t>
      </w:r>
      <w:r w:rsidR="00B918E3" w:rsidRPr="00215350">
        <w:rPr>
          <w:rFonts w:ascii="Times New Roman" w:hAnsi="Times New Roman" w:cs="Times New Roman"/>
          <w:sz w:val="24"/>
          <w:szCs w:val="24"/>
          <w:lang w:val="en-GB"/>
        </w:rPr>
        <w:t>tates</w:t>
      </w:r>
      <w:r w:rsidRPr="00215350">
        <w:rPr>
          <w:rFonts w:ascii="Times New Roman" w:hAnsi="Times New Roman" w:cs="Times New Roman"/>
          <w:sz w:val="24"/>
          <w:szCs w:val="24"/>
          <w:lang w:val="en-GB"/>
        </w:rPr>
        <w:t xml:space="preserve"> something very similar in the </w:t>
      </w:r>
      <w:proofErr w:type="spellStart"/>
      <w:r w:rsidRPr="00215350">
        <w:rPr>
          <w:rFonts w:ascii="Times New Roman" w:hAnsi="Times New Roman" w:cs="Times New Roman"/>
          <w:i/>
          <w:iCs/>
          <w:sz w:val="24"/>
          <w:szCs w:val="24"/>
          <w:lang w:val="en-GB"/>
        </w:rPr>
        <w:t>Monadology</w:t>
      </w:r>
      <w:proofErr w:type="spellEnd"/>
      <w:r w:rsidR="0069771F" w:rsidRPr="00215350">
        <w:rPr>
          <w:rFonts w:ascii="Times New Roman" w:hAnsi="Times New Roman" w:cs="Times New Roman"/>
          <w:sz w:val="24"/>
          <w:szCs w:val="24"/>
          <w:lang w:val="en-GB"/>
        </w:rPr>
        <w:t xml:space="preserve">, paragraph 15: </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it is true that the appetite cannot always completely reach the whole perception toward which it tends, but it always obtains something of i</w:t>
      </w:r>
      <w:r w:rsidR="0069771F" w:rsidRPr="00215350">
        <w:rPr>
          <w:rFonts w:ascii="Times New Roman" w:hAnsi="Times New Roman" w:cs="Times New Roman"/>
          <w:sz w:val="24"/>
          <w:szCs w:val="24"/>
          <w:lang w:val="en-GB"/>
        </w:rPr>
        <w:t xml:space="preserve">t, and reaches new </w:t>
      </w:r>
      <w:r w:rsidR="0069771F" w:rsidRPr="00215350">
        <w:rPr>
          <w:rFonts w:ascii="Times New Roman" w:hAnsi="Times New Roman" w:cs="Times New Roman"/>
          <w:sz w:val="24"/>
          <w:szCs w:val="24"/>
          <w:lang w:val="en-GB"/>
        </w:rPr>
        <w:lastRenderedPageBreak/>
        <w:t>perceptions.</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 xml:space="preserve"> Caro’s appetite tended toward the lion’s and the hyena’s points of view. Although he didn’t completely reach those points of view, he nevertheless obtained something, at least enough to be able</w:t>
      </w:r>
      <w:r w:rsidR="0069771F" w:rsidRPr="00215350">
        <w:rPr>
          <w:rFonts w:ascii="Times New Roman" w:hAnsi="Times New Roman" w:cs="Times New Roman"/>
          <w:sz w:val="24"/>
          <w:szCs w:val="24"/>
          <w:lang w:val="en-GB"/>
        </w:rPr>
        <w:t xml:space="preserve"> to assert that the stripes don</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t hide the zebra from his main predators, because those predators begin their attack run before they can visually perceive th</w:t>
      </w:r>
      <w:r w:rsidR="0069771F" w:rsidRPr="00215350">
        <w:rPr>
          <w:rFonts w:ascii="Times New Roman" w:hAnsi="Times New Roman" w:cs="Times New Roman"/>
          <w:sz w:val="24"/>
          <w:szCs w:val="24"/>
          <w:lang w:val="en-GB"/>
        </w:rPr>
        <w:t>e prey</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s body, be it striped or not. In fact, it seems that for hunting they use olfactory and auditory cues instead of visual ones.</w:t>
      </w:r>
    </w:p>
    <w:p w14:paraId="6318C760" w14:textId="77777777" w:rsidR="00C771D7" w:rsidRPr="00215350" w:rsidRDefault="00C771D7" w:rsidP="00981FF2">
      <w:pPr>
        <w:pStyle w:val="Corps"/>
        <w:rPr>
          <w:rFonts w:ascii="Times New Roman" w:eastAsia="Times" w:hAnsi="Times New Roman" w:cs="Times New Roman"/>
          <w:sz w:val="24"/>
          <w:szCs w:val="24"/>
          <w:lang w:val="en-GB"/>
        </w:rPr>
      </w:pPr>
    </w:p>
    <w:p w14:paraId="48A5980C" w14:textId="210F3C53"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Interestingly, Caro also stu</w:t>
      </w:r>
      <w:r w:rsidR="0069771F" w:rsidRPr="00215350">
        <w:rPr>
          <w:rFonts w:ascii="Times New Roman" w:hAnsi="Times New Roman" w:cs="Times New Roman"/>
          <w:sz w:val="24"/>
          <w:szCs w:val="24"/>
          <w:lang w:val="en-GB"/>
        </w:rPr>
        <w:t xml:space="preserve">died the perception of another </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compa</w:t>
      </w:r>
      <w:r w:rsidR="00F00B79" w:rsidRPr="00215350">
        <w:rPr>
          <w:rFonts w:ascii="Times New Roman" w:hAnsi="Times New Roman" w:cs="Times New Roman"/>
          <w:sz w:val="24"/>
          <w:szCs w:val="24"/>
          <w:lang w:val="en-GB"/>
        </w:rPr>
        <w:t>ni</w:t>
      </w:r>
      <w:r w:rsidR="0069771F" w:rsidRPr="00215350">
        <w:rPr>
          <w:rFonts w:ascii="Times New Roman" w:hAnsi="Times New Roman" w:cs="Times New Roman"/>
          <w:sz w:val="24"/>
          <w:szCs w:val="24"/>
          <w:lang w:val="en-GB"/>
        </w:rPr>
        <w:t xml:space="preserve">on </w:t>
      </w:r>
      <w:proofErr w:type="gramStart"/>
      <w:r w:rsidR="0069771F" w:rsidRPr="00215350">
        <w:rPr>
          <w:rFonts w:ascii="Times New Roman" w:hAnsi="Times New Roman" w:cs="Times New Roman"/>
          <w:sz w:val="24"/>
          <w:szCs w:val="24"/>
          <w:lang w:val="en-GB"/>
        </w:rPr>
        <w:t>species</w:t>
      </w:r>
      <w:r w:rsidR="00C90FD1">
        <w:rPr>
          <w:rFonts w:ascii="Times New Roman" w:hAnsi="Times New Roman" w:cs="Times New Roman"/>
          <w:bCs/>
          <w:sz w:val="24"/>
          <w:szCs w:val="24"/>
          <w:lang w:val="en-GB"/>
        </w:rPr>
        <w:t>’</w:t>
      </w:r>
      <w:proofErr w:type="gramEnd"/>
      <w:r w:rsidRPr="00215350">
        <w:rPr>
          <w:rFonts w:ascii="Times New Roman" w:hAnsi="Times New Roman" w:cs="Times New Roman"/>
          <w:sz w:val="24"/>
          <w:szCs w:val="24"/>
          <w:lang w:val="en-GB"/>
        </w:rPr>
        <w:t xml:space="preserve"> of the zebra.</w:t>
      </w:r>
      <w:r w:rsidR="00DB4B0E" w:rsidRPr="00215350">
        <w:rPr>
          <w:rFonts w:ascii="Times New Roman" w:eastAsia="Times" w:hAnsi="Times New Roman" w:cs="Times New Roman"/>
          <w:sz w:val="24"/>
          <w:szCs w:val="24"/>
          <w:vertAlign w:val="superscript"/>
          <w:lang w:val="en-GB"/>
        </w:rPr>
        <w:endnoteReference w:id="25"/>
      </w:r>
      <w:r w:rsidR="00DB4B0E"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With the help of his team, h</w:t>
      </w:r>
      <w:r w:rsidR="0069771F" w:rsidRPr="00215350">
        <w:rPr>
          <w:rFonts w:ascii="Times New Roman" w:hAnsi="Times New Roman" w:cs="Times New Roman"/>
          <w:sz w:val="24"/>
          <w:szCs w:val="24"/>
          <w:lang w:val="en-GB"/>
        </w:rPr>
        <w:t>e asked</w:t>
      </w:r>
      <w:r w:rsidRPr="00215350">
        <w:rPr>
          <w:rFonts w:ascii="Times New Roman" w:hAnsi="Times New Roman" w:cs="Times New Roman"/>
          <w:sz w:val="24"/>
          <w:szCs w:val="24"/>
          <w:lang w:val="en-GB"/>
        </w:rPr>
        <w:t xml:space="preserve"> how flies perceive the body of </w:t>
      </w:r>
      <w:r w:rsidR="00F00B79" w:rsidRPr="00215350">
        <w:rPr>
          <w:rFonts w:ascii="Times New Roman" w:hAnsi="Times New Roman" w:cs="Times New Roman"/>
          <w:sz w:val="24"/>
          <w:szCs w:val="24"/>
          <w:lang w:val="en-GB"/>
        </w:rPr>
        <w:t>a</w:t>
      </w:r>
      <w:r w:rsidR="004065C5" w:rsidRPr="00215350">
        <w:rPr>
          <w:rFonts w:ascii="Times New Roman" w:hAnsi="Times New Roman" w:cs="Times New Roman"/>
          <w:sz w:val="24"/>
          <w:szCs w:val="24"/>
          <w:lang w:val="en-GB"/>
        </w:rPr>
        <w:t xml:space="preserve">n equid </w:t>
      </w:r>
      <w:r w:rsidRPr="00215350">
        <w:rPr>
          <w:rFonts w:ascii="Times New Roman" w:hAnsi="Times New Roman" w:cs="Times New Roman"/>
          <w:sz w:val="24"/>
          <w:szCs w:val="24"/>
          <w:lang w:val="en-GB"/>
        </w:rPr>
        <w:t>(we know that flies, more specifically the tsetse fly, are dangerous to mammals because they carry parasites). Obviously, it is much more difficult to reconstruct and to represent the perception of an insect than that of a fellow mammal</w:t>
      </w:r>
      <w:r w:rsidR="009E69A8" w:rsidRPr="00215350">
        <w:rPr>
          <w:rFonts w:ascii="Times New Roman" w:hAnsi="Times New Roman" w:cs="Times New Roman"/>
          <w:sz w:val="24"/>
          <w:szCs w:val="24"/>
          <w:lang w:val="en-GB"/>
        </w:rPr>
        <w:t xml:space="preserve"> (but even this should be modulated because some perceptual capacities of mammals are difficult to imagine as the bat’s echolocation famously commented by Thomas Nagel)</w:t>
      </w:r>
      <w:r w:rsidRPr="00215350">
        <w:rPr>
          <w:rFonts w:ascii="Times New Roman" w:hAnsi="Times New Roman" w:cs="Times New Roman"/>
          <w:sz w:val="24"/>
          <w:szCs w:val="24"/>
          <w:lang w:val="en-GB"/>
        </w:rPr>
        <w:t>.</w:t>
      </w:r>
      <w:r w:rsidR="00DB4B0E" w:rsidRPr="00215350">
        <w:rPr>
          <w:rStyle w:val="Appeldenotedefin"/>
          <w:rFonts w:ascii="Times New Roman" w:hAnsi="Times New Roman" w:cs="Times New Roman"/>
          <w:sz w:val="24"/>
          <w:szCs w:val="24"/>
          <w:lang w:val="en-GB"/>
        </w:rPr>
        <w:endnoteReference w:id="26"/>
      </w:r>
      <w:r w:rsidRPr="00215350">
        <w:rPr>
          <w:rFonts w:ascii="Times New Roman" w:hAnsi="Times New Roman" w:cs="Times New Roman"/>
          <w:sz w:val="24"/>
          <w:szCs w:val="24"/>
          <w:lang w:val="en-GB"/>
        </w:rPr>
        <w:t xml:space="preserve"> An indication of that difficulty is the absence of such a reproduction in Caro’s articles or in his book where he summarized his almost two decades of work around zebra stripes.</w:t>
      </w:r>
      <w:r w:rsidR="00DB4B0E" w:rsidRPr="00215350">
        <w:rPr>
          <w:rStyle w:val="Appeldenotedefin"/>
          <w:rFonts w:ascii="Times New Roman" w:hAnsi="Times New Roman" w:cs="Times New Roman"/>
          <w:sz w:val="24"/>
          <w:szCs w:val="24"/>
          <w:lang w:val="en-GB"/>
        </w:rPr>
        <w:endnoteReference w:id="27"/>
      </w:r>
      <w:r w:rsidRPr="00215350">
        <w:rPr>
          <w:rFonts w:ascii="Times New Roman" w:hAnsi="Times New Roman" w:cs="Times New Roman"/>
          <w:sz w:val="24"/>
          <w:szCs w:val="24"/>
          <w:lang w:val="en-GB"/>
        </w:rPr>
        <w:t xml:space="preserve"> He was able to approximate and put on paper the points of view of the lion and of the hyena, but not that of the fly.</w:t>
      </w:r>
    </w:p>
    <w:p w14:paraId="13C6ECF6" w14:textId="77777777" w:rsidR="00C771D7" w:rsidRPr="00215350" w:rsidRDefault="00C771D7" w:rsidP="00981FF2">
      <w:pPr>
        <w:pStyle w:val="Corps"/>
        <w:rPr>
          <w:rFonts w:ascii="Times New Roman" w:eastAsia="Times" w:hAnsi="Times New Roman" w:cs="Times New Roman"/>
          <w:sz w:val="24"/>
          <w:szCs w:val="24"/>
          <w:lang w:val="en-GB"/>
        </w:rPr>
      </w:pPr>
    </w:p>
    <w:p w14:paraId="517D62B9" w14:textId="1D3B21A3"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Notwithstanding his</w:t>
      </w:r>
      <w:r w:rsidR="0069771F" w:rsidRPr="00215350">
        <w:rPr>
          <w:rFonts w:ascii="Times New Roman" w:hAnsi="Times New Roman" w:cs="Times New Roman"/>
          <w:sz w:val="24"/>
          <w:szCs w:val="24"/>
          <w:lang w:val="en-GB"/>
        </w:rPr>
        <w:t xml:space="preserve"> inability to reproduce the fly</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s point of view, Caro could guess and maybe feel that point of view based on experimental results. As the anthropologist A</w:t>
      </w:r>
      <w:r w:rsidR="0069771F" w:rsidRPr="00215350">
        <w:rPr>
          <w:rFonts w:ascii="Times New Roman" w:hAnsi="Times New Roman" w:cs="Times New Roman"/>
          <w:sz w:val="24"/>
          <w:szCs w:val="24"/>
          <w:lang w:val="en-GB"/>
        </w:rPr>
        <w:t xml:space="preserve">lfred </w:t>
      </w:r>
      <w:proofErr w:type="spellStart"/>
      <w:r w:rsidR="0069771F" w:rsidRPr="00215350">
        <w:rPr>
          <w:rFonts w:ascii="Times New Roman" w:hAnsi="Times New Roman" w:cs="Times New Roman"/>
          <w:sz w:val="24"/>
          <w:szCs w:val="24"/>
          <w:lang w:val="en-GB"/>
        </w:rPr>
        <w:t>Gell</w:t>
      </w:r>
      <w:proofErr w:type="spellEnd"/>
      <w:r w:rsidR="0069771F" w:rsidRPr="00215350">
        <w:rPr>
          <w:rFonts w:ascii="Times New Roman" w:hAnsi="Times New Roman" w:cs="Times New Roman"/>
          <w:sz w:val="24"/>
          <w:szCs w:val="24"/>
          <w:lang w:val="en-GB"/>
        </w:rPr>
        <w:t xml:space="preserve"> explains, traps are </w:t>
      </w:r>
      <w:r w:rsidR="00C90FD1">
        <w:rPr>
          <w:rFonts w:ascii="Times New Roman" w:hAnsi="Times New Roman" w:cs="Times New Roman"/>
          <w:bCs/>
          <w:sz w:val="24"/>
          <w:szCs w:val="24"/>
          <w:lang w:val="en-GB"/>
        </w:rPr>
        <w:t>‘</w:t>
      </w:r>
      <w:r w:rsidR="0069771F" w:rsidRPr="00215350">
        <w:rPr>
          <w:rFonts w:ascii="Times New Roman" w:hAnsi="Times New Roman" w:cs="Times New Roman"/>
          <w:sz w:val="24"/>
          <w:szCs w:val="24"/>
          <w:lang w:val="en-GB"/>
        </w:rPr>
        <w:t>lethal parodies of the animal</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 xml:space="preserve">s </w:t>
      </w:r>
      <w:proofErr w:type="spellStart"/>
      <w:r w:rsidRPr="00215350">
        <w:rPr>
          <w:rFonts w:ascii="Times New Roman" w:hAnsi="Times New Roman" w:cs="Times New Roman"/>
          <w:i/>
          <w:iCs/>
          <w:sz w:val="24"/>
          <w:szCs w:val="24"/>
          <w:lang w:val="en-GB"/>
        </w:rPr>
        <w:t>Unwelt</w:t>
      </w:r>
      <w:proofErr w:type="spellEnd"/>
      <w:r w:rsidRPr="00215350">
        <w:rPr>
          <w:rFonts w:ascii="Times New Roman" w:hAnsi="Times New Roman" w:cs="Times New Roman"/>
          <w:sz w:val="24"/>
          <w:szCs w:val="24"/>
          <w:lang w:val="en-GB"/>
        </w:rPr>
        <w:t>.</w:t>
      </w:r>
      <w:r w:rsidR="00C90FD1">
        <w:rPr>
          <w:rFonts w:ascii="Times New Roman" w:hAnsi="Times New Roman" w:cs="Times New Roman"/>
          <w:bCs/>
          <w:sz w:val="24"/>
          <w:szCs w:val="24"/>
          <w:lang w:val="en-GB"/>
        </w:rPr>
        <w:t>’</w:t>
      </w:r>
      <w:r w:rsidR="00257F9F" w:rsidRPr="00215350">
        <w:rPr>
          <w:rFonts w:ascii="Times New Roman" w:eastAsia="Times" w:hAnsi="Times New Roman" w:cs="Times New Roman"/>
          <w:sz w:val="24"/>
          <w:szCs w:val="24"/>
          <w:vertAlign w:val="superscript"/>
          <w:lang w:val="en-GB"/>
        </w:rPr>
        <w:endnoteReference w:id="28"/>
      </w:r>
      <w:r w:rsidR="00257F9F"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 xml:space="preserve">They inverse the point of view of the animal in order to entrap </w:t>
      </w:r>
      <w:r w:rsidR="0069771F" w:rsidRPr="00215350">
        <w:rPr>
          <w:rFonts w:ascii="Times New Roman" w:hAnsi="Times New Roman" w:cs="Times New Roman"/>
          <w:sz w:val="24"/>
          <w:szCs w:val="24"/>
          <w:lang w:val="en-GB"/>
        </w:rPr>
        <w:t>them. In trying to know the fly</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s point of view, Caro used traps, following a long tradition of hunting. In one experiment, he placed insects</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 xml:space="preserve"> traps, some covered with a zebra coat, others with a black coat. At the end of the day, he could count the number of insects</w:t>
      </w:r>
      <w:r w:rsidR="00F00B79" w:rsidRPr="00215350">
        <w:rPr>
          <w:rFonts w:ascii="Times New Roman" w:hAnsi="Times New Roman" w:cs="Times New Roman"/>
          <w:sz w:val="24"/>
          <w:szCs w:val="24"/>
          <w:lang w:val="en-GB"/>
        </w:rPr>
        <w:t xml:space="preserve"> that became</w:t>
      </w:r>
      <w:r w:rsidRPr="00215350">
        <w:rPr>
          <w:rFonts w:ascii="Times New Roman" w:hAnsi="Times New Roman" w:cs="Times New Roman"/>
          <w:sz w:val="24"/>
          <w:szCs w:val="24"/>
          <w:lang w:val="en-GB"/>
        </w:rPr>
        <w:t xml:space="preserve"> trapped: there were more on the black trap than on</w:t>
      </w:r>
      <w:r w:rsidR="00F00B79" w:rsidRPr="00215350">
        <w:rPr>
          <w:rFonts w:ascii="Times New Roman" w:hAnsi="Times New Roman" w:cs="Times New Roman"/>
          <w:sz w:val="24"/>
          <w:szCs w:val="24"/>
          <w:lang w:val="en-GB"/>
        </w:rPr>
        <w:t xml:space="preserve"> the</w:t>
      </w:r>
      <w:r w:rsidRPr="00215350">
        <w:rPr>
          <w:rFonts w:ascii="Times New Roman" w:hAnsi="Times New Roman" w:cs="Times New Roman"/>
          <w:sz w:val="24"/>
          <w:szCs w:val="24"/>
          <w:lang w:val="en-GB"/>
        </w:rPr>
        <w:t xml:space="preserve"> striped one, confirming other experiments in the laboratory </w:t>
      </w:r>
      <w:r w:rsidR="0029350F" w:rsidRPr="00215350">
        <w:rPr>
          <w:rFonts w:ascii="Times New Roman" w:hAnsi="Times New Roman" w:cs="Times New Roman"/>
          <w:sz w:val="24"/>
          <w:szCs w:val="24"/>
          <w:lang w:val="en-GB"/>
        </w:rPr>
        <w:t xml:space="preserve">concluding </w:t>
      </w:r>
      <w:r w:rsidRPr="00215350">
        <w:rPr>
          <w:rFonts w:ascii="Times New Roman" w:hAnsi="Times New Roman" w:cs="Times New Roman"/>
          <w:sz w:val="24"/>
          <w:szCs w:val="24"/>
          <w:lang w:val="en-GB"/>
        </w:rPr>
        <w:t xml:space="preserve">that flies have a repulsive reaction to stripes. </w:t>
      </w:r>
      <w:r w:rsidR="00F00B79" w:rsidRPr="00215350">
        <w:rPr>
          <w:rFonts w:ascii="Times New Roman" w:hAnsi="Times New Roman" w:cs="Times New Roman"/>
          <w:sz w:val="24"/>
          <w:szCs w:val="24"/>
          <w:lang w:val="en-GB"/>
        </w:rPr>
        <w:t>Since</w:t>
      </w:r>
      <w:r w:rsidRPr="00215350">
        <w:rPr>
          <w:rFonts w:ascii="Times New Roman" w:hAnsi="Times New Roman" w:cs="Times New Roman"/>
          <w:sz w:val="24"/>
          <w:szCs w:val="24"/>
          <w:lang w:val="en-GB"/>
        </w:rPr>
        <w:t xml:space="preserve"> tsetse flies use movements also as a cue, Caro made other experiments where he dressed up as a zebra and walked more than 20 </w:t>
      </w:r>
      <w:r w:rsidR="0069771F" w:rsidRPr="00215350">
        <w:rPr>
          <w:rFonts w:ascii="Times New Roman" w:hAnsi="Times New Roman" w:cs="Times New Roman"/>
          <w:sz w:val="24"/>
          <w:szCs w:val="24"/>
          <w:lang w:val="en-GB"/>
        </w:rPr>
        <w:t>kilometres</w:t>
      </w:r>
      <w:r w:rsidRPr="00215350">
        <w:rPr>
          <w:rFonts w:ascii="Times New Roman" w:hAnsi="Times New Roman" w:cs="Times New Roman"/>
          <w:sz w:val="24"/>
          <w:szCs w:val="24"/>
          <w:lang w:val="en-GB"/>
        </w:rPr>
        <w:t xml:space="preserve"> in the Tanzanian national park with that dress.</w:t>
      </w:r>
      <w:r w:rsidR="009A5A57" w:rsidRPr="00215350">
        <w:rPr>
          <w:rFonts w:ascii="Times New Roman" w:hAnsi="Times New Roman" w:cs="Times New Roman"/>
          <w:sz w:val="24"/>
          <w:szCs w:val="24"/>
          <w:lang w:val="en-GB"/>
        </w:rPr>
        <w:t xml:space="preserve"> During that experiment, Caro carried a trap which allowed him to count the number of flies attracted by the zebra coat</w:t>
      </w:r>
      <w:r w:rsidR="007E7CBB" w:rsidRPr="00215350">
        <w:rPr>
          <w:rFonts w:ascii="Times New Roman" w:hAnsi="Times New Roman" w:cs="Times New Roman"/>
          <w:sz w:val="24"/>
          <w:szCs w:val="24"/>
          <w:lang w:val="en-GB"/>
        </w:rPr>
        <w:t xml:space="preserve">; there were few, which corroborate the results obtained </w:t>
      </w:r>
      <w:r w:rsidR="004F0E1F" w:rsidRPr="00215350">
        <w:rPr>
          <w:rFonts w:ascii="Times New Roman" w:hAnsi="Times New Roman" w:cs="Times New Roman"/>
          <w:sz w:val="24"/>
          <w:szCs w:val="24"/>
          <w:lang w:val="en-GB"/>
        </w:rPr>
        <w:t>in</w:t>
      </w:r>
      <w:r w:rsidR="007E7CBB" w:rsidRPr="00215350">
        <w:rPr>
          <w:rFonts w:ascii="Times New Roman" w:hAnsi="Times New Roman" w:cs="Times New Roman"/>
          <w:sz w:val="24"/>
          <w:szCs w:val="24"/>
          <w:lang w:val="en-GB"/>
        </w:rPr>
        <w:t xml:space="preserve"> </w:t>
      </w:r>
      <w:r w:rsidR="004F0E1F" w:rsidRPr="00215350">
        <w:rPr>
          <w:rFonts w:ascii="Times New Roman" w:hAnsi="Times New Roman" w:cs="Times New Roman"/>
          <w:sz w:val="24"/>
          <w:szCs w:val="24"/>
          <w:lang w:val="en-GB"/>
        </w:rPr>
        <w:t xml:space="preserve">the </w:t>
      </w:r>
      <w:r w:rsidR="007E7CBB" w:rsidRPr="00215350">
        <w:rPr>
          <w:rFonts w:ascii="Times New Roman" w:hAnsi="Times New Roman" w:cs="Times New Roman"/>
          <w:sz w:val="24"/>
          <w:szCs w:val="24"/>
          <w:lang w:val="en-GB"/>
        </w:rPr>
        <w:t>previous experiment.</w:t>
      </w:r>
    </w:p>
    <w:p w14:paraId="52412660" w14:textId="77777777" w:rsidR="00C771D7" w:rsidRPr="00215350" w:rsidRDefault="00C771D7" w:rsidP="00981FF2">
      <w:pPr>
        <w:pStyle w:val="Corps"/>
        <w:rPr>
          <w:rFonts w:ascii="Times New Roman" w:eastAsia="Times" w:hAnsi="Times New Roman" w:cs="Times New Roman"/>
          <w:sz w:val="24"/>
          <w:szCs w:val="24"/>
          <w:lang w:val="en-GB"/>
        </w:rPr>
      </w:pPr>
    </w:p>
    <w:p w14:paraId="286A228B" w14:textId="3D6B7D4F"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Traps are interactive devices where a predator (or a scientist) subverts the point of view of the prey (or the studied animal). In general, it is only through interactions that we, i.e. all living beings, can approach another</w:t>
      </w:r>
      <w:r w:rsidR="0069771F" w:rsidRPr="00215350">
        <w:rPr>
          <w:rFonts w:ascii="Times New Roman" w:hAnsi="Times New Roman" w:cs="Times New Roman"/>
          <w:sz w:val="24"/>
          <w:szCs w:val="24"/>
          <w:lang w:val="en-GB"/>
        </w:rPr>
        <w:t>’</w:t>
      </w:r>
      <w:r w:rsidRPr="00215350">
        <w:rPr>
          <w:rFonts w:ascii="Times New Roman" w:hAnsi="Times New Roman" w:cs="Times New Roman"/>
          <w:sz w:val="24"/>
          <w:szCs w:val="24"/>
          <w:lang w:val="en-GB"/>
        </w:rPr>
        <w:t xml:space="preserve">s point of view (even without being able to put a reproduction on paper). </w:t>
      </w:r>
      <w:r w:rsidR="00EE53FE" w:rsidRPr="00215350">
        <w:rPr>
          <w:rFonts w:ascii="Times New Roman" w:hAnsi="Times New Roman" w:cs="Times New Roman"/>
          <w:sz w:val="24"/>
          <w:szCs w:val="24"/>
          <w:lang w:val="en-GB"/>
        </w:rPr>
        <w:t xml:space="preserve">Carla </w:t>
      </w:r>
      <w:proofErr w:type="spellStart"/>
      <w:r w:rsidRPr="00215350">
        <w:rPr>
          <w:rFonts w:ascii="Times New Roman" w:hAnsi="Times New Roman" w:cs="Times New Roman"/>
          <w:sz w:val="24"/>
          <w:szCs w:val="24"/>
          <w:lang w:val="en-GB"/>
        </w:rPr>
        <w:t>Hustak</w:t>
      </w:r>
      <w:proofErr w:type="spellEnd"/>
      <w:r w:rsidRPr="00215350">
        <w:rPr>
          <w:rFonts w:ascii="Times New Roman" w:hAnsi="Times New Roman" w:cs="Times New Roman"/>
          <w:sz w:val="24"/>
          <w:szCs w:val="24"/>
          <w:lang w:val="en-GB"/>
        </w:rPr>
        <w:t xml:space="preserve"> and </w:t>
      </w:r>
      <w:r w:rsidR="00EE53FE" w:rsidRPr="00215350">
        <w:rPr>
          <w:rFonts w:ascii="Times New Roman" w:hAnsi="Times New Roman" w:cs="Times New Roman"/>
          <w:sz w:val="24"/>
          <w:szCs w:val="24"/>
          <w:lang w:val="en-GB"/>
        </w:rPr>
        <w:t xml:space="preserve">Natasha </w:t>
      </w:r>
      <w:r w:rsidRPr="00215350">
        <w:rPr>
          <w:rFonts w:ascii="Times New Roman" w:hAnsi="Times New Roman" w:cs="Times New Roman"/>
          <w:sz w:val="24"/>
          <w:szCs w:val="24"/>
          <w:lang w:val="en-GB"/>
        </w:rPr>
        <w:t xml:space="preserve">Myers </w:t>
      </w:r>
      <w:r w:rsidR="0069771F" w:rsidRPr="00215350">
        <w:rPr>
          <w:rFonts w:ascii="Times New Roman" w:hAnsi="Times New Roman" w:cs="Times New Roman"/>
          <w:sz w:val="24"/>
          <w:szCs w:val="24"/>
          <w:lang w:val="en-GB"/>
        </w:rPr>
        <w:t>analyse</w:t>
      </w:r>
      <w:r w:rsidRPr="00215350">
        <w:rPr>
          <w:rFonts w:ascii="Times New Roman" w:hAnsi="Times New Roman" w:cs="Times New Roman"/>
          <w:sz w:val="24"/>
          <w:szCs w:val="24"/>
          <w:lang w:val="en-GB"/>
        </w:rPr>
        <w:t xml:space="preserve"> a beautiful example of such </w:t>
      </w:r>
      <w:proofErr w:type="spellStart"/>
      <w:r w:rsidRPr="00215350">
        <w:rPr>
          <w:rFonts w:ascii="Times New Roman" w:hAnsi="Times New Roman" w:cs="Times New Roman"/>
          <w:sz w:val="24"/>
          <w:szCs w:val="24"/>
          <w:lang w:val="en-GB"/>
        </w:rPr>
        <w:t>perspectivist</w:t>
      </w:r>
      <w:proofErr w:type="spellEnd"/>
      <w:r w:rsidRPr="00215350">
        <w:rPr>
          <w:rFonts w:ascii="Times New Roman" w:hAnsi="Times New Roman" w:cs="Times New Roman"/>
          <w:sz w:val="24"/>
          <w:szCs w:val="24"/>
          <w:lang w:val="en-GB"/>
        </w:rPr>
        <w:t xml:space="preserve"> interactions.</w:t>
      </w:r>
      <w:r w:rsidR="0069771F" w:rsidRPr="00215350">
        <w:rPr>
          <w:rFonts w:ascii="Times New Roman" w:eastAsia="Times" w:hAnsi="Times New Roman" w:cs="Times New Roman"/>
          <w:sz w:val="24"/>
          <w:szCs w:val="24"/>
          <w:vertAlign w:val="superscript"/>
          <w:lang w:val="en-GB"/>
        </w:rPr>
        <w:endnoteReference w:id="29"/>
      </w:r>
      <w:r w:rsidRPr="00215350">
        <w:rPr>
          <w:rFonts w:ascii="Times New Roman" w:hAnsi="Times New Roman" w:cs="Times New Roman"/>
          <w:sz w:val="24"/>
          <w:szCs w:val="24"/>
          <w:lang w:val="en-GB"/>
        </w:rPr>
        <w:t xml:space="preserve"> The orchid simulates the sexual pheromones of the bee in order to attract them inside their flowers; in that sexual and playful interaction, the orchid takes into account the perspective of the insect. At another level, Darwin, in order to study the sensibility of the orchids, tickled them in sensual ways. The orchids play with the bee’s point of view, the scientist with that of the plant.</w:t>
      </w:r>
      <w:r w:rsidR="0069771F"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 xml:space="preserve">Even if Caro’s experiments are less sensual, they are not </w:t>
      </w:r>
      <w:r w:rsidR="00F00B79" w:rsidRPr="00215350">
        <w:rPr>
          <w:rFonts w:ascii="Times New Roman" w:hAnsi="Times New Roman" w:cs="Times New Roman"/>
          <w:sz w:val="24"/>
          <w:szCs w:val="24"/>
          <w:lang w:val="en-GB"/>
        </w:rPr>
        <w:t xml:space="preserve">any </w:t>
      </w:r>
      <w:r w:rsidRPr="00215350">
        <w:rPr>
          <w:rFonts w:ascii="Times New Roman" w:hAnsi="Times New Roman" w:cs="Times New Roman"/>
          <w:sz w:val="24"/>
          <w:szCs w:val="24"/>
          <w:lang w:val="en-GB"/>
        </w:rPr>
        <w:t>less interactive.</w:t>
      </w:r>
    </w:p>
    <w:p w14:paraId="0ABBF708" w14:textId="77777777" w:rsidR="00C771D7" w:rsidRPr="00215350" w:rsidRDefault="00C771D7" w:rsidP="00981FF2">
      <w:pPr>
        <w:pStyle w:val="Corps"/>
        <w:rPr>
          <w:rFonts w:ascii="Times New Roman" w:eastAsia="Times" w:hAnsi="Times New Roman" w:cs="Times New Roman"/>
          <w:sz w:val="24"/>
          <w:szCs w:val="24"/>
          <w:lang w:val="en-GB"/>
        </w:rPr>
      </w:pPr>
    </w:p>
    <w:p w14:paraId="68009AC9" w14:textId="0322F988"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We don’t know what precisely in the stripes perturbs the flies. Caro is nevertheless able to conclude that those insects feel some</w:t>
      </w:r>
      <w:r w:rsidR="00F00B79" w:rsidRPr="00215350">
        <w:rPr>
          <w:rFonts w:ascii="Times New Roman" w:hAnsi="Times New Roman" w:cs="Times New Roman"/>
          <w:sz w:val="24"/>
          <w:szCs w:val="24"/>
          <w:lang w:val="en-GB"/>
        </w:rPr>
        <w:t xml:space="preserve"> sort of</w:t>
      </w:r>
      <w:r w:rsidRPr="00215350">
        <w:rPr>
          <w:rFonts w:ascii="Times New Roman" w:hAnsi="Times New Roman" w:cs="Times New Roman"/>
          <w:sz w:val="24"/>
          <w:szCs w:val="24"/>
          <w:lang w:val="en-GB"/>
        </w:rPr>
        <w:t xml:space="preserve"> repulsion for the striped body. </w:t>
      </w:r>
      <w:r w:rsidR="00DC7138" w:rsidRPr="00215350">
        <w:rPr>
          <w:rFonts w:ascii="Times New Roman" w:hAnsi="Times New Roman" w:cs="Times New Roman"/>
          <w:sz w:val="24"/>
          <w:szCs w:val="24"/>
          <w:lang w:val="en-GB"/>
        </w:rPr>
        <w:t xml:space="preserve">He </w:t>
      </w:r>
      <w:r w:rsidRPr="00215350">
        <w:rPr>
          <w:rFonts w:ascii="Times New Roman" w:hAnsi="Times New Roman" w:cs="Times New Roman"/>
          <w:sz w:val="24"/>
          <w:szCs w:val="24"/>
          <w:lang w:val="en-GB"/>
        </w:rPr>
        <w:t xml:space="preserve">also </w:t>
      </w:r>
      <w:r w:rsidR="0069771F" w:rsidRPr="00215350">
        <w:rPr>
          <w:rFonts w:ascii="Times New Roman" w:hAnsi="Times New Roman" w:cs="Times New Roman"/>
          <w:sz w:val="24"/>
          <w:szCs w:val="24"/>
          <w:lang w:val="en-GB"/>
        </w:rPr>
        <w:t>analysed</w:t>
      </w:r>
      <w:r w:rsidRPr="00215350">
        <w:rPr>
          <w:rFonts w:ascii="Times New Roman" w:hAnsi="Times New Roman" w:cs="Times New Roman"/>
          <w:sz w:val="24"/>
          <w:szCs w:val="24"/>
          <w:lang w:val="en-GB"/>
        </w:rPr>
        <w:t xml:space="preserve"> the places where the zebras lived and those where tsetse flies prosper. It seems that there is a high correlation between the presence of tsetse flies and the abundance of stripes on the equids. From the experiments and those statistical correlations, Caro concludes that </w:t>
      </w:r>
      <w:r w:rsidR="000E44A4" w:rsidRPr="00215350">
        <w:rPr>
          <w:rFonts w:ascii="Times New Roman" w:hAnsi="Times New Roman" w:cs="Times New Roman"/>
          <w:sz w:val="24"/>
          <w:szCs w:val="24"/>
          <w:lang w:val="en-GB"/>
        </w:rPr>
        <w:t xml:space="preserve">it is highly probable that </w:t>
      </w:r>
      <w:r w:rsidRPr="00215350">
        <w:rPr>
          <w:rFonts w:ascii="Times New Roman" w:hAnsi="Times New Roman" w:cs="Times New Roman"/>
          <w:sz w:val="24"/>
          <w:szCs w:val="24"/>
          <w:lang w:val="en-GB"/>
        </w:rPr>
        <w:t>the stripes </w:t>
      </w:r>
      <w:r w:rsidR="00F00B79" w:rsidRPr="00215350">
        <w:rPr>
          <w:rFonts w:ascii="Times New Roman" w:hAnsi="Times New Roman" w:cs="Times New Roman"/>
          <w:sz w:val="24"/>
          <w:szCs w:val="24"/>
          <w:lang w:val="en-GB"/>
        </w:rPr>
        <w:t>act as</w:t>
      </w:r>
      <w:r w:rsidRPr="00215350">
        <w:rPr>
          <w:rFonts w:ascii="Times New Roman" w:hAnsi="Times New Roman" w:cs="Times New Roman"/>
          <w:sz w:val="24"/>
          <w:szCs w:val="24"/>
          <w:lang w:val="en-GB"/>
        </w:rPr>
        <w:t xml:space="preserve"> </w:t>
      </w:r>
      <w:r w:rsidR="00F00B79" w:rsidRPr="00215350">
        <w:rPr>
          <w:rFonts w:ascii="Times New Roman" w:hAnsi="Times New Roman" w:cs="Times New Roman"/>
          <w:sz w:val="24"/>
          <w:szCs w:val="24"/>
          <w:lang w:val="en-GB"/>
        </w:rPr>
        <w:t xml:space="preserve">a </w:t>
      </w:r>
      <w:r w:rsidR="0069771F" w:rsidRPr="00215350">
        <w:rPr>
          <w:rFonts w:ascii="Times New Roman" w:hAnsi="Times New Roman" w:cs="Times New Roman"/>
          <w:sz w:val="24"/>
          <w:szCs w:val="24"/>
          <w:lang w:val="en-GB"/>
        </w:rPr>
        <w:t>defence</w:t>
      </w:r>
      <w:r w:rsidR="00F00B79" w:rsidRPr="00215350">
        <w:rPr>
          <w:rFonts w:ascii="Times New Roman" w:hAnsi="Times New Roman" w:cs="Times New Roman"/>
          <w:sz w:val="24"/>
          <w:szCs w:val="24"/>
          <w:lang w:val="en-GB"/>
        </w:rPr>
        <w:t xml:space="preserve"> against those little insects</w:t>
      </w:r>
      <w:r w:rsidRPr="00215350">
        <w:rPr>
          <w:rFonts w:ascii="Times New Roman" w:hAnsi="Times New Roman" w:cs="Times New Roman"/>
          <w:sz w:val="24"/>
          <w:szCs w:val="24"/>
          <w:lang w:val="en-GB"/>
        </w:rPr>
        <w:t>.</w:t>
      </w:r>
    </w:p>
    <w:p w14:paraId="7A3F09A7" w14:textId="77777777" w:rsidR="00C771D7" w:rsidRPr="00215350" w:rsidRDefault="00C771D7" w:rsidP="00981FF2">
      <w:pPr>
        <w:pStyle w:val="Corps"/>
        <w:rPr>
          <w:rFonts w:ascii="Times New Roman" w:eastAsia="Times" w:hAnsi="Times New Roman" w:cs="Times New Roman"/>
          <w:sz w:val="24"/>
          <w:szCs w:val="24"/>
          <w:lang w:val="en-GB"/>
        </w:rPr>
      </w:pPr>
    </w:p>
    <w:p w14:paraId="7F3A7699" w14:textId="0EFB3634" w:rsidR="00DB053D" w:rsidRPr="00215350" w:rsidRDefault="005E1EF8" w:rsidP="00981FF2">
      <w:pPr>
        <w:pStyle w:val="Corps"/>
        <w:rPr>
          <w:rFonts w:ascii="Times New Roman" w:hAnsi="Times New Roman" w:cs="Times New Roman"/>
          <w:sz w:val="24"/>
          <w:szCs w:val="24"/>
          <w:lang w:val="en-GB"/>
        </w:rPr>
      </w:pPr>
      <w:r w:rsidRPr="00215350">
        <w:rPr>
          <w:rFonts w:ascii="Times New Roman" w:hAnsi="Times New Roman" w:cs="Times New Roman"/>
          <w:sz w:val="24"/>
          <w:szCs w:val="24"/>
          <w:lang w:val="en-GB"/>
        </w:rPr>
        <w:t>The compan</w:t>
      </w:r>
      <w:r w:rsidR="00F00B79" w:rsidRPr="00215350">
        <w:rPr>
          <w:rFonts w:ascii="Times New Roman" w:hAnsi="Times New Roman" w:cs="Times New Roman"/>
          <w:sz w:val="24"/>
          <w:szCs w:val="24"/>
          <w:lang w:val="en-GB"/>
        </w:rPr>
        <w:t>i</w:t>
      </w:r>
      <w:r w:rsidRPr="00215350">
        <w:rPr>
          <w:rFonts w:ascii="Times New Roman" w:hAnsi="Times New Roman" w:cs="Times New Roman"/>
          <w:sz w:val="24"/>
          <w:szCs w:val="24"/>
          <w:lang w:val="en-GB"/>
        </w:rPr>
        <w:t>on species of the zebra, in particular the fly, are thus</w:t>
      </w:r>
      <w:r w:rsidR="008B3330" w:rsidRPr="00215350">
        <w:rPr>
          <w:rFonts w:ascii="Times New Roman" w:hAnsi="Times New Roman" w:cs="Times New Roman"/>
          <w:sz w:val="24"/>
          <w:szCs w:val="24"/>
          <w:lang w:val="en-GB"/>
        </w:rPr>
        <w:t>, to speak loosely,</w:t>
      </w:r>
      <w:r w:rsidRPr="00215350">
        <w:rPr>
          <w:rFonts w:ascii="Times New Roman" w:hAnsi="Times New Roman" w:cs="Times New Roman"/>
          <w:sz w:val="24"/>
          <w:szCs w:val="24"/>
          <w:lang w:val="en-GB"/>
        </w:rPr>
        <w:t xml:space="preserve"> </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part and parcel</w:t>
      </w:r>
      <w:r w:rsidR="00C90FD1">
        <w:rPr>
          <w:rFonts w:ascii="Times New Roman" w:hAnsi="Times New Roman" w:cs="Times New Roman"/>
          <w:bCs/>
          <w:sz w:val="24"/>
          <w:szCs w:val="24"/>
          <w:lang w:val="en-GB"/>
        </w:rPr>
        <w:t>’</w:t>
      </w:r>
      <w:r w:rsidR="0069771F" w:rsidRPr="00215350">
        <w:rPr>
          <w:rFonts w:ascii="Times New Roman" w:hAnsi="Times New Roman" w:cs="Times New Roman"/>
          <w:sz w:val="24"/>
          <w:szCs w:val="24"/>
          <w:lang w:val="en-GB"/>
        </w:rPr>
        <w:t xml:space="preserve"> of the zebra</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s body</w:t>
      </w:r>
      <w:r w:rsidR="00DB053D" w:rsidRPr="00215350">
        <w:rPr>
          <w:rFonts w:ascii="Times New Roman" w:hAnsi="Times New Roman" w:cs="Times New Roman"/>
          <w:sz w:val="24"/>
          <w:szCs w:val="24"/>
          <w:lang w:val="en-GB"/>
        </w:rPr>
        <w:t>.</w:t>
      </w:r>
      <w:r w:rsidR="008B3330"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If the flies perceived differently, the zebra stripes</w:t>
      </w:r>
      <w:r w:rsidR="00C90FD1">
        <w:rPr>
          <w:rFonts w:ascii="Times New Roman" w:hAnsi="Times New Roman" w:cs="Times New Roman"/>
          <w:sz w:val="24"/>
          <w:szCs w:val="24"/>
          <w:lang w:val="en-GB"/>
        </w:rPr>
        <w:t xml:space="preserve"> — </w:t>
      </w:r>
      <w:r w:rsidRPr="00215350">
        <w:rPr>
          <w:rFonts w:ascii="Times New Roman" w:hAnsi="Times New Roman" w:cs="Times New Roman"/>
          <w:sz w:val="24"/>
          <w:szCs w:val="24"/>
          <w:lang w:val="en-GB"/>
        </w:rPr>
        <w:t>zebras as we know them</w:t>
      </w:r>
      <w:r w:rsidR="00C90FD1">
        <w:rPr>
          <w:rFonts w:ascii="Times New Roman" w:hAnsi="Times New Roman" w:cs="Times New Roman"/>
          <w:sz w:val="24"/>
          <w:szCs w:val="24"/>
          <w:lang w:val="en-GB"/>
        </w:rPr>
        <w:t xml:space="preserve"> — </w:t>
      </w:r>
      <w:r w:rsidRPr="00215350">
        <w:rPr>
          <w:rFonts w:ascii="Times New Roman" w:hAnsi="Times New Roman" w:cs="Times New Roman"/>
          <w:sz w:val="24"/>
          <w:szCs w:val="24"/>
          <w:lang w:val="en-GB"/>
        </w:rPr>
        <w:t xml:space="preserve">wouldn’t exist. In the dynamics of evolution, </w:t>
      </w:r>
      <w:r w:rsidRPr="00215350">
        <w:rPr>
          <w:rFonts w:ascii="Times New Roman" w:hAnsi="Times New Roman" w:cs="Times New Roman"/>
          <w:i/>
          <w:iCs/>
          <w:sz w:val="24"/>
          <w:szCs w:val="24"/>
          <w:lang w:val="en-GB"/>
        </w:rPr>
        <w:t>the point of view of the flies entered into the body of the zebras</w:t>
      </w:r>
      <w:r w:rsidR="0069771F" w:rsidRPr="00215350">
        <w:rPr>
          <w:rFonts w:ascii="Times New Roman" w:hAnsi="Times New Roman" w:cs="Times New Roman"/>
          <w:sz w:val="24"/>
          <w:szCs w:val="24"/>
          <w:lang w:val="en-GB"/>
        </w:rPr>
        <w:t>. It</w:t>
      </w:r>
      <w:r w:rsidR="00C90FD1">
        <w:rPr>
          <w:rFonts w:ascii="Times New Roman" w:hAnsi="Times New Roman" w:cs="Times New Roman"/>
          <w:bCs/>
          <w:sz w:val="24"/>
          <w:szCs w:val="24"/>
          <w:lang w:val="en-GB"/>
        </w:rPr>
        <w:t>’</w:t>
      </w:r>
      <w:r w:rsidR="0069771F" w:rsidRPr="00215350">
        <w:rPr>
          <w:rFonts w:ascii="Times New Roman" w:hAnsi="Times New Roman" w:cs="Times New Roman"/>
          <w:sz w:val="24"/>
          <w:szCs w:val="24"/>
          <w:lang w:val="en-GB"/>
        </w:rPr>
        <w:t xml:space="preserve">s a real </w:t>
      </w:r>
      <w:r w:rsidR="00C90FD1">
        <w:rPr>
          <w:rFonts w:ascii="Times New Roman" w:hAnsi="Times New Roman" w:cs="Times New Roman"/>
          <w:bCs/>
          <w:sz w:val="24"/>
          <w:szCs w:val="24"/>
          <w:lang w:val="en-GB"/>
        </w:rPr>
        <w:t>‘</w:t>
      </w:r>
      <w:r w:rsidR="0069771F" w:rsidRPr="00215350">
        <w:rPr>
          <w:rFonts w:ascii="Times New Roman" w:hAnsi="Times New Roman" w:cs="Times New Roman"/>
          <w:sz w:val="24"/>
          <w:szCs w:val="24"/>
          <w:lang w:val="en-GB"/>
        </w:rPr>
        <w:t>involution</w:t>
      </w:r>
      <w:r w:rsidR="00C90FD1">
        <w:rPr>
          <w:rFonts w:ascii="Times New Roman" w:hAnsi="Times New Roman" w:cs="Times New Roman"/>
          <w:bCs/>
          <w:sz w:val="24"/>
          <w:szCs w:val="24"/>
          <w:lang w:val="en-GB"/>
        </w:rPr>
        <w:t>’</w:t>
      </w:r>
      <w:r w:rsidR="0069771F" w:rsidRPr="00215350">
        <w:rPr>
          <w:rFonts w:ascii="Times New Roman" w:hAnsi="Times New Roman" w:cs="Times New Roman"/>
          <w:sz w:val="24"/>
          <w:szCs w:val="24"/>
          <w:lang w:val="en-GB"/>
        </w:rPr>
        <w:t xml:space="preserve"> to borrow </w:t>
      </w:r>
      <w:proofErr w:type="spellStart"/>
      <w:r w:rsidR="0069771F" w:rsidRPr="00215350">
        <w:rPr>
          <w:rFonts w:ascii="Times New Roman" w:hAnsi="Times New Roman" w:cs="Times New Roman"/>
          <w:sz w:val="24"/>
          <w:szCs w:val="24"/>
          <w:lang w:val="en-GB"/>
        </w:rPr>
        <w:t>Hustak</w:t>
      </w:r>
      <w:proofErr w:type="spellEnd"/>
      <w:r w:rsidR="0069771F" w:rsidRPr="00215350">
        <w:rPr>
          <w:rFonts w:ascii="Times New Roman" w:hAnsi="Times New Roman" w:cs="Times New Roman"/>
          <w:sz w:val="24"/>
          <w:szCs w:val="24"/>
          <w:lang w:val="en-GB"/>
        </w:rPr>
        <w:t xml:space="preserve"> and Myer</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s concept.</w:t>
      </w:r>
      <w:r w:rsidR="00257F9F" w:rsidRPr="00215350">
        <w:rPr>
          <w:rFonts w:ascii="Times New Roman" w:eastAsia="Times" w:hAnsi="Times New Roman" w:cs="Times New Roman"/>
          <w:sz w:val="24"/>
          <w:szCs w:val="24"/>
          <w:vertAlign w:val="superscript"/>
          <w:lang w:val="en-GB"/>
        </w:rPr>
        <w:endnoteReference w:id="30"/>
      </w:r>
      <w:r w:rsidR="00257F9F"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 xml:space="preserve">And here we are back to our </w:t>
      </w:r>
      <w:proofErr w:type="spellStart"/>
      <w:r w:rsidRPr="00215350">
        <w:rPr>
          <w:rFonts w:ascii="Times New Roman" w:hAnsi="Times New Roman" w:cs="Times New Roman"/>
          <w:sz w:val="24"/>
          <w:szCs w:val="24"/>
          <w:lang w:val="en-GB"/>
        </w:rPr>
        <w:t>Leibnizian</w:t>
      </w:r>
      <w:proofErr w:type="spellEnd"/>
      <w:r w:rsidRPr="00215350">
        <w:rPr>
          <w:rFonts w:ascii="Times New Roman" w:hAnsi="Times New Roman" w:cs="Times New Roman"/>
          <w:sz w:val="24"/>
          <w:szCs w:val="24"/>
          <w:lang w:val="en-GB"/>
        </w:rPr>
        <w:t xml:space="preserve"> proposition</w:t>
      </w:r>
      <w:r w:rsidR="0069771F" w:rsidRPr="00215350">
        <w:rPr>
          <w:rFonts w:ascii="Times New Roman" w:hAnsi="Times New Roman" w:cs="Times New Roman"/>
          <w:sz w:val="24"/>
          <w:szCs w:val="24"/>
          <w:lang w:val="en-GB"/>
        </w:rPr>
        <w:t xml:space="preserve">, </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the mo</w:t>
      </w:r>
      <w:r w:rsidR="0069771F" w:rsidRPr="00215350">
        <w:rPr>
          <w:rFonts w:ascii="Times New Roman" w:hAnsi="Times New Roman" w:cs="Times New Roman"/>
          <w:sz w:val="24"/>
          <w:szCs w:val="24"/>
          <w:lang w:val="en-GB"/>
        </w:rPr>
        <w:t>nad enters into the composites.</w:t>
      </w:r>
      <w:r w:rsidR="00C90FD1">
        <w:rPr>
          <w:rFonts w:ascii="Times New Roman" w:hAnsi="Times New Roman" w:cs="Times New Roman"/>
          <w:bCs/>
          <w:sz w:val="24"/>
          <w:szCs w:val="24"/>
          <w:lang w:val="en-GB"/>
        </w:rPr>
        <w:t>’</w:t>
      </w:r>
    </w:p>
    <w:p w14:paraId="6598821C" w14:textId="77777777" w:rsidR="00DB053D" w:rsidRPr="00215350" w:rsidRDefault="00DB053D" w:rsidP="00981FF2">
      <w:pPr>
        <w:pStyle w:val="Corps"/>
        <w:rPr>
          <w:rFonts w:ascii="Times New Roman" w:hAnsi="Times New Roman" w:cs="Times New Roman"/>
          <w:sz w:val="24"/>
          <w:szCs w:val="24"/>
          <w:lang w:val="en-GB"/>
        </w:rPr>
      </w:pPr>
    </w:p>
    <w:p w14:paraId="1C684A4E" w14:textId="0AC76E77" w:rsidR="00DB053D" w:rsidRPr="00215350" w:rsidRDefault="002F1FDE" w:rsidP="00981FF2">
      <w:pPr>
        <w:pStyle w:val="Corps"/>
        <w:rPr>
          <w:rFonts w:ascii="Times New Roman" w:hAnsi="Times New Roman" w:cs="Times New Roman"/>
          <w:sz w:val="24"/>
          <w:szCs w:val="24"/>
          <w:lang w:val="en-GB"/>
        </w:rPr>
      </w:pPr>
      <w:r w:rsidRPr="00215350">
        <w:rPr>
          <w:rFonts w:ascii="Times New Roman" w:hAnsi="Times New Roman" w:cs="Times New Roman"/>
          <w:sz w:val="24"/>
          <w:szCs w:val="24"/>
          <w:lang w:val="en-GB"/>
        </w:rPr>
        <w:lastRenderedPageBreak/>
        <w:t xml:space="preserve">When we speak of a monad being </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a part of</w:t>
      </w:r>
      <w:r w:rsidR="00C90FD1">
        <w:rPr>
          <w:rFonts w:ascii="Times New Roman" w:hAnsi="Times New Roman" w:cs="Times New Roman"/>
          <w:bCs/>
          <w:sz w:val="24"/>
          <w:szCs w:val="24"/>
          <w:lang w:val="en-GB"/>
        </w:rPr>
        <w:t>’</w:t>
      </w:r>
      <w:r w:rsidR="00DB053D" w:rsidRPr="00215350">
        <w:rPr>
          <w:rFonts w:ascii="Times New Roman" w:hAnsi="Times New Roman" w:cs="Times New Roman"/>
          <w:sz w:val="24"/>
          <w:szCs w:val="24"/>
          <w:lang w:val="en-GB"/>
        </w:rPr>
        <w:t xml:space="preserve"> of body, we are speaking loosely, because Leibniz </w:t>
      </w:r>
      <w:r w:rsidR="00A31C20" w:rsidRPr="00215350">
        <w:rPr>
          <w:rFonts w:ascii="Times New Roman" w:hAnsi="Times New Roman" w:cs="Times New Roman"/>
          <w:sz w:val="24"/>
          <w:szCs w:val="24"/>
          <w:lang w:val="en-GB"/>
        </w:rPr>
        <w:t>draw</w:t>
      </w:r>
      <w:r w:rsidR="00675094" w:rsidRPr="00215350">
        <w:rPr>
          <w:rFonts w:ascii="Times New Roman" w:hAnsi="Times New Roman" w:cs="Times New Roman"/>
          <w:sz w:val="24"/>
          <w:szCs w:val="24"/>
          <w:lang w:val="en-GB"/>
        </w:rPr>
        <w:t>s</w:t>
      </w:r>
      <w:r w:rsidR="00DB053D" w:rsidRPr="00215350">
        <w:rPr>
          <w:rFonts w:ascii="Times New Roman" w:hAnsi="Times New Roman" w:cs="Times New Roman"/>
          <w:sz w:val="24"/>
          <w:szCs w:val="24"/>
          <w:lang w:val="en-GB"/>
        </w:rPr>
        <w:t xml:space="preserve"> a conceptual distinction between parthood and inherence.</w:t>
      </w:r>
      <w:r w:rsidRPr="00215350">
        <w:rPr>
          <w:rStyle w:val="Appeldenotedefin"/>
          <w:rFonts w:ascii="Times New Roman" w:hAnsi="Times New Roman" w:cs="Times New Roman"/>
          <w:sz w:val="24"/>
          <w:szCs w:val="24"/>
          <w:lang w:val="en-GB"/>
        </w:rPr>
        <w:endnoteReference w:id="31"/>
      </w:r>
      <w:r w:rsidR="00DB053D" w:rsidRPr="00215350">
        <w:rPr>
          <w:rFonts w:ascii="Times New Roman" w:hAnsi="Times New Roman" w:cs="Times New Roman"/>
          <w:sz w:val="24"/>
          <w:szCs w:val="24"/>
          <w:lang w:val="en-GB"/>
        </w:rPr>
        <w:t xml:space="preserve"> Parthood indicates a relation between homogeneous terms: </w:t>
      </w:r>
      <w:r w:rsidR="004F0E1F" w:rsidRPr="00215350">
        <w:rPr>
          <w:rFonts w:ascii="Times New Roman" w:hAnsi="Times New Roman" w:cs="Times New Roman"/>
          <w:sz w:val="24"/>
          <w:szCs w:val="24"/>
          <w:lang w:val="en-GB"/>
        </w:rPr>
        <w:t xml:space="preserve">a part of a body must itself be </w:t>
      </w:r>
      <w:r w:rsidR="00DB053D" w:rsidRPr="00215350">
        <w:rPr>
          <w:rFonts w:ascii="Times New Roman" w:hAnsi="Times New Roman" w:cs="Times New Roman"/>
          <w:sz w:val="24"/>
          <w:szCs w:val="24"/>
          <w:lang w:val="en-GB"/>
        </w:rPr>
        <w:t>a body</w:t>
      </w:r>
      <w:r w:rsidR="004F0E1F" w:rsidRPr="00215350">
        <w:rPr>
          <w:rFonts w:ascii="Times New Roman" w:hAnsi="Times New Roman" w:cs="Times New Roman"/>
          <w:sz w:val="24"/>
          <w:szCs w:val="24"/>
          <w:lang w:val="en-GB"/>
        </w:rPr>
        <w:t xml:space="preserve"> (the foot, which is a part of an animal body, is itself a body)</w:t>
      </w:r>
      <w:r w:rsidR="00DB053D" w:rsidRPr="00215350">
        <w:rPr>
          <w:rFonts w:ascii="Times New Roman" w:hAnsi="Times New Roman" w:cs="Times New Roman"/>
          <w:sz w:val="24"/>
          <w:szCs w:val="24"/>
          <w:lang w:val="en-GB"/>
        </w:rPr>
        <w:t>. In contrast, inherence indicates a relation between non-homogeneous terms. Following Leibniz, in mathemati</w:t>
      </w:r>
      <w:r w:rsidRPr="00215350">
        <w:rPr>
          <w:rFonts w:ascii="Times New Roman" w:hAnsi="Times New Roman" w:cs="Times New Roman"/>
          <w:sz w:val="24"/>
          <w:szCs w:val="24"/>
          <w:lang w:val="en-GB"/>
        </w:rPr>
        <w:t xml:space="preserve">cs, we can say that a point is </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in</w:t>
      </w:r>
      <w:r w:rsidR="00C90FD1">
        <w:rPr>
          <w:rFonts w:ascii="Times New Roman" w:hAnsi="Times New Roman" w:cs="Times New Roman"/>
          <w:bCs/>
          <w:sz w:val="24"/>
          <w:szCs w:val="24"/>
          <w:lang w:val="en-GB"/>
        </w:rPr>
        <w:t>’</w:t>
      </w:r>
      <w:r w:rsidR="00DB053D" w:rsidRPr="00215350">
        <w:rPr>
          <w:rFonts w:ascii="Times New Roman" w:hAnsi="Times New Roman" w:cs="Times New Roman"/>
          <w:sz w:val="24"/>
          <w:szCs w:val="24"/>
          <w:lang w:val="en-GB"/>
        </w:rPr>
        <w:t xml:space="preserve"> a l</w:t>
      </w:r>
      <w:r w:rsidRPr="00215350">
        <w:rPr>
          <w:rFonts w:ascii="Times New Roman" w:hAnsi="Times New Roman" w:cs="Times New Roman"/>
          <w:sz w:val="24"/>
          <w:szCs w:val="24"/>
          <w:lang w:val="en-GB"/>
        </w:rPr>
        <w:t xml:space="preserve">ine, but not that the point is </w:t>
      </w:r>
      <w:r w:rsidR="00C90FD1">
        <w:rPr>
          <w:rFonts w:ascii="Times New Roman" w:hAnsi="Times New Roman" w:cs="Times New Roman"/>
          <w:bCs/>
          <w:sz w:val="24"/>
          <w:szCs w:val="24"/>
          <w:lang w:val="en-GB"/>
        </w:rPr>
        <w:t>‘</w:t>
      </w:r>
      <w:r w:rsidRPr="00215350">
        <w:rPr>
          <w:rFonts w:ascii="Times New Roman" w:hAnsi="Times New Roman" w:cs="Times New Roman"/>
          <w:sz w:val="24"/>
          <w:szCs w:val="24"/>
          <w:lang w:val="en-GB"/>
        </w:rPr>
        <w:t>a part of</w:t>
      </w:r>
      <w:r w:rsidR="00C90FD1">
        <w:rPr>
          <w:rFonts w:ascii="Times New Roman" w:hAnsi="Times New Roman" w:cs="Times New Roman"/>
          <w:bCs/>
          <w:sz w:val="24"/>
          <w:szCs w:val="24"/>
          <w:lang w:val="en-GB"/>
        </w:rPr>
        <w:t>’</w:t>
      </w:r>
      <w:r w:rsidR="00DB053D" w:rsidRPr="00215350">
        <w:rPr>
          <w:rFonts w:ascii="Times New Roman" w:hAnsi="Times New Roman" w:cs="Times New Roman"/>
          <w:sz w:val="24"/>
          <w:szCs w:val="24"/>
          <w:lang w:val="en-GB"/>
        </w:rPr>
        <w:t xml:space="preserve"> the line, because the line has two dimensions, whereas the point is one-dimensional. The same is true for the monad which enters into the body </w:t>
      </w:r>
      <w:r w:rsidR="00FA30BE" w:rsidRPr="00215350">
        <w:rPr>
          <w:rFonts w:ascii="Times New Roman" w:hAnsi="Times New Roman" w:cs="Times New Roman"/>
          <w:sz w:val="24"/>
          <w:szCs w:val="24"/>
          <w:lang w:val="en-GB"/>
        </w:rPr>
        <w:t>without being</w:t>
      </w:r>
      <w:r w:rsidR="00DB053D" w:rsidRPr="00215350">
        <w:rPr>
          <w:rFonts w:ascii="Times New Roman" w:hAnsi="Times New Roman" w:cs="Times New Roman"/>
          <w:sz w:val="24"/>
          <w:szCs w:val="24"/>
          <w:lang w:val="en-GB"/>
        </w:rPr>
        <w:t xml:space="preserve"> a part of the body since the body is material and the monad immaterial</w:t>
      </w:r>
      <w:r w:rsidRPr="00215350">
        <w:rPr>
          <w:rFonts w:ascii="Times New Roman" w:hAnsi="Times New Roman" w:cs="Times New Roman"/>
          <w:sz w:val="24"/>
          <w:szCs w:val="24"/>
          <w:lang w:val="en-GB"/>
        </w:rPr>
        <w:t>.</w:t>
      </w:r>
    </w:p>
    <w:p w14:paraId="55CF60BF" w14:textId="77777777" w:rsidR="00C771D7" w:rsidRPr="00215350" w:rsidRDefault="00C771D7" w:rsidP="00981FF2">
      <w:pPr>
        <w:pStyle w:val="Corps"/>
        <w:rPr>
          <w:rFonts w:ascii="Times New Roman" w:eastAsia="Times" w:hAnsi="Times New Roman" w:cs="Times New Roman"/>
          <w:sz w:val="24"/>
          <w:szCs w:val="24"/>
          <w:lang w:val="en-GB"/>
        </w:rPr>
      </w:pPr>
    </w:p>
    <w:p w14:paraId="0FBF551C" w14:textId="7745AFBB" w:rsidR="00C771D7" w:rsidRPr="00215350" w:rsidRDefault="005E1EF8" w:rsidP="00981FF2">
      <w:pPr>
        <w:pStyle w:val="Corps"/>
        <w:rPr>
          <w:rFonts w:ascii="Times New Roman" w:eastAsia="Times" w:hAnsi="Times New Roman" w:cs="Times New Roman"/>
          <w:b/>
          <w:bCs/>
          <w:sz w:val="24"/>
          <w:szCs w:val="24"/>
          <w:lang w:val="en-GB"/>
        </w:rPr>
      </w:pPr>
      <w:r w:rsidRPr="00215350">
        <w:rPr>
          <w:rFonts w:ascii="Times New Roman" w:hAnsi="Times New Roman" w:cs="Times New Roman"/>
          <w:b/>
          <w:bCs/>
          <w:sz w:val="24"/>
          <w:szCs w:val="24"/>
          <w:lang w:val="en-GB"/>
        </w:rPr>
        <w:t>Examples to think with</w:t>
      </w:r>
    </w:p>
    <w:p w14:paraId="3A30BEDB" w14:textId="77777777" w:rsidR="00C771D7" w:rsidRPr="00215350" w:rsidRDefault="00C771D7" w:rsidP="00981FF2">
      <w:pPr>
        <w:pStyle w:val="Corps"/>
        <w:rPr>
          <w:rFonts w:ascii="Times New Roman" w:eastAsia="Times" w:hAnsi="Times New Roman" w:cs="Times New Roman"/>
          <w:sz w:val="24"/>
          <w:szCs w:val="24"/>
          <w:lang w:val="en-GB"/>
        </w:rPr>
      </w:pPr>
    </w:p>
    <w:p w14:paraId="7B16AD6C" w14:textId="5AB350CA" w:rsidR="00257F9F"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 xml:space="preserve">Leibniz was certainly not thinking about the zebra and the fly when writing the </w:t>
      </w:r>
      <w:proofErr w:type="spellStart"/>
      <w:r w:rsidRPr="00215350">
        <w:rPr>
          <w:rFonts w:ascii="Times New Roman" w:hAnsi="Times New Roman" w:cs="Times New Roman"/>
          <w:i/>
          <w:iCs/>
          <w:sz w:val="24"/>
          <w:szCs w:val="24"/>
          <w:lang w:val="en-GB"/>
        </w:rPr>
        <w:t>Monadology</w:t>
      </w:r>
      <w:proofErr w:type="spellEnd"/>
      <w:r w:rsidRPr="00215350">
        <w:rPr>
          <w:rFonts w:ascii="Times New Roman" w:hAnsi="Times New Roman" w:cs="Times New Roman"/>
          <w:sz w:val="24"/>
          <w:szCs w:val="24"/>
          <w:lang w:val="en-GB"/>
        </w:rPr>
        <w:t xml:space="preserve">. However, following </w:t>
      </w:r>
      <w:r w:rsidR="00CC49B6" w:rsidRPr="00215350">
        <w:rPr>
          <w:rFonts w:ascii="Times New Roman" w:hAnsi="Times New Roman" w:cs="Times New Roman"/>
          <w:sz w:val="24"/>
          <w:szCs w:val="24"/>
          <w:lang w:val="en-GB"/>
        </w:rPr>
        <w:t>the above</w:t>
      </w:r>
      <w:r w:rsidRPr="00215350">
        <w:rPr>
          <w:rFonts w:ascii="Times New Roman" w:hAnsi="Times New Roman" w:cs="Times New Roman"/>
          <w:sz w:val="24"/>
          <w:szCs w:val="24"/>
          <w:lang w:val="en-GB"/>
        </w:rPr>
        <w:t xml:space="preserve">, those animals in interaction provide a concrete example that allows us to grasp the </w:t>
      </w:r>
      <w:proofErr w:type="spellStart"/>
      <w:r w:rsidRPr="00215350">
        <w:rPr>
          <w:rFonts w:ascii="Times New Roman" w:hAnsi="Times New Roman" w:cs="Times New Roman"/>
          <w:sz w:val="24"/>
          <w:szCs w:val="24"/>
          <w:lang w:val="en-GB"/>
        </w:rPr>
        <w:t>monadological</w:t>
      </w:r>
      <w:proofErr w:type="spellEnd"/>
      <w:r w:rsidRPr="00215350">
        <w:rPr>
          <w:rFonts w:ascii="Times New Roman" w:hAnsi="Times New Roman" w:cs="Times New Roman"/>
          <w:sz w:val="24"/>
          <w:szCs w:val="24"/>
          <w:lang w:val="en-GB"/>
        </w:rPr>
        <w:t xml:space="preserve"> proposition intuitively. It is at least, I </w:t>
      </w:r>
      <w:r w:rsidR="00D25B27" w:rsidRPr="00215350">
        <w:rPr>
          <w:rFonts w:ascii="Times New Roman" w:hAnsi="Times New Roman" w:cs="Times New Roman"/>
          <w:sz w:val="24"/>
          <w:szCs w:val="24"/>
          <w:lang w:val="en-GB"/>
        </w:rPr>
        <w:t>believe</w:t>
      </w:r>
      <w:r w:rsidRPr="00215350">
        <w:rPr>
          <w:rFonts w:ascii="Times New Roman" w:hAnsi="Times New Roman" w:cs="Times New Roman"/>
          <w:sz w:val="24"/>
          <w:szCs w:val="24"/>
          <w:lang w:val="en-GB"/>
        </w:rPr>
        <w:t xml:space="preserve">, a much better example than the ones the commentators use. When they try to make sense of the </w:t>
      </w:r>
      <w:proofErr w:type="spellStart"/>
      <w:r w:rsidRPr="00215350">
        <w:rPr>
          <w:rFonts w:ascii="Times New Roman" w:hAnsi="Times New Roman" w:cs="Times New Roman"/>
          <w:sz w:val="24"/>
          <w:szCs w:val="24"/>
          <w:lang w:val="en-GB"/>
        </w:rPr>
        <w:t>monadological</w:t>
      </w:r>
      <w:proofErr w:type="spellEnd"/>
      <w:r w:rsidRPr="00215350">
        <w:rPr>
          <w:rFonts w:ascii="Times New Roman" w:hAnsi="Times New Roman" w:cs="Times New Roman"/>
          <w:sz w:val="24"/>
          <w:szCs w:val="24"/>
          <w:lang w:val="en-GB"/>
        </w:rPr>
        <w:t xml:space="preserve"> statement, they propose sim</w:t>
      </w:r>
      <w:r w:rsidR="008B33EA">
        <w:rPr>
          <w:rFonts w:ascii="Times New Roman" w:hAnsi="Times New Roman" w:cs="Times New Roman"/>
          <w:sz w:val="24"/>
          <w:szCs w:val="24"/>
          <w:lang w:val="en-GB"/>
        </w:rPr>
        <w:t xml:space="preserve">ple examples. For instance, during </w:t>
      </w:r>
      <w:r w:rsidR="008B33EA" w:rsidRPr="00215350">
        <w:rPr>
          <w:rFonts w:ascii="Times New Roman" w:hAnsi="Times New Roman" w:cs="Times New Roman"/>
          <w:sz w:val="24"/>
          <w:szCs w:val="24"/>
          <w:lang w:val="en-GB"/>
        </w:rPr>
        <w:t>a plenary session of the 2016 Leibniz Congress</w:t>
      </w:r>
      <w:r w:rsidR="008B33EA">
        <w:rPr>
          <w:rFonts w:ascii="Times New Roman" w:hAnsi="Times New Roman" w:cs="Times New Roman"/>
          <w:sz w:val="24"/>
          <w:szCs w:val="24"/>
          <w:lang w:val="en-GB"/>
        </w:rPr>
        <w:t>, Massimo Mugnai affirmed</w:t>
      </w:r>
      <w:r w:rsidRPr="00215350">
        <w:rPr>
          <w:rFonts w:ascii="Times New Roman" w:hAnsi="Times New Roman" w:cs="Times New Roman"/>
          <w:sz w:val="24"/>
          <w:szCs w:val="24"/>
          <w:lang w:val="en-GB"/>
        </w:rPr>
        <w:t>, while touching the table, that there should be little monads inside</w:t>
      </w:r>
      <w:r w:rsidRPr="00215350">
        <w:rPr>
          <w:rFonts w:ascii="Times New Roman" w:hAnsi="Times New Roman" w:cs="Times New Roman"/>
          <w:i/>
          <w:iCs/>
          <w:sz w:val="24"/>
          <w:szCs w:val="24"/>
          <w:lang w:val="en-GB"/>
        </w:rPr>
        <w:t xml:space="preserve"> </w:t>
      </w:r>
      <w:r w:rsidRPr="00215350">
        <w:rPr>
          <w:rFonts w:ascii="Times New Roman" w:hAnsi="Times New Roman" w:cs="Times New Roman"/>
          <w:sz w:val="24"/>
          <w:szCs w:val="24"/>
          <w:lang w:val="en-GB"/>
        </w:rPr>
        <w:t>it.</w:t>
      </w:r>
      <w:r w:rsidR="00D762E1" w:rsidRPr="00215350">
        <w:rPr>
          <w:rStyle w:val="Appeldenotedefin"/>
          <w:rFonts w:ascii="Times New Roman" w:hAnsi="Times New Roman" w:cs="Times New Roman"/>
          <w:sz w:val="24"/>
          <w:szCs w:val="24"/>
          <w:lang w:val="en-GB"/>
        </w:rPr>
        <w:endnoteReference w:id="32"/>
      </w:r>
      <w:r w:rsidRPr="00215350">
        <w:rPr>
          <w:rFonts w:ascii="Times New Roman" w:hAnsi="Times New Roman" w:cs="Times New Roman"/>
          <w:sz w:val="24"/>
          <w:szCs w:val="24"/>
          <w:lang w:val="en-GB"/>
        </w:rPr>
        <w:t xml:space="preserve"> Shane Dua</w:t>
      </w:r>
      <w:r w:rsidR="00D25B27" w:rsidRPr="00215350">
        <w:rPr>
          <w:rFonts w:ascii="Times New Roman" w:hAnsi="Times New Roman" w:cs="Times New Roman"/>
          <w:sz w:val="24"/>
          <w:szCs w:val="24"/>
          <w:lang w:val="en-GB"/>
        </w:rPr>
        <w:t xml:space="preserve">rte also understands that each </w:t>
      </w:r>
      <w:r w:rsidR="00C90FD1">
        <w:rPr>
          <w:rFonts w:ascii="Times New Roman" w:eastAsia="Times" w:hAnsi="Times New Roman" w:cs="Times New Roman"/>
          <w:sz w:val="24"/>
          <w:szCs w:val="24"/>
          <w:lang w:val="en-GB"/>
        </w:rPr>
        <w:t>‘</w:t>
      </w:r>
      <w:r w:rsidR="00D25B27" w:rsidRPr="00215350">
        <w:rPr>
          <w:rFonts w:ascii="Times New Roman" w:hAnsi="Times New Roman" w:cs="Times New Roman"/>
          <w:sz w:val="24"/>
          <w:szCs w:val="24"/>
          <w:lang w:val="en-GB"/>
        </w:rPr>
        <w:t>animal’s body</w:t>
      </w:r>
      <w:r w:rsidR="00C90FD1">
        <w:rPr>
          <w:rFonts w:ascii="Times New Roman" w:eastAsia="Times" w:hAnsi="Times New Roman" w:cs="Times New Roman"/>
          <w:sz w:val="24"/>
          <w:szCs w:val="24"/>
          <w:lang w:val="en-GB"/>
        </w:rPr>
        <w:t>’</w:t>
      </w:r>
      <w:r w:rsidR="00D25B27" w:rsidRPr="00215350">
        <w:rPr>
          <w:rFonts w:ascii="Times New Roman" w:hAnsi="Times New Roman" w:cs="Times New Roman"/>
          <w:sz w:val="24"/>
          <w:szCs w:val="24"/>
          <w:lang w:val="en-GB"/>
        </w:rPr>
        <w:t xml:space="preserve"> is made up of a given </w:t>
      </w:r>
      <w:r w:rsidR="00C90FD1">
        <w:rPr>
          <w:rFonts w:ascii="Times New Roman" w:eastAsia="Times" w:hAnsi="Times New Roman" w:cs="Times New Roman"/>
          <w:sz w:val="24"/>
          <w:szCs w:val="24"/>
          <w:lang w:val="en-GB"/>
        </w:rPr>
        <w:t>‘</w:t>
      </w:r>
      <w:r w:rsidR="00D25B27" w:rsidRPr="00215350">
        <w:rPr>
          <w:rFonts w:ascii="Times New Roman" w:hAnsi="Times New Roman" w:cs="Times New Roman"/>
          <w:sz w:val="24"/>
          <w:szCs w:val="24"/>
          <w:lang w:val="en-GB"/>
        </w:rPr>
        <w:t>collection of monads</w:t>
      </w:r>
      <w:r w:rsidRPr="00215350">
        <w:rPr>
          <w:rFonts w:ascii="Times New Roman" w:hAnsi="Times New Roman" w:cs="Times New Roman"/>
          <w:sz w:val="24"/>
          <w:szCs w:val="24"/>
          <w:lang w:val="en-GB"/>
        </w:rPr>
        <w:t>;</w:t>
      </w:r>
      <w:r w:rsidR="00C90FD1">
        <w:rPr>
          <w:rFonts w:ascii="Times New Roman" w:eastAsia="Times" w:hAnsi="Times New Roman" w:cs="Times New Roman"/>
          <w:sz w:val="24"/>
          <w:szCs w:val="24"/>
          <w:lang w:val="en-GB"/>
        </w:rPr>
        <w:t>’</w:t>
      </w:r>
      <w:r w:rsidRPr="00215350">
        <w:rPr>
          <w:rFonts w:ascii="Times New Roman" w:hAnsi="Times New Roman" w:cs="Times New Roman"/>
          <w:sz w:val="24"/>
          <w:szCs w:val="24"/>
          <w:lang w:val="en-GB"/>
        </w:rPr>
        <w:t xml:space="preserve"> those monads are inside that given body. So, he entert</w:t>
      </w:r>
      <w:r w:rsidR="00D25B27" w:rsidRPr="00215350">
        <w:rPr>
          <w:rFonts w:ascii="Times New Roman" w:hAnsi="Times New Roman" w:cs="Times New Roman"/>
          <w:sz w:val="24"/>
          <w:szCs w:val="24"/>
          <w:lang w:val="en-GB"/>
        </w:rPr>
        <w:t xml:space="preserve">ains the idea that there are </w:t>
      </w:r>
      <w:r w:rsidR="00C90FD1">
        <w:rPr>
          <w:rFonts w:ascii="Times New Roman" w:eastAsia="Times" w:hAnsi="Times New Roman" w:cs="Times New Roman"/>
          <w:sz w:val="24"/>
          <w:szCs w:val="24"/>
          <w:lang w:val="en-GB"/>
        </w:rPr>
        <w:t>‘</w:t>
      </w:r>
      <w:r w:rsidRPr="00215350">
        <w:rPr>
          <w:rFonts w:ascii="Times New Roman" w:hAnsi="Times New Roman" w:cs="Times New Roman"/>
          <w:sz w:val="24"/>
          <w:szCs w:val="24"/>
          <w:lang w:val="en-GB"/>
        </w:rPr>
        <w:t>monads in a muscle fibre in one of the biceps of the human being.</w:t>
      </w:r>
      <w:r w:rsidR="00C90FD1">
        <w:rPr>
          <w:rFonts w:ascii="Times New Roman" w:eastAsia="Times" w:hAnsi="Times New Roman" w:cs="Times New Roman"/>
          <w:sz w:val="24"/>
          <w:szCs w:val="24"/>
          <w:lang w:val="en-GB"/>
        </w:rPr>
        <w:t>’</w:t>
      </w:r>
      <w:r w:rsidR="00257F9F" w:rsidRPr="00215350">
        <w:rPr>
          <w:rFonts w:ascii="Times New Roman" w:eastAsia="Times" w:hAnsi="Times New Roman" w:cs="Times New Roman"/>
          <w:sz w:val="24"/>
          <w:szCs w:val="24"/>
          <w:vertAlign w:val="superscript"/>
          <w:lang w:val="en-GB"/>
        </w:rPr>
        <w:endnoteReference w:id="33"/>
      </w:r>
    </w:p>
    <w:p w14:paraId="30080E95" w14:textId="77777777" w:rsidR="00C771D7" w:rsidRPr="00215350" w:rsidRDefault="00C771D7" w:rsidP="00981FF2">
      <w:pPr>
        <w:pStyle w:val="Corps"/>
        <w:rPr>
          <w:rFonts w:ascii="Times New Roman" w:eastAsia="Times" w:hAnsi="Times New Roman" w:cs="Times New Roman"/>
          <w:sz w:val="24"/>
          <w:szCs w:val="24"/>
          <w:lang w:val="en-GB"/>
        </w:rPr>
      </w:pPr>
    </w:p>
    <w:p w14:paraId="56804DFC" w14:textId="5343EF99" w:rsidR="002C655D"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 xml:space="preserve">To defend his idea, Mugnai could invoke microbes and other tiny beasts, which, it’s true, exist and are in the table. However, the examples of the table and of the biceps as taken by the authors are not good ones, because they </w:t>
      </w:r>
      <w:r w:rsidR="009615EB" w:rsidRPr="00215350">
        <w:rPr>
          <w:rFonts w:ascii="Times New Roman" w:hAnsi="Times New Roman" w:cs="Times New Roman"/>
          <w:sz w:val="24"/>
          <w:szCs w:val="24"/>
          <w:lang w:val="en-GB"/>
        </w:rPr>
        <w:t xml:space="preserve">could be understood as presupposing </w:t>
      </w:r>
      <w:r w:rsidRPr="00215350">
        <w:rPr>
          <w:rFonts w:ascii="Times New Roman" w:hAnsi="Times New Roman" w:cs="Times New Roman"/>
          <w:sz w:val="24"/>
          <w:szCs w:val="24"/>
          <w:lang w:val="en-GB"/>
        </w:rPr>
        <w:t xml:space="preserve">that monads have an extension, some </w:t>
      </w:r>
      <w:r w:rsidR="009615EB" w:rsidRPr="00215350">
        <w:rPr>
          <w:rFonts w:ascii="Times New Roman" w:hAnsi="Times New Roman" w:cs="Times New Roman"/>
          <w:sz w:val="24"/>
          <w:szCs w:val="24"/>
          <w:lang w:val="en-GB"/>
        </w:rPr>
        <w:t xml:space="preserve">being </w:t>
      </w:r>
      <w:r w:rsidRPr="00215350">
        <w:rPr>
          <w:rFonts w:ascii="Times New Roman" w:hAnsi="Times New Roman" w:cs="Times New Roman"/>
          <w:sz w:val="24"/>
          <w:szCs w:val="24"/>
          <w:lang w:val="en-GB"/>
        </w:rPr>
        <w:t>smaller, other</w:t>
      </w:r>
      <w:r w:rsidR="00CC49B6" w:rsidRPr="00215350">
        <w:rPr>
          <w:rFonts w:ascii="Times New Roman" w:hAnsi="Times New Roman" w:cs="Times New Roman"/>
          <w:sz w:val="24"/>
          <w:szCs w:val="24"/>
          <w:lang w:val="en-GB"/>
        </w:rPr>
        <w:t>s</w:t>
      </w:r>
      <w:r w:rsidRPr="00215350">
        <w:rPr>
          <w:rFonts w:ascii="Times New Roman" w:hAnsi="Times New Roman" w:cs="Times New Roman"/>
          <w:sz w:val="24"/>
          <w:szCs w:val="24"/>
          <w:lang w:val="en-GB"/>
        </w:rPr>
        <w:t xml:space="preserve"> bigger (the monads in the biceps should be smaller than those in the whole human body). In contrast, Leibniz insists, in paragraph 3, just two lines after positing the </w:t>
      </w:r>
      <w:proofErr w:type="spellStart"/>
      <w:r w:rsidRPr="00215350">
        <w:rPr>
          <w:rFonts w:ascii="Times New Roman" w:hAnsi="Times New Roman" w:cs="Times New Roman"/>
          <w:sz w:val="24"/>
          <w:szCs w:val="24"/>
          <w:lang w:val="en-GB"/>
        </w:rPr>
        <w:t>monadological</w:t>
      </w:r>
      <w:proofErr w:type="spellEnd"/>
      <w:r w:rsidRPr="00215350">
        <w:rPr>
          <w:rFonts w:ascii="Times New Roman" w:hAnsi="Times New Roman" w:cs="Times New Roman"/>
          <w:sz w:val="24"/>
          <w:szCs w:val="24"/>
          <w:lang w:val="en-GB"/>
        </w:rPr>
        <w:t xml:space="preserve"> thesis, that monads are neither small nor big: they have no extension. Indeed, how could we say that the point of view</w:t>
      </w:r>
      <w:r w:rsidR="00D25B27" w:rsidRPr="00215350">
        <w:rPr>
          <w:rFonts w:ascii="Times New Roman" w:hAnsi="Times New Roman" w:cs="Times New Roman"/>
          <w:sz w:val="24"/>
          <w:szCs w:val="24"/>
          <w:lang w:val="en-GB"/>
        </w:rPr>
        <w:t xml:space="preserve"> of the fly is smaller than that </w:t>
      </w:r>
      <w:r w:rsidRPr="00215350">
        <w:rPr>
          <w:rFonts w:ascii="Times New Roman" w:hAnsi="Times New Roman" w:cs="Times New Roman"/>
          <w:sz w:val="24"/>
          <w:szCs w:val="24"/>
          <w:lang w:val="en-GB"/>
        </w:rPr>
        <w:t xml:space="preserve">of the lion? </w:t>
      </w:r>
      <w:r w:rsidR="00D25B27" w:rsidRPr="00215350">
        <w:rPr>
          <w:rFonts w:ascii="Times New Roman" w:hAnsi="Times New Roman" w:cs="Times New Roman"/>
          <w:sz w:val="24"/>
          <w:szCs w:val="24"/>
          <w:lang w:val="en-GB"/>
        </w:rPr>
        <w:t>Its</w:t>
      </w:r>
      <w:r w:rsidRPr="00215350">
        <w:rPr>
          <w:rFonts w:ascii="Times New Roman" w:hAnsi="Times New Roman" w:cs="Times New Roman"/>
          <w:sz w:val="24"/>
          <w:szCs w:val="24"/>
          <w:lang w:val="en-GB"/>
        </w:rPr>
        <w:t xml:space="preserve"> body is bigger than that of the former, but we cannot compare points of view with a measuring tape.</w:t>
      </w:r>
      <w:r w:rsidR="00364811" w:rsidRPr="00215350">
        <w:rPr>
          <w:rFonts w:ascii="Times New Roman" w:hAnsi="Times New Roman" w:cs="Times New Roman"/>
          <w:sz w:val="24"/>
          <w:szCs w:val="24"/>
          <w:lang w:val="en-GB"/>
        </w:rPr>
        <w:t xml:space="preserve"> Mugnai and Duarte are cautious to </w:t>
      </w:r>
      <w:r w:rsidR="00367CA9" w:rsidRPr="00215350">
        <w:rPr>
          <w:rFonts w:ascii="Times New Roman" w:hAnsi="Times New Roman" w:cs="Times New Roman"/>
          <w:sz w:val="24"/>
          <w:szCs w:val="24"/>
          <w:lang w:val="en-GB"/>
        </w:rPr>
        <w:t xml:space="preserve">clarify that </w:t>
      </w:r>
      <w:r w:rsidR="00364811" w:rsidRPr="00215350">
        <w:rPr>
          <w:rFonts w:ascii="Times New Roman" w:hAnsi="Times New Roman" w:cs="Times New Roman"/>
          <w:sz w:val="24"/>
          <w:szCs w:val="24"/>
          <w:lang w:val="en-GB"/>
        </w:rPr>
        <w:t xml:space="preserve">the monad as such has no extension, but that the </w:t>
      </w:r>
      <w:r w:rsidR="00C90FD1">
        <w:rPr>
          <w:rFonts w:ascii="Times New Roman" w:eastAsia="Times" w:hAnsi="Times New Roman" w:cs="Times New Roman"/>
          <w:sz w:val="24"/>
          <w:szCs w:val="24"/>
          <w:lang w:val="en-GB"/>
        </w:rPr>
        <w:t>‘</w:t>
      </w:r>
      <w:r w:rsidR="00364811" w:rsidRPr="00215350">
        <w:rPr>
          <w:rFonts w:ascii="Times New Roman" w:hAnsi="Times New Roman" w:cs="Times New Roman"/>
          <w:sz w:val="24"/>
          <w:szCs w:val="24"/>
          <w:lang w:val="en-GB"/>
        </w:rPr>
        <w:t>organic body</w:t>
      </w:r>
      <w:r w:rsidR="00C90FD1">
        <w:rPr>
          <w:rFonts w:ascii="Times New Roman" w:eastAsia="Times" w:hAnsi="Times New Roman" w:cs="Times New Roman"/>
          <w:sz w:val="24"/>
          <w:szCs w:val="24"/>
          <w:lang w:val="en-GB"/>
        </w:rPr>
        <w:t>’</w:t>
      </w:r>
      <w:r w:rsidR="00D25B27" w:rsidRPr="00215350">
        <w:rPr>
          <w:rFonts w:ascii="Times New Roman" w:eastAsia="Times" w:hAnsi="Times New Roman" w:cs="Times New Roman"/>
          <w:sz w:val="24"/>
          <w:szCs w:val="24"/>
          <w:lang w:val="en-GB"/>
        </w:rPr>
        <w:t xml:space="preserve"> </w:t>
      </w:r>
      <w:r w:rsidR="00364811" w:rsidRPr="00215350">
        <w:rPr>
          <w:rFonts w:ascii="Times New Roman" w:hAnsi="Times New Roman" w:cs="Times New Roman"/>
          <w:sz w:val="24"/>
          <w:szCs w:val="24"/>
          <w:lang w:val="en-GB"/>
        </w:rPr>
        <w:t>associated to the monad has</w:t>
      </w:r>
      <w:r w:rsidR="009615EB" w:rsidRPr="00215350">
        <w:rPr>
          <w:rFonts w:ascii="Times New Roman" w:hAnsi="Times New Roman" w:cs="Times New Roman"/>
          <w:sz w:val="24"/>
          <w:szCs w:val="24"/>
          <w:lang w:val="en-GB"/>
        </w:rPr>
        <w:t>.</w:t>
      </w:r>
      <w:r w:rsidR="00EE53FE" w:rsidRPr="00215350">
        <w:rPr>
          <w:rFonts w:ascii="Times New Roman" w:hAnsi="Times New Roman" w:cs="Times New Roman"/>
          <w:sz w:val="24"/>
          <w:szCs w:val="24"/>
          <w:lang w:val="en-GB"/>
        </w:rPr>
        <w:t xml:space="preserve"> </w:t>
      </w:r>
      <w:r w:rsidR="009615EB" w:rsidRPr="00215350">
        <w:rPr>
          <w:rFonts w:ascii="Times New Roman" w:hAnsi="Times New Roman" w:cs="Times New Roman"/>
          <w:sz w:val="24"/>
          <w:szCs w:val="24"/>
          <w:lang w:val="en-GB"/>
        </w:rPr>
        <w:t xml:space="preserve">In the </w:t>
      </w:r>
      <w:proofErr w:type="spellStart"/>
      <w:r w:rsidR="009615EB" w:rsidRPr="00215350">
        <w:rPr>
          <w:rFonts w:ascii="Times New Roman" w:hAnsi="Times New Roman" w:cs="Times New Roman"/>
          <w:i/>
          <w:sz w:val="24"/>
          <w:szCs w:val="24"/>
          <w:lang w:val="en-GB"/>
        </w:rPr>
        <w:t>Monadology</w:t>
      </w:r>
      <w:proofErr w:type="spellEnd"/>
      <w:r w:rsidR="009615EB" w:rsidRPr="00215350">
        <w:rPr>
          <w:rFonts w:ascii="Times New Roman" w:hAnsi="Times New Roman" w:cs="Times New Roman"/>
          <w:sz w:val="24"/>
          <w:szCs w:val="24"/>
          <w:lang w:val="en-GB"/>
        </w:rPr>
        <w:t>, the concept of organic body is introduced after explaining, in paragraph</w:t>
      </w:r>
      <w:r w:rsidR="00EA2E63" w:rsidRPr="00215350">
        <w:rPr>
          <w:rFonts w:ascii="Times New Roman" w:hAnsi="Times New Roman" w:cs="Times New Roman"/>
          <w:sz w:val="24"/>
          <w:szCs w:val="24"/>
          <w:lang w:val="en-GB"/>
        </w:rPr>
        <w:t> </w:t>
      </w:r>
      <w:r w:rsidR="009615EB" w:rsidRPr="00215350">
        <w:rPr>
          <w:rFonts w:ascii="Times New Roman" w:hAnsi="Times New Roman" w:cs="Times New Roman"/>
          <w:sz w:val="24"/>
          <w:szCs w:val="24"/>
          <w:lang w:val="en-GB"/>
        </w:rPr>
        <w:t xml:space="preserve">60, that all monads </w:t>
      </w:r>
      <w:r w:rsidRPr="00215350">
        <w:rPr>
          <w:rFonts w:ascii="Times New Roman" w:hAnsi="Times New Roman" w:cs="Times New Roman"/>
          <w:sz w:val="24"/>
          <w:szCs w:val="24"/>
          <w:lang w:val="en-GB"/>
        </w:rPr>
        <w:t>perceive the infinity o</w:t>
      </w:r>
      <w:r w:rsidR="00D25B27" w:rsidRPr="00215350">
        <w:rPr>
          <w:rFonts w:ascii="Times New Roman" w:hAnsi="Times New Roman" w:cs="Times New Roman"/>
          <w:sz w:val="24"/>
          <w:szCs w:val="24"/>
          <w:lang w:val="en-GB"/>
        </w:rPr>
        <w:t xml:space="preserve">f the world, even though their </w:t>
      </w:r>
      <w:r w:rsidR="00C90FD1">
        <w:rPr>
          <w:rFonts w:ascii="Times New Roman" w:eastAsia="Times" w:hAnsi="Times New Roman" w:cs="Times New Roman"/>
          <w:sz w:val="24"/>
          <w:szCs w:val="24"/>
          <w:lang w:val="en-GB"/>
        </w:rPr>
        <w:t>‘</w:t>
      </w:r>
      <w:r w:rsidRPr="00215350">
        <w:rPr>
          <w:rFonts w:ascii="Times New Roman" w:hAnsi="Times New Roman" w:cs="Times New Roman"/>
          <w:sz w:val="24"/>
          <w:szCs w:val="24"/>
          <w:lang w:val="en-GB"/>
        </w:rPr>
        <w:t>representation is only confused as to th</w:t>
      </w:r>
      <w:r w:rsidR="00D25B27" w:rsidRPr="00215350">
        <w:rPr>
          <w:rFonts w:ascii="Times New Roman" w:hAnsi="Times New Roman" w:cs="Times New Roman"/>
          <w:sz w:val="24"/>
          <w:szCs w:val="24"/>
          <w:lang w:val="en-GB"/>
        </w:rPr>
        <w:t>e detail of the whole universe.</w:t>
      </w:r>
      <w:r w:rsidR="00C90FD1">
        <w:rPr>
          <w:rFonts w:ascii="Times New Roman" w:eastAsia="Times" w:hAnsi="Times New Roman" w:cs="Times New Roman"/>
          <w:sz w:val="24"/>
          <w:szCs w:val="24"/>
          <w:lang w:val="en-GB"/>
        </w:rPr>
        <w:t>’</w:t>
      </w:r>
      <w:r w:rsidRPr="00215350">
        <w:rPr>
          <w:rFonts w:ascii="Times New Roman" w:hAnsi="Times New Roman" w:cs="Times New Roman"/>
          <w:sz w:val="24"/>
          <w:szCs w:val="24"/>
          <w:lang w:val="en-GB"/>
        </w:rPr>
        <w:t xml:space="preserve"> The</w:t>
      </w:r>
      <w:r w:rsidR="00FA30BE" w:rsidRPr="00215350">
        <w:rPr>
          <w:rFonts w:ascii="Times New Roman" w:hAnsi="Times New Roman" w:cs="Times New Roman"/>
          <w:sz w:val="24"/>
          <w:szCs w:val="24"/>
          <w:lang w:val="en-GB"/>
        </w:rPr>
        <w:t xml:space="preserve"> monads</w:t>
      </w:r>
      <w:r w:rsidRPr="00215350">
        <w:rPr>
          <w:rFonts w:ascii="Times New Roman" w:hAnsi="Times New Roman" w:cs="Times New Roman"/>
          <w:sz w:val="24"/>
          <w:szCs w:val="24"/>
          <w:lang w:val="en-GB"/>
        </w:rPr>
        <w:t xml:space="preserve"> are different </w:t>
      </w:r>
      <w:r w:rsidR="00FA30BE" w:rsidRPr="00215350">
        <w:rPr>
          <w:rFonts w:ascii="Times New Roman" w:hAnsi="Times New Roman" w:cs="Times New Roman"/>
          <w:sz w:val="24"/>
          <w:szCs w:val="24"/>
          <w:lang w:val="en-GB"/>
        </w:rPr>
        <w:t>from</w:t>
      </w:r>
      <w:r w:rsidR="00D72989" w:rsidRPr="00215350">
        <w:rPr>
          <w:rFonts w:ascii="Times New Roman" w:hAnsi="Times New Roman" w:cs="Times New Roman"/>
          <w:sz w:val="24"/>
          <w:szCs w:val="24"/>
          <w:lang w:val="en-GB"/>
        </w:rPr>
        <w:t xml:space="preserve"> one</w:t>
      </w:r>
      <w:r w:rsidR="00FA30BE" w:rsidRPr="00215350">
        <w:rPr>
          <w:rFonts w:ascii="Times New Roman" w:hAnsi="Times New Roman" w:cs="Times New Roman"/>
          <w:sz w:val="24"/>
          <w:szCs w:val="24"/>
          <w:lang w:val="en-GB"/>
        </w:rPr>
        <w:t xml:space="preserve"> </w:t>
      </w:r>
      <w:r w:rsidR="00D72989" w:rsidRPr="00215350">
        <w:rPr>
          <w:rFonts w:ascii="Times New Roman" w:hAnsi="Times New Roman" w:cs="Times New Roman"/>
          <w:sz w:val="24"/>
          <w:szCs w:val="24"/>
          <w:lang w:val="en-GB"/>
        </w:rPr>
        <w:t>another</w:t>
      </w:r>
      <w:r w:rsidR="00FA30BE"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because they perceive the world differently.</w:t>
      </w:r>
      <w:r w:rsidR="004065C5" w:rsidRPr="00215350">
        <w:rPr>
          <w:rFonts w:ascii="Times New Roman" w:hAnsi="Times New Roman" w:cs="Times New Roman"/>
          <w:sz w:val="24"/>
          <w:szCs w:val="24"/>
          <w:lang w:val="en-GB"/>
        </w:rPr>
        <w:t xml:space="preserve"> </w:t>
      </w:r>
      <w:r w:rsidR="002C655D" w:rsidRPr="00215350">
        <w:rPr>
          <w:rFonts w:ascii="Times New Roman" w:hAnsi="Times New Roman" w:cs="Times New Roman"/>
          <w:sz w:val="24"/>
          <w:szCs w:val="24"/>
          <w:lang w:val="en-GB"/>
        </w:rPr>
        <w:t>So, both the tiny insect and the big mammal perceive the same infinite world, but in different mode</w:t>
      </w:r>
      <w:r w:rsidR="004F0E1F" w:rsidRPr="00215350">
        <w:rPr>
          <w:rFonts w:ascii="Times New Roman" w:hAnsi="Times New Roman" w:cs="Times New Roman"/>
          <w:sz w:val="24"/>
          <w:szCs w:val="24"/>
          <w:lang w:val="en-GB"/>
        </w:rPr>
        <w:t>s</w:t>
      </w:r>
      <w:r w:rsidR="002C655D" w:rsidRPr="00215350">
        <w:rPr>
          <w:rFonts w:ascii="Times New Roman" w:hAnsi="Times New Roman" w:cs="Times New Roman"/>
          <w:sz w:val="24"/>
          <w:szCs w:val="24"/>
          <w:lang w:val="en-GB"/>
        </w:rPr>
        <w:t>.</w:t>
      </w:r>
      <w:r w:rsidR="004F0E1F" w:rsidRPr="00215350">
        <w:rPr>
          <w:rStyle w:val="Appeldenotedefin"/>
          <w:rFonts w:ascii="Times New Roman" w:hAnsi="Times New Roman" w:cs="Times New Roman"/>
          <w:sz w:val="24"/>
          <w:szCs w:val="24"/>
          <w:lang w:val="en-GB"/>
        </w:rPr>
        <w:endnoteReference w:id="34"/>
      </w:r>
      <w:r w:rsidR="002C655D" w:rsidRPr="00215350">
        <w:rPr>
          <w:rFonts w:ascii="Times New Roman" w:hAnsi="Times New Roman" w:cs="Times New Roman"/>
          <w:sz w:val="24"/>
          <w:szCs w:val="24"/>
          <w:lang w:val="en-GB"/>
        </w:rPr>
        <w:t xml:space="preserve"> In paragraph</w:t>
      </w:r>
      <w:r w:rsidR="00EA2E63" w:rsidRPr="00215350">
        <w:rPr>
          <w:rFonts w:ascii="Times New Roman" w:hAnsi="Times New Roman" w:cs="Times New Roman"/>
          <w:sz w:val="24"/>
          <w:szCs w:val="24"/>
          <w:lang w:val="en-GB"/>
        </w:rPr>
        <w:t> </w:t>
      </w:r>
      <w:r w:rsidR="002C655D" w:rsidRPr="00215350">
        <w:rPr>
          <w:rFonts w:ascii="Times New Roman" w:hAnsi="Times New Roman" w:cs="Times New Roman"/>
          <w:sz w:val="24"/>
          <w:szCs w:val="24"/>
          <w:lang w:val="en-GB"/>
        </w:rPr>
        <w:t>62, Leibniz continues by arguing that, even if each monad perceives the whole universe, each is associate</w:t>
      </w:r>
      <w:r w:rsidR="00D25B27" w:rsidRPr="00215350">
        <w:rPr>
          <w:rFonts w:ascii="Times New Roman" w:hAnsi="Times New Roman" w:cs="Times New Roman"/>
          <w:sz w:val="24"/>
          <w:szCs w:val="24"/>
          <w:lang w:val="en-GB"/>
        </w:rPr>
        <w:t xml:space="preserve">d to a body in particular, its </w:t>
      </w:r>
      <w:r w:rsidR="00C90FD1">
        <w:rPr>
          <w:rFonts w:ascii="Times New Roman" w:eastAsia="Times" w:hAnsi="Times New Roman" w:cs="Times New Roman"/>
          <w:sz w:val="24"/>
          <w:szCs w:val="24"/>
          <w:lang w:val="en-GB"/>
        </w:rPr>
        <w:t>‘</w:t>
      </w:r>
      <w:r w:rsidR="00D25B27" w:rsidRPr="00215350">
        <w:rPr>
          <w:rFonts w:ascii="Times New Roman" w:hAnsi="Times New Roman" w:cs="Times New Roman"/>
          <w:sz w:val="24"/>
          <w:szCs w:val="24"/>
          <w:lang w:val="en-GB"/>
        </w:rPr>
        <w:t>organic body</w:t>
      </w:r>
      <w:r w:rsidR="00C90FD1">
        <w:rPr>
          <w:rFonts w:ascii="Times New Roman" w:eastAsia="Times" w:hAnsi="Times New Roman" w:cs="Times New Roman"/>
          <w:sz w:val="24"/>
          <w:szCs w:val="24"/>
          <w:lang w:val="en-GB"/>
        </w:rPr>
        <w:t>’</w:t>
      </w:r>
      <w:r w:rsidR="002C655D" w:rsidRPr="00215350">
        <w:rPr>
          <w:rFonts w:ascii="Times New Roman" w:hAnsi="Times New Roman" w:cs="Times New Roman"/>
          <w:sz w:val="24"/>
          <w:szCs w:val="24"/>
          <w:lang w:val="en-GB"/>
        </w:rPr>
        <w:t xml:space="preserve"> which the monad perceives more distinctly. Mugnai and Duarte use that concept to distinguish, for instance, the muscle fibre </w:t>
      </w:r>
      <w:r w:rsidR="004F0E1F" w:rsidRPr="00215350">
        <w:rPr>
          <w:rFonts w:ascii="Times New Roman" w:hAnsi="Times New Roman" w:cs="Times New Roman"/>
          <w:sz w:val="24"/>
          <w:szCs w:val="24"/>
          <w:lang w:val="en-GB"/>
        </w:rPr>
        <w:t xml:space="preserve">(a material body) </w:t>
      </w:r>
      <w:r w:rsidR="002C655D" w:rsidRPr="00215350">
        <w:rPr>
          <w:rFonts w:ascii="Times New Roman" w:hAnsi="Times New Roman" w:cs="Times New Roman"/>
          <w:sz w:val="24"/>
          <w:szCs w:val="24"/>
          <w:lang w:val="en-GB"/>
        </w:rPr>
        <w:t>and the monad associated to that body. However, to think about the relation between monads and bodies, those authors propose only examples where the monad entering a body A is a monad associate</w:t>
      </w:r>
      <w:r w:rsidR="004F0E1F" w:rsidRPr="00215350">
        <w:rPr>
          <w:rFonts w:ascii="Times New Roman" w:hAnsi="Times New Roman" w:cs="Times New Roman"/>
          <w:sz w:val="24"/>
          <w:szCs w:val="24"/>
          <w:lang w:val="en-GB"/>
        </w:rPr>
        <w:t>d with a smaller organic body B and that lives inside body A.</w:t>
      </w:r>
      <w:r w:rsidR="002C655D" w:rsidRPr="00215350">
        <w:rPr>
          <w:rFonts w:ascii="Times New Roman" w:hAnsi="Times New Roman" w:cs="Times New Roman"/>
          <w:sz w:val="24"/>
          <w:szCs w:val="24"/>
          <w:lang w:val="en-GB"/>
        </w:rPr>
        <w:t xml:space="preserve"> </w:t>
      </w:r>
      <w:r w:rsidR="004F0E1F" w:rsidRPr="00215350">
        <w:rPr>
          <w:rFonts w:ascii="Times New Roman" w:hAnsi="Times New Roman" w:cs="Times New Roman"/>
          <w:sz w:val="24"/>
          <w:szCs w:val="24"/>
          <w:lang w:val="en-GB"/>
        </w:rPr>
        <w:t>So, Duarte’s main example is</w:t>
      </w:r>
      <w:r w:rsidR="002C655D" w:rsidRPr="00215350">
        <w:rPr>
          <w:rFonts w:ascii="Times New Roman" w:hAnsi="Times New Roman" w:cs="Times New Roman"/>
          <w:sz w:val="24"/>
          <w:szCs w:val="24"/>
          <w:lang w:val="en-GB"/>
        </w:rPr>
        <w:t xml:space="preserve"> </w:t>
      </w:r>
      <w:r w:rsidR="004F0E1F" w:rsidRPr="00215350">
        <w:rPr>
          <w:rFonts w:ascii="Times New Roman" w:hAnsi="Times New Roman" w:cs="Times New Roman"/>
          <w:sz w:val="24"/>
          <w:szCs w:val="24"/>
          <w:lang w:val="en-GB"/>
        </w:rPr>
        <w:t>that of a</w:t>
      </w:r>
      <w:r w:rsidR="002C655D" w:rsidRPr="00215350">
        <w:rPr>
          <w:rFonts w:ascii="Times New Roman" w:hAnsi="Times New Roman" w:cs="Times New Roman"/>
          <w:sz w:val="24"/>
          <w:szCs w:val="24"/>
          <w:lang w:val="en-GB"/>
        </w:rPr>
        <w:t xml:space="preserve"> monad associated to the muscle fibre that enters into the organic body associated with the monad </w:t>
      </w:r>
      <w:r w:rsidR="004F0E1F" w:rsidRPr="00215350">
        <w:rPr>
          <w:rFonts w:ascii="Times New Roman" w:hAnsi="Times New Roman" w:cs="Times New Roman"/>
          <w:sz w:val="24"/>
          <w:szCs w:val="24"/>
          <w:lang w:val="en-GB"/>
        </w:rPr>
        <w:t>of a human being. Even if the commentators try to avoid a physical interpretation of monads, such</w:t>
      </w:r>
      <w:r w:rsidR="002C655D" w:rsidRPr="00215350">
        <w:rPr>
          <w:rFonts w:ascii="Times New Roman" w:hAnsi="Times New Roman" w:cs="Times New Roman"/>
          <w:sz w:val="24"/>
          <w:szCs w:val="24"/>
          <w:lang w:val="en-GB"/>
        </w:rPr>
        <w:t xml:space="preserve"> examples tend to conceptualize monads as smaller or bigger than others</w:t>
      </w:r>
      <w:r w:rsidR="004F0E1F" w:rsidRPr="00215350">
        <w:rPr>
          <w:rFonts w:ascii="Times New Roman" w:hAnsi="Times New Roman" w:cs="Times New Roman"/>
          <w:sz w:val="24"/>
          <w:szCs w:val="24"/>
          <w:lang w:val="en-GB"/>
        </w:rPr>
        <w:t>.</w:t>
      </w:r>
    </w:p>
    <w:p w14:paraId="487EA7B7" w14:textId="77777777" w:rsidR="00C771D7" w:rsidRPr="00215350" w:rsidRDefault="00C771D7" w:rsidP="00981FF2">
      <w:pPr>
        <w:pStyle w:val="Corps"/>
        <w:rPr>
          <w:rFonts w:ascii="Times New Roman" w:eastAsia="Times" w:hAnsi="Times New Roman" w:cs="Times New Roman"/>
          <w:sz w:val="24"/>
          <w:szCs w:val="24"/>
          <w:lang w:val="en-GB"/>
        </w:rPr>
      </w:pPr>
    </w:p>
    <w:p w14:paraId="3DF5004E" w14:textId="12F08E10"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 xml:space="preserve">If the example of the table is meant to be simple, it’s not a good one. Nevertheless, I think that we could deploy that example and ask </w:t>
      </w:r>
      <w:r w:rsidR="00CC49B6" w:rsidRPr="00215350">
        <w:rPr>
          <w:rFonts w:ascii="Times New Roman" w:hAnsi="Times New Roman" w:cs="Times New Roman"/>
          <w:sz w:val="24"/>
          <w:szCs w:val="24"/>
          <w:lang w:val="en-GB"/>
        </w:rPr>
        <w:t>ourselves</w:t>
      </w:r>
      <w:r w:rsidRPr="00215350">
        <w:rPr>
          <w:rFonts w:ascii="Times New Roman" w:hAnsi="Times New Roman" w:cs="Times New Roman"/>
          <w:sz w:val="24"/>
          <w:szCs w:val="24"/>
          <w:lang w:val="en-GB"/>
        </w:rPr>
        <w:t>, as Leibniz invites us: what monads, what perspectives, cross that material object? In fact, I came to like the example of the table, because my brother is doing an ethnography of tables and other material devices.</w:t>
      </w:r>
      <w:r w:rsidR="00257F9F" w:rsidRPr="00215350">
        <w:rPr>
          <w:rFonts w:ascii="Times New Roman" w:eastAsia="Times" w:hAnsi="Times New Roman" w:cs="Times New Roman"/>
          <w:sz w:val="24"/>
          <w:szCs w:val="24"/>
          <w:vertAlign w:val="superscript"/>
          <w:lang w:val="en-GB"/>
        </w:rPr>
        <w:endnoteReference w:id="35"/>
      </w:r>
      <w:r w:rsidR="00257F9F"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In a classroom in Morocco, he tries to describe the variety of points of view that enter into the tables, the blackboard, the schoolbooks. The perspective</w:t>
      </w:r>
      <w:r w:rsidR="00BB09CD" w:rsidRPr="00215350">
        <w:rPr>
          <w:rFonts w:ascii="Times New Roman" w:hAnsi="Times New Roman" w:cs="Times New Roman"/>
          <w:sz w:val="24"/>
          <w:szCs w:val="24"/>
          <w:lang w:val="en-GB"/>
        </w:rPr>
        <w:t>s</w:t>
      </w:r>
      <w:r w:rsidRPr="00215350">
        <w:rPr>
          <w:rFonts w:ascii="Times New Roman" w:hAnsi="Times New Roman" w:cs="Times New Roman"/>
          <w:sz w:val="24"/>
          <w:szCs w:val="24"/>
          <w:lang w:val="en-GB"/>
        </w:rPr>
        <w:t xml:space="preserve"> of the teacher</w:t>
      </w:r>
      <w:r w:rsidR="00BB09CD" w:rsidRPr="00215350">
        <w:rPr>
          <w:rFonts w:ascii="Times New Roman" w:hAnsi="Times New Roman" w:cs="Times New Roman"/>
          <w:sz w:val="24"/>
          <w:szCs w:val="24"/>
          <w:lang w:val="en-GB"/>
        </w:rPr>
        <w:t>s</w:t>
      </w:r>
      <w:r w:rsidRPr="00215350">
        <w:rPr>
          <w:rFonts w:ascii="Times New Roman" w:hAnsi="Times New Roman" w:cs="Times New Roman"/>
          <w:sz w:val="24"/>
          <w:szCs w:val="24"/>
          <w:lang w:val="en-GB"/>
        </w:rPr>
        <w:t>,</w:t>
      </w:r>
      <w:r w:rsidR="00D25B27" w:rsidRPr="00215350">
        <w:rPr>
          <w:rFonts w:ascii="Times New Roman" w:hAnsi="Times New Roman" w:cs="Times New Roman"/>
          <w:sz w:val="24"/>
          <w:szCs w:val="24"/>
          <w:lang w:val="en-GB"/>
        </w:rPr>
        <w:t xml:space="preserve"> of</w:t>
      </w:r>
      <w:r w:rsidRPr="00215350">
        <w:rPr>
          <w:rFonts w:ascii="Times New Roman" w:hAnsi="Times New Roman" w:cs="Times New Roman"/>
          <w:sz w:val="24"/>
          <w:szCs w:val="24"/>
          <w:lang w:val="en-GB"/>
        </w:rPr>
        <w:t xml:space="preserve"> the director,</w:t>
      </w:r>
      <w:r w:rsidR="00D25B27" w:rsidRPr="00215350">
        <w:rPr>
          <w:rFonts w:ascii="Times New Roman" w:hAnsi="Times New Roman" w:cs="Times New Roman"/>
          <w:sz w:val="24"/>
          <w:szCs w:val="24"/>
          <w:lang w:val="en-GB"/>
        </w:rPr>
        <w:t xml:space="preserve"> of</w:t>
      </w:r>
      <w:r w:rsidRPr="00215350">
        <w:rPr>
          <w:rFonts w:ascii="Times New Roman" w:hAnsi="Times New Roman" w:cs="Times New Roman"/>
          <w:sz w:val="24"/>
          <w:szCs w:val="24"/>
          <w:lang w:val="en-GB"/>
        </w:rPr>
        <w:t xml:space="preserve"> the pupils</w:t>
      </w:r>
      <w:r w:rsidR="00270C9D" w:rsidRPr="00215350">
        <w:rPr>
          <w:rFonts w:ascii="Times New Roman" w:hAnsi="Times New Roman" w:cs="Times New Roman"/>
          <w:sz w:val="24"/>
          <w:szCs w:val="24"/>
          <w:lang w:val="en-GB"/>
        </w:rPr>
        <w:t xml:space="preserve"> and their parents</w:t>
      </w:r>
      <w:r w:rsidR="00BB09CD" w:rsidRPr="00215350">
        <w:rPr>
          <w:rFonts w:ascii="Times New Roman" w:hAnsi="Times New Roman" w:cs="Times New Roman"/>
          <w:sz w:val="24"/>
          <w:szCs w:val="24"/>
          <w:lang w:val="en-GB"/>
        </w:rPr>
        <w:t>: t</w:t>
      </w:r>
      <w:r w:rsidRPr="00215350">
        <w:rPr>
          <w:rFonts w:ascii="Times New Roman" w:hAnsi="Times New Roman" w:cs="Times New Roman"/>
          <w:sz w:val="24"/>
          <w:szCs w:val="24"/>
          <w:lang w:val="en-GB"/>
        </w:rPr>
        <w:t>here is a great variety of perspectives bear</w:t>
      </w:r>
      <w:r w:rsidR="00D25B27" w:rsidRPr="00215350">
        <w:rPr>
          <w:rFonts w:ascii="Times New Roman" w:hAnsi="Times New Roman" w:cs="Times New Roman"/>
          <w:sz w:val="24"/>
          <w:szCs w:val="24"/>
          <w:lang w:val="en-GB"/>
        </w:rPr>
        <w:t>ing on and constituting a table. W</w:t>
      </w:r>
      <w:r w:rsidR="00E72710" w:rsidRPr="00215350">
        <w:rPr>
          <w:rFonts w:ascii="Times New Roman" w:hAnsi="Times New Roman" w:cs="Times New Roman"/>
          <w:sz w:val="24"/>
          <w:szCs w:val="24"/>
          <w:lang w:val="en-GB"/>
        </w:rPr>
        <w:t xml:space="preserve">e could paraphrase </w:t>
      </w:r>
      <w:r w:rsidR="00E72710" w:rsidRPr="00215350">
        <w:rPr>
          <w:rFonts w:ascii="Times New Roman" w:hAnsi="Times New Roman" w:cs="Times New Roman"/>
          <w:sz w:val="24"/>
          <w:szCs w:val="24"/>
          <w:lang w:val="en-GB"/>
        </w:rPr>
        <w:lastRenderedPageBreak/>
        <w:t xml:space="preserve">paragraph 68 of the </w:t>
      </w:r>
      <w:proofErr w:type="spellStart"/>
      <w:r w:rsidR="00E72710" w:rsidRPr="00215350">
        <w:rPr>
          <w:rFonts w:ascii="Times New Roman" w:hAnsi="Times New Roman" w:cs="Times New Roman"/>
          <w:i/>
          <w:sz w:val="24"/>
          <w:szCs w:val="24"/>
          <w:lang w:val="en-GB"/>
        </w:rPr>
        <w:t>Monadology</w:t>
      </w:r>
      <w:proofErr w:type="spellEnd"/>
      <w:r w:rsidR="00E72710" w:rsidRPr="00215350">
        <w:rPr>
          <w:rFonts w:ascii="Times New Roman" w:hAnsi="Times New Roman" w:cs="Times New Roman"/>
          <w:sz w:val="24"/>
          <w:szCs w:val="24"/>
          <w:lang w:val="en-GB"/>
        </w:rPr>
        <w:t xml:space="preserve"> and say that</w:t>
      </w:r>
      <w:r w:rsidRPr="00215350">
        <w:rPr>
          <w:rFonts w:ascii="Times New Roman" w:hAnsi="Times New Roman" w:cs="Times New Roman"/>
          <w:sz w:val="24"/>
          <w:szCs w:val="24"/>
          <w:lang w:val="en-GB"/>
        </w:rPr>
        <w:t xml:space="preserve"> even if the tables don’t perceive, they are full of monads</w:t>
      </w:r>
      <w:r w:rsidR="00E72710" w:rsidRPr="00215350">
        <w:rPr>
          <w:rFonts w:ascii="Times New Roman" w:hAnsi="Times New Roman" w:cs="Times New Roman"/>
          <w:sz w:val="24"/>
          <w:szCs w:val="24"/>
          <w:lang w:val="en-GB"/>
        </w:rPr>
        <w:t>.</w:t>
      </w:r>
    </w:p>
    <w:p w14:paraId="7B198E98" w14:textId="77777777" w:rsidR="00C771D7" w:rsidRPr="00215350" w:rsidRDefault="00C771D7" w:rsidP="00981FF2">
      <w:pPr>
        <w:pStyle w:val="Corps"/>
        <w:rPr>
          <w:rFonts w:ascii="Times New Roman" w:eastAsia="Times" w:hAnsi="Times New Roman" w:cs="Times New Roman"/>
          <w:sz w:val="24"/>
          <w:szCs w:val="24"/>
          <w:lang w:val="en-GB"/>
        </w:rPr>
      </w:pPr>
    </w:p>
    <w:p w14:paraId="1E804A64" w14:textId="782C0BFC" w:rsidR="00C771D7" w:rsidRPr="00215350" w:rsidRDefault="005E1EF8" w:rsidP="00981FF2">
      <w:pPr>
        <w:pStyle w:val="Corps"/>
        <w:rPr>
          <w:rFonts w:ascii="Times New Roman" w:hAnsi="Times New Roman" w:cs="Times New Roman"/>
          <w:sz w:val="24"/>
          <w:szCs w:val="24"/>
          <w:lang w:val="en-GB"/>
        </w:rPr>
      </w:pPr>
      <w:r w:rsidRPr="00215350">
        <w:rPr>
          <w:rFonts w:ascii="Times New Roman" w:hAnsi="Times New Roman" w:cs="Times New Roman"/>
          <w:sz w:val="24"/>
          <w:szCs w:val="24"/>
          <w:lang w:val="en-GB"/>
        </w:rPr>
        <w:t xml:space="preserve">The question Leibniz asks us is, in fact, to try to describe </w:t>
      </w:r>
      <w:r w:rsidR="00BB09CD" w:rsidRPr="00215350">
        <w:rPr>
          <w:rFonts w:ascii="Times New Roman" w:hAnsi="Times New Roman" w:cs="Times New Roman"/>
          <w:sz w:val="24"/>
          <w:szCs w:val="24"/>
          <w:lang w:val="en-GB"/>
        </w:rPr>
        <w:t>which points of view</w:t>
      </w:r>
      <w:r w:rsidRPr="00215350">
        <w:rPr>
          <w:rFonts w:ascii="Times New Roman" w:hAnsi="Times New Roman" w:cs="Times New Roman"/>
          <w:sz w:val="24"/>
          <w:szCs w:val="24"/>
          <w:lang w:val="en-GB"/>
        </w:rPr>
        <w:t xml:space="preserve"> constitute particular material objects. To answer such a question, which will always be different from case to</w:t>
      </w:r>
      <w:r w:rsidR="00D25B27" w:rsidRPr="00215350">
        <w:rPr>
          <w:rFonts w:ascii="Times New Roman" w:hAnsi="Times New Roman" w:cs="Times New Roman"/>
          <w:sz w:val="24"/>
          <w:szCs w:val="24"/>
          <w:lang w:val="en-GB"/>
        </w:rPr>
        <w:t xml:space="preserve"> case, we need to cultivate an </w:t>
      </w:r>
      <w:r w:rsidR="00C90FD1">
        <w:rPr>
          <w:rFonts w:ascii="Times New Roman" w:eastAsia="Times" w:hAnsi="Times New Roman" w:cs="Times New Roman"/>
          <w:sz w:val="24"/>
          <w:szCs w:val="24"/>
          <w:lang w:val="en-GB"/>
        </w:rPr>
        <w:t>‘</w:t>
      </w:r>
      <w:r w:rsidR="00D25B27" w:rsidRPr="00215350">
        <w:rPr>
          <w:rFonts w:ascii="Times New Roman" w:hAnsi="Times New Roman" w:cs="Times New Roman"/>
          <w:sz w:val="24"/>
          <w:szCs w:val="24"/>
          <w:lang w:val="en-GB"/>
        </w:rPr>
        <w:t>art of noticing</w:t>
      </w:r>
      <w:r w:rsidR="00C90FD1">
        <w:rPr>
          <w:rFonts w:ascii="Times New Roman" w:eastAsia="Times" w:hAnsi="Times New Roman" w:cs="Times New Roman"/>
          <w:sz w:val="24"/>
          <w:szCs w:val="24"/>
          <w:lang w:val="en-GB"/>
        </w:rPr>
        <w:t>’</w:t>
      </w:r>
      <w:r w:rsidR="00D25B27" w:rsidRPr="00215350">
        <w:rPr>
          <w:rFonts w:ascii="Times New Roman" w:hAnsi="Times New Roman" w:cs="Times New Roman"/>
          <w:sz w:val="24"/>
          <w:szCs w:val="24"/>
          <w:lang w:val="en-GB"/>
        </w:rPr>
        <w:t xml:space="preserve"> as proposed by Anna Tsing: </w:t>
      </w:r>
      <w:r w:rsidR="00C90FD1">
        <w:rPr>
          <w:rFonts w:ascii="Times New Roman" w:eastAsia="Times" w:hAnsi="Times New Roman" w:cs="Times New Roman"/>
          <w:sz w:val="24"/>
          <w:szCs w:val="24"/>
          <w:lang w:val="en-GB"/>
        </w:rPr>
        <w:t>‘</w:t>
      </w:r>
      <w:r w:rsidR="003C37E8" w:rsidRPr="00215350">
        <w:rPr>
          <w:rFonts w:ascii="Times New Roman" w:hAnsi="Times New Roman" w:cs="Times New Roman"/>
          <w:sz w:val="24"/>
          <w:szCs w:val="24"/>
          <w:lang w:val="en-GB"/>
        </w:rPr>
        <w:t>At the heart of the practices I am advocating are arts of ethnography and natural history. The new alliance I propose is based on commitments to observation and fieldwork</w:t>
      </w:r>
      <w:r w:rsidR="00C90FD1">
        <w:rPr>
          <w:rFonts w:ascii="Times New Roman" w:hAnsi="Times New Roman" w:cs="Times New Roman"/>
          <w:sz w:val="24"/>
          <w:szCs w:val="24"/>
          <w:lang w:val="en-GB"/>
        </w:rPr>
        <w:t xml:space="preserve"> — </w:t>
      </w:r>
      <w:r w:rsidR="003C37E8" w:rsidRPr="00215350">
        <w:rPr>
          <w:rFonts w:ascii="Times New Roman" w:hAnsi="Times New Roman" w:cs="Times New Roman"/>
          <w:sz w:val="24"/>
          <w:szCs w:val="24"/>
          <w:lang w:val="en-GB"/>
        </w:rPr>
        <w:t>and what I call noticing</w:t>
      </w:r>
      <w:r w:rsidR="00D762E1" w:rsidRPr="00215350">
        <w:rPr>
          <w:rFonts w:ascii="Times New Roman" w:hAnsi="Times New Roman" w:cs="Times New Roman"/>
          <w:sz w:val="24"/>
          <w:szCs w:val="24"/>
          <w:lang w:val="en-GB"/>
        </w:rPr>
        <w:t>.</w:t>
      </w:r>
      <w:r w:rsidR="00C90FD1">
        <w:rPr>
          <w:rFonts w:ascii="Times New Roman" w:eastAsia="Times" w:hAnsi="Times New Roman" w:cs="Times New Roman"/>
          <w:sz w:val="24"/>
          <w:szCs w:val="24"/>
          <w:lang w:val="en-GB"/>
        </w:rPr>
        <w:t>’</w:t>
      </w:r>
      <w:r w:rsidR="00D762E1" w:rsidRPr="00215350">
        <w:rPr>
          <w:rStyle w:val="Appeldenotedefin"/>
          <w:rFonts w:ascii="Times New Roman" w:hAnsi="Times New Roman" w:cs="Times New Roman"/>
          <w:sz w:val="24"/>
          <w:szCs w:val="24"/>
          <w:lang w:val="en-GB"/>
        </w:rPr>
        <w:endnoteReference w:id="36"/>
      </w:r>
      <w:r w:rsidR="00D762E1" w:rsidRPr="00215350">
        <w:rPr>
          <w:rFonts w:ascii="Times New Roman" w:hAnsi="Times New Roman" w:cs="Times New Roman"/>
          <w:sz w:val="24"/>
          <w:szCs w:val="24"/>
          <w:lang w:val="en-GB"/>
        </w:rPr>
        <w:t xml:space="preserve"> </w:t>
      </w:r>
      <w:r w:rsidR="003C37E8" w:rsidRPr="00215350">
        <w:rPr>
          <w:rFonts w:ascii="Times New Roman" w:hAnsi="Times New Roman" w:cs="Times New Roman"/>
          <w:sz w:val="24"/>
          <w:szCs w:val="24"/>
          <w:lang w:val="en-GB"/>
        </w:rPr>
        <w:t>That makes the</w:t>
      </w:r>
      <w:r w:rsidRPr="00215350">
        <w:rPr>
          <w:rFonts w:ascii="Times New Roman" w:hAnsi="Times New Roman" w:cs="Times New Roman"/>
          <w:sz w:val="24"/>
          <w:szCs w:val="24"/>
          <w:lang w:val="en-GB"/>
        </w:rPr>
        <w:t xml:space="preserve"> comparison between the natural-historical work of Caro and the ethnographic work of my brother </w:t>
      </w:r>
      <w:r w:rsidR="003C37E8" w:rsidRPr="00215350">
        <w:rPr>
          <w:rFonts w:ascii="Times New Roman" w:hAnsi="Times New Roman" w:cs="Times New Roman"/>
          <w:sz w:val="24"/>
          <w:szCs w:val="24"/>
          <w:lang w:val="en-GB"/>
        </w:rPr>
        <w:t>pertinent</w:t>
      </w:r>
      <w:r w:rsidRPr="00215350">
        <w:rPr>
          <w:rFonts w:ascii="Times New Roman" w:hAnsi="Times New Roman" w:cs="Times New Roman"/>
          <w:sz w:val="24"/>
          <w:szCs w:val="24"/>
          <w:lang w:val="en-GB"/>
        </w:rPr>
        <w:t xml:space="preserve">. Both traditions, as Tsing </w:t>
      </w:r>
      <w:r w:rsidR="00D25B27" w:rsidRPr="00215350">
        <w:rPr>
          <w:rFonts w:ascii="Times New Roman" w:hAnsi="Times New Roman" w:cs="Times New Roman"/>
          <w:sz w:val="24"/>
          <w:szCs w:val="24"/>
          <w:lang w:val="en-GB"/>
        </w:rPr>
        <w:t>affirms</w:t>
      </w:r>
      <w:r w:rsidRPr="00215350">
        <w:rPr>
          <w:rFonts w:ascii="Times New Roman" w:hAnsi="Times New Roman" w:cs="Times New Roman"/>
          <w:sz w:val="24"/>
          <w:szCs w:val="24"/>
          <w:lang w:val="en-GB"/>
        </w:rPr>
        <w:t>, have cultivated that art of noticing.</w:t>
      </w:r>
    </w:p>
    <w:p w14:paraId="3AB2AAD5" w14:textId="77777777" w:rsidR="00C771D7" w:rsidRPr="00215350" w:rsidRDefault="00C771D7" w:rsidP="00981FF2">
      <w:pPr>
        <w:pStyle w:val="Corps"/>
        <w:rPr>
          <w:rFonts w:ascii="Times New Roman" w:eastAsia="Times" w:hAnsi="Times New Roman" w:cs="Times New Roman"/>
          <w:sz w:val="24"/>
          <w:szCs w:val="24"/>
          <w:lang w:val="en-GB"/>
        </w:rPr>
      </w:pPr>
    </w:p>
    <w:p w14:paraId="7350724F" w14:textId="07441917" w:rsidR="00C771D7" w:rsidRPr="00215350" w:rsidRDefault="005E1EF8" w:rsidP="00981FF2">
      <w:pPr>
        <w:pStyle w:val="Corps"/>
        <w:rPr>
          <w:rFonts w:ascii="Times New Roman" w:eastAsia="Times" w:hAnsi="Times New Roman" w:cs="Times New Roman"/>
          <w:b/>
          <w:bCs/>
          <w:sz w:val="24"/>
          <w:szCs w:val="24"/>
          <w:lang w:val="en-GB"/>
        </w:rPr>
      </w:pPr>
      <w:r w:rsidRPr="00215350">
        <w:rPr>
          <w:rFonts w:ascii="Times New Roman" w:hAnsi="Times New Roman" w:cs="Times New Roman"/>
          <w:b/>
          <w:bCs/>
          <w:sz w:val="24"/>
          <w:szCs w:val="24"/>
          <w:lang w:val="en-GB"/>
        </w:rPr>
        <w:t>Ecological bodies</w:t>
      </w:r>
    </w:p>
    <w:p w14:paraId="703E4518" w14:textId="77777777" w:rsidR="00C771D7" w:rsidRPr="00215350" w:rsidRDefault="00C771D7" w:rsidP="00981FF2">
      <w:pPr>
        <w:pStyle w:val="Corps"/>
        <w:rPr>
          <w:rFonts w:ascii="Times New Roman" w:eastAsia="Times" w:hAnsi="Times New Roman" w:cs="Times New Roman"/>
          <w:sz w:val="24"/>
          <w:szCs w:val="24"/>
          <w:lang w:val="en-GB"/>
        </w:rPr>
      </w:pPr>
    </w:p>
    <w:p w14:paraId="0B7FD0D4" w14:textId="5A834459" w:rsidR="0040368E" w:rsidRPr="00215350" w:rsidRDefault="005E1EF8" w:rsidP="00981FF2">
      <w:pPr>
        <w:pStyle w:val="Corps"/>
        <w:rPr>
          <w:rFonts w:ascii="Times New Roman" w:hAnsi="Times New Roman" w:cs="Times New Roman"/>
          <w:sz w:val="24"/>
          <w:szCs w:val="24"/>
          <w:lang w:val="en-GB"/>
        </w:rPr>
      </w:pPr>
      <w:r w:rsidRPr="00215350">
        <w:rPr>
          <w:rFonts w:ascii="Times New Roman" w:hAnsi="Times New Roman" w:cs="Times New Roman"/>
          <w:sz w:val="24"/>
          <w:szCs w:val="24"/>
          <w:lang w:val="en-GB"/>
        </w:rPr>
        <w:t xml:space="preserve">Another aspect I want to emphasize is that the </w:t>
      </w:r>
      <w:proofErr w:type="spellStart"/>
      <w:r w:rsidRPr="00215350">
        <w:rPr>
          <w:rFonts w:ascii="Times New Roman" w:hAnsi="Times New Roman" w:cs="Times New Roman"/>
          <w:sz w:val="24"/>
          <w:szCs w:val="24"/>
          <w:lang w:val="en-GB"/>
        </w:rPr>
        <w:t>Leibnizian</w:t>
      </w:r>
      <w:proofErr w:type="spellEnd"/>
      <w:r w:rsidRPr="00215350">
        <w:rPr>
          <w:rFonts w:ascii="Times New Roman" w:hAnsi="Times New Roman" w:cs="Times New Roman"/>
          <w:sz w:val="24"/>
          <w:szCs w:val="24"/>
          <w:lang w:val="en-GB"/>
        </w:rPr>
        <w:t xml:space="preserve"> proposition pushes us to replace all bodies in their contexts. </w:t>
      </w:r>
      <w:r w:rsidR="004F4AB2" w:rsidRPr="00215350">
        <w:rPr>
          <w:rFonts w:ascii="Times New Roman" w:hAnsi="Times New Roman" w:cs="Times New Roman"/>
          <w:sz w:val="24"/>
          <w:szCs w:val="24"/>
          <w:lang w:val="en-GB"/>
        </w:rPr>
        <w:t>Like</w:t>
      </w:r>
      <w:r w:rsidRPr="00215350">
        <w:rPr>
          <w:rFonts w:ascii="Times New Roman" w:hAnsi="Times New Roman" w:cs="Times New Roman"/>
          <w:sz w:val="24"/>
          <w:szCs w:val="24"/>
          <w:lang w:val="en-GB"/>
        </w:rPr>
        <w:t xml:space="preserve"> Alfred North Whitehead, Leibniz is very cautious of abstraction, that is to say of all techniques that abstract, that take</w:t>
      </w:r>
      <w:r w:rsidR="00A469F1" w:rsidRPr="00215350">
        <w:rPr>
          <w:rFonts w:ascii="Times New Roman" w:hAnsi="Times New Roman" w:cs="Times New Roman"/>
          <w:sz w:val="24"/>
          <w:szCs w:val="24"/>
          <w:lang w:val="en-GB"/>
        </w:rPr>
        <w:t xml:space="preserve"> a</w:t>
      </w:r>
      <w:r w:rsidRPr="00215350">
        <w:rPr>
          <w:rFonts w:ascii="Times New Roman" w:hAnsi="Times New Roman" w:cs="Times New Roman"/>
          <w:sz w:val="24"/>
          <w:szCs w:val="24"/>
          <w:lang w:val="en-GB"/>
        </w:rPr>
        <w:t xml:space="preserve"> body </w:t>
      </w:r>
      <w:r w:rsidR="00A469F1" w:rsidRPr="00215350">
        <w:rPr>
          <w:rFonts w:ascii="Times New Roman" w:hAnsi="Times New Roman" w:cs="Times New Roman"/>
          <w:sz w:val="24"/>
          <w:szCs w:val="24"/>
          <w:lang w:val="en-GB"/>
        </w:rPr>
        <w:t xml:space="preserve">out </w:t>
      </w:r>
      <w:r w:rsidRPr="00215350">
        <w:rPr>
          <w:rFonts w:ascii="Times New Roman" w:hAnsi="Times New Roman" w:cs="Times New Roman"/>
          <w:sz w:val="24"/>
          <w:szCs w:val="24"/>
          <w:lang w:val="en-GB"/>
        </w:rPr>
        <w:t>of its context.</w:t>
      </w:r>
      <w:r w:rsidR="00257F9F"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 xml:space="preserve">It is only by putting a body in its milieu that we can ask what perspectives bear on it, what perspectives cross that body. </w:t>
      </w:r>
      <w:r w:rsidR="0040368E" w:rsidRPr="00215350">
        <w:rPr>
          <w:rFonts w:ascii="Times New Roman" w:hAnsi="Times New Roman" w:cs="Times New Roman"/>
          <w:sz w:val="24"/>
          <w:szCs w:val="24"/>
          <w:lang w:val="en-GB"/>
        </w:rPr>
        <w:t xml:space="preserve">This is a reason why Leibniz’s thought is profoundly ecological: we must always ask ourselves why a given body appears at that precise place and time, in that specific milieu. My </w:t>
      </w:r>
      <w:r w:rsidR="00634E8F" w:rsidRPr="00215350">
        <w:rPr>
          <w:rFonts w:ascii="Times New Roman" w:hAnsi="Times New Roman" w:cs="Times New Roman"/>
          <w:sz w:val="24"/>
          <w:szCs w:val="24"/>
          <w:lang w:val="en-GB"/>
        </w:rPr>
        <w:t>interpretation</w:t>
      </w:r>
      <w:r w:rsidR="0040368E" w:rsidRPr="00215350">
        <w:rPr>
          <w:rFonts w:ascii="Times New Roman" w:hAnsi="Times New Roman" w:cs="Times New Roman"/>
          <w:sz w:val="24"/>
          <w:szCs w:val="24"/>
          <w:lang w:val="en-GB"/>
        </w:rPr>
        <w:t xml:space="preserve"> of </w:t>
      </w:r>
      <w:r w:rsidR="00E72710" w:rsidRPr="00215350">
        <w:rPr>
          <w:rFonts w:ascii="Times New Roman" w:hAnsi="Times New Roman" w:cs="Times New Roman"/>
          <w:sz w:val="24"/>
          <w:szCs w:val="24"/>
          <w:lang w:val="en-GB"/>
        </w:rPr>
        <w:t xml:space="preserve">the </w:t>
      </w:r>
      <w:proofErr w:type="spellStart"/>
      <w:r w:rsidR="00E72710" w:rsidRPr="00215350">
        <w:rPr>
          <w:rFonts w:ascii="Times New Roman" w:hAnsi="Times New Roman" w:cs="Times New Roman"/>
          <w:sz w:val="24"/>
          <w:szCs w:val="24"/>
          <w:lang w:val="en-GB"/>
        </w:rPr>
        <w:t>monadological</w:t>
      </w:r>
      <w:proofErr w:type="spellEnd"/>
      <w:r w:rsidR="00E72710" w:rsidRPr="00215350">
        <w:rPr>
          <w:rFonts w:ascii="Times New Roman" w:hAnsi="Times New Roman" w:cs="Times New Roman"/>
          <w:sz w:val="24"/>
          <w:szCs w:val="24"/>
          <w:lang w:val="en-GB"/>
        </w:rPr>
        <w:t xml:space="preserve"> proposition</w:t>
      </w:r>
      <w:r w:rsidR="0040368E" w:rsidRPr="00215350">
        <w:rPr>
          <w:rFonts w:ascii="Times New Roman" w:hAnsi="Times New Roman" w:cs="Times New Roman"/>
          <w:sz w:val="24"/>
          <w:szCs w:val="24"/>
          <w:lang w:val="en-GB"/>
        </w:rPr>
        <w:t xml:space="preserve"> reinforces</w:t>
      </w:r>
      <w:r w:rsidR="00E72710" w:rsidRPr="00215350">
        <w:rPr>
          <w:rFonts w:ascii="Times New Roman" w:hAnsi="Times New Roman" w:cs="Times New Roman"/>
          <w:sz w:val="24"/>
          <w:szCs w:val="24"/>
          <w:lang w:val="en-GB"/>
        </w:rPr>
        <w:t xml:space="preserve"> thus</w:t>
      </w:r>
      <w:r w:rsidR="0040368E" w:rsidRPr="00215350">
        <w:rPr>
          <w:rFonts w:ascii="Times New Roman" w:hAnsi="Times New Roman" w:cs="Times New Roman"/>
          <w:sz w:val="24"/>
          <w:szCs w:val="24"/>
          <w:lang w:val="en-GB"/>
        </w:rPr>
        <w:t xml:space="preserve"> </w:t>
      </w:r>
      <w:r w:rsidR="00634E8F" w:rsidRPr="00215350">
        <w:rPr>
          <w:rFonts w:ascii="Times New Roman" w:hAnsi="Times New Roman" w:cs="Times New Roman"/>
          <w:sz w:val="24"/>
          <w:szCs w:val="24"/>
          <w:lang w:val="en-GB"/>
        </w:rPr>
        <w:t>the reading</w:t>
      </w:r>
      <w:r w:rsidR="0040368E" w:rsidRPr="00215350">
        <w:rPr>
          <w:rFonts w:ascii="Times New Roman" w:hAnsi="Times New Roman" w:cs="Times New Roman"/>
          <w:sz w:val="24"/>
          <w:szCs w:val="24"/>
          <w:lang w:val="en-GB"/>
        </w:rPr>
        <w:t xml:space="preserve"> recently provided by Pauline </w:t>
      </w:r>
      <w:proofErr w:type="spellStart"/>
      <w:r w:rsidR="0040368E" w:rsidRPr="00215350">
        <w:rPr>
          <w:rFonts w:ascii="Times New Roman" w:hAnsi="Times New Roman" w:cs="Times New Roman"/>
          <w:sz w:val="24"/>
          <w:szCs w:val="24"/>
          <w:lang w:val="en-GB"/>
        </w:rPr>
        <w:t>Phemister</w:t>
      </w:r>
      <w:proofErr w:type="spellEnd"/>
      <w:r w:rsidR="00E72710" w:rsidRPr="00215350">
        <w:rPr>
          <w:rFonts w:ascii="Times New Roman" w:hAnsi="Times New Roman" w:cs="Times New Roman"/>
          <w:sz w:val="24"/>
          <w:szCs w:val="24"/>
          <w:lang w:val="en-GB"/>
        </w:rPr>
        <w:t xml:space="preserve"> who studies the ecological dimensions of Leibniz’s thought</w:t>
      </w:r>
      <w:r w:rsidR="0040368E" w:rsidRPr="00215350">
        <w:rPr>
          <w:rFonts w:ascii="Times New Roman" w:hAnsi="Times New Roman" w:cs="Times New Roman"/>
          <w:sz w:val="24"/>
          <w:szCs w:val="24"/>
          <w:lang w:val="en-GB"/>
        </w:rPr>
        <w:t>.</w:t>
      </w:r>
      <w:r w:rsidR="00DB4B0E" w:rsidRPr="00215350">
        <w:rPr>
          <w:rStyle w:val="Appeldenotedefin"/>
          <w:rFonts w:ascii="Times New Roman" w:hAnsi="Times New Roman" w:cs="Times New Roman"/>
          <w:sz w:val="24"/>
          <w:szCs w:val="24"/>
          <w:lang w:val="en-GB"/>
        </w:rPr>
        <w:endnoteReference w:id="37"/>
      </w:r>
    </w:p>
    <w:p w14:paraId="7B631710" w14:textId="77777777" w:rsidR="00C771D7" w:rsidRPr="00215350" w:rsidRDefault="00C771D7" w:rsidP="00981FF2">
      <w:pPr>
        <w:pStyle w:val="Corps"/>
        <w:rPr>
          <w:rFonts w:ascii="Times New Roman" w:eastAsia="Times" w:hAnsi="Times New Roman" w:cs="Times New Roman"/>
          <w:sz w:val="24"/>
          <w:szCs w:val="24"/>
          <w:lang w:val="en-GB"/>
        </w:rPr>
      </w:pPr>
    </w:p>
    <w:p w14:paraId="0FADC19F" w14:textId="533AA32D" w:rsidR="00DB6424" w:rsidRPr="00215350" w:rsidRDefault="005E1EF8" w:rsidP="00981FF2">
      <w:pPr>
        <w:pStyle w:val="Corps"/>
        <w:rPr>
          <w:rFonts w:ascii="Times New Roman" w:hAnsi="Times New Roman" w:cs="Times New Roman"/>
          <w:sz w:val="24"/>
          <w:szCs w:val="24"/>
          <w:lang w:val="en-GB"/>
        </w:rPr>
      </w:pPr>
      <w:r w:rsidRPr="00215350">
        <w:rPr>
          <w:rFonts w:ascii="Times New Roman" w:hAnsi="Times New Roman" w:cs="Times New Roman"/>
          <w:sz w:val="24"/>
          <w:szCs w:val="24"/>
          <w:lang w:val="en-GB"/>
        </w:rPr>
        <w:t xml:space="preserve">Leibniz criticizes in a certain way the Modern naturalistic ontology that </w:t>
      </w:r>
      <w:proofErr w:type="spellStart"/>
      <w:r w:rsidRPr="00215350">
        <w:rPr>
          <w:rFonts w:ascii="Times New Roman" w:hAnsi="Times New Roman" w:cs="Times New Roman"/>
          <w:sz w:val="24"/>
          <w:szCs w:val="24"/>
          <w:lang w:val="en-GB"/>
        </w:rPr>
        <w:t>Descola</w:t>
      </w:r>
      <w:proofErr w:type="spellEnd"/>
      <w:r w:rsidRPr="00215350">
        <w:rPr>
          <w:rFonts w:ascii="Times New Roman" w:hAnsi="Times New Roman" w:cs="Times New Roman"/>
          <w:sz w:val="24"/>
          <w:szCs w:val="24"/>
          <w:lang w:val="en-GB"/>
        </w:rPr>
        <w:t xml:space="preserve"> understands as</w:t>
      </w:r>
      <w:r w:rsidR="00C3416E" w:rsidRPr="00215350">
        <w:rPr>
          <w:rFonts w:ascii="Times New Roman" w:hAnsi="Times New Roman" w:cs="Times New Roman"/>
          <w:sz w:val="24"/>
          <w:szCs w:val="24"/>
          <w:lang w:val="en-GB"/>
        </w:rPr>
        <w:t xml:space="preserve"> an</w:t>
      </w:r>
      <w:r w:rsidRPr="00215350">
        <w:rPr>
          <w:rFonts w:ascii="Times New Roman" w:hAnsi="Times New Roman" w:cs="Times New Roman"/>
          <w:sz w:val="24"/>
          <w:szCs w:val="24"/>
          <w:lang w:val="en-GB"/>
        </w:rPr>
        <w:t xml:space="preserve"> ontology where bodies are supposed to exist independently of any perception.</w:t>
      </w:r>
      <w:r w:rsidR="00DB4B0E" w:rsidRPr="00215350">
        <w:rPr>
          <w:rFonts w:ascii="Times New Roman" w:eastAsia="Times" w:hAnsi="Times New Roman" w:cs="Times New Roman"/>
          <w:sz w:val="24"/>
          <w:szCs w:val="24"/>
          <w:vertAlign w:val="superscript"/>
          <w:lang w:val="en-GB"/>
        </w:rPr>
        <w:endnoteReference w:id="38"/>
      </w:r>
      <w:r w:rsidR="00DB4B0E"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The philosopher, on the contrary, affirms that a body does not exist independently of the points of view that constitute it</w:t>
      </w:r>
      <w:r w:rsidR="00CB0627" w:rsidRPr="00215350">
        <w:rPr>
          <w:rFonts w:ascii="Times New Roman" w:hAnsi="Times New Roman" w:cs="Times New Roman"/>
          <w:sz w:val="24"/>
          <w:szCs w:val="24"/>
          <w:lang w:val="en-GB"/>
        </w:rPr>
        <w:t>.</w:t>
      </w:r>
      <w:r w:rsidRPr="00215350">
        <w:rPr>
          <w:rFonts w:ascii="Times New Roman" w:hAnsi="Times New Roman" w:cs="Times New Roman"/>
          <w:sz w:val="24"/>
          <w:szCs w:val="24"/>
          <w:lang w:val="en-GB"/>
        </w:rPr>
        <w:t xml:space="preserve"> </w:t>
      </w:r>
      <w:r w:rsidR="00CB0627" w:rsidRPr="00215350">
        <w:rPr>
          <w:rFonts w:ascii="Times New Roman" w:hAnsi="Times New Roman" w:cs="Times New Roman"/>
          <w:sz w:val="24"/>
          <w:szCs w:val="24"/>
          <w:lang w:val="en-GB"/>
        </w:rPr>
        <w:t xml:space="preserve">In an obscure remark in the </w:t>
      </w:r>
      <w:r w:rsidR="00CB0627" w:rsidRPr="00215350">
        <w:rPr>
          <w:rFonts w:ascii="Times New Roman" w:hAnsi="Times New Roman" w:cs="Times New Roman"/>
          <w:i/>
          <w:sz w:val="24"/>
          <w:szCs w:val="24"/>
          <w:lang w:val="en-GB"/>
        </w:rPr>
        <w:t>New Essays</w:t>
      </w:r>
      <w:r w:rsidR="00FC1B8A" w:rsidRPr="00215350">
        <w:rPr>
          <w:rFonts w:ascii="Times New Roman" w:hAnsi="Times New Roman" w:cs="Times New Roman"/>
          <w:sz w:val="24"/>
          <w:szCs w:val="24"/>
          <w:lang w:val="en-GB"/>
        </w:rPr>
        <w:t xml:space="preserve">, </w:t>
      </w:r>
      <w:r w:rsidR="00CB0627" w:rsidRPr="00215350">
        <w:rPr>
          <w:rFonts w:ascii="Times New Roman" w:hAnsi="Times New Roman" w:cs="Times New Roman"/>
          <w:sz w:val="24"/>
          <w:szCs w:val="24"/>
          <w:lang w:val="en-GB"/>
        </w:rPr>
        <w:t>Leibniz says that we should take into account the points of view of the animals only</w:t>
      </w:r>
      <w:r w:rsidR="00761B5E" w:rsidRPr="00215350">
        <w:rPr>
          <w:rFonts w:ascii="Times New Roman" w:hAnsi="Times New Roman" w:cs="Times New Roman"/>
          <w:sz w:val="24"/>
          <w:szCs w:val="24"/>
          <w:lang w:val="en-GB"/>
        </w:rPr>
        <w:t xml:space="preserve"> in</w:t>
      </w:r>
      <w:r w:rsidR="00027497" w:rsidRPr="00215350">
        <w:rPr>
          <w:rFonts w:ascii="Times New Roman" w:hAnsi="Times New Roman" w:cs="Times New Roman"/>
          <w:sz w:val="24"/>
          <w:szCs w:val="24"/>
          <w:lang w:val="en-GB"/>
        </w:rPr>
        <w:t xml:space="preserve"> </w:t>
      </w:r>
      <w:r w:rsidR="00C90FD1">
        <w:rPr>
          <w:rFonts w:ascii="Times New Roman" w:eastAsia="Times" w:hAnsi="Times New Roman" w:cs="Times New Roman"/>
          <w:sz w:val="24"/>
          <w:szCs w:val="24"/>
          <w:lang w:val="en-GB"/>
        </w:rPr>
        <w:t>‘</w:t>
      </w:r>
      <w:r w:rsidR="00CB0627" w:rsidRPr="00215350">
        <w:rPr>
          <w:rFonts w:ascii="Times New Roman" w:hAnsi="Times New Roman" w:cs="Times New Roman"/>
          <w:sz w:val="24"/>
          <w:szCs w:val="24"/>
          <w:lang w:val="en-GB"/>
        </w:rPr>
        <w:t xml:space="preserve">their </w:t>
      </w:r>
      <w:r w:rsidR="00761B5E" w:rsidRPr="00215350">
        <w:rPr>
          <w:rFonts w:ascii="Times New Roman" w:hAnsi="Times New Roman" w:cs="Times New Roman"/>
          <w:sz w:val="24"/>
          <w:szCs w:val="24"/>
          <w:lang w:val="en-GB"/>
        </w:rPr>
        <w:t>initial</w:t>
      </w:r>
      <w:r w:rsidR="00027497" w:rsidRPr="00215350">
        <w:rPr>
          <w:rFonts w:ascii="Times New Roman" w:hAnsi="Times New Roman" w:cs="Times New Roman"/>
          <w:sz w:val="24"/>
          <w:szCs w:val="24"/>
          <w:lang w:val="en-GB"/>
        </w:rPr>
        <w:t xml:space="preserve"> formation,</w:t>
      </w:r>
      <w:r w:rsidR="00C90FD1">
        <w:rPr>
          <w:rFonts w:ascii="Times New Roman" w:eastAsia="Times" w:hAnsi="Times New Roman" w:cs="Times New Roman"/>
          <w:sz w:val="24"/>
          <w:szCs w:val="24"/>
          <w:lang w:val="en-GB"/>
        </w:rPr>
        <w:t>’</w:t>
      </w:r>
      <w:r w:rsidR="003C37E8" w:rsidRPr="00215350">
        <w:rPr>
          <w:rFonts w:ascii="Times New Roman" w:hAnsi="Times New Roman" w:cs="Times New Roman"/>
          <w:sz w:val="24"/>
          <w:szCs w:val="24"/>
          <w:lang w:val="en-GB"/>
        </w:rPr>
        <w:t xml:space="preserve"> i.e. when studying their constitution,</w:t>
      </w:r>
      <w:r w:rsidR="00CB0627" w:rsidRPr="00215350">
        <w:rPr>
          <w:rFonts w:ascii="Times New Roman" w:hAnsi="Times New Roman" w:cs="Times New Roman"/>
          <w:sz w:val="24"/>
          <w:szCs w:val="24"/>
          <w:lang w:val="en-GB"/>
        </w:rPr>
        <w:t xml:space="preserve"> not while trying to describe their anatomy</w:t>
      </w:r>
      <w:r w:rsidR="007F082B" w:rsidRPr="00215350">
        <w:rPr>
          <w:rFonts w:ascii="Times New Roman" w:hAnsi="Times New Roman" w:cs="Times New Roman"/>
          <w:sz w:val="24"/>
          <w:szCs w:val="24"/>
          <w:lang w:val="en-GB"/>
        </w:rPr>
        <w:t>.</w:t>
      </w:r>
      <w:r w:rsidR="00FC1B8A" w:rsidRPr="00215350">
        <w:rPr>
          <w:rStyle w:val="Appeldenotedefin"/>
          <w:rFonts w:ascii="Times New Roman" w:hAnsi="Times New Roman" w:cs="Times New Roman"/>
          <w:sz w:val="24"/>
          <w:szCs w:val="24"/>
          <w:lang w:val="en-GB"/>
        </w:rPr>
        <w:endnoteReference w:id="39"/>
      </w:r>
      <w:r w:rsidR="00CB0627" w:rsidRPr="00215350">
        <w:rPr>
          <w:rFonts w:ascii="Times New Roman" w:hAnsi="Times New Roman" w:cs="Times New Roman"/>
          <w:sz w:val="24"/>
          <w:szCs w:val="24"/>
          <w:lang w:val="en-GB"/>
        </w:rPr>
        <w:t xml:space="preserve"> Bennett </w:t>
      </w:r>
      <w:r w:rsidR="007F082B" w:rsidRPr="00215350">
        <w:rPr>
          <w:rFonts w:ascii="Times New Roman" w:hAnsi="Times New Roman" w:cs="Times New Roman"/>
          <w:sz w:val="24"/>
          <w:szCs w:val="24"/>
          <w:lang w:val="en-GB"/>
        </w:rPr>
        <w:t>thinks</w:t>
      </w:r>
      <w:r w:rsidR="00CB0627" w:rsidRPr="00215350">
        <w:rPr>
          <w:rFonts w:ascii="Times New Roman" w:hAnsi="Times New Roman" w:cs="Times New Roman"/>
          <w:sz w:val="24"/>
          <w:szCs w:val="24"/>
          <w:lang w:val="en-GB"/>
        </w:rPr>
        <w:t xml:space="preserve"> that Leibniz says that in order to avoid the conflict between a materialistic science and a teleological philosophy</w:t>
      </w:r>
      <w:r w:rsidR="00761B5E" w:rsidRPr="00215350">
        <w:rPr>
          <w:rFonts w:ascii="Times New Roman" w:hAnsi="Times New Roman" w:cs="Times New Roman"/>
          <w:sz w:val="24"/>
          <w:szCs w:val="24"/>
          <w:lang w:val="en-GB"/>
        </w:rPr>
        <w:t>, but</w:t>
      </w:r>
      <w:r w:rsidR="007F082B" w:rsidRPr="00215350">
        <w:rPr>
          <w:rFonts w:ascii="Times New Roman" w:hAnsi="Times New Roman" w:cs="Times New Roman"/>
          <w:sz w:val="24"/>
          <w:szCs w:val="24"/>
          <w:lang w:val="en-GB"/>
        </w:rPr>
        <w:t>, the commentator continue</w:t>
      </w:r>
      <w:r w:rsidR="003C730E" w:rsidRPr="00215350">
        <w:rPr>
          <w:rFonts w:ascii="Times New Roman" w:hAnsi="Times New Roman" w:cs="Times New Roman"/>
          <w:sz w:val="24"/>
          <w:szCs w:val="24"/>
          <w:lang w:val="en-GB"/>
        </w:rPr>
        <w:t>s</w:t>
      </w:r>
      <w:r w:rsidR="007F082B" w:rsidRPr="00215350">
        <w:rPr>
          <w:rFonts w:ascii="Times New Roman" w:hAnsi="Times New Roman" w:cs="Times New Roman"/>
          <w:sz w:val="24"/>
          <w:szCs w:val="24"/>
          <w:lang w:val="en-GB"/>
        </w:rPr>
        <w:t>, Leibniz</w:t>
      </w:r>
      <w:r w:rsidR="00761B5E" w:rsidRPr="00215350">
        <w:rPr>
          <w:rFonts w:ascii="Times New Roman" w:hAnsi="Times New Roman" w:cs="Times New Roman"/>
          <w:sz w:val="24"/>
          <w:szCs w:val="24"/>
          <w:lang w:val="en-GB"/>
        </w:rPr>
        <w:t xml:space="preserve"> should have admitted that in reality the perceptions were superfluous to the</w:t>
      </w:r>
      <w:r w:rsidR="007F082B" w:rsidRPr="00215350">
        <w:rPr>
          <w:rFonts w:ascii="Times New Roman" w:hAnsi="Times New Roman" w:cs="Times New Roman"/>
          <w:sz w:val="24"/>
          <w:szCs w:val="24"/>
          <w:lang w:val="en-GB"/>
        </w:rPr>
        <w:t xml:space="preserve"> physical</w:t>
      </w:r>
      <w:r w:rsidR="00761B5E" w:rsidRPr="00215350">
        <w:rPr>
          <w:rFonts w:ascii="Times New Roman" w:hAnsi="Times New Roman" w:cs="Times New Roman"/>
          <w:sz w:val="24"/>
          <w:szCs w:val="24"/>
          <w:lang w:val="en-GB"/>
        </w:rPr>
        <w:t xml:space="preserve"> description of bodies</w:t>
      </w:r>
      <w:r w:rsidR="00CB0627" w:rsidRPr="00215350">
        <w:rPr>
          <w:rFonts w:ascii="Times New Roman" w:hAnsi="Times New Roman" w:cs="Times New Roman"/>
          <w:sz w:val="24"/>
          <w:szCs w:val="24"/>
          <w:lang w:val="en-GB"/>
        </w:rPr>
        <w:t>.</w:t>
      </w:r>
      <w:r w:rsidR="00DB3878" w:rsidRPr="00215350">
        <w:rPr>
          <w:rStyle w:val="Appeldenotedefin"/>
          <w:rFonts w:ascii="Times New Roman" w:hAnsi="Times New Roman" w:cs="Times New Roman"/>
          <w:sz w:val="24"/>
          <w:szCs w:val="24"/>
          <w:lang w:val="en-GB"/>
        </w:rPr>
        <w:endnoteReference w:id="40"/>
      </w:r>
      <w:r w:rsidR="00DB3878" w:rsidRPr="00215350">
        <w:rPr>
          <w:rFonts w:ascii="Times New Roman" w:hAnsi="Times New Roman" w:cs="Times New Roman"/>
          <w:sz w:val="24"/>
          <w:szCs w:val="24"/>
          <w:lang w:val="en-GB"/>
        </w:rPr>
        <w:t xml:space="preserve"> </w:t>
      </w:r>
      <w:r w:rsidR="00CB0627" w:rsidRPr="00215350">
        <w:rPr>
          <w:rFonts w:ascii="Times New Roman" w:hAnsi="Times New Roman" w:cs="Times New Roman"/>
          <w:sz w:val="24"/>
          <w:szCs w:val="24"/>
          <w:lang w:val="en-GB"/>
        </w:rPr>
        <w:t xml:space="preserve">The structure of </w:t>
      </w:r>
      <w:r w:rsidR="00027497" w:rsidRPr="00215350">
        <w:rPr>
          <w:rFonts w:ascii="Times New Roman" w:hAnsi="Times New Roman" w:cs="Times New Roman"/>
          <w:sz w:val="24"/>
          <w:szCs w:val="24"/>
          <w:lang w:val="en-GB"/>
        </w:rPr>
        <w:t>Caro</w:t>
      </w:r>
      <w:r w:rsidR="00C90FD1">
        <w:rPr>
          <w:rFonts w:ascii="Times New Roman" w:eastAsia="Times" w:hAnsi="Times New Roman" w:cs="Times New Roman"/>
          <w:sz w:val="24"/>
          <w:szCs w:val="24"/>
          <w:lang w:val="en-GB"/>
        </w:rPr>
        <w:t>’</w:t>
      </w:r>
      <w:r w:rsidR="00027497" w:rsidRPr="00215350">
        <w:rPr>
          <w:rFonts w:ascii="Times New Roman" w:hAnsi="Times New Roman" w:cs="Times New Roman"/>
          <w:sz w:val="24"/>
          <w:szCs w:val="24"/>
          <w:lang w:val="en-GB"/>
        </w:rPr>
        <w:t>s</w:t>
      </w:r>
      <w:r w:rsidR="00027497" w:rsidRPr="00215350">
        <w:rPr>
          <w:rFonts w:ascii="Times New Roman" w:eastAsia="Times" w:hAnsi="Times New Roman" w:cs="Times New Roman"/>
          <w:sz w:val="24"/>
          <w:szCs w:val="24"/>
          <w:lang w:val="en-GB"/>
        </w:rPr>
        <w:t xml:space="preserve"> </w:t>
      </w:r>
      <w:r w:rsidR="00CB0627" w:rsidRPr="00215350">
        <w:rPr>
          <w:rFonts w:ascii="Times New Roman" w:hAnsi="Times New Roman" w:cs="Times New Roman"/>
          <w:sz w:val="24"/>
          <w:szCs w:val="24"/>
          <w:lang w:val="en-GB"/>
        </w:rPr>
        <w:t>book seems to provide a good answer to Bennett.</w:t>
      </w:r>
      <w:r w:rsidR="00DB3878" w:rsidRPr="00215350">
        <w:rPr>
          <w:rStyle w:val="Appeldenotedefin"/>
          <w:rFonts w:ascii="Times New Roman" w:hAnsi="Times New Roman" w:cs="Times New Roman"/>
          <w:sz w:val="24"/>
          <w:szCs w:val="24"/>
          <w:lang w:val="en-GB"/>
        </w:rPr>
        <w:endnoteReference w:id="41"/>
      </w:r>
      <w:r w:rsidR="00CB0627" w:rsidRPr="00215350">
        <w:rPr>
          <w:rFonts w:ascii="Times New Roman" w:hAnsi="Times New Roman" w:cs="Times New Roman"/>
          <w:sz w:val="24"/>
          <w:szCs w:val="24"/>
          <w:lang w:val="en-GB"/>
        </w:rPr>
        <w:t xml:space="preserve"> In it, we find a chapter at the beginning explaining in a few pages the anatomical part of the zebra’s skin.</w:t>
      </w:r>
      <w:r w:rsidR="00027497" w:rsidRPr="00215350">
        <w:rPr>
          <w:rFonts w:ascii="Times New Roman" w:hAnsi="Times New Roman" w:cs="Times New Roman"/>
          <w:sz w:val="24"/>
          <w:szCs w:val="24"/>
          <w:lang w:val="en-GB"/>
        </w:rPr>
        <w:t xml:space="preserve"> This chapter is </w:t>
      </w:r>
      <w:r w:rsidR="00C90FD1">
        <w:rPr>
          <w:rFonts w:ascii="Times New Roman" w:eastAsia="Times" w:hAnsi="Times New Roman" w:cs="Times New Roman"/>
          <w:sz w:val="24"/>
          <w:szCs w:val="24"/>
          <w:lang w:val="en-GB"/>
        </w:rPr>
        <w:t>‘</w:t>
      </w:r>
      <w:r w:rsidR="00027497" w:rsidRPr="00215350">
        <w:rPr>
          <w:rFonts w:ascii="Times New Roman" w:hAnsi="Times New Roman" w:cs="Times New Roman"/>
          <w:sz w:val="24"/>
          <w:szCs w:val="24"/>
          <w:lang w:val="en-GB"/>
        </w:rPr>
        <w:t>abstract</w:t>
      </w:r>
      <w:r w:rsidR="00C90FD1">
        <w:rPr>
          <w:rFonts w:ascii="Times New Roman" w:eastAsia="Times" w:hAnsi="Times New Roman" w:cs="Times New Roman"/>
          <w:sz w:val="24"/>
          <w:szCs w:val="24"/>
          <w:lang w:val="en-GB"/>
        </w:rPr>
        <w:t>’</w:t>
      </w:r>
      <w:r w:rsidR="007F082B" w:rsidRPr="00215350">
        <w:rPr>
          <w:rFonts w:ascii="Times New Roman" w:hAnsi="Times New Roman" w:cs="Times New Roman"/>
          <w:sz w:val="24"/>
          <w:szCs w:val="24"/>
          <w:lang w:val="en-GB"/>
        </w:rPr>
        <w:t xml:space="preserve"> in the sense that it describes the body of the zebra independently of its companion species. However, t</w:t>
      </w:r>
      <w:r w:rsidR="00027497" w:rsidRPr="00215350">
        <w:rPr>
          <w:rFonts w:ascii="Times New Roman" w:hAnsi="Times New Roman" w:cs="Times New Roman"/>
          <w:sz w:val="24"/>
          <w:szCs w:val="24"/>
          <w:lang w:val="en-GB"/>
        </w:rPr>
        <w:t>he anatomical description doesn</w:t>
      </w:r>
      <w:r w:rsidR="00C90FD1">
        <w:rPr>
          <w:rFonts w:ascii="Times New Roman" w:eastAsia="Times" w:hAnsi="Times New Roman" w:cs="Times New Roman"/>
          <w:sz w:val="24"/>
          <w:szCs w:val="24"/>
          <w:lang w:val="en-GB"/>
        </w:rPr>
        <w:t>’</w:t>
      </w:r>
      <w:r w:rsidR="007F082B" w:rsidRPr="00215350">
        <w:rPr>
          <w:rFonts w:ascii="Times New Roman" w:hAnsi="Times New Roman" w:cs="Times New Roman"/>
          <w:sz w:val="24"/>
          <w:szCs w:val="24"/>
          <w:lang w:val="en-GB"/>
        </w:rPr>
        <w:t xml:space="preserve">t allow Caro to eliminate those companion species. The rest of the book looks at what Caro knows </w:t>
      </w:r>
      <w:r w:rsidR="00043F83">
        <w:rPr>
          <w:rFonts w:ascii="Times New Roman" w:hAnsi="Times New Roman" w:cs="Times New Roman"/>
          <w:sz w:val="24"/>
          <w:szCs w:val="24"/>
          <w:lang w:val="en-GB"/>
        </w:rPr>
        <w:t>his</w:t>
      </w:r>
      <w:r w:rsidR="005A3AE5" w:rsidRPr="00215350">
        <w:rPr>
          <w:rFonts w:ascii="Times New Roman" w:hAnsi="Times New Roman" w:cs="Times New Roman"/>
          <w:sz w:val="24"/>
          <w:szCs w:val="24"/>
          <w:lang w:val="en-GB"/>
        </w:rPr>
        <w:t xml:space="preserve"> </w:t>
      </w:r>
      <w:r w:rsidR="007F082B" w:rsidRPr="00215350">
        <w:rPr>
          <w:rFonts w:ascii="Times New Roman" w:hAnsi="Times New Roman" w:cs="Times New Roman"/>
          <w:sz w:val="24"/>
          <w:szCs w:val="24"/>
          <w:lang w:val="en-GB"/>
        </w:rPr>
        <w:t>abstraction hides. As Leibni</w:t>
      </w:r>
      <w:r w:rsidR="00027497" w:rsidRPr="00215350">
        <w:rPr>
          <w:rFonts w:ascii="Times New Roman" w:hAnsi="Times New Roman" w:cs="Times New Roman"/>
          <w:sz w:val="24"/>
          <w:szCs w:val="24"/>
          <w:lang w:val="en-GB"/>
        </w:rPr>
        <w:t xml:space="preserve">z affirms, </w:t>
      </w:r>
      <w:r w:rsidR="00C90FD1">
        <w:rPr>
          <w:rFonts w:ascii="Times New Roman" w:eastAsia="Times" w:hAnsi="Times New Roman" w:cs="Times New Roman"/>
          <w:sz w:val="24"/>
          <w:szCs w:val="24"/>
          <w:lang w:val="en-GB"/>
        </w:rPr>
        <w:t>‘</w:t>
      </w:r>
      <w:r w:rsidR="007F082B" w:rsidRPr="00215350">
        <w:rPr>
          <w:rFonts w:ascii="Times New Roman" w:hAnsi="Times New Roman" w:cs="Times New Roman"/>
          <w:sz w:val="24"/>
          <w:szCs w:val="24"/>
          <w:lang w:val="en-GB"/>
        </w:rPr>
        <w:t>an abstraction is not an error as long as one kno</w:t>
      </w:r>
      <w:r w:rsidR="00027497" w:rsidRPr="00215350">
        <w:rPr>
          <w:rFonts w:ascii="Times New Roman" w:hAnsi="Times New Roman" w:cs="Times New Roman"/>
          <w:sz w:val="24"/>
          <w:szCs w:val="24"/>
          <w:lang w:val="en-GB"/>
        </w:rPr>
        <w:t>ws that what one hides is there</w:t>
      </w:r>
      <w:r w:rsidR="007F082B" w:rsidRPr="00215350">
        <w:rPr>
          <w:rFonts w:ascii="Times New Roman" w:hAnsi="Times New Roman" w:cs="Times New Roman"/>
          <w:sz w:val="24"/>
          <w:szCs w:val="24"/>
          <w:lang w:val="en-GB"/>
        </w:rPr>
        <w:t>.</w:t>
      </w:r>
      <w:r w:rsidR="00C90FD1">
        <w:rPr>
          <w:rFonts w:ascii="Times New Roman" w:eastAsia="Times" w:hAnsi="Times New Roman" w:cs="Times New Roman"/>
          <w:sz w:val="24"/>
          <w:szCs w:val="24"/>
          <w:lang w:val="en-GB"/>
        </w:rPr>
        <w:t>’</w:t>
      </w:r>
      <w:r w:rsidR="005A3AE5" w:rsidRPr="00215350">
        <w:rPr>
          <w:rStyle w:val="Appeldenotedefin"/>
          <w:rFonts w:ascii="Times New Roman" w:hAnsi="Times New Roman" w:cs="Times New Roman"/>
          <w:sz w:val="24"/>
          <w:szCs w:val="24"/>
          <w:lang w:val="en-GB"/>
        </w:rPr>
        <w:endnoteReference w:id="42"/>
      </w:r>
      <w:r w:rsidR="00CB0627" w:rsidRPr="00215350">
        <w:rPr>
          <w:rFonts w:ascii="Times New Roman" w:hAnsi="Times New Roman" w:cs="Times New Roman"/>
          <w:sz w:val="24"/>
          <w:szCs w:val="24"/>
          <w:lang w:val="en-GB"/>
        </w:rPr>
        <w:t xml:space="preserve"> Even if </w:t>
      </w:r>
      <w:r w:rsidR="007F082B" w:rsidRPr="00215350">
        <w:rPr>
          <w:rFonts w:ascii="Times New Roman" w:hAnsi="Times New Roman" w:cs="Times New Roman"/>
          <w:sz w:val="24"/>
          <w:szCs w:val="24"/>
          <w:lang w:val="en-GB"/>
        </w:rPr>
        <w:t xml:space="preserve">the </w:t>
      </w:r>
      <w:r w:rsidR="00CB0627" w:rsidRPr="00215350">
        <w:rPr>
          <w:rFonts w:ascii="Times New Roman" w:hAnsi="Times New Roman" w:cs="Times New Roman"/>
          <w:sz w:val="24"/>
          <w:szCs w:val="24"/>
          <w:lang w:val="en-GB"/>
        </w:rPr>
        <w:t xml:space="preserve">physical description </w:t>
      </w:r>
      <w:r w:rsidR="007F082B" w:rsidRPr="00215350">
        <w:rPr>
          <w:rFonts w:ascii="Times New Roman" w:hAnsi="Times New Roman" w:cs="Times New Roman"/>
          <w:sz w:val="24"/>
          <w:szCs w:val="24"/>
          <w:lang w:val="en-GB"/>
        </w:rPr>
        <w:t xml:space="preserve">of the zebra </w:t>
      </w:r>
      <w:r w:rsidR="00CB0627" w:rsidRPr="00215350">
        <w:rPr>
          <w:rFonts w:ascii="Times New Roman" w:hAnsi="Times New Roman" w:cs="Times New Roman"/>
          <w:sz w:val="24"/>
          <w:szCs w:val="24"/>
          <w:lang w:val="en-GB"/>
        </w:rPr>
        <w:t xml:space="preserve">is important, it cannot explain </w:t>
      </w:r>
      <w:r w:rsidR="007B28D2" w:rsidRPr="00215350">
        <w:rPr>
          <w:rFonts w:ascii="Times New Roman" w:hAnsi="Times New Roman" w:cs="Times New Roman"/>
          <w:sz w:val="24"/>
          <w:szCs w:val="24"/>
          <w:lang w:val="en-GB"/>
        </w:rPr>
        <w:t xml:space="preserve">in </w:t>
      </w:r>
      <w:r w:rsidR="00CB0627" w:rsidRPr="00215350">
        <w:rPr>
          <w:rFonts w:ascii="Times New Roman" w:hAnsi="Times New Roman" w:cs="Times New Roman"/>
          <w:sz w:val="24"/>
          <w:szCs w:val="24"/>
          <w:lang w:val="en-GB"/>
        </w:rPr>
        <w:t>itself why that particular coat emerged. Perspectives are important because the</w:t>
      </w:r>
      <w:r w:rsidR="00027497" w:rsidRPr="00215350">
        <w:rPr>
          <w:rFonts w:ascii="Times New Roman" w:hAnsi="Times New Roman" w:cs="Times New Roman"/>
          <w:sz w:val="24"/>
          <w:szCs w:val="24"/>
          <w:lang w:val="en-GB"/>
        </w:rPr>
        <w:t xml:space="preserve">y participate </w:t>
      </w:r>
      <w:r w:rsidR="00C90FD1">
        <w:rPr>
          <w:rFonts w:ascii="Times New Roman" w:eastAsia="Times" w:hAnsi="Times New Roman" w:cs="Times New Roman"/>
          <w:sz w:val="24"/>
          <w:szCs w:val="24"/>
          <w:lang w:val="en-GB"/>
        </w:rPr>
        <w:t>‘</w:t>
      </w:r>
      <w:r w:rsidR="00761B5E" w:rsidRPr="00215350">
        <w:rPr>
          <w:rFonts w:ascii="Times New Roman" w:hAnsi="Times New Roman" w:cs="Times New Roman"/>
          <w:sz w:val="24"/>
          <w:szCs w:val="24"/>
          <w:lang w:val="en-GB"/>
        </w:rPr>
        <w:t xml:space="preserve">in </w:t>
      </w:r>
      <w:r w:rsidR="00027497" w:rsidRPr="00215350">
        <w:rPr>
          <w:rFonts w:ascii="Times New Roman" w:hAnsi="Times New Roman" w:cs="Times New Roman"/>
          <w:sz w:val="24"/>
          <w:szCs w:val="24"/>
          <w:lang w:val="en-GB"/>
        </w:rPr>
        <w:t>the formation</w:t>
      </w:r>
      <w:r w:rsidR="00C90FD1">
        <w:rPr>
          <w:rFonts w:ascii="Times New Roman" w:eastAsia="Times" w:hAnsi="Times New Roman" w:cs="Times New Roman"/>
          <w:sz w:val="24"/>
          <w:szCs w:val="24"/>
          <w:lang w:val="en-GB"/>
        </w:rPr>
        <w:t>’</w:t>
      </w:r>
      <w:r w:rsidR="00027497" w:rsidRPr="00215350">
        <w:rPr>
          <w:rFonts w:ascii="Times New Roman" w:hAnsi="Times New Roman" w:cs="Times New Roman"/>
          <w:sz w:val="24"/>
          <w:szCs w:val="24"/>
          <w:lang w:val="en-GB"/>
        </w:rPr>
        <w:t xml:space="preserve"> of the bodies, they don</w:t>
      </w:r>
      <w:r w:rsidR="00C90FD1">
        <w:rPr>
          <w:rFonts w:ascii="Times New Roman" w:eastAsia="Times" w:hAnsi="Times New Roman" w:cs="Times New Roman"/>
          <w:sz w:val="24"/>
          <w:szCs w:val="24"/>
          <w:lang w:val="en-GB"/>
        </w:rPr>
        <w:t>’</w:t>
      </w:r>
      <w:r w:rsidR="00CB0627" w:rsidRPr="00215350">
        <w:rPr>
          <w:rFonts w:ascii="Times New Roman" w:hAnsi="Times New Roman" w:cs="Times New Roman"/>
          <w:sz w:val="24"/>
          <w:szCs w:val="24"/>
          <w:lang w:val="en-GB"/>
        </w:rPr>
        <w:t>t stay inside the body as would a brick inside a house.</w:t>
      </w:r>
      <w:r w:rsidR="00243083" w:rsidRPr="00215350">
        <w:rPr>
          <w:rFonts w:ascii="Times New Roman" w:hAnsi="Times New Roman" w:cs="Times New Roman"/>
          <w:sz w:val="24"/>
          <w:szCs w:val="24"/>
          <w:lang w:val="en-GB"/>
        </w:rPr>
        <w:t xml:space="preserve"> When Leibniz states, in the </w:t>
      </w:r>
      <w:proofErr w:type="spellStart"/>
      <w:r w:rsidR="00243083" w:rsidRPr="00215350">
        <w:rPr>
          <w:rFonts w:ascii="Times New Roman" w:hAnsi="Times New Roman" w:cs="Times New Roman"/>
          <w:sz w:val="24"/>
          <w:szCs w:val="24"/>
          <w:lang w:val="en-GB"/>
        </w:rPr>
        <w:t>monadological</w:t>
      </w:r>
      <w:proofErr w:type="spellEnd"/>
      <w:r w:rsidR="00243083" w:rsidRPr="00215350">
        <w:rPr>
          <w:rFonts w:ascii="Times New Roman" w:hAnsi="Times New Roman" w:cs="Times New Roman"/>
          <w:sz w:val="24"/>
          <w:szCs w:val="24"/>
          <w:lang w:val="en-GB"/>
        </w:rPr>
        <w:t xml:space="preserve"> proposition, that the monads enter into the bodies, it means, following my interpretation, that the monads have played a role in their constitution.</w:t>
      </w:r>
    </w:p>
    <w:p w14:paraId="2C5546AC" w14:textId="77777777" w:rsidR="00CB0627" w:rsidRPr="00215350" w:rsidRDefault="00CB0627" w:rsidP="00981FF2">
      <w:pPr>
        <w:pStyle w:val="Corps"/>
        <w:rPr>
          <w:rFonts w:ascii="Times New Roman" w:hAnsi="Times New Roman" w:cs="Times New Roman"/>
          <w:sz w:val="24"/>
          <w:szCs w:val="24"/>
          <w:lang w:val="en-GB"/>
        </w:rPr>
      </w:pPr>
    </w:p>
    <w:p w14:paraId="4CD99B0B" w14:textId="0BA6873E" w:rsidR="00B912F4" w:rsidRPr="00215350" w:rsidRDefault="00CB0627" w:rsidP="00981FF2">
      <w:pPr>
        <w:pStyle w:val="Corps"/>
        <w:rPr>
          <w:rFonts w:ascii="Times New Roman" w:hAnsi="Times New Roman" w:cs="Times New Roman"/>
          <w:sz w:val="24"/>
          <w:szCs w:val="24"/>
          <w:lang w:val="en-GB"/>
        </w:rPr>
      </w:pPr>
      <w:r w:rsidRPr="00215350">
        <w:rPr>
          <w:rFonts w:ascii="Times New Roman" w:hAnsi="Times New Roman" w:cs="Times New Roman"/>
          <w:sz w:val="24"/>
          <w:szCs w:val="24"/>
          <w:lang w:val="en-GB"/>
        </w:rPr>
        <w:t xml:space="preserve">The </w:t>
      </w:r>
      <w:proofErr w:type="spellStart"/>
      <w:r w:rsidRPr="00215350">
        <w:rPr>
          <w:rFonts w:ascii="Times New Roman" w:hAnsi="Times New Roman" w:cs="Times New Roman"/>
          <w:sz w:val="24"/>
          <w:szCs w:val="24"/>
          <w:lang w:val="en-GB"/>
        </w:rPr>
        <w:t>monadological</w:t>
      </w:r>
      <w:proofErr w:type="spellEnd"/>
      <w:r w:rsidRPr="00215350">
        <w:rPr>
          <w:rFonts w:ascii="Times New Roman" w:hAnsi="Times New Roman" w:cs="Times New Roman"/>
          <w:sz w:val="24"/>
          <w:szCs w:val="24"/>
          <w:lang w:val="en-GB"/>
        </w:rPr>
        <w:t xml:space="preserve"> proposition is an invitation to think relationally</w:t>
      </w:r>
      <w:r w:rsidR="00CE0BB0" w:rsidRPr="00215350">
        <w:rPr>
          <w:rFonts w:ascii="Times New Roman" w:hAnsi="Times New Roman" w:cs="Times New Roman"/>
          <w:sz w:val="24"/>
          <w:szCs w:val="24"/>
          <w:lang w:val="en-GB"/>
        </w:rPr>
        <w:t xml:space="preserve">: we cannot study a body </w:t>
      </w:r>
      <w:r w:rsidR="00C90FD1">
        <w:rPr>
          <w:rFonts w:ascii="Times New Roman" w:hAnsi="Times New Roman" w:cs="Times New Roman"/>
          <w:bCs/>
          <w:sz w:val="24"/>
          <w:szCs w:val="24"/>
          <w:lang w:val="en-GB"/>
        </w:rPr>
        <w:t>‘</w:t>
      </w:r>
      <w:r w:rsidR="005E1EF8" w:rsidRPr="00215350">
        <w:rPr>
          <w:rFonts w:ascii="Times New Roman" w:hAnsi="Times New Roman" w:cs="Times New Roman"/>
          <w:sz w:val="24"/>
          <w:szCs w:val="24"/>
          <w:lang w:val="en-GB"/>
        </w:rPr>
        <w:t>right to the end</w:t>
      </w:r>
      <w:r w:rsidR="00C90FD1">
        <w:rPr>
          <w:rFonts w:ascii="Times New Roman" w:hAnsi="Times New Roman" w:cs="Times New Roman"/>
          <w:bCs/>
          <w:sz w:val="24"/>
          <w:szCs w:val="24"/>
          <w:lang w:val="en-GB"/>
        </w:rPr>
        <w:t>’</w:t>
      </w:r>
      <w:r w:rsidR="005E1EF8" w:rsidRPr="00215350">
        <w:rPr>
          <w:rFonts w:ascii="Times New Roman" w:hAnsi="Times New Roman" w:cs="Times New Roman"/>
          <w:sz w:val="24"/>
          <w:szCs w:val="24"/>
          <w:lang w:val="en-GB"/>
        </w:rPr>
        <w:t xml:space="preserve"> without putting it in relation to </w:t>
      </w:r>
      <w:r w:rsidR="003369E1" w:rsidRPr="00215350">
        <w:rPr>
          <w:rFonts w:ascii="Times New Roman" w:hAnsi="Times New Roman" w:cs="Times New Roman"/>
          <w:sz w:val="24"/>
          <w:szCs w:val="24"/>
          <w:lang w:val="en-GB"/>
        </w:rPr>
        <w:t>its</w:t>
      </w:r>
      <w:r w:rsidR="005E1EF8" w:rsidRPr="00215350">
        <w:rPr>
          <w:rFonts w:ascii="Times New Roman" w:hAnsi="Times New Roman" w:cs="Times New Roman"/>
          <w:sz w:val="24"/>
          <w:szCs w:val="24"/>
          <w:lang w:val="en-GB"/>
        </w:rPr>
        <w:t xml:space="preserve"> compan</w:t>
      </w:r>
      <w:r w:rsidR="003369E1" w:rsidRPr="00215350">
        <w:rPr>
          <w:rFonts w:ascii="Times New Roman" w:hAnsi="Times New Roman" w:cs="Times New Roman"/>
          <w:sz w:val="24"/>
          <w:szCs w:val="24"/>
          <w:lang w:val="en-GB"/>
        </w:rPr>
        <w:t>i</w:t>
      </w:r>
      <w:r w:rsidR="005E1EF8" w:rsidRPr="00215350">
        <w:rPr>
          <w:rFonts w:ascii="Times New Roman" w:hAnsi="Times New Roman" w:cs="Times New Roman"/>
          <w:sz w:val="24"/>
          <w:szCs w:val="24"/>
          <w:lang w:val="en-GB"/>
        </w:rPr>
        <w:t>on beings.</w:t>
      </w:r>
      <w:r w:rsidR="00CE0BB0" w:rsidRPr="00215350">
        <w:rPr>
          <w:rFonts w:ascii="Times New Roman" w:eastAsia="Times" w:hAnsi="Times New Roman" w:cs="Times New Roman"/>
          <w:sz w:val="24"/>
          <w:szCs w:val="24"/>
          <w:vertAlign w:val="superscript"/>
          <w:lang w:val="en-GB"/>
        </w:rPr>
        <w:endnoteReference w:id="43"/>
      </w:r>
      <w:r w:rsidR="00CE0BB0" w:rsidRPr="00215350">
        <w:rPr>
          <w:rFonts w:ascii="Times New Roman" w:hAnsi="Times New Roman" w:cs="Times New Roman"/>
          <w:sz w:val="24"/>
          <w:szCs w:val="24"/>
          <w:lang w:val="en-GB"/>
        </w:rPr>
        <w:t xml:space="preserve"> </w:t>
      </w:r>
      <w:r w:rsidR="005E1EF8" w:rsidRPr="00215350">
        <w:rPr>
          <w:rFonts w:ascii="Times New Roman" w:hAnsi="Times New Roman" w:cs="Times New Roman"/>
          <w:sz w:val="24"/>
          <w:szCs w:val="24"/>
          <w:lang w:val="en-GB"/>
        </w:rPr>
        <w:t>By consequence, when Leibniz says that the monads enter into the composites, he does</w:t>
      </w:r>
      <w:r w:rsidR="003369E1" w:rsidRPr="00215350">
        <w:rPr>
          <w:rFonts w:ascii="Times New Roman" w:hAnsi="Times New Roman" w:cs="Times New Roman"/>
          <w:sz w:val="24"/>
          <w:szCs w:val="24"/>
          <w:lang w:val="en-GB"/>
        </w:rPr>
        <w:t xml:space="preserve"> </w:t>
      </w:r>
      <w:r w:rsidR="005E1EF8" w:rsidRPr="00215350">
        <w:rPr>
          <w:rFonts w:ascii="Times New Roman" w:hAnsi="Times New Roman" w:cs="Times New Roman"/>
          <w:sz w:val="24"/>
          <w:szCs w:val="24"/>
          <w:lang w:val="en-GB"/>
        </w:rPr>
        <w:t>n</w:t>
      </w:r>
      <w:r w:rsidR="003369E1" w:rsidRPr="00215350">
        <w:rPr>
          <w:rFonts w:ascii="Times New Roman" w:hAnsi="Times New Roman" w:cs="Times New Roman"/>
          <w:sz w:val="24"/>
          <w:szCs w:val="24"/>
          <w:lang w:val="en-GB"/>
        </w:rPr>
        <w:t>o</w:t>
      </w:r>
      <w:r w:rsidR="005E1EF8" w:rsidRPr="00215350">
        <w:rPr>
          <w:rFonts w:ascii="Times New Roman" w:hAnsi="Times New Roman" w:cs="Times New Roman"/>
          <w:sz w:val="24"/>
          <w:szCs w:val="24"/>
          <w:lang w:val="en-GB"/>
        </w:rPr>
        <w:t>t want us to believe that the monads are smaller than the bodies wherein they enter (what Mugnai and Duarte</w:t>
      </w:r>
      <w:r w:rsidR="006F19E9" w:rsidRPr="00215350">
        <w:rPr>
          <w:rFonts w:ascii="Times New Roman" w:hAnsi="Times New Roman" w:cs="Times New Roman"/>
          <w:sz w:val="24"/>
          <w:szCs w:val="24"/>
          <w:lang w:val="en-GB"/>
        </w:rPr>
        <w:t>’s example</w:t>
      </w:r>
      <w:r w:rsidR="0082231F" w:rsidRPr="00215350">
        <w:rPr>
          <w:rFonts w:ascii="Times New Roman" w:hAnsi="Times New Roman" w:cs="Times New Roman"/>
          <w:sz w:val="24"/>
          <w:szCs w:val="24"/>
          <w:lang w:val="en-GB"/>
        </w:rPr>
        <w:t>s</w:t>
      </w:r>
      <w:r w:rsidR="006F19E9" w:rsidRPr="00215350">
        <w:rPr>
          <w:rFonts w:ascii="Times New Roman" w:hAnsi="Times New Roman" w:cs="Times New Roman"/>
          <w:sz w:val="24"/>
          <w:szCs w:val="24"/>
          <w:lang w:val="en-GB"/>
        </w:rPr>
        <w:t xml:space="preserve"> could suggest</w:t>
      </w:r>
      <w:r w:rsidR="005E1EF8" w:rsidRPr="00215350">
        <w:rPr>
          <w:rFonts w:ascii="Times New Roman" w:hAnsi="Times New Roman" w:cs="Times New Roman"/>
          <w:sz w:val="24"/>
          <w:szCs w:val="24"/>
          <w:lang w:val="en-GB"/>
        </w:rPr>
        <w:t>). The flies are small, but their point of view is neither small nor big. However, there are monads contributing more to some bodies than others. In our example, the point of view of the lion was less present in the body of the zebra than the point of view</w:t>
      </w:r>
      <w:r w:rsidR="00027497" w:rsidRPr="00215350">
        <w:rPr>
          <w:rFonts w:ascii="Times New Roman" w:hAnsi="Times New Roman" w:cs="Times New Roman"/>
          <w:sz w:val="24"/>
          <w:szCs w:val="24"/>
          <w:lang w:val="en-GB"/>
        </w:rPr>
        <w:t xml:space="preserve"> of the fly; the lion</w:t>
      </w:r>
      <w:r w:rsidR="00C90FD1">
        <w:rPr>
          <w:rFonts w:ascii="Times New Roman" w:eastAsia="Times" w:hAnsi="Times New Roman" w:cs="Times New Roman"/>
          <w:sz w:val="24"/>
          <w:szCs w:val="24"/>
          <w:lang w:val="en-GB"/>
        </w:rPr>
        <w:t>’</w:t>
      </w:r>
      <w:r w:rsidR="005E1EF8" w:rsidRPr="00215350">
        <w:rPr>
          <w:rFonts w:ascii="Times New Roman" w:hAnsi="Times New Roman" w:cs="Times New Roman"/>
          <w:sz w:val="24"/>
          <w:szCs w:val="24"/>
          <w:lang w:val="en-GB"/>
        </w:rPr>
        <w:t xml:space="preserve">s perspective was </w:t>
      </w:r>
      <w:r w:rsidR="003369E1" w:rsidRPr="00215350">
        <w:rPr>
          <w:rFonts w:ascii="Times New Roman" w:hAnsi="Times New Roman" w:cs="Times New Roman"/>
          <w:sz w:val="24"/>
          <w:szCs w:val="24"/>
          <w:lang w:val="en-GB"/>
        </w:rPr>
        <w:t xml:space="preserve">probably </w:t>
      </w:r>
      <w:r w:rsidR="005E1EF8" w:rsidRPr="00215350">
        <w:rPr>
          <w:rFonts w:ascii="Times New Roman" w:hAnsi="Times New Roman" w:cs="Times New Roman"/>
          <w:sz w:val="24"/>
          <w:szCs w:val="24"/>
          <w:lang w:val="en-GB"/>
        </w:rPr>
        <w:t xml:space="preserve">nevertheless marginally present. We can even presume that the human point of view could also be in that body, but probably to a yet lesser extent. In </w:t>
      </w:r>
      <w:r w:rsidR="00027497" w:rsidRPr="00215350">
        <w:rPr>
          <w:rFonts w:ascii="Times New Roman" w:hAnsi="Times New Roman" w:cs="Times New Roman"/>
          <w:sz w:val="24"/>
          <w:szCs w:val="24"/>
          <w:lang w:val="en-GB"/>
        </w:rPr>
        <w:t xml:space="preserve">other bodies, those proportions </w:t>
      </w:r>
      <w:r w:rsidR="005E1EF8" w:rsidRPr="00215350">
        <w:rPr>
          <w:rFonts w:ascii="Times New Roman" w:hAnsi="Times New Roman" w:cs="Times New Roman"/>
          <w:sz w:val="24"/>
          <w:szCs w:val="24"/>
          <w:lang w:val="en-GB"/>
        </w:rPr>
        <w:t>are different.</w:t>
      </w:r>
    </w:p>
    <w:p w14:paraId="3C355B27" w14:textId="77777777" w:rsidR="00B912F4" w:rsidRPr="00215350" w:rsidRDefault="00B912F4" w:rsidP="00981FF2">
      <w:pPr>
        <w:pStyle w:val="Corps"/>
        <w:rPr>
          <w:rFonts w:ascii="Times New Roman" w:hAnsi="Times New Roman" w:cs="Times New Roman"/>
          <w:sz w:val="24"/>
          <w:szCs w:val="24"/>
          <w:lang w:val="en-GB"/>
        </w:rPr>
      </w:pPr>
    </w:p>
    <w:p w14:paraId="22FB38F0" w14:textId="1A83CDDB" w:rsidR="00C771D7" w:rsidRPr="00215350" w:rsidRDefault="00B912F4"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As we already un</w:t>
      </w:r>
      <w:r w:rsidR="00027497" w:rsidRPr="00215350">
        <w:rPr>
          <w:rFonts w:ascii="Times New Roman" w:hAnsi="Times New Roman" w:cs="Times New Roman"/>
          <w:sz w:val="24"/>
          <w:szCs w:val="24"/>
          <w:lang w:val="en-GB"/>
        </w:rPr>
        <w:t xml:space="preserve">derlined it, Leibniz says that </w:t>
      </w:r>
      <w:r w:rsidR="00C90FD1">
        <w:rPr>
          <w:rFonts w:ascii="Times New Roman" w:eastAsia="Times" w:hAnsi="Times New Roman" w:cs="Times New Roman"/>
          <w:sz w:val="24"/>
          <w:szCs w:val="24"/>
          <w:lang w:val="en-GB"/>
        </w:rPr>
        <w:t>‘</w:t>
      </w:r>
      <w:r w:rsidRPr="00215350">
        <w:rPr>
          <w:rFonts w:ascii="Times New Roman" w:hAnsi="Times New Roman" w:cs="Times New Roman"/>
          <w:sz w:val="24"/>
          <w:szCs w:val="24"/>
          <w:lang w:val="en-GB"/>
        </w:rPr>
        <w:t xml:space="preserve">the monad enters into </w:t>
      </w:r>
      <w:r w:rsidRPr="00215350">
        <w:rPr>
          <w:rFonts w:ascii="Times New Roman" w:hAnsi="Times New Roman" w:cs="Times New Roman"/>
          <w:i/>
          <w:iCs/>
          <w:sz w:val="24"/>
          <w:szCs w:val="24"/>
          <w:lang w:val="en-GB"/>
        </w:rPr>
        <w:t xml:space="preserve">the </w:t>
      </w:r>
      <w:r w:rsidR="00027497" w:rsidRPr="00215350">
        <w:rPr>
          <w:rFonts w:ascii="Times New Roman" w:hAnsi="Times New Roman" w:cs="Times New Roman"/>
          <w:sz w:val="24"/>
          <w:szCs w:val="24"/>
          <w:lang w:val="en-GB"/>
        </w:rPr>
        <w:t>composites,</w:t>
      </w:r>
      <w:r w:rsidR="00C90FD1">
        <w:rPr>
          <w:rFonts w:ascii="Times New Roman" w:eastAsia="Times" w:hAnsi="Times New Roman" w:cs="Times New Roman"/>
          <w:sz w:val="24"/>
          <w:szCs w:val="24"/>
          <w:lang w:val="en-GB"/>
        </w:rPr>
        <w:t>’</w:t>
      </w:r>
      <w:r w:rsidRPr="00215350">
        <w:rPr>
          <w:rFonts w:ascii="Times New Roman" w:hAnsi="Times New Roman" w:cs="Times New Roman"/>
          <w:sz w:val="24"/>
          <w:szCs w:val="24"/>
          <w:lang w:val="en-GB"/>
        </w:rPr>
        <w:t xml:space="preserve"> i.e. in all the composites, not only some. This follows also from the idea </w:t>
      </w:r>
      <w:r w:rsidR="00C76058" w:rsidRPr="00215350">
        <w:rPr>
          <w:rFonts w:ascii="Times New Roman" w:hAnsi="Times New Roman" w:cs="Times New Roman"/>
          <w:sz w:val="24"/>
          <w:szCs w:val="24"/>
          <w:lang w:val="en-GB"/>
        </w:rPr>
        <w:t xml:space="preserve">stated in </w:t>
      </w:r>
      <w:proofErr w:type="spellStart"/>
      <w:r w:rsidR="00C76058" w:rsidRPr="00215350">
        <w:rPr>
          <w:rFonts w:ascii="Times New Roman" w:hAnsi="Times New Roman" w:cs="Times New Roman"/>
          <w:i/>
          <w:sz w:val="24"/>
          <w:szCs w:val="24"/>
          <w:lang w:val="en-GB"/>
        </w:rPr>
        <w:t>Monadology</w:t>
      </w:r>
      <w:proofErr w:type="spellEnd"/>
      <w:r w:rsidR="00C76058" w:rsidRPr="00215350">
        <w:rPr>
          <w:rFonts w:ascii="Times New Roman" w:hAnsi="Times New Roman" w:cs="Times New Roman"/>
          <w:sz w:val="24"/>
          <w:szCs w:val="24"/>
          <w:lang w:val="en-GB"/>
        </w:rPr>
        <w:t xml:space="preserve">, paragraph 60, </w:t>
      </w:r>
      <w:r w:rsidRPr="00215350">
        <w:rPr>
          <w:rFonts w:ascii="Times New Roman" w:hAnsi="Times New Roman" w:cs="Times New Roman"/>
          <w:sz w:val="24"/>
          <w:szCs w:val="24"/>
          <w:lang w:val="en-GB"/>
        </w:rPr>
        <w:t xml:space="preserve">mentioned earlier that each monad </w:t>
      </w:r>
      <w:r w:rsidR="00027497" w:rsidRPr="00215350">
        <w:rPr>
          <w:rFonts w:ascii="Times New Roman" w:hAnsi="Times New Roman" w:cs="Times New Roman"/>
          <w:sz w:val="24"/>
          <w:szCs w:val="24"/>
          <w:lang w:val="en-GB"/>
        </w:rPr>
        <w:t>perceives</w:t>
      </w:r>
      <w:r w:rsidRPr="00215350">
        <w:rPr>
          <w:rFonts w:ascii="Times New Roman" w:hAnsi="Times New Roman" w:cs="Times New Roman"/>
          <w:sz w:val="24"/>
          <w:szCs w:val="24"/>
          <w:lang w:val="en-GB"/>
        </w:rPr>
        <w:t xml:space="preserve"> the whole universe. If, by perceiving a body, a monad participates to its constitution, each monad must then contribute to all the bodies that are part of the universe</w:t>
      </w:r>
      <w:r w:rsidR="00C76058" w:rsidRPr="00215350">
        <w:rPr>
          <w:rFonts w:ascii="Times New Roman" w:hAnsi="Times New Roman" w:cs="Times New Roman"/>
          <w:sz w:val="24"/>
          <w:szCs w:val="24"/>
          <w:lang w:val="en-GB"/>
        </w:rPr>
        <w:t>, even if that contribution is marginal for the vast majority of bodies that are perceived only obscurely</w:t>
      </w:r>
      <w:r w:rsidRPr="00215350">
        <w:rPr>
          <w:rFonts w:ascii="Times New Roman" w:hAnsi="Times New Roman" w:cs="Times New Roman"/>
          <w:sz w:val="24"/>
          <w:szCs w:val="24"/>
          <w:lang w:val="en-GB"/>
        </w:rPr>
        <w:t xml:space="preserve">. By consequence, each body is different not because of the monads that enter into it since the same monads enter into all bodies. A body is different from another because of the particular balance that the same infinity of monads </w:t>
      </w:r>
      <w:r w:rsidR="00027497" w:rsidRPr="00215350">
        <w:rPr>
          <w:rFonts w:ascii="Times New Roman" w:hAnsi="Times New Roman" w:cs="Times New Roman"/>
          <w:sz w:val="24"/>
          <w:szCs w:val="24"/>
          <w:lang w:val="en-GB"/>
        </w:rPr>
        <w:t>maintains</w:t>
      </w:r>
      <w:r w:rsidRPr="00215350">
        <w:rPr>
          <w:rFonts w:ascii="Times New Roman" w:hAnsi="Times New Roman" w:cs="Times New Roman"/>
          <w:sz w:val="24"/>
          <w:szCs w:val="24"/>
          <w:lang w:val="en-GB"/>
        </w:rPr>
        <w:t xml:space="preserve"> in it.</w:t>
      </w:r>
      <w:r w:rsidRPr="00215350">
        <w:rPr>
          <w:rFonts w:ascii="Times New Roman" w:eastAsia="Times" w:hAnsi="Times New Roman" w:cs="Times New Roman"/>
          <w:sz w:val="24"/>
          <w:szCs w:val="24"/>
          <w:lang w:val="en-GB"/>
        </w:rPr>
        <w:t xml:space="preserve"> </w:t>
      </w:r>
      <w:r w:rsidR="005E1EF8" w:rsidRPr="00215350">
        <w:rPr>
          <w:rFonts w:ascii="Times New Roman" w:hAnsi="Times New Roman" w:cs="Times New Roman"/>
          <w:sz w:val="24"/>
          <w:szCs w:val="24"/>
          <w:lang w:val="en-GB"/>
        </w:rPr>
        <w:t>We could construct a new concept of bod</w:t>
      </w:r>
      <w:r w:rsidR="00410B08" w:rsidRPr="00215350">
        <w:rPr>
          <w:rFonts w:ascii="Times New Roman" w:hAnsi="Times New Roman" w:cs="Times New Roman"/>
          <w:sz w:val="24"/>
          <w:szCs w:val="24"/>
          <w:lang w:val="en-GB"/>
        </w:rPr>
        <w:t>y</w:t>
      </w:r>
      <w:r w:rsidR="005E1EF8" w:rsidRPr="00215350">
        <w:rPr>
          <w:rFonts w:ascii="Times New Roman" w:hAnsi="Times New Roman" w:cs="Times New Roman"/>
          <w:sz w:val="24"/>
          <w:szCs w:val="24"/>
          <w:lang w:val="en-GB"/>
        </w:rPr>
        <w:t xml:space="preserve"> based upon the </w:t>
      </w:r>
      <w:proofErr w:type="spellStart"/>
      <w:r w:rsidR="005E1EF8" w:rsidRPr="00215350">
        <w:rPr>
          <w:rFonts w:ascii="Times New Roman" w:hAnsi="Times New Roman" w:cs="Times New Roman"/>
          <w:sz w:val="24"/>
          <w:szCs w:val="24"/>
          <w:lang w:val="en-GB"/>
        </w:rPr>
        <w:t>monadological</w:t>
      </w:r>
      <w:proofErr w:type="spellEnd"/>
      <w:r w:rsidR="005E1EF8" w:rsidRPr="00215350">
        <w:rPr>
          <w:rFonts w:ascii="Times New Roman" w:hAnsi="Times New Roman" w:cs="Times New Roman"/>
          <w:sz w:val="24"/>
          <w:szCs w:val="24"/>
          <w:lang w:val="en-GB"/>
        </w:rPr>
        <w:t xml:space="preserve"> proposition where each body is defined by </w:t>
      </w:r>
      <w:r w:rsidR="00C76058" w:rsidRPr="00215350">
        <w:rPr>
          <w:rFonts w:ascii="Times New Roman" w:hAnsi="Times New Roman" w:cs="Times New Roman"/>
          <w:sz w:val="24"/>
          <w:szCs w:val="24"/>
          <w:lang w:val="en-GB"/>
        </w:rPr>
        <w:t>such a</w:t>
      </w:r>
      <w:r w:rsidR="005E1EF8" w:rsidRPr="00215350">
        <w:rPr>
          <w:rFonts w:ascii="Times New Roman" w:hAnsi="Times New Roman" w:cs="Times New Roman"/>
          <w:sz w:val="24"/>
          <w:szCs w:val="24"/>
          <w:lang w:val="en-GB"/>
        </w:rPr>
        <w:t xml:space="preserve"> balance of points of view bearing on it and affecting it.</w:t>
      </w:r>
      <w:r w:rsidR="00CB0627" w:rsidRPr="00215350">
        <w:rPr>
          <w:rFonts w:ascii="Times New Roman" w:hAnsi="Times New Roman" w:cs="Times New Roman"/>
          <w:sz w:val="24"/>
          <w:szCs w:val="24"/>
          <w:lang w:val="en-GB"/>
        </w:rPr>
        <w:t xml:space="preserve"> </w:t>
      </w:r>
    </w:p>
    <w:p w14:paraId="1AC405AA" w14:textId="77777777"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w:t>
      </w:r>
    </w:p>
    <w:p w14:paraId="6D1A0041" w14:textId="77777777"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 *</w:t>
      </w:r>
    </w:p>
    <w:p w14:paraId="1988B1FB" w14:textId="4024070B"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 xml:space="preserve">I would add two comments that are not immediately present in the </w:t>
      </w:r>
      <w:proofErr w:type="spellStart"/>
      <w:r w:rsidRPr="00215350">
        <w:rPr>
          <w:rFonts w:ascii="Times New Roman" w:hAnsi="Times New Roman" w:cs="Times New Roman"/>
          <w:i/>
          <w:iCs/>
          <w:sz w:val="24"/>
          <w:szCs w:val="24"/>
          <w:lang w:val="en-GB"/>
        </w:rPr>
        <w:t>Monadology</w:t>
      </w:r>
      <w:proofErr w:type="spellEnd"/>
      <w:r w:rsidRPr="00215350">
        <w:rPr>
          <w:rFonts w:ascii="Times New Roman" w:hAnsi="Times New Roman" w:cs="Times New Roman"/>
          <w:sz w:val="24"/>
          <w:szCs w:val="24"/>
          <w:lang w:val="en-GB"/>
        </w:rPr>
        <w:t>, but that are important aspects of Leibniz</w:t>
      </w:r>
      <w:r w:rsidR="00C90FD1">
        <w:rPr>
          <w:rFonts w:ascii="Times New Roman" w:eastAsia="Times" w:hAnsi="Times New Roman" w:cs="Times New Roman"/>
          <w:sz w:val="24"/>
          <w:szCs w:val="24"/>
          <w:lang w:val="en-GB"/>
        </w:rPr>
        <w:t>’</w:t>
      </w:r>
      <w:r w:rsidRPr="00215350">
        <w:rPr>
          <w:rFonts w:ascii="Times New Roman" w:hAnsi="Times New Roman" w:cs="Times New Roman"/>
          <w:sz w:val="24"/>
          <w:szCs w:val="24"/>
          <w:lang w:val="en-GB"/>
        </w:rPr>
        <w:t xml:space="preserve">s philosophy and that we find implicitly in the </w:t>
      </w:r>
      <w:proofErr w:type="spellStart"/>
      <w:r w:rsidR="008B33EA">
        <w:rPr>
          <w:rFonts w:ascii="Times New Roman" w:hAnsi="Times New Roman" w:cs="Times New Roman"/>
          <w:sz w:val="24"/>
          <w:szCs w:val="24"/>
          <w:lang w:val="en-GB"/>
        </w:rPr>
        <w:t>monadological</w:t>
      </w:r>
      <w:proofErr w:type="spellEnd"/>
      <w:r w:rsidRPr="00215350">
        <w:rPr>
          <w:rFonts w:ascii="Times New Roman" w:hAnsi="Times New Roman" w:cs="Times New Roman"/>
          <w:sz w:val="24"/>
          <w:szCs w:val="24"/>
          <w:lang w:val="en-GB"/>
        </w:rPr>
        <w:t xml:space="preserve"> proposition. The first is that Leibniz worked all his </w:t>
      </w:r>
      <w:r w:rsidR="00027497" w:rsidRPr="00215350">
        <w:rPr>
          <w:rFonts w:ascii="Times New Roman" w:hAnsi="Times New Roman" w:cs="Times New Roman"/>
          <w:sz w:val="24"/>
          <w:szCs w:val="24"/>
          <w:lang w:val="en-GB"/>
        </w:rPr>
        <w:t xml:space="preserve">life against what he calls the </w:t>
      </w:r>
      <w:r w:rsidR="00C90FD1">
        <w:rPr>
          <w:rFonts w:ascii="Times New Roman" w:eastAsia="Times" w:hAnsi="Times New Roman" w:cs="Times New Roman"/>
          <w:sz w:val="24"/>
          <w:szCs w:val="24"/>
          <w:lang w:val="en-GB"/>
        </w:rPr>
        <w:t>‘</w:t>
      </w:r>
      <w:r w:rsidR="00AD74DA" w:rsidRPr="00215350">
        <w:rPr>
          <w:rFonts w:ascii="Times New Roman" w:hAnsi="Times New Roman" w:cs="Times New Roman"/>
          <w:sz w:val="24"/>
          <w:szCs w:val="24"/>
          <w:lang w:val="en-GB"/>
        </w:rPr>
        <w:t xml:space="preserve">idle </w:t>
      </w:r>
      <w:r w:rsidRPr="00215350">
        <w:rPr>
          <w:rFonts w:ascii="Times New Roman" w:hAnsi="Times New Roman" w:cs="Times New Roman"/>
          <w:sz w:val="24"/>
          <w:szCs w:val="24"/>
          <w:lang w:val="en-GB"/>
        </w:rPr>
        <w:t>hypothese</w:t>
      </w:r>
      <w:r w:rsidR="00981FF2" w:rsidRPr="00215350">
        <w:rPr>
          <w:rFonts w:ascii="Times New Roman" w:hAnsi="Times New Roman" w:cs="Times New Roman"/>
          <w:sz w:val="24"/>
          <w:szCs w:val="24"/>
          <w:lang w:val="en-GB"/>
        </w:rPr>
        <w:t>s</w:t>
      </w:r>
      <w:r w:rsidR="00027497" w:rsidRPr="00215350">
        <w:rPr>
          <w:rFonts w:ascii="Times New Roman" w:hAnsi="Times New Roman" w:cs="Times New Roman"/>
          <w:sz w:val="24"/>
          <w:szCs w:val="24"/>
          <w:lang w:val="en-GB"/>
        </w:rPr>
        <w:t>,</w:t>
      </w:r>
      <w:r w:rsidR="00C90FD1">
        <w:rPr>
          <w:rFonts w:ascii="Times New Roman" w:eastAsia="Times" w:hAnsi="Times New Roman" w:cs="Times New Roman"/>
          <w:sz w:val="24"/>
          <w:szCs w:val="24"/>
          <w:lang w:val="en-GB"/>
        </w:rPr>
        <w:t>’</w:t>
      </w:r>
      <w:r w:rsidR="00027497" w:rsidRPr="00215350">
        <w:rPr>
          <w:rFonts w:ascii="Times New Roman" w:hAnsi="Times New Roman" w:cs="Times New Roman"/>
          <w:sz w:val="24"/>
          <w:szCs w:val="24"/>
          <w:lang w:val="en-GB"/>
        </w:rPr>
        <w:t xml:space="preserve"> les </w:t>
      </w:r>
      <w:r w:rsidR="00C90FD1">
        <w:rPr>
          <w:rFonts w:ascii="Times New Roman" w:eastAsia="Times" w:hAnsi="Times New Roman" w:cs="Times New Roman"/>
          <w:sz w:val="24"/>
          <w:szCs w:val="24"/>
          <w:lang w:val="en-GB"/>
        </w:rPr>
        <w:t>‘</w:t>
      </w:r>
      <w:proofErr w:type="spellStart"/>
      <w:r w:rsidRPr="00215350">
        <w:rPr>
          <w:rFonts w:ascii="Times New Roman" w:hAnsi="Times New Roman" w:cs="Times New Roman"/>
          <w:sz w:val="24"/>
          <w:szCs w:val="24"/>
          <w:lang w:val="en-GB"/>
        </w:rPr>
        <w:t>hypothèses</w:t>
      </w:r>
      <w:proofErr w:type="spellEnd"/>
      <w:r w:rsidRPr="00215350">
        <w:rPr>
          <w:rFonts w:ascii="Times New Roman" w:hAnsi="Times New Roman" w:cs="Times New Roman"/>
          <w:sz w:val="24"/>
          <w:szCs w:val="24"/>
          <w:lang w:val="en-GB"/>
        </w:rPr>
        <w:t xml:space="preserve"> </w:t>
      </w:r>
      <w:proofErr w:type="spellStart"/>
      <w:r w:rsidRPr="00215350">
        <w:rPr>
          <w:rFonts w:ascii="Times New Roman" w:hAnsi="Times New Roman" w:cs="Times New Roman"/>
          <w:sz w:val="24"/>
          <w:szCs w:val="24"/>
          <w:lang w:val="en-GB"/>
        </w:rPr>
        <w:t>fainéantes</w:t>
      </w:r>
      <w:proofErr w:type="spellEnd"/>
      <w:r w:rsidRPr="00215350">
        <w:rPr>
          <w:rFonts w:ascii="Times New Roman" w:hAnsi="Times New Roman" w:cs="Times New Roman"/>
          <w:sz w:val="24"/>
          <w:szCs w:val="24"/>
          <w:lang w:val="en-GB"/>
        </w:rPr>
        <w:t>.</w:t>
      </w:r>
      <w:r w:rsidR="00C90FD1">
        <w:rPr>
          <w:rFonts w:ascii="Times New Roman" w:eastAsia="Times" w:hAnsi="Times New Roman" w:cs="Times New Roman"/>
          <w:sz w:val="24"/>
          <w:szCs w:val="24"/>
          <w:lang w:val="en-GB"/>
        </w:rPr>
        <w:t>’</w:t>
      </w:r>
      <w:r w:rsidR="002E45AC" w:rsidRPr="00215350">
        <w:rPr>
          <w:rFonts w:ascii="Times New Roman" w:eastAsia="Times" w:hAnsi="Times New Roman" w:cs="Times New Roman"/>
          <w:sz w:val="24"/>
          <w:szCs w:val="24"/>
          <w:vertAlign w:val="superscript"/>
          <w:lang w:val="en-GB"/>
        </w:rPr>
        <w:endnoteReference w:id="44"/>
      </w:r>
      <w:r w:rsidR="002E45AC"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He didn’t like</w:t>
      </w:r>
      <w:r w:rsidR="001B47D6" w:rsidRPr="00215350">
        <w:rPr>
          <w:rFonts w:ascii="Times New Roman" w:hAnsi="Times New Roman" w:cs="Times New Roman"/>
          <w:sz w:val="24"/>
          <w:szCs w:val="24"/>
          <w:lang w:val="en-GB"/>
        </w:rPr>
        <w:t>,</w:t>
      </w:r>
      <w:r w:rsidRPr="00215350">
        <w:rPr>
          <w:rFonts w:ascii="Times New Roman" w:hAnsi="Times New Roman" w:cs="Times New Roman"/>
          <w:sz w:val="24"/>
          <w:szCs w:val="24"/>
          <w:lang w:val="en-GB"/>
        </w:rPr>
        <w:t xml:space="preserve"> for instance</w:t>
      </w:r>
      <w:r w:rsidR="001B47D6" w:rsidRPr="00215350">
        <w:rPr>
          <w:rFonts w:ascii="Times New Roman" w:hAnsi="Times New Roman" w:cs="Times New Roman"/>
          <w:sz w:val="24"/>
          <w:szCs w:val="24"/>
          <w:lang w:val="en-GB"/>
        </w:rPr>
        <w:t>,</w:t>
      </w:r>
      <w:r w:rsidRPr="00215350">
        <w:rPr>
          <w:rFonts w:ascii="Times New Roman" w:hAnsi="Times New Roman" w:cs="Times New Roman"/>
          <w:sz w:val="24"/>
          <w:szCs w:val="24"/>
          <w:lang w:val="en-GB"/>
        </w:rPr>
        <w:t xml:space="preserve"> when people invoked miracles just in order to avoid asking more questions. If someone answered the question of why there are rainbows by simply affirming that it’s a miracle, Leibniz would retort that before speaking so fast, he should study a bit more optics and meteorology.</w:t>
      </w:r>
    </w:p>
    <w:p w14:paraId="2C20A11C" w14:textId="77777777" w:rsidR="00C771D7" w:rsidRPr="00215350" w:rsidRDefault="00C771D7" w:rsidP="00981FF2">
      <w:pPr>
        <w:pStyle w:val="Corps"/>
        <w:rPr>
          <w:rFonts w:ascii="Times New Roman" w:eastAsia="Times" w:hAnsi="Times New Roman" w:cs="Times New Roman"/>
          <w:sz w:val="24"/>
          <w:szCs w:val="24"/>
          <w:lang w:val="en-GB"/>
        </w:rPr>
      </w:pPr>
    </w:p>
    <w:p w14:paraId="7AD1681D" w14:textId="259E8BA8" w:rsidR="002F00CE"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 xml:space="preserve">There is, </w:t>
      </w:r>
      <w:r w:rsidR="001B47D6" w:rsidRPr="00215350">
        <w:rPr>
          <w:rFonts w:ascii="Times New Roman" w:hAnsi="Times New Roman" w:cs="Times New Roman"/>
          <w:sz w:val="24"/>
          <w:szCs w:val="24"/>
          <w:lang w:val="en-GB"/>
        </w:rPr>
        <w:t>I think</w:t>
      </w:r>
      <w:r w:rsidRPr="00215350">
        <w:rPr>
          <w:rFonts w:ascii="Times New Roman" w:hAnsi="Times New Roman" w:cs="Times New Roman"/>
          <w:sz w:val="24"/>
          <w:szCs w:val="24"/>
          <w:lang w:val="en-GB"/>
        </w:rPr>
        <w:t>, a similar resistance against lazy hypothes</w:t>
      </w:r>
      <w:r w:rsidR="001B47D6" w:rsidRPr="00215350">
        <w:rPr>
          <w:rFonts w:ascii="Times New Roman" w:hAnsi="Times New Roman" w:cs="Times New Roman"/>
          <w:sz w:val="24"/>
          <w:szCs w:val="24"/>
          <w:lang w:val="en-GB"/>
        </w:rPr>
        <w:t>e</w:t>
      </w:r>
      <w:r w:rsidRPr="00215350">
        <w:rPr>
          <w:rFonts w:ascii="Times New Roman" w:hAnsi="Times New Roman" w:cs="Times New Roman"/>
          <w:sz w:val="24"/>
          <w:szCs w:val="24"/>
          <w:lang w:val="en-GB"/>
        </w:rPr>
        <w:t xml:space="preserve">s in his </w:t>
      </w:r>
      <w:proofErr w:type="spellStart"/>
      <w:r w:rsidRPr="00215350">
        <w:rPr>
          <w:rFonts w:ascii="Times New Roman" w:hAnsi="Times New Roman" w:cs="Times New Roman"/>
          <w:sz w:val="24"/>
          <w:szCs w:val="24"/>
          <w:lang w:val="en-GB"/>
        </w:rPr>
        <w:t>monadological</w:t>
      </w:r>
      <w:proofErr w:type="spellEnd"/>
      <w:r w:rsidRPr="00215350">
        <w:rPr>
          <w:rFonts w:ascii="Times New Roman" w:hAnsi="Times New Roman" w:cs="Times New Roman"/>
          <w:sz w:val="24"/>
          <w:szCs w:val="24"/>
          <w:lang w:val="en-GB"/>
        </w:rPr>
        <w:t xml:space="preserve"> proposition. He doesn’t refuse to study the anatomy of a body in a naturalist manner, i.e.</w:t>
      </w:r>
      <w:r w:rsidR="001B47D6" w:rsidRPr="00215350">
        <w:rPr>
          <w:rFonts w:ascii="Times New Roman" w:hAnsi="Times New Roman" w:cs="Times New Roman"/>
          <w:sz w:val="24"/>
          <w:szCs w:val="24"/>
          <w:lang w:val="en-GB"/>
        </w:rPr>
        <w:t>,</w:t>
      </w:r>
      <w:r w:rsidRPr="00215350">
        <w:rPr>
          <w:rFonts w:ascii="Times New Roman" w:hAnsi="Times New Roman" w:cs="Times New Roman"/>
          <w:sz w:val="24"/>
          <w:szCs w:val="24"/>
          <w:lang w:val="en-GB"/>
        </w:rPr>
        <w:t xml:space="preserve"> independently of any perspectives, but we should always remember that doing so is an abstraction and that we should also consider the perspectives that e</w:t>
      </w:r>
      <w:r w:rsidR="00027497" w:rsidRPr="00215350">
        <w:rPr>
          <w:rFonts w:ascii="Times New Roman" w:hAnsi="Times New Roman" w:cs="Times New Roman"/>
          <w:sz w:val="24"/>
          <w:szCs w:val="24"/>
          <w:lang w:val="en-GB"/>
        </w:rPr>
        <w:t xml:space="preserve">nter </w:t>
      </w:r>
      <w:r w:rsidR="00E23482">
        <w:rPr>
          <w:rFonts w:ascii="Times New Roman" w:hAnsi="Times New Roman" w:cs="Times New Roman"/>
          <w:sz w:val="24"/>
          <w:szCs w:val="24"/>
          <w:lang w:val="en-GB"/>
        </w:rPr>
        <w:t xml:space="preserve">into </w:t>
      </w:r>
      <w:r w:rsidR="00027497" w:rsidRPr="00215350">
        <w:rPr>
          <w:rFonts w:ascii="Times New Roman" w:hAnsi="Times New Roman" w:cs="Times New Roman"/>
          <w:sz w:val="24"/>
          <w:szCs w:val="24"/>
          <w:lang w:val="en-GB"/>
        </w:rPr>
        <w:t xml:space="preserve">the body if we want to go </w:t>
      </w:r>
      <w:r w:rsidR="00C90FD1">
        <w:rPr>
          <w:rFonts w:ascii="Times New Roman" w:eastAsia="Times" w:hAnsi="Times New Roman" w:cs="Times New Roman"/>
          <w:sz w:val="24"/>
          <w:szCs w:val="24"/>
          <w:lang w:val="en-GB"/>
        </w:rPr>
        <w:t>‘</w:t>
      </w:r>
      <w:r w:rsidR="00027497" w:rsidRPr="00215350">
        <w:rPr>
          <w:rFonts w:ascii="Times New Roman" w:hAnsi="Times New Roman" w:cs="Times New Roman"/>
          <w:sz w:val="24"/>
          <w:szCs w:val="24"/>
          <w:lang w:val="en-GB"/>
        </w:rPr>
        <w:t>right to the end.</w:t>
      </w:r>
      <w:r w:rsidR="00C90FD1">
        <w:rPr>
          <w:rFonts w:ascii="Times New Roman" w:eastAsia="Times" w:hAnsi="Times New Roman" w:cs="Times New Roman"/>
          <w:sz w:val="24"/>
          <w:szCs w:val="24"/>
          <w:lang w:val="en-GB"/>
        </w:rPr>
        <w:t>’</w:t>
      </w:r>
      <w:r w:rsidRPr="00215350">
        <w:rPr>
          <w:rFonts w:ascii="Times New Roman" w:hAnsi="Times New Roman" w:cs="Times New Roman"/>
          <w:sz w:val="24"/>
          <w:szCs w:val="24"/>
          <w:lang w:val="en-GB"/>
        </w:rPr>
        <w:t xml:space="preserve"> It is not enough to look at a body, we should also s</w:t>
      </w:r>
      <w:r w:rsidR="00CE0BB0" w:rsidRPr="00215350">
        <w:rPr>
          <w:rFonts w:ascii="Times New Roman" w:hAnsi="Times New Roman" w:cs="Times New Roman"/>
          <w:sz w:val="24"/>
          <w:szCs w:val="24"/>
          <w:lang w:val="en-GB"/>
        </w:rPr>
        <w:t xml:space="preserve">ee how that body is </w:t>
      </w:r>
      <w:r w:rsidR="00C90FD1">
        <w:rPr>
          <w:rFonts w:ascii="Times New Roman" w:hAnsi="Times New Roman" w:cs="Times New Roman"/>
          <w:bCs/>
          <w:sz w:val="24"/>
          <w:szCs w:val="24"/>
          <w:lang w:val="en-GB"/>
        </w:rPr>
        <w:t>‘</w:t>
      </w:r>
      <w:r w:rsidR="00CE0BB0" w:rsidRPr="00215350">
        <w:rPr>
          <w:rFonts w:ascii="Times New Roman" w:hAnsi="Times New Roman" w:cs="Times New Roman"/>
          <w:sz w:val="24"/>
          <w:szCs w:val="24"/>
          <w:lang w:val="en-GB"/>
        </w:rPr>
        <w:t>multiplied,</w:t>
      </w:r>
      <w:r w:rsidR="00C90FD1">
        <w:rPr>
          <w:rFonts w:ascii="Times New Roman" w:hAnsi="Times New Roman" w:cs="Times New Roman"/>
          <w:bCs/>
          <w:sz w:val="24"/>
          <w:szCs w:val="24"/>
          <w:lang w:val="en-GB"/>
        </w:rPr>
        <w:t>’</w:t>
      </w:r>
      <w:r w:rsidR="00CE0BB0" w:rsidRPr="00215350">
        <w:rPr>
          <w:rFonts w:ascii="Times New Roman" w:hAnsi="Times New Roman" w:cs="Times New Roman"/>
          <w:sz w:val="24"/>
          <w:szCs w:val="24"/>
          <w:lang w:val="en-GB"/>
        </w:rPr>
        <w:t xml:space="preserve"> to use the metaphor in paragraph 57 of the </w:t>
      </w:r>
      <w:proofErr w:type="spellStart"/>
      <w:r w:rsidR="00CE0BB0" w:rsidRPr="00215350">
        <w:rPr>
          <w:rFonts w:ascii="Times New Roman" w:hAnsi="Times New Roman" w:cs="Times New Roman"/>
          <w:i/>
          <w:sz w:val="24"/>
          <w:szCs w:val="24"/>
          <w:lang w:val="en-GB"/>
        </w:rPr>
        <w:t>Monadology</w:t>
      </w:r>
      <w:proofErr w:type="spellEnd"/>
      <w:r w:rsidR="00CE0BB0"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 xml:space="preserve">by the variety of points of view that bear on it and how those points of view </w:t>
      </w:r>
      <w:r w:rsidR="00E118E6" w:rsidRPr="00215350">
        <w:rPr>
          <w:rFonts w:ascii="Times New Roman" w:hAnsi="Times New Roman" w:cs="Times New Roman"/>
          <w:sz w:val="24"/>
          <w:szCs w:val="24"/>
          <w:lang w:val="en-GB"/>
        </w:rPr>
        <w:t>play a role</w:t>
      </w:r>
      <w:r w:rsidRPr="00215350">
        <w:rPr>
          <w:rFonts w:ascii="Times New Roman" w:hAnsi="Times New Roman" w:cs="Times New Roman"/>
          <w:sz w:val="24"/>
          <w:szCs w:val="24"/>
          <w:lang w:val="en-GB"/>
        </w:rPr>
        <w:t xml:space="preserve"> in that body and constitute it</w:t>
      </w:r>
      <w:r w:rsidR="00CE0BB0" w:rsidRPr="00215350">
        <w:rPr>
          <w:rFonts w:ascii="Times New Roman" w:hAnsi="Times New Roman" w:cs="Times New Roman"/>
          <w:sz w:val="24"/>
          <w:szCs w:val="24"/>
          <w:lang w:val="en-GB"/>
        </w:rPr>
        <w:t>.</w:t>
      </w:r>
    </w:p>
    <w:p w14:paraId="4E942289" w14:textId="77777777" w:rsidR="00C771D7" w:rsidRPr="00215350" w:rsidRDefault="00C771D7" w:rsidP="00981FF2">
      <w:pPr>
        <w:pStyle w:val="Corps"/>
        <w:rPr>
          <w:rFonts w:ascii="Times New Roman" w:eastAsia="Times" w:hAnsi="Times New Roman" w:cs="Times New Roman"/>
          <w:sz w:val="24"/>
          <w:szCs w:val="24"/>
          <w:lang w:val="en-GB"/>
        </w:rPr>
      </w:pPr>
    </w:p>
    <w:p w14:paraId="2DDA760D" w14:textId="3124239B" w:rsidR="00C771D7" w:rsidRPr="00215350" w:rsidRDefault="001B47D6"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C</w:t>
      </w:r>
      <w:r w:rsidR="005E1EF8" w:rsidRPr="00215350">
        <w:rPr>
          <w:rFonts w:ascii="Times New Roman" w:hAnsi="Times New Roman" w:cs="Times New Roman"/>
          <w:sz w:val="24"/>
          <w:szCs w:val="24"/>
          <w:lang w:val="en-GB"/>
        </w:rPr>
        <w:t>onstructing a purely abstract philosophy would</w:t>
      </w:r>
      <w:r w:rsidRPr="00215350">
        <w:rPr>
          <w:rFonts w:ascii="Times New Roman" w:hAnsi="Times New Roman" w:cs="Times New Roman"/>
          <w:sz w:val="24"/>
          <w:szCs w:val="24"/>
          <w:lang w:val="en-GB"/>
        </w:rPr>
        <w:t xml:space="preserve"> </w:t>
      </w:r>
      <w:r w:rsidR="005E1EF8" w:rsidRPr="00215350">
        <w:rPr>
          <w:rFonts w:ascii="Times New Roman" w:hAnsi="Times New Roman" w:cs="Times New Roman"/>
          <w:sz w:val="24"/>
          <w:szCs w:val="24"/>
          <w:lang w:val="en-GB"/>
        </w:rPr>
        <w:t xml:space="preserve">be a lazy practice. That leads us to the second comment. </w:t>
      </w:r>
      <w:r w:rsidRPr="00215350">
        <w:rPr>
          <w:rFonts w:ascii="Times New Roman" w:hAnsi="Times New Roman" w:cs="Times New Roman"/>
          <w:sz w:val="24"/>
          <w:szCs w:val="24"/>
          <w:lang w:val="en-GB"/>
        </w:rPr>
        <w:t>Like</w:t>
      </w:r>
      <w:r w:rsidR="005E1EF8" w:rsidRPr="00215350">
        <w:rPr>
          <w:rFonts w:ascii="Times New Roman" w:hAnsi="Times New Roman" w:cs="Times New Roman"/>
          <w:sz w:val="24"/>
          <w:szCs w:val="24"/>
          <w:lang w:val="en-GB"/>
        </w:rPr>
        <w:t xml:space="preserve"> </w:t>
      </w:r>
      <w:r w:rsidR="00027497" w:rsidRPr="00215350">
        <w:rPr>
          <w:rFonts w:ascii="Times New Roman" w:hAnsi="Times New Roman" w:cs="Times New Roman"/>
          <w:sz w:val="24"/>
          <w:szCs w:val="24"/>
          <w:lang w:val="en-GB"/>
        </w:rPr>
        <w:t>Descartes</w:t>
      </w:r>
      <w:r w:rsidR="00C90FD1">
        <w:rPr>
          <w:rFonts w:ascii="Times New Roman" w:eastAsia="Times" w:hAnsi="Times New Roman" w:cs="Times New Roman"/>
          <w:sz w:val="24"/>
          <w:szCs w:val="24"/>
          <w:lang w:val="en-GB"/>
        </w:rPr>
        <w:t>’</w:t>
      </w:r>
      <w:r w:rsidRPr="00215350">
        <w:rPr>
          <w:rFonts w:ascii="Times New Roman" w:hAnsi="Times New Roman" w:cs="Times New Roman"/>
          <w:sz w:val="24"/>
          <w:szCs w:val="24"/>
          <w:lang w:val="en-GB"/>
        </w:rPr>
        <w:t>s</w:t>
      </w:r>
      <w:r w:rsidR="005E1EF8" w:rsidRPr="00215350">
        <w:rPr>
          <w:rFonts w:ascii="Times New Roman" w:hAnsi="Times New Roman" w:cs="Times New Roman"/>
          <w:sz w:val="24"/>
          <w:szCs w:val="24"/>
          <w:lang w:val="en-GB"/>
        </w:rPr>
        <w:t xml:space="preserve"> </w:t>
      </w:r>
      <w:r w:rsidR="005E1EF8" w:rsidRPr="00215350">
        <w:rPr>
          <w:rFonts w:ascii="Times New Roman" w:hAnsi="Times New Roman" w:cs="Times New Roman"/>
          <w:i/>
          <w:iCs/>
          <w:sz w:val="24"/>
          <w:szCs w:val="24"/>
          <w:lang w:val="en-GB"/>
        </w:rPr>
        <w:t>Meditations</w:t>
      </w:r>
      <w:r w:rsidR="005E1EF8" w:rsidRPr="00215350">
        <w:rPr>
          <w:rFonts w:ascii="Times New Roman" w:hAnsi="Times New Roman" w:cs="Times New Roman"/>
          <w:sz w:val="24"/>
          <w:szCs w:val="24"/>
          <w:lang w:val="en-GB"/>
        </w:rPr>
        <w:t xml:space="preserve">, the </w:t>
      </w:r>
      <w:proofErr w:type="spellStart"/>
      <w:r w:rsidR="005E1EF8" w:rsidRPr="00215350">
        <w:rPr>
          <w:rFonts w:ascii="Times New Roman" w:hAnsi="Times New Roman" w:cs="Times New Roman"/>
          <w:i/>
          <w:iCs/>
          <w:sz w:val="24"/>
          <w:szCs w:val="24"/>
          <w:lang w:val="en-GB"/>
        </w:rPr>
        <w:t>Monadology</w:t>
      </w:r>
      <w:proofErr w:type="spellEnd"/>
      <w:r w:rsidR="005E1EF8" w:rsidRPr="00215350">
        <w:rPr>
          <w:rFonts w:ascii="Times New Roman" w:hAnsi="Times New Roman" w:cs="Times New Roman"/>
          <w:sz w:val="24"/>
          <w:szCs w:val="24"/>
          <w:lang w:val="en-GB"/>
        </w:rPr>
        <w:t xml:space="preserve"> is a paradigmatic philosophical work. It is a purely theoretical text without any concrete examples. However, contrary to Descartes who stressed that philosophy, as a methodological stance, should avoid the accumulation of empirical case studies</w:t>
      </w:r>
      <w:r w:rsidR="00A1211C" w:rsidRPr="00215350">
        <w:rPr>
          <w:rFonts w:ascii="Times New Roman" w:hAnsi="Times New Roman" w:cs="Times New Roman"/>
          <w:sz w:val="24"/>
          <w:szCs w:val="24"/>
          <w:lang w:val="en-GB"/>
        </w:rPr>
        <w:t>,</w:t>
      </w:r>
      <w:r w:rsidR="002F00CE" w:rsidRPr="00215350">
        <w:rPr>
          <w:rFonts w:ascii="Times New Roman" w:eastAsia="Times" w:hAnsi="Times New Roman" w:cs="Times New Roman"/>
          <w:sz w:val="24"/>
          <w:szCs w:val="24"/>
          <w:vertAlign w:val="superscript"/>
          <w:lang w:val="en-GB"/>
        </w:rPr>
        <w:endnoteReference w:id="45"/>
      </w:r>
      <w:r w:rsidR="005E1EF8" w:rsidRPr="00215350">
        <w:rPr>
          <w:rFonts w:ascii="Times New Roman" w:hAnsi="Times New Roman" w:cs="Times New Roman"/>
          <w:sz w:val="24"/>
          <w:szCs w:val="24"/>
          <w:lang w:val="en-GB"/>
        </w:rPr>
        <w:t xml:space="preserve"> Leibniz</w:t>
      </w:r>
      <w:r w:rsidR="00A1211C" w:rsidRPr="00215350">
        <w:rPr>
          <w:rFonts w:ascii="Times New Roman" w:hAnsi="Times New Roman" w:cs="Times New Roman"/>
          <w:sz w:val="24"/>
          <w:szCs w:val="24"/>
          <w:lang w:val="en-GB"/>
        </w:rPr>
        <w:t xml:space="preserve"> </w:t>
      </w:r>
      <w:r w:rsidR="005E1EF8" w:rsidRPr="00215350">
        <w:rPr>
          <w:rFonts w:ascii="Times New Roman" w:hAnsi="Times New Roman" w:cs="Times New Roman"/>
          <w:sz w:val="24"/>
          <w:szCs w:val="24"/>
          <w:lang w:val="en-GB"/>
        </w:rPr>
        <w:t>always pushed for more observations.</w:t>
      </w:r>
      <w:r w:rsidR="008B33EA">
        <w:rPr>
          <w:rFonts w:ascii="Times New Roman" w:eastAsia="Times" w:hAnsi="Times New Roman" w:cs="Times New Roman"/>
          <w:sz w:val="24"/>
          <w:szCs w:val="24"/>
          <w:lang w:val="en-GB"/>
        </w:rPr>
        <w:t xml:space="preserve"> </w:t>
      </w:r>
      <w:r w:rsidR="005E1EF8" w:rsidRPr="00215350">
        <w:rPr>
          <w:rFonts w:ascii="Times New Roman" w:hAnsi="Times New Roman" w:cs="Times New Roman"/>
          <w:sz w:val="24"/>
          <w:szCs w:val="24"/>
          <w:lang w:val="en-GB"/>
        </w:rPr>
        <w:t xml:space="preserve">Leibniz thus </w:t>
      </w:r>
      <w:r w:rsidR="002F16C3" w:rsidRPr="00215350">
        <w:rPr>
          <w:rFonts w:ascii="Times New Roman" w:hAnsi="Times New Roman" w:cs="Times New Roman"/>
          <w:sz w:val="24"/>
          <w:szCs w:val="24"/>
          <w:lang w:val="en-GB"/>
        </w:rPr>
        <w:t xml:space="preserve">draws </w:t>
      </w:r>
      <w:r w:rsidR="005E1EF8" w:rsidRPr="00215350">
        <w:rPr>
          <w:rFonts w:ascii="Times New Roman" w:hAnsi="Times New Roman" w:cs="Times New Roman"/>
          <w:sz w:val="24"/>
          <w:szCs w:val="24"/>
          <w:lang w:val="en-GB"/>
        </w:rPr>
        <w:t>an important link between philosophy and the field. A philosophical proposition is a general statement that does</w:t>
      </w:r>
      <w:r w:rsidR="005C5149" w:rsidRPr="00215350">
        <w:rPr>
          <w:rFonts w:ascii="Times New Roman" w:hAnsi="Times New Roman" w:cs="Times New Roman"/>
          <w:sz w:val="24"/>
          <w:szCs w:val="24"/>
          <w:lang w:val="en-GB"/>
        </w:rPr>
        <w:t xml:space="preserve"> </w:t>
      </w:r>
      <w:r w:rsidR="005E1EF8" w:rsidRPr="00215350">
        <w:rPr>
          <w:rFonts w:ascii="Times New Roman" w:hAnsi="Times New Roman" w:cs="Times New Roman"/>
          <w:sz w:val="24"/>
          <w:szCs w:val="24"/>
          <w:lang w:val="en-GB"/>
        </w:rPr>
        <w:t>n</w:t>
      </w:r>
      <w:r w:rsidR="005C5149" w:rsidRPr="00215350">
        <w:rPr>
          <w:rFonts w:ascii="Times New Roman" w:hAnsi="Times New Roman" w:cs="Times New Roman"/>
          <w:sz w:val="24"/>
          <w:szCs w:val="24"/>
          <w:lang w:val="en-GB"/>
        </w:rPr>
        <w:t>o</w:t>
      </w:r>
      <w:r w:rsidR="005E1EF8" w:rsidRPr="00215350">
        <w:rPr>
          <w:rFonts w:ascii="Times New Roman" w:hAnsi="Times New Roman" w:cs="Times New Roman"/>
          <w:sz w:val="24"/>
          <w:szCs w:val="24"/>
          <w:lang w:val="en-GB"/>
        </w:rPr>
        <w:t>t only unify a lot of empirical singular cases</w:t>
      </w:r>
      <w:r w:rsidR="005C5149" w:rsidRPr="00215350">
        <w:rPr>
          <w:rFonts w:ascii="Times New Roman" w:hAnsi="Times New Roman" w:cs="Times New Roman"/>
          <w:sz w:val="24"/>
          <w:szCs w:val="24"/>
          <w:lang w:val="en-GB"/>
        </w:rPr>
        <w:t>,</w:t>
      </w:r>
      <w:r w:rsidR="005E1EF8" w:rsidRPr="00215350">
        <w:rPr>
          <w:rFonts w:ascii="Times New Roman" w:hAnsi="Times New Roman" w:cs="Times New Roman"/>
          <w:sz w:val="24"/>
          <w:szCs w:val="24"/>
          <w:lang w:val="en-GB"/>
        </w:rPr>
        <w:t xml:space="preserve"> it should also prompt new explorations. The </w:t>
      </w:r>
      <w:proofErr w:type="spellStart"/>
      <w:r w:rsidR="005E1EF8" w:rsidRPr="00215350">
        <w:rPr>
          <w:rFonts w:ascii="Times New Roman" w:hAnsi="Times New Roman" w:cs="Times New Roman"/>
          <w:sz w:val="24"/>
          <w:szCs w:val="24"/>
          <w:lang w:val="en-GB"/>
        </w:rPr>
        <w:t>monadological</w:t>
      </w:r>
      <w:proofErr w:type="spellEnd"/>
      <w:r w:rsidR="005E1EF8" w:rsidRPr="00215350">
        <w:rPr>
          <w:rFonts w:ascii="Times New Roman" w:hAnsi="Times New Roman" w:cs="Times New Roman"/>
          <w:sz w:val="24"/>
          <w:szCs w:val="24"/>
          <w:lang w:val="en-GB"/>
        </w:rPr>
        <w:t xml:space="preserve"> </w:t>
      </w:r>
      <w:r w:rsidR="00A1211C" w:rsidRPr="00215350">
        <w:rPr>
          <w:rFonts w:ascii="Times New Roman" w:hAnsi="Times New Roman" w:cs="Times New Roman"/>
          <w:sz w:val="24"/>
          <w:szCs w:val="24"/>
          <w:lang w:val="en-GB"/>
        </w:rPr>
        <w:t xml:space="preserve">proposition is a case in point. The proposition is very general: </w:t>
      </w:r>
      <w:r w:rsidR="005E1EF8" w:rsidRPr="00215350">
        <w:rPr>
          <w:rFonts w:ascii="Times New Roman" w:hAnsi="Times New Roman" w:cs="Times New Roman"/>
          <w:sz w:val="24"/>
          <w:szCs w:val="24"/>
          <w:lang w:val="en-GB"/>
        </w:rPr>
        <w:t>each body results from monads. However, it becomes interesting only once it allows the thinker to pay more attention to the variety of</w:t>
      </w:r>
      <w:r w:rsidR="008B33EA">
        <w:rPr>
          <w:rFonts w:ascii="Times New Roman" w:hAnsi="Times New Roman" w:cs="Times New Roman"/>
          <w:sz w:val="24"/>
          <w:szCs w:val="24"/>
          <w:lang w:val="en-GB"/>
        </w:rPr>
        <w:t xml:space="preserve"> ways</w:t>
      </w:r>
      <w:r w:rsidR="005E1EF8" w:rsidRPr="00215350">
        <w:rPr>
          <w:rFonts w:ascii="Times New Roman" w:hAnsi="Times New Roman" w:cs="Times New Roman"/>
          <w:sz w:val="24"/>
          <w:szCs w:val="24"/>
          <w:lang w:val="en-GB"/>
        </w:rPr>
        <w:t xml:space="preserve"> particular points of view form </w:t>
      </w:r>
      <w:r w:rsidR="008B33EA">
        <w:rPr>
          <w:rFonts w:ascii="Times New Roman" w:hAnsi="Times New Roman" w:cs="Times New Roman"/>
          <w:sz w:val="24"/>
          <w:szCs w:val="24"/>
          <w:lang w:val="en-GB"/>
        </w:rPr>
        <w:t>any given</w:t>
      </w:r>
      <w:r w:rsidR="005E1EF8" w:rsidRPr="00215350">
        <w:rPr>
          <w:rFonts w:ascii="Times New Roman" w:hAnsi="Times New Roman" w:cs="Times New Roman"/>
          <w:sz w:val="24"/>
          <w:szCs w:val="24"/>
          <w:lang w:val="en-GB"/>
        </w:rPr>
        <w:t xml:space="preserve"> body. The proposition does</w:t>
      </w:r>
      <w:r w:rsidR="005C5149" w:rsidRPr="00215350">
        <w:rPr>
          <w:rFonts w:ascii="Times New Roman" w:hAnsi="Times New Roman" w:cs="Times New Roman"/>
          <w:sz w:val="24"/>
          <w:szCs w:val="24"/>
          <w:lang w:val="en-GB"/>
        </w:rPr>
        <w:t xml:space="preserve"> </w:t>
      </w:r>
      <w:r w:rsidR="005E1EF8" w:rsidRPr="00215350">
        <w:rPr>
          <w:rFonts w:ascii="Times New Roman" w:hAnsi="Times New Roman" w:cs="Times New Roman"/>
          <w:sz w:val="24"/>
          <w:szCs w:val="24"/>
          <w:lang w:val="en-GB"/>
        </w:rPr>
        <w:t>n</w:t>
      </w:r>
      <w:r w:rsidR="005C5149" w:rsidRPr="00215350">
        <w:rPr>
          <w:rFonts w:ascii="Times New Roman" w:hAnsi="Times New Roman" w:cs="Times New Roman"/>
          <w:sz w:val="24"/>
          <w:szCs w:val="24"/>
          <w:lang w:val="en-GB"/>
        </w:rPr>
        <w:t>o</w:t>
      </w:r>
      <w:r w:rsidR="005E1EF8" w:rsidRPr="00215350">
        <w:rPr>
          <w:rFonts w:ascii="Times New Roman" w:hAnsi="Times New Roman" w:cs="Times New Roman"/>
          <w:sz w:val="24"/>
          <w:szCs w:val="24"/>
          <w:lang w:val="en-GB"/>
        </w:rPr>
        <w:t>t state a transcendent tru</w:t>
      </w:r>
      <w:r w:rsidR="005C5149" w:rsidRPr="00215350">
        <w:rPr>
          <w:rFonts w:ascii="Times New Roman" w:hAnsi="Times New Roman" w:cs="Times New Roman"/>
          <w:sz w:val="24"/>
          <w:szCs w:val="24"/>
          <w:lang w:val="en-GB"/>
        </w:rPr>
        <w:t>th</w:t>
      </w:r>
      <w:r w:rsidR="005E1EF8" w:rsidRPr="00215350">
        <w:rPr>
          <w:rFonts w:ascii="Times New Roman" w:hAnsi="Times New Roman" w:cs="Times New Roman"/>
          <w:sz w:val="24"/>
          <w:szCs w:val="24"/>
          <w:lang w:val="en-GB"/>
        </w:rPr>
        <w:t xml:space="preserve"> about all bodies, it invites us </w:t>
      </w:r>
      <w:r w:rsidR="00A1211C" w:rsidRPr="00215350">
        <w:rPr>
          <w:rFonts w:ascii="Times New Roman" w:hAnsi="Times New Roman" w:cs="Times New Roman"/>
          <w:sz w:val="24"/>
          <w:szCs w:val="24"/>
          <w:lang w:val="en-GB"/>
        </w:rPr>
        <w:t>instead</w:t>
      </w:r>
      <w:r w:rsidR="005E1EF8" w:rsidRPr="00215350">
        <w:rPr>
          <w:rFonts w:ascii="Times New Roman" w:hAnsi="Times New Roman" w:cs="Times New Roman"/>
          <w:sz w:val="24"/>
          <w:szCs w:val="24"/>
          <w:lang w:val="en-GB"/>
        </w:rPr>
        <w:t xml:space="preserve"> to observe bodies in a specific </w:t>
      </w:r>
      <w:r w:rsidR="008B33EA">
        <w:rPr>
          <w:rFonts w:ascii="Times New Roman" w:hAnsi="Times New Roman" w:cs="Times New Roman"/>
          <w:sz w:val="24"/>
          <w:szCs w:val="24"/>
          <w:lang w:val="en-GB"/>
        </w:rPr>
        <w:t>mode</w:t>
      </w:r>
      <w:r w:rsidR="005E1EF8" w:rsidRPr="00215350">
        <w:rPr>
          <w:rFonts w:ascii="Times New Roman" w:hAnsi="Times New Roman" w:cs="Times New Roman"/>
          <w:sz w:val="24"/>
          <w:szCs w:val="24"/>
          <w:lang w:val="en-GB"/>
        </w:rPr>
        <w:t>.</w:t>
      </w:r>
    </w:p>
    <w:p w14:paraId="30EF950F" w14:textId="77777777" w:rsidR="00C771D7" w:rsidRPr="00215350" w:rsidRDefault="00C771D7" w:rsidP="00981FF2">
      <w:pPr>
        <w:pStyle w:val="Corps"/>
        <w:rPr>
          <w:rFonts w:ascii="Times New Roman" w:eastAsia="Times" w:hAnsi="Times New Roman" w:cs="Times New Roman"/>
          <w:sz w:val="24"/>
          <w:szCs w:val="24"/>
          <w:lang w:val="en-GB"/>
        </w:rPr>
      </w:pPr>
    </w:p>
    <w:p w14:paraId="72362D19" w14:textId="319BAB24" w:rsidR="00C771D7" w:rsidRPr="00215350" w:rsidRDefault="005E1EF8" w:rsidP="00981FF2">
      <w:pPr>
        <w:pStyle w:val="Corps"/>
        <w:rPr>
          <w:rFonts w:ascii="Times New Roman" w:eastAsia="Times" w:hAnsi="Times New Roman" w:cs="Times New Roman"/>
          <w:sz w:val="24"/>
          <w:szCs w:val="24"/>
          <w:lang w:val="en-GB"/>
        </w:rPr>
      </w:pPr>
      <w:r w:rsidRPr="00215350">
        <w:rPr>
          <w:rFonts w:ascii="Times New Roman" w:hAnsi="Times New Roman" w:cs="Times New Roman"/>
          <w:sz w:val="24"/>
          <w:szCs w:val="24"/>
          <w:lang w:val="en-GB"/>
        </w:rPr>
        <w:t xml:space="preserve">As we see, the </w:t>
      </w:r>
      <w:proofErr w:type="spellStart"/>
      <w:r w:rsidRPr="00215350">
        <w:rPr>
          <w:rFonts w:ascii="Times New Roman" w:hAnsi="Times New Roman" w:cs="Times New Roman"/>
          <w:sz w:val="24"/>
          <w:szCs w:val="24"/>
          <w:lang w:val="en-GB"/>
        </w:rPr>
        <w:t>monadological</w:t>
      </w:r>
      <w:proofErr w:type="spellEnd"/>
      <w:r w:rsidRPr="00215350">
        <w:rPr>
          <w:rFonts w:ascii="Times New Roman" w:hAnsi="Times New Roman" w:cs="Times New Roman"/>
          <w:sz w:val="24"/>
          <w:szCs w:val="24"/>
          <w:lang w:val="en-GB"/>
        </w:rPr>
        <w:t xml:space="preserve"> thesis is a methodological proposition. At first glance, Caro’s work is a beautiful example of a </w:t>
      </w:r>
      <w:proofErr w:type="spellStart"/>
      <w:r w:rsidRPr="00215350">
        <w:rPr>
          <w:rFonts w:ascii="Times New Roman" w:hAnsi="Times New Roman" w:cs="Times New Roman"/>
          <w:sz w:val="24"/>
          <w:szCs w:val="24"/>
          <w:lang w:val="en-GB"/>
        </w:rPr>
        <w:t>perspectivist</w:t>
      </w:r>
      <w:proofErr w:type="spellEnd"/>
      <w:r w:rsidRPr="00215350">
        <w:rPr>
          <w:rFonts w:ascii="Times New Roman" w:hAnsi="Times New Roman" w:cs="Times New Roman"/>
          <w:sz w:val="24"/>
          <w:szCs w:val="24"/>
          <w:lang w:val="en-GB"/>
        </w:rPr>
        <w:t xml:space="preserve"> study because </w:t>
      </w:r>
      <w:r w:rsidR="005755DB" w:rsidRPr="00215350">
        <w:rPr>
          <w:rFonts w:ascii="Times New Roman" w:hAnsi="Times New Roman" w:cs="Times New Roman"/>
          <w:sz w:val="24"/>
          <w:szCs w:val="24"/>
          <w:lang w:val="en-GB"/>
        </w:rPr>
        <w:t xml:space="preserve">its </w:t>
      </w:r>
      <w:r w:rsidRPr="00215350">
        <w:rPr>
          <w:rFonts w:ascii="Times New Roman" w:hAnsi="Times New Roman" w:cs="Times New Roman"/>
          <w:sz w:val="24"/>
          <w:szCs w:val="24"/>
          <w:lang w:val="en-GB"/>
        </w:rPr>
        <w:t xml:space="preserve">conclusion is </w:t>
      </w:r>
      <w:proofErr w:type="spellStart"/>
      <w:r w:rsidRPr="00215350">
        <w:rPr>
          <w:rFonts w:ascii="Times New Roman" w:hAnsi="Times New Roman" w:cs="Times New Roman"/>
          <w:sz w:val="24"/>
          <w:szCs w:val="24"/>
          <w:lang w:val="en-GB"/>
        </w:rPr>
        <w:t>perspectivist</w:t>
      </w:r>
      <w:proofErr w:type="spellEnd"/>
      <w:r w:rsidRPr="00215350">
        <w:rPr>
          <w:rFonts w:ascii="Times New Roman" w:hAnsi="Times New Roman" w:cs="Times New Roman"/>
          <w:sz w:val="24"/>
          <w:szCs w:val="24"/>
          <w:lang w:val="en-GB"/>
        </w:rPr>
        <w:t xml:space="preserve">: the body of the zebra results from the point of view of the fly. In that statement, perspectives are considered active, which is the minimal definition of </w:t>
      </w:r>
      <w:proofErr w:type="spellStart"/>
      <w:r w:rsidRPr="00215350">
        <w:rPr>
          <w:rFonts w:ascii="Times New Roman" w:hAnsi="Times New Roman" w:cs="Times New Roman"/>
          <w:sz w:val="24"/>
          <w:szCs w:val="24"/>
          <w:lang w:val="en-GB"/>
        </w:rPr>
        <w:t>perspectivism</w:t>
      </w:r>
      <w:proofErr w:type="spellEnd"/>
      <w:r w:rsidRPr="00215350">
        <w:rPr>
          <w:rFonts w:ascii="Times New Roman" w:hAnsi="Times New Roman" w:cs="Times New Roman"/>
          <w:sz w:val="24"/>
          <w:szCs w:val="24"/>
          <w:lang w:val="en-GB"/>
        </w:rPr>
        <w:t>. The flies do</w:t>
      </w:r>
      <w:r w:rsidR="005C5149" w:rsidRPr="00215350">
        <w:rPr>
          <w:rFonts w:ascii="Times New Roman" w:hAnsi="Times New Roman" w:cs="Times New Roman"/>
          <w:sz w:val="24"/>
          <w:szCs w:val="24"/>
          <w:lang w:val="en-GB"/>
        </w:rPr>
        <w:t xml:space="preserve"> </w:t>
      </w:r>
      <w:r w:rsidRPr="00215350">
        <w:rPr>
          <w:rFonts w:ascii="Times New Roman" w:hAnsi="Times New Roman" w:cs="Times New Roman"/>
          <w:sz w:val="24"/>
          <w:szCs w:val="24"/>
          <w:lang w:val="en-GB"/>
        </w:rPr>
        <w:t>n</w:t>
      </w:r>
      <w:r w:rsidR="005C5149" w:rsidRPr="00215350">
        <w:rPr>
          <w:rFonts w:ascii="Times New Roman" w:hAnsi="Times New Roman" w:cs="Times New Roman"/>
          <w:sz w:val="24"/>
          <w:szCs w:val="24"/>
          <w:lang w:val="en-GB"/>
        </w:rPr>
        <w:t>o</w:t>
      </w:r>
      <w:r w:rsidRPr="00215350">
        <w:rPr>
          <w:rFonts w:ascii="Times New Roman" w:hAnsi="Times New Roman" w:cs="Times New Roman"/>
          <w:sz w:val="24"/>
          <w:szCs w:val="24"/>
          <w:lang w:val="en-GB"/>
        </w:rPr>
        <w:t xml:space="preserve">t just perceive the world. By perceiving it in a singular way, they change it. However, in a more essential way, Caro’s research is </w:t>
      </w:r>
      <w:proofErr w:type="spellStart"/>
      <w:r w:rsidRPr="00215350">
        <w:rPr>
          <w:rFonts w:ascii="Times New Roman" w:hAnsi="Times New Roman" w:cs="Times New Roman"/>
          <w:sz w:val="24"/>
          <w:szCs w:val="24"/>
          <w:lang w:val="en-GB"/>
        </w:rPr>
        <w:t>perspectivist</w:t>
      </w:r>
      <w:proofErr w:type="spellEnd"/>
      <w:r w:rsidRPr="00215350">
        <w:rPr>
          <w:rFonts w:ascii="Times New Roman" w:hAnsi="Times New Roman" w:cs="Times New Roman"/>
          <w:sz w:val="24"/>
          <w:szCs w:val="24"/>
          <w:lang w:val="en-GB"/>
        </w:rPr>
        <w:t xml:space="preserve"> because of its methodology. As a method, the fieldworker tried to approximate the various points of</w:t>
      </w:r>
      <w:r w:rsidR="00A1211C" w:rsidRPr="00215350">
        <w:rPr>
          <w:rFonts w:ascii="Times New Roman" w:hAnsi="Times New Roman" w:cs="Times New Roman"/>
          <w:sz w:val="24"/>
          <w:szCs w:val="24"/>
          <w:lang w:val="en-GB"/>
        </w:rPr>
        <w:t xml:space="preserve"> view that cross the zebra</w:t>
      </w:r>
      <w:r w:rsidR="00C90FD1">
        <w:rPr>
          <w:rFonts w:ascii="Times New Roman" w:eastAsia="Times" w:hAnsi="Times New Roman" w:cs="Times New Roman"/>
          <w:sz w:val="24"/>
          <w:szCs w:val="24"/>
          <w:lang w:val="en-GB"/>
        </w:rPr>
        <w:t>’</w:t>
      </w:r>
      <w:r w:rsidRPr="00215350">
        <w:rPr>
          <w:rFonts w:ascii="Times New Roman" w:hAnsi="Times New Roman" w:cs="Times New Roman"/>
          <w:sz w:val="24"/>
          <w:szCs w:val="24"/>
          <w:lang w:val="en-GB"/>
        </w:rPr>
        <w:t>s body. Therefore, he invented interactive experiments such as traps</w:t>
      </w:r>
      <w:r w:rsidR="00A90F03" w:rsidRPr="00215350">
        <w:rPr>
          <w:rFonts w:ascii="Times New Roman" w:hAnsi="Times New Roman" w:cs="Times New Roman"/>
          <w:sz w:val="24"/>
          <w:szCs w:val="24"/>
          <w:lang w:val="en-GB"/>
        </w:rPr>
        <w:t xml:space="preserve"> and costumes</w:t>
      </w:r>
      <w:r w:rsidRPr="00215350">
        <w:rPr>
          <w:rFonts w:ascii="Times New Roman" w:hAnsi="Times New Roman" w:cs="Times New Roman"/>
          <w:sz w:val="24"/>
          <w:szCs w:val="24"/>
          <w:lang w:val="en-GB"/>
        </w:rPr>
        <w:t xml:space="preserve"> that are </w:t>
      </w:r>
      <w:proofErr w:type="spellStart"/>
      <w:r w:rsidRPr="00215350">
        <w:rPr>
          <w:rFonts w:ascii="Times New Roman" w:hAnsi="Times New Roman" w:cs="Times New Roman"/>
          <w:sz w:val="24"/>
          <w:szCs w:val="24"/>
          <w:lang w:val="en-GB"/>
        </w:rPr>
        <w:t>perspectivist</w:t>
      </w:r>
      <w:proofErr w:type="spellEnd"/>
      <w:r w:rsidRPr="00215350">
        <w:rPr>
          <w:rFonts w:ascii="Times New Roman" w:hAnsi="Times New Roman" w:cs="Times New Roman"/>
          <w:sz w:val="24"/>
          <w:szCs w:val="24"/>
          <w:lang w:val="en-GB"/>
        </w:rPr>
        <w:t xml:space="preserve"> devices.</w:t>
      </w:r>
    </w:p>
    <w:p w14:paraId="236D1151" w14:textId="77777777" w:rsidR="00C771D7" w:rsidRPr="00215350" w:rsidRDefault="00C771D7" w:rsidP="00981FF2">
      <w:pPr>
        <w:pStyle w:val="Corps"/>
        <w:rPr>
          <w:rFonts w:ascii="Times New Roman" w:eastAsia="Times" w:hAnsi="Times New Roman" w:cs="Times New Roman"/>
          <w:sz w:val="24"/>
          <w:szCs w:val="24"/>
          <w:lang w:val="en-GB"/>
        </w:rPr>
      </w:pPr>
    </w:p>
    <w:p w14:paraId="25EB7448" w14:textId="45FBE53C" w:rsidR="006B5B36" w:rsidRPr="00215350" w:rsidRDefault="005E1EF8" w:rsidP="00981FF2">
      <w:pPr>
        <w:pStyle w:val="Corps"/>
        <w:rPr>
          <w:rFonts w:ascii="Times New Roman" w:hAnsi="Times New Roman" w:cs="Times New Roman"/>
          <w:sz w:val="24"/>
          <w:szCs w:val="24"/>
          <w:lang w:val="en-GB"/>
        </w:rPr>
        <w:sectPr w:rsidR="006B5B36" w:rsidRPr="00215350">
          <w:footerReference w:type="default" r:id="rId8"/>
          <w:footnotePr>
            <w:pos w:val="beneathText"/>
          </w:footnotePr>
          <w:endnotePr>
            <w:numFmt w:val="decimal"/>
          </w:endnotePr>
          <w:pgSz w:w="11906" w:h="16838"/>
          <w:pgMar w:top="1134" w:right="1134" w:bottom="1134" w:left="1134" w:header="709" w:footer="850" w:gutter="0"/>
          <w:cols w:space="720"/>
        </w:sectPr>
      </w:pPr>
      <w:r w:rsidRPr="00215350">
        <w:rPr>
          <w:rFonts w:ascii="Times New Roman" w:hAnsi="Times New Roman" w:cs="Times New Roman"/>
          <w:sz w:val="24"/>
          <w:szCs w:val="24"/>
          <w:lang w:val="en-GB"/>
        </w:rPr>
        <w:t xml:space="preserve">That last point seems to me important to underline: Caro did not need to conceptualize his research as </w:t>
      </w:r>
      <w:proofErr w:type="spellStart"/>
      <w:r w:rsidRPr="00215350">
        <w:rPr>
          <w:rFonts w:ascii="Times New Roman" w:hAnsi="Times New Roman" w:cs="Times New Roman"/>
          <w:sz w:val="24"/>
          <w:szCs w:val="24"/>
          <w:lang w:val="en-GB"/>
        </w:rPr>
        <w:t>perspectivist</w:t>
      </w:r>
      <w:proofErr w:type="spellEnd"/>
      <w:r w:rsidRPr="00215350">
        <w:rPr>
          <w:rFonts w:ascii="Times New Roman" w:hAnsi="Times New Roman" w:cs="Times New Roman"/>
          <w:sz w:val="24"/>
          <w:szCs w:val="24"/>
          <w:lang w:val="en-GB"/>
        </w:rPr>
        <w:t xml:space="preserve"> in order to be so. </w:t>
      </w:r>
      <w:proofErr w:type="spellStart"/>
      <w:r w:rsidRPr="00215350">
        <w:rPr>
          <w:rFonts w:ascii="Times New Roman" w:hAnsi="Times New Roman" w:cs="Times New Roman"/>
          <w:sz w:val="24"/>
          <w:szCs w:val="24"/>
          <w:lang w:val="en-GB"/>
        </w:rPr>
        <w:t>Perspectivism</w:t>
      </w:r>
      <w:proofErr w:type="spellEnd"/>
      <w:r w:rsidRPr="00215350">
        <w:rPr>
          <w:rFonts w:ascii="Times New Roman" w:hAnsi="Times New Roman" w:cs="Times New Roman"/>
          <w:sz w:val="24"/>
          <w:szCs w:val="24"/>
          <w:lang w:val="en-GB"/>
        </w:rPr>
        <w:t xml:space="preserve"> does not emerge as an ontological system or a </w:t>
      </w:r>
      <w:r w:rsidRPr="00215350">
        <w:rPr>
          <w:rFonts w:ascii="Times New Roman" w:hAnsi="Times New Roman" w:cs="Times New Roman"/>
          <w:sz w:val="24"/>
          <w:szCs w:val="24"/>
          <w:lang w:val="en-GB"/>
        </w:rPr>
        <w:lastRenderedPageBreak/>
        <w:t>cosmology</w:t>
      </w:r>
      <w:r w:rsidR="00A1211C" w:rsidRPr="00215350">
        <w:rPr>
          <w:rFonts w:ascii="Times New Roman" w:hAnsi="Times New Roman" w:cs="Times New Roman"/>
          <w:sz w:val="24"/>
          <w:szCs w:val="24"/>
          <w:lang w:val="en-GB"/>
        </w:rPr>
        <w:t>. It is primarily a methodology</w:t>
      </w:r>
      <w:r w:rsidR="00C90FD1">
        <w:rPr>
          <w:rFonts w:ascii="Times New Roman" w:hAnsi="Times New Roman" w:cs="Times New Roman"/>
          <w:sz w:val="24"/>
          <w:szCs w:val="24"/>
          <w:lang w:val="en-GB"/>
        </w:rPr>
        <w:t xml:space="preserve"> — </w:t>
      </w:r>
      <w:r w:rsidR="00A1211C" w:rsidRPr="00215350">
        <w:rPr>
          <w:rFonts w:ascii="Times New Roman" w:hAnsi="Times New Roman" w:cs="Times New Roman"/>
          <w:sz w:val="24"/>
          <w:szCs w:val="24"/>
          <w:lang w:val="en-GB"/>
        </w:rPr>
        <w:t>a way through the world</w:t>
      </w:r>
      <w:r w:rsidR="00C90FD1">
        <w:rPr>
          <w:rFonts w:ascii="Times New Roman" w:hAnsi="Times New Roman" w:cs="Times New Roman"/>
          <w:sz w:val="24"/>
          <w:szCs w:val="24"/>
          <w:lang w:val="en-GB"/>
        </w:rPr>
        <w:t xml:space="preserve"> — </w:t>
      </w:r>
      <w:r w:rsidRPr="00215350">
        <w:rPr>
          <w:rFonts w:ascii="Times New Roman" w:hAnsi="Times New Roman" w:cs="Times New Roman"/>
          <w:sz w:val="24"/>
          <w:szCs w:val="24"/>
          <w:lang w:val="en-GB"/>
        </w:rPr>
        <w:t xml:space="preserve">invented by people and animals and plants. </w:t>
      </w:r>
      <w:proofErr w:type="spellStart"/>
      <w:r w:rsidR="008B33EA" w:rsidRPr="00215350">
        <w:rPr>
          <w:rFonts w:ascii="Times New Roman" w:hAnsi="Times New Roman" w:cs="Times New Roman"/>
          <w:sz w:val="24"/>
          <w:szCs w:val="24"/>
          <w:lang w:val="en-GB"/>
        </w:rPr>
        <w:t>Perspect</w:t>
      </w:r>
      <w:r w:rsidR="008B33EA">
        <w:rPr>
          <w:rFonts w:ascii="Times New Roman" w:hAnsi="Times New Roman" w:cs="Times New Roman"/>
          <w:sz w:val="24"/>
          <w:szCs w:val="24"/>
          <w:lang w:val="en-GB"/>
        </w:rPr>
        <w:t>ivism</w:t>
      </w:r>
      <w:proofErr w:type="spellEnd"/>
      <w:r w:rsidR="008B33EA">
        <w:rPr>
          <w:rFonts w:ascii="Times New Roman" w:hAnsi="Times New Roman" w:cs="Times New Roman"/>
          <w:sz w:val="24"/>
          <w:szCs w:val="24"/>
          <w:lang w:val="en-GB"/>
        </w:rPr>
        <w:t xml:space="preserve"> is an ecological practice, since it</w:t>
      </w:r>
      <w:r w:rsidRPr="00215350">
        <w:rPr>
          <w:rFonts w:ascii="Times New Roman" w:hAnsi="Times New Roman" w:cs="Times New Roman"/>
          <w:sz w:val="24"/>
          <w:szCs w:val="24"/>
          <w:lang w:val="en-GB"/>
        </w:rPr>
        <w:t xml:space="preserve"> is a manner</w:t>
      </w:r>
      <w:r w:rsidR="008B33EA">
        <w:rPr>
          <w:rFonts w:ascii="Times New Roman" w:hAnsi="Times New Roman" w:cs="Times New Roman"/>
          <w:sz w:val="24"/>
          <w:szCs w:val="24"/>
          <w:lang w:val="en-GB"/>
        </w:rPr>
        <w:t xml:space="preserve"> for each being</w:t>
      </w:r>
      <w:r w:rsidRPr="00215350">
        <w:rPr>
          <w:rFonts w:ascii="Times New Roman" w:hAnsi="Times New Roman" w:cs="Times New Roman"/>
          <w:sz w:val="24"/>
          <w:szCs w:val="24"/>
          <w:lang w:val="en-GB"/>
        </w:rPr>
        <w:t xml:space="preserve"> of taking into account its companion species. </w:t>
      </w:r>
    </w:p>
    <w:p w14:paraId="7D6E34B5" w14:textId="27190B13" w:rsidR="00FF588D" w:rsidRPr="00774B7F" w:rsidRDefault="00FF588D" w:rsidP="00981FF2">
      <w:pPr>
        <w:pStyle w:val="Corps"/>
        <w:rPr>
          <w:rFonts w:ascii="Times New Roman" w:hAnsi="Times New Roman" w:cs="Times New Roman"/>
          <w:b/>
          <w:sz w:val="24"/>
          <w:szCs w:val="24"/>
          <w:lang w:val="en-GB"/>
        </w:rPr>
      </w:pPr>
      <w:r w:rsidRPr="00774B7F">
        <w:rPr>
          <w:rFonts w:ascii="Times New Roman" w:hAnsi="Times New Roman" w:cs="Times New Roman"/>
          <w:b/>
          <w:sz w:val="24"/>
          <w:szCs w:val="24"/>
          <w:lang w:val="en-GB"/>
        </w:rPr>
        <w:lastRenderedPageBreak/>
        <w:t>Bibliography</w:t>
      </w:r>
    </w:p>
    <w:p w14:paraId="76FAE325" w14:textId="77777777" w:rsidR="00FF588D" w:rsidRPr="00774B7F" w:rsidRDefault="00FF588D" w:rsidP="00981FF2">
      <w:pPr>
        <w:pStyle w:val="Corps"/>
        <w:ind w:left="851" w:hanging="851"/>
        <w:rPr>
          <w:rFonts w:ascii="Times New Roman" w:hAnsi="Times New Roman" w:cs="Times New Roman"/>
          <w:sz w:val="24"/>
          <w:szCs w:val="24"/>
          <w:lang w:val="en-GB"/>
        </w:rPr>
      </w:pPr>
    </w:p>
    <w:p w14:paraId="05AB2B54" w14:textId="26ED8DAF" w:rsidR="0064726B" w:rsidRPr="00774B7F" w:rsidRDefault="0064726B"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Allen-</w:t>
      </w:r>
      <w:proofErr w:type="spellStart"/>
      <w:r w:rsidRPr="00774B7F">
        <w:rPr>
          <w:rFonts w:ascii="Times New Roman" w:hAnsi="Times New Roman" w:cs="Times New Roman"/>
          <w:lang w:val="en-GB"/>
        </w:rPr>
        <w:t>Harman</w:t>
      </w:r>
      <w:r w:rsidR="00681091" w:rsidRPr="00774B7F">
        <w:rPr>
          <w:rFonts w:ascii="Times New Roman" w:hAnsi="Times New Roman" w:cs="Times New Roman"/>
          <w:lang w:val="en-GB"/>
        </w:rPr>
        <w:t>son</w:t>
      </w:r>
      <w:proofErr w:type="spellEnd"/>
      <w:r w:rsidR="00681091" w:rsidRPr="00774B7F">
        <w:rPr>
          <w:rFonts w:ascii="Times New Roman" w:hAnsi="Times New Roman" w:cs="Times New Roman"/>
          <w:lang w:val="en-GB"/>
        </w:rPr>
        <w:t>, Sean. “So t</w:t>
      </w:r>
      <w:r w:rsidRPr="00774B7F">
        <w:rPr>
          <w:rFonts w:ascii="Times New Roman" w:hAnsi="Times New Roman" w:cs="Times New Roman"/>
          <w:lang w:val="en-GB"/>
        </w:rPr>
        <w:t xml:space="preserve">hat’s what it’s like!” In </w:t>
      </w:r>
      <w:proofErr w:type="gramStart"/>
      <w:r w:rsidR="00681091" w:rsidRPr="00774B7F">
        <w:rPr>
          <w:rFonts w:ascii="Times New Roman" w:hAnsi="Times New Roman" w:cs="Times New Roman"/>
          <w:i/>
          <w:lang w:val="en-GB"/>
        </w:rPr>
        <w:t>The</w:t>
      </w:r>
      <w:proofErr w:type="gramEnd"/>
      <w:r w:rsidR="00681091" w:rsidRPr="00774B7F">
        <w:rPr>
          <w:rFonts w:ascii="Times New Roman" w:hAnsi="Times New Roman" w:cs="Times New Roman"/>
          <w:i/>
          <w:lang w:val="en-GB"/>
        </w:rPr>
        <w:t xml:space="preserve"> Routledge Handbook of Philosophy of Animal M</w:t>
      </w:r>
      <w:r w:rsidRPr="00774B7F">
        <w:rPr>
          <w:rFonts w:ascii="Times New Roman" w:hAnsi="Times New Roman" w:cs="Times New Roman"/>
          <w:i/>
          <w:lang w:val="en-GB"/>
        </w:rPr>
        <w:t>inds</w:t>
      </w:r>
      <w:r w:rsidR="00681091" w:rsidRPr="00774B7F">
        <w:rPr>
          <w:rFonts w:ascii="Times New Roman" w:hAnsi="Times New Roman" w:cs="Times New Roman"/>
          <w:i/>
          <w:lang w:val="en-GB"/>
        </w:rPr>
        <w:t>,</w:t>
      </w:r>
      <w:r w:rsidRPr="00774B7F">
        <w:rPr>
          <w:rFonts w:ascii="Times New Roman" w:hAnsi="Times New Roman" w:cs="Times New Roman"/>
          <w:lang w:val="en-GB"/>
        </w:rPr>
        <w:t xml:space="preserve"> edited by Kristin Andrews</w:t>
      </w:r>
      <w:r w:rsidR="00F7307B" w:rsidRPr="00774B7F">
        <w:rPr>
          <w:rFonts w:ascii="Times New Roman" w:hAnsi="Times New Roman" w:cs="Times New Roman"/>
          <w:lang w:val="en-GB"/>
        </w:rPr>
        <w:t xml:space="preserve"> and</w:t>
      </w:r>
      <w:r w:rsidRPr="00774B7F">
        <w:rPr>
          <w:rFonts w:ascii="Times New Roman" w:hAnsi="Times New Roman" w:cs="Times New Roman"/>
          <w:lang w:val="en-GB"/>
        </w:rPr>
        <w:t xml:space="preserve"> Jacob Beck, 157</w:t>
      </w:r>
      <w:r w:rsidR="0011413E">
        <w:rPr>
          <w:rFonts w:ascii="Times New Roman" w:hAnsi="Times New Roman" w:cs="Times New Roman"/>
          <w:lang w:val="en-GB"/>
        </w:rPr>
        <w:t>–</w:t>
      </w:r>
      <w:r w:rsidRPr="00774B7F">
        <w:rPr>
          <w:rFonts w:ascii="Times New Roman" w:hAnsi="Times New Roman" w:cs="Times New Roman"/>
          <w:lang w:val="en-GB"/>
        </w:rPr>
        <w:t>167. London: Routledge, 2018.</w:t>
      </w:r>
    </w:p>
    <w:p w14:paraId="3D66BC3E" w14:textId="6BDD0044" w:rsidR="00FF588D" w:rsidRPr="00774B7F" w:rsidRDefault="00FF588D"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Adams, Robert</w:t>
      </w:r>
      <w:r w:rsidR="00681091" w:rsidRPr="00774B7F">
        <w:rPr>
          <w:rFonts w:ascii="Times New Roman" w:hAnsi="Times New Roman" w:cs="Times New Roman"/>
          <w:lang w:val="en-GB"/>
        </w:rPr>
        <w:t>.</w:t>
      </w:r>
      <w:r w:rsidRPr="00774B7F">
        <w:rPr>
          <w:rFonts w:ascii="Times New Roman" w:hAnsi="Times New Roman" w:cs="Times New Roman"/>
          <w:i/>
          <w:iCs/>
          <w:lang w:val="en-GB"/>
        </w:rPr>
        <w:t xml:space="preserve"> Leibniz: Determinist, Theist, Idealist</w:t>
      </w:r>
      <w:r w:rsidR="00681091" w:rsidRPr="00774B7F">
        <w:rPr>
          <w:rFonts w:ascii="Times New Roman" w:hAnsi="Times New Roman" w:cs="Times New Roman"/>
          <w:lang w:val="en-GB"/>
        </w:rPr>
        <w:t>.</w:t>
      </w:r>
      <w:r w:rsidR="00EE76F3">
        <w:rPr>
          <w:rFonts w:ascii="Times New Roman" w:hAnsi="Times New Roman" w:cs="Times New Roman"/>
          <w:lang w:val="en-GB"/>
        </w:rPr>
        <w:t xml:space="preserve"> Oxford</w:t>
      </w:r>
      <w:r w:rsidRPr="00774B7F">
        <w:rPr>
          <w:rFonts w:ascii="Times New Roman" w:hAnsi="Times New Roman" w:cs="Times New Roman"/>
          <w:lang w:val="en-GB"/>
        </w:rPr>
        <w:t>: Oxford University Press, 1994.</w:t>
      </w:r>
    </w:p>
    <w:p w14:paraId="4269C803" w14:textId="67D78609" w:rsidR="00FF588D" w:rsidRPr="00774B7F" w:rsidRDefault="00FF588D"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 xml:space="preserve">Bennett, </w:t>
      </w:r>
      <w:r w:rsidR="00681091" w:rsidRPr="00774B7F">
        <w:rPr>
          <w:rFonts w:ascii="Times New Roman" w:hAnsi="Times New Roman" w:cs="Times New Roman"/>
          <w:lang w:val="en-GB"/>
        </w:rPr>
        <w:t>Jonathan.</w:t>
      </w:r>
      <w:r w:rsidRPr="00774B7F">
        <w:rPr>
          <w:rFonts w:ascii="Times New Roman" w:hAnsi="Times New Roman" w:cs="Times New Roman"/>
          <w:lang w:val="en-GB"/>
        </w:rPr>
        <w:t xml:space="preserve"> “Leibniz</w:t>
      </w:r>
      <w:r w:rsidR="00031FF6" w:rsidRPr="00774B7F">
        <w:rPr>
          <w:rFonts w:ascii="Times New Roman" w:hAnsi="Times New Roman" w:cs="Times New Roman"/>
          <w:lang w:val="en-GB"/>
        </w:rPr>
        <w:t>’s Two R</w:t>
      </w:r>
      <w:r w:rsidRPr="00774B7F">
        <w:rPr>
          <w:rFonts w:ascii="Times New Roman" w:hAnsi="Times New Roman" w:cs="Times New Roman"/>
          <w:lang w:val="en-GB"/>
        </w:rPr>
        <w:t xml:space="preserve">ealms.” </w:t>
      </w:r>
      <w:r w:rsidR="00681091" w:rsidRPr="00774B7F">
        <w:rPr>
          <w:rFonts w:ascii="Times New Roman" w:hAnsi="Times New Roman" w:cs="Times New Roman"/>
          <w:iCs/>
          <w:lang w:val="en-GB"/>
        </w:rPr>
        <w:t>In</w:t>
      </w:r>
      <w:r w:rsidRPr="00774B7F">
        <w:rPr>
          <w:rFonts w:ascii="Times New Roman" w:hAnsi="Times New Roman" w:cs="Times New Roman"/>
          <w:lang w:val="en-GB"/>
        </w:rPr>
        <w:t xml:space="preserve"> </w:t>
      </w:r>
      <w:r w:rsidR="00681091" w:rsidRPr="00774B7F">
        <w:rPr>
          <w:rFonts w:ascii="Times New Roman" w:hAnsi="Times New Roman" w:cs="Times New Roman"/>
          <w:i/>
          <w:iCs/>
          <w:lang w:val="en-GB"/>
        </w:rPr>
        <w:t>Leibniz: Nature and F</w:t>
      </w:r>
      <w:r w:rsidRPr="00774B7F">
        <w:rPr>
          <w:rFonts w:ascii="Times New Roman" w:hAnsi="Times New Roman" w:cs="Times New Roman"/>
          <w:i/>
          <w:iCs/>
          <w:lang w:val="en-GB"/>
        </w:rPr>
        <w:t>reedom</w:t>
      </w:r>
      <w:r w:rsidR="00681091" w:rsidRPr="00774B7F">
        <w:rPr>
          <w:rFonts w:ascii="Times New Roman" w:hAnsi="Times New Roman" w:cs="Times New Roman"/>
          <w:lang w:val="en-GB"/>
        </w:rPr>
        <w:t>, edited by Donald Rutherford and Jan Cover, 135</w:t>
      </w:r>
      <w:r w:rsidR="0011413E">
        <w:rPr>
          <w:rFonts w:ascii="Times New Roman" w:hAnsi="Times New Roman" w:cs="Times New Roman"/>
          <w:lang w:val="en-GB"/>
        </w:rPr>
        <w:t>–</w:t>
      </w:r>
      <w:r w:rsidR="00681091" w:rsidRPr="00774B7F">
        <w:rPr>
          <w:rFonts w:ascii="Times New Roman" w:hAnsi="Times New Roman" w:cs="Times New Roman"/>
          <w:lang w:val="en-GB"/>
        </w:rPr>
        <w:t>154.</w:t>
      </w:r>
      <w:r w:rsidRPr="00774B7F">
        <w:rPr>
          <w:rFonts w:ascii="Times New Roman" w:hAnsi="Times New Roman" w:cs="Times New Roman"/>
          <w:lang w:val="en-GB"/>
        </w:rPr>
        <w:t xml:space="preserve"> O</w:t>
      </w:r>
      <w:r w:rsidR="00681091" w:rsidRPr="00774B7F">
        <w:rPr>
          <w:rFonts w:ascii="Times New Roman" w:hAnsi="Times New Roman" w:cs="Times New Roman"/>
          <w:lang w:val="en-GB"/>
        </w:rPr>
        <w:t>xford: Oxford University Press</w:t>
      </w:r>
      <w:r w:rsidRPr="00774B7F">
        <w:rPr>
          <w:rFonts w:ascii="Times New Roman" w:hAnsi="Times New Roman" w:cs="Times New Roman"/>
          <w:lang w:val="en-GB"/>
        </w:rPr>
        <w:t>, 2005.</w:t>
      </w:r>
    </w:p>
    <w:p w14:paraId="264F2906" w14:textId="456D65AB" w:rsidR="005F0FBB" w:rsidRPr="00774B7F" w:rsidRDefault="005F0FBB"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 xml:space="preserve">Buchanan, Brett. </w:t>
      </w:r>
      <w:r w:rsidRPr="00774B7F">
        <w:rPr>
          <w:rFonts w:ascii="Times New Roman" w:hAnsi="Times New Roman" w:cs="Times New Roman"/>
          <w:i/>
          <w:iCs/>
          <w:lang w:val="en-GB"/>
        </w:rPr>
        <w:t>Onto-</w:t>
      </w:r>
      <w:proofErr w:type="spellStart"/>
      <w:r w:rsidRPr="00774B7F">
        <w:rPr>
          <w:rFonts w:ascii="Times New Roman" w:hAnsi="Times New Roman" w:cs="Times New Roman"/>
          <w:i/>
          <w:iCs/>
          <w:lang w:val="en-GB"/>
        </w:rPr>
        <w:t>Ethologies</w:t>
      </w:r>
      <w:proofErr w:type="spellEnd"/>
      <w:r w:rsidRPr="00774B7F">
        <w:rPr>
          <w:rFonts w:ascii="Times New Roman" w:hAnsi="Times New Roman" w:cs="Times New Roman"/>
          <w:i/>
          <w:iCs/>
          <w:lang w:val="en-GB"/>
        </w:rPr>
        <w:t xml:space="preserve">: The Animal Environments of </w:t>
      </w:r>
      <w:proofErr w:type="spellStart"/>
      <w:r w:rsidRPr="00774B7F">
        <w:rPr>
          <w:rFonts w:ascii="Times New Roman" w:hAnsi="Times New Roman" w:cs="Times New Roman"/>
          <w:i/>
          <w:iCs/>
          <w:lang w:val="en-GB"/>
        </w:rPr>
        <w:t>Uexküll</w:t>
      </w:r>
      <w:proofErr w:type="spellEnd"/>
      <w:r w:rsidRPr="00774B7F">
        <w:rPr>
          <w:rFonts w:ascii="Times New Roman" w:hAnsi="Times New Roman" w:cs="Times New Roman"/>
          <w:i/>
          <w:iCs/>
          <w:lang w:val="en-GB"/>
        </w:rPr>
        <w:t xml:space="preserve">, Heidegger, </w:t>
      </w:r>
      <w:proofErr w:type="spellStart"/>
      <w:r w:rsidRPr="00774B7F">
        <w:rPr>
          <w:rFonts w:ascii="Times New Roman" w:hAnsi="Times New Roman" w:cs="Times New Roman"/>
          <w:i/>
          <w:iCs/>
          <w:lang w:val="en-GB"/>
        </w:rPr>
        <w:t>Merleau-Ponty</w:t>
      </w:r>
      <w:proofErr w:type="spellEnd"/>
      <w:r w:rsidRPr="00774B7F">
        <w:rPr>
          <w:rFonts w:ascii="Times New Roman" w:hAnsi="Times New Roman" w:cs="Times New Roman"/>
          <w:i/>
          <w:iCs/>
          <w:lang w:val="en-GB"/>
        </w:rPr>
        <w:t xml:space="preserve">, and </w:t>
      </w:r>
      <w:proofErr w:type="spellStart"/>
      <w:r w:rsidRPr="00774B7F">
        <w:rPr>
          <w:rFonts w:ascii="Times New Roman" w:hAnsi="Times New Roman" w:cs="Times New Roman"/>
          <w:i/>
          <w:iCs/>
          <w:lang w:val="en-GB"/>
        </w:rPr>
        <w:t>Deleuze</w:t>
      </w:r>
      <w:proofErr w:type="spellEnd"/>
      <w:r w:rsidR="00055B3A" w:rsidRPr="00774B7F">
        <w:rPr>
          <w:rFonts w:ascii="Times New Roman" w:hAnsi="Times New Roman" w:cs="Times New Roman"/>
          <w:lang w:val="en-GB"/>
        </w:rPr>
        <w:t>. Albany: SUNY Press, 2008.</w:t>
      </w:r>
    </w:p>
    <w:p w14:paraId="366A2618" w14:textId="179F4F7A" w:rsidR="00C91633" w:rsidRPr="00774B7F" w:rsidRDefault="00C91633"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 xml:space="preserve">Caro, Tim. </w:t>
      </w:r>
      <w:r w:rsidR="00681091" w:rsidRPr="00774B7F">
        <w:rPr>
          <w:rFonts w:ascii="Times New Roman" w:hAnsi="Times New Roman" w:cs="Times New Roman"/>
          <w:i/>
          <w:iCs/>
          <w:lang w:val="en-GB"/>
        </w:rPr>
        <w:t>Zebra Stripes.</w:t>
      </w:r>
      <w:r w:rsidRPr="00774B7F">
        <w:rPr>
          <w:rFonts w:ascii="Times New Roman" w:hAnsi="Times New Roman" w:cs="Times New Roman"/>
          <w:lang w:val="en-GB"/>
        </w:rPr>
        <w:t xml:space="preserve"> Chicago</w:t>
      </w:r>
      <w:r w:rsidR="00681091" w:rsidRPr="00774B7F">
        <w:rPr>
          <w:rFonts w:ascii="Times New Roman" w:hAnsi="Times New Roman" w:cs="Times New Roman"/>
          <w:lang w:val="en-GB"/>
        </w:rPr>
        <w:t>:</w:t>
      </w:r>
      <w:r w:rsidRPr="00774B7F">
        <w:rPr>
          <w:rFonts w:ascii="Times New Roman" w:hAnsi="Times New Roman" w:cs="Times New Roman"/>
          <w:lang w:val="en-GB"/>
        </w:rPr>
        <w:t xml:space="preserve"> The University of Chicago Press, 2016,</w:t>
      </w:r>
    </w:p>
    <w:p w14:paraId="762B4539" w14:textId="4587F36E" w:rsidR="00CE3DB6" w:rsidRPr="00774B7F" w:rsidRDefault="006B4A25" w:rsidP="00981FF2">
      <w:pPr>
        <w:pStyle w:val="Corps"/>
        <w:ind w:left="851" w:hanging="851"/>
        <w:rPr>
          <w:rFonts w:ascii="Times New Roman" w:hAnsi="Times New Roman" w:cs="Times New Roman"/>
          <w:lang w:val="en-GB"/>
        </w:rPr>
      </w:pPr>
      <w:proofErr w:type="spellStart"/>
      <w:r>
        <w:rPr>
          <w:rFonts w:ascii="Times New Roman" w:hAnsi="Times New Roman" w:cs="Times New Roman"/>
          <w:lang w:val="en-GB"/>
        </w:rPr>
        <w:t>Carriero</w:t>
      </w:r>
      <w:proofErr w:type="spellEnd"/>
      <w:r>
        <w:rPr>
          <w:rFonts w:ascii="Times New Roman" w:hAnsi="Times New Roman" w:cs="Times New Roman"/>
          <w:lang w:val="en-GB"/>
        </w:rPr>
        <w:t>, John. “Substance and E</w:t>
      </w:r>
      <w:r w:rsidR="00CE3DB6" w:rsidRPr="00774B7F">
        <w:rPr>
          <w:rFonts w:ascii="Times New Roman" w:hAnsi="Times New Roman" w:cs="Times New Roman"/>
          <w:lang w:val="en-GB"/>
        </w:rPr>
        <w:t xml:space="preserve">nds in Leibniz.” In </w:t>
      </w:r>
      <w:r w:rsidR="00CE3DB6" w:rsidRPr="00774B7F">
        <w:rPr>
          <w:rFonts w:ascii="Times New Roman" w:hAnsi="Times New Roman" w:cs="Times New Roman"/>
          <w:i/>
          <w:lang w:val="en-GB"/>
        </w:rPr>
        <w:t xml:space="preserve">Contemporary Perspectives on Early Modern Philosophy. </w:t>
      </w:r>
      <w:proofErr w:type="spellStart"/>
      <w:r w:rsidR="00CE3DB6" w:rsidRPr="00774B7F">
        <w:rPr>
          <w:rFonts w:ascii="Times New Roman" w:hAnsi="Times New Roman" w:cs="Times New Roman"/>
          <w:i/>
          <w:lang w:val="en-GB"/>
        </w:rPr>
        <w:t>Essais</w:t>
      </w:r>
      <w:proofErr w:type="spellEnd"/>
      <w:r w:rsidR="00CE3DB6" w:rsidRPr="00774B7F">
        <w:rPr>
          <w:rFonts w:ascii="Times New Roman" w:hAnsi="Times New Roman" w:cs="Times New Roman"/>
          <w:i/>
          <w:lang w:val="en-GB"/>
        </w:rPr>
        <w:t xml:space="preserve"> in </w:t>
      </w:r>
      <w:proofErr w:type="spellStart"/>
      <w:r w:rsidR="00CE3DB6" w:rsidRPr="00774B7F">
        <w:rPr>
          <w:rFonts w:ascii="Times New Roman" w:hAnsi="Times New Roman" w:cs="Times New Roman"/>
          <w:i/>
          <w:lang w:val="en-GB"/>
        </w:rPr>
        <w:t>Honor</w:t>
      </w:r>
      <w:proofErr w:type="spellEnd"/>
      <w:r w:rsidR="00CE3DB6" w:rsidRPr="00774B7F">
        <w:rPr>
          <w:rFonts w:ascii="Times New Roman" w:hAnsi="Times New Roman" w:cs="Times New Roman"/>
          <w:i/>
          <w:lang w:val="en-GB"/>
        </w:rPr>
        <w:t xml:space="preserve"> of Vere Chappell</w:t>
      </w:r>
      <w:r w:rsidR="00CE3DB6" w:rsidRPr="00774B7F">
        <w:rPr>
          <w:rFonts w:ascii="Times New Roman" w:hAnsi="Times New Roman" w:cs="Times New Roman"/>
          <w:lang w:val="en-GB"/>
        </w:rPr>
        <w:t xml:space="preserve">, edited by Paul Hoffman, David Owen, and Gideon </w:t>
      </w:r>
      <w:proofErr w:type="spellStart"/>
      <w:r w:rsidR="00CE3DB6" w:rsidRPr="00774B7F">
        <w:rPr>
          <w:rFonts w:ascii="Times New Roman" w:hAnsi="Times New Roman" w:cs="Times New Roman"/>
          <w:lang w:val="en-GB"/>
        </w:rPr>
        <w:t>Yaffe</w:t>
      </w:r>
      <w:proofErr w:type="spellEnd"/>
      <w:r w:rsidR="00CE3DB6" w:rsidRPr="00774B7F">
        <w:rPr>
          <w:rFonts w:ascii="Times New Roman" w:hAnsi="Times New Roman" w:cs="Times New Roman"/>
          <w:lang w:val="en-GB"/>
        </w:rPr>
        <w:t>, 115-40. Guelph: Broadway View, 2006.</w:t>
      </w:r>
    </w:p>
    <w:p w14:paraId="6221F70C" w14:textId="5956531F" w:rsidR="00FF588D" w:rsidRPr="00774B7F" w:rsidRDefault="00FF588D"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Deleuze</w:t>
      </w:r>
      <w:proofErr w:type="spellEnd"/>
      <w:r w:rsidRPr="00774B7F">
        <w:rPr>
          <w:rFonts w:ascii="Times New Roman" w:hAnsi="Times New Roman" w:cs="Times New Roman"/>
          <w:lang w:val="en-GB"/>
        </w:rPr>
        <w:t>, Gilles</w:t>
      </w:r>
      <w:r w:rsidR="00CE3DB6" w:rsidRPr="00774B7F">
        <w:rPr>
          <w:rFonts w:ascii="Times New Roman" w:hAnsi="Times New Roman" w:cs="Times New Roman"/>
          <w:lang w:val="en-GB"/>
        </w:rPr>
        <w:t>.</w:t>
      </w:r>
      <w:r w:rsidRPr="00774B7F">
        <w:rPr>
          <w:rFonts w:ascii="Times New Roman" w:hAnsi="Times New Roman" w:cs="Times New Roman"/>
          <w:lang w:val="en-GB"/>
        </w:rPr>
        <w:t xml:space="preserve"> </w:t>
      </w:r>
      <w:r w:rsidRPr="00774B7F">
        <w:rPr>
          <w:rFonts w:ascii="Times New Roman" w:hAnsi="Times New Roman" w:cs="Times New Roman"/>
          <w:i/>
          <w:iCs/>
          <w:lang w:val="en-GB"/>
        </w:rPr>
        <w:t>The Fold: Leibniz and the Baroque</w:t>
      </w:r>
      <w:r w:rsidR="001A4168" w:rsidRPr="00774B7F">
        <w:rPr>
          <w:rFonts w:ascii="Times New Roman" w:hAnsi="Times New Roman" w:cs="Times New Roman"/>
          <w:iCs/>
          <w:lang w:val="en-GB"/>
        </w:rPr>
        <w:t>. T</w:t>
      </w:r>
      <w:r w:rsidR="00681091" w:rsidRPr="00774B7F">
        <w:rPr>
          <w:rFonts w:ascii="Times New Roman" w:hAnsi="Times New Roman" w:cs="Times New Roman"/>
          <w:iCs/>
          <w:lang w:val="en-GB"/>
        </w:rPr>
        <w:t>ranslated by Tim Conley</w:t>
      </w:r>
      <w:r w:rsidR="00681091" w:rsidRPr="00774B7F">
        <w:rPr>
          <w:rFonts w:ascii="Times New Roman" w:hAnsi="Times New Roman" w:cs="Times New Roman"/>
          <w:lang w:val="en-GB"/>
        </w:rPr>
        <w:t>.</w:t>
      </w:r>
      <w:r w:rsidRPr="00774B7F">
        <w:rPr>
          <w:rFonts w:ascii="Times New Roman" w:hAnsi="Times New Roman" w:cs="Times New Roman"/>
          <w:lang w:val="en-GB"/>
        </w:rPr>
        <w:t xml:space="preserve"> Minneapolis: University of Minnesota Press, 1993.</w:t>
      </w:r>
    </w:p>
    <w:p w14:paraId="23C527B5" w14:textId="73FBDF58" w:rsidR="003C37E8" w:rsidRPr="00774B7F" w:rsidRDefault="00681091" w:rsidP="001A4168">
      <w:pPr>
        <w:pStyle w:val="Corps"/>
        <w:ind w:left="851" w:hanging="851"/>
        <w:rPr>
          <w:rFonts w:ascii="Times New Roman" w:hAnsi="Times New Roman" w:cs="Times New Roman"/>
          <w:iCs/>
          <w:lang w:val="en-GB"/>
        </w:rPr>
      </w:pPr>
      <w:r w:rsidRPr="00774B7F">
        <w:rPr>
          <w:rFonts w:ascii="Times New Roman" w:hAnsi="Times New Roman" w:cs="Times New Roman"/>
          <w:lang w:val="en-GB"/>
        </w:rPr>
        <w:t>De Meyer, Mathias.</w:t>
      </w:r>
      <w:r w:rsidR="003C37E8" w:rsidRPr="00774B7F">
        <w:rPr>
          <w:rFonts w:ascii="Times New Roman" w:hAnsi="Times New Roman" w:cs="Times New Roman"/>
          <w:lang w:val="en-GB"/>
        </w:rPr>
        <w:t xml:space="preserve"> </w:t>
      </w:r>
      <w:r w:rsidR="003C37E8" w:rsidRPr="00774B7F">
        <w:rPr>
          <w:rFonts w:ascii="Times New Roman" w:hAnsi="Times New Roman" w:cs="Times New Roman"/>
          <w:i/>
          <w:iCs/>
          <w:lang w:val="en-GB"/>
        </w:rPr>
        <w:t xml:space="preserve">Techniques et </w:t>
      </w:r>
      <w:proofErr w:type="spellStart"/>
      <w:r w:rsidR="003C37E8" w:rsidRPr="00774B7F">
        <w:rPr>
          <w:rFonts w:ascii="Times New Roman" w:hAnsi="Times New Roman" w:cs="Times New Roman"/>
          <w:i/>
          <w:iCs/>
          <w:lang w:val="en-GB"/>
        </w:rPr>
        <w:t>rituels</w:t>
      </w:r>
      <w:proofErr w:type="spellEnd"/>
      <w:r w:rsidR="003C37E8" w:rsidRPr="00774B7F">
        <w:rPr>
          <w:rFonts w:ascii="Times New Roman" w:hAnsi="Times New Roman" w:cs="Times New Roman"/>
          <w:i/>
          <w:iCs/>
          <w:lang w:val="en-GB"/>
        </w:rPr>
        <w:t xml:space="preserve"> </w:t>
      </w:r>
      <w:proofErr w:type="spellStart"/>
      <w:proofErr w:type="gramStart"/>
      <w:r w:rsidR="003C37E8" w:rsidRPr="00774B7F">
        <w:rPr>
          <w:rFonts w:ascii="Times New Roman" w:hAnsi="Times New Roman" w:cs="Times New Roman"/>
          <w:i/>
          <w:iCs/>
          <w:lang w:val="en-GB"/>
        </w:rPr>
        <w:t>scolaires</w:t>
      </w:r>
      <w:proofErr w:type="spellEnd"/>
      <w:r w:rsidR="003C37E8" w:rsidRPr="00774B7F">
        <w:rPr>
          <w:rFonts w:ascii="Times New Roman" w:hAnsi="Times New Roman" w:cs="Times New Roman"/>
          <w:i/>
          <w:iCs/>
          <w:lang w:val="en-GB"/>
        </w:rPr>
        <w:t> :</w:t>
      </w:r>
      <w:proofErr w:type="gramEnd"/>
      <w:r w:rsidR="003C37E8" w:rsidRPr="00774B7F">
        <w:rPr>
          <w:rFonts w:ascii="Times New Roman" w:hAnsi="Times New Roman" w:cs="Times New Roman"/>
          <w:i/>
          <w:iCs/>
          <w:lang w:val="en-GB"/>
        </w:rPr>
        <w:t xml:space="preserve"> </w:t>
      </w:r>
      <w:proofErr w:type="spellStart"/>
      <w:r w:rsidR="003C37E8" w:rsidRPr="00774B7F">
        <w:rPr>
          <w:rFonts w:ascii="Times New Roman" w:hAnsi="Times New Roman" w:cs="Times New Roman"/>
          <w:i/>
          <w:iCs/>
          <w:lang w:val="en-GB"/>
        </w:rPr>
        <w:t>ethnographie</w:t>
      </w:r>
      <w:proofErr w:type="spellEnd"/>
      <w:r w:rsidR="003C37E8" w:rsidRPr="00774B7F">
        <w:rPr>
          <w:rFonts w:ascii="Times New Roman" w:hAnsi="Times New Roman" w:cs="Times New Roman"/>
          <w:i/>
          <w:iCs/>
          <w:lang w:val="en-GB"/>
        </w:rPr>
        <w:t xml:space="preserve"> </w:t>
      </w:r>
      <w:proofErr w:type="spellStart"/>
      <w:r w:rsidR="003C37E8" w:rsidRPr="00774B7F">
        <w:rPr>
          <w:rFonts w:ascii="Times New Roman" w:hAnsi="Times New Roman" w:cs="Times New Roman"/>
          <w:i/>
          <w:iCs/>
          <w:lang w:val="en-GB"/>
        </w:rPr>
        <w:t>d’une</w:t>
      </w:r>
      <w:proofErr w:type="spellEnd"/>
      <w:r w:rsidR="003C37E8" w:rsidRPr="00774B7F">
        <w:rPr>
          <w:rFonts w:ascii="Times New Roman" w:hAnsi="Times New Roman" w:cs="Times New Roman"/>
          <w:i/>
          <w:iCs/>
          <w:lang w:val="en-GB"/>
        </w:rPr>
        <w:t xml:space="preserve"> </w:t>
      </w:r>
      <w:proofErr w:type="spellStart"/>
      <w:r w:rsidR="003C37E8" w:rsidRPr="00774B7F">
        <w:rPr>
          <w:rFonts w:ascii="Times New Roman" w:hAnsi="Times New Roman" w:cs="Times New Roman"/>
          <w:i/>
          <w:iCs/>
          <w:lang w:val="en-GB"/>
        </w:rPr>
        <w:t>école</w:t>
      </w:r>
      <w:proofErr w:type="spellEnd"/>
      <w:r w:rsidR="003C37E8" w:rsidRPr="00774B7F">
        <w:rPr>
          <w:rFonts w:ascii="Times New Roman" w:hAnsi="Times New Roman" w:cs="Times New Roman"/>
          <w:i/>
          <w:iCs/>
          <w:lang w:val="en-GB"/>
        </w:rPr>
        <w:t xml:space="preserve"> de village au </w:t>
      </w:r>
      <w:proofErr w:type="spellStart"/>
      <w:r w:rsidR="003C37E8" w:rsidRPr="00774B7F">
        <w:rPr>
          <w:rFonts w:ascii="Times New Roman" w:hAnsi="Times New Roman" w:cs="Times New Roman"/>
          <w:i/>
          <w:iCs/>
          <w:lang w:val="en-GB"/>
        </w:rPr>
        <w:t>Maroc</w:t>
      </w:r>
      <w:proofErr w:type="spellEnd"/>
      <w:r w:rsidR="001A4168" w:rsidRPr="00774B7F">
        <w:rPr>
          <w:rFonts w:ascii="Times New Roman" w:hAnsi="Times New Roman" w:cs="Times New Roman"/>
          <w:i/>
          <w:iCs/>
          <w:lang w:val="en-GB"/>
        </w:rPr>
        <w:t xml:space="preserve">. </w:t>
      </w:r>
      <w:r w:rsidR="003C37E8" w:rsidRPr="00774B7F">
        <w:rPr>
          <w:rFonts w:ascii="Times New Roman" w:hAnsi="Times New Roman" w:cs="Times New Roman"/>
          <w:lang w:val="en-GB"/>
        </w:rPr>
        <w:t xml:space="preserve">PhD </w:t>
      </w:r>
      <w:r w:rsidR="001A4168" w:rsidRPr="00774B7F">
        <w:rPr>
          <w:rFonts w:ascii="Times New Roman" w:hAnsi="Times New Roman" w:cs="Times New Roman"/>
          <w:lang w:val="en-GB"/>
        </w:rPr>
        <w:t>diss.</w:t>
      </w:r>
      <w:r w:rsidR="003C37E8" w:rsidRPr="00774B7F">
        <w:rPr>
          <w:rFonts w:ascii="Times New Roman" w:hAnsi="Times New Roman" w:cs="Times New Roman"/>
          <w:lang w:val="en-GB"/>
        </w:rPr>
        <w:t xml:space="preserve">, </w:t>
      </w:r>
      <w:proofErr w:type="spellStart"/>
      <w:r w:rsidR="003C37E8" w:rsidRPr="00774B7F">
        <w:rPr>
          <w:rFonts w:ascii="Times New Roman" w:hAnsi="Times New Roman" w:cs="Times New Roman"/>
          <w:lang w:val="en-GB"/>
        </w:rPr>
        <w:t>Université</w:t>
      </w:r>
      <w:proofErr w:type="spellEnd"/>
      <w:r w:rsidR="003C37E8" w:rsidRPr="00774B7F">
        <w:rPr>
          <w:rFonts w:ascii="Times New Roman" w:hAnsi="Times New Roman" w:cs="Times New Roman"/>
          <w:lang w:val="en-GB"/>
        </w:rPr>
        <w:t xml:space="preserve"> </w:t>
      </w:r>
      <w:proofErr w:type="spellStart"/>
      <w:r w:rsidR="003C37E8" w:rsidRPr="00774B7F">
        <w:rPr>
          <w:rFonts w:ascii="Times New Roman" w:hAnsi="Times New Roman" w:cs="Times New Roman"/>
          <w:lang w:val="en-GB"/>
        </w:rPr>
        <w:t>libre</w:t>
      </w:r>
      <w:proofErr w:type="spellEnd"/>
      <w:r w:rsidR="003C37E8" w:rsidRPr="00774B7F">
        <w:rPr>
          <w:rFonts w:ascii="Times New Roman" w:hAnsi="Times New Roman" w:cs="Times New Roman"/>
          <w:lang w:val="en-GB"/>
        </w:rPr>
        <w:t xml:space="preserve"> de </w:t>
      </w:r>
      <w:proofErr w:type="spellStart"/>
      <w:r w:rsidR="003C37E8" w:rsidRPr="00774B7F">
        <w:rPr>
          <w:rFonts w:ascii="Times New Roman" w:hAnsi="Times New Roman" w:cs="Times New Roman"/>
          <w:lang w:val="en-GB"/>
        </w:rPr>
        <w:t>Bruxelles</w:t>
      </w:r>
      <w:proofErr w:type="spellEnd"/>
      <w:r w:rsidR="003C37E8" w:rsidRPr="00774B7F">
        <w:rPr>
          <w:rFonts w:ascii="Times New Roman" w:hAnsi="Times New Roman" w:cs="Times New Roman"/>
          <w:lang w:val="en-GB"/>
        </w:rPr>
        <w:t xml:space="preserve">, </w:t>
      </w:r>
      <w:r w:rsidR="009F774A">
        <w:rPr>
          <w:rFonts w:ascii="Times New Roman" w:hAnsi="Times New Roman" w:cs="Times New Roman"/>
          <w:lang w:val="en-GB"/>
        </w:rPr>
        <w:t>forthcoming</w:t>
      </w:r>
      <w:r w:rsidR="003C37E8" w:rsidRPr="00774B7F">
        <w:rPr>
          <w:rFonts w:ascii="Times New Roman" w:hAnsi="Times New Roman" w:cs="Times New Roman"/>
          <w:lang w:val="en-GB"/>
        </w:rPr>
        <w:t>.</w:t>
      </w:r>
    </w:p>
    <w:p w14:paraId="61C64ABD" w14:textId="32F6D807" w:rsidR="003C37E8" w:rsidRPr="00774B7F" w:rsidRDefault="00681091"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Descola</w:t>
      </w:r>
      <w:proofErr w:type="spellEnd"/>
      <w:r w:rsidRPr="00774B7F">
        <w:rPr>
          <w:rFonts w:ascii="Times New Roman" w:hAnsi="Times New Roman" w:cs="Times New Roman"/>
          <w:lang w:val="en-GB"/>
        </w:rPr>
        <w:t>, Philippe.</w:t>
      </w:r>
      <w:r w:rsidR="003C37E8" w:rsidRPr="00774B7F">
        <w:rPr>
          <w:rFonts w:ascii="Times New Roman" w:hAnsi="Times New Roman" w:cs="Times New Roman"/>
          <w:lang w:val="en-GB"/>
        </w:rPr>
        <w:t xml:space="preserve"> </w:t>
      </w:r>
      <w:r w:rsidRPr="00774B7F">
        <w:rPr>
          <w:rFonts w:ascii="Times New Roman" w:hAnsi="Times New Roman" w:cs="Times New Roman"/>
          <w:i/>
          <w:iCs/>
          <w:lang w:val="en-GB"/>
        </w:rPr>
        <w:t>Beyond Nature and C</w:t>
      </w:r>
      <w:r w:rsidR="003C37E8" w:rsidRPr="00774B7F">
        <w:rPr>
          <w:rFonts w:ascii="Times New Roman" w:hAnsi="Times New Roman" w:cs="Times New Roman"/>
          <w:i/>
          <w:iCs/>
          <w:lang w:val="en-GB"/>
        </w:rPr>
        <w:t>ulture</w:t>
      </w:r>
      <w:r w:rsidR="006B4A25">
        <w:rPr>
          <w:rFonts w:ascii="Times New Roman" w:hAnsi="Times New Roman" w:cs="Times New Roman"/>
          <w:lang w:val="en-GB"/>
        </w:rPr>
        <w:t>. T</w:t>
      </w:r>
      <w:r w:rsidRPr="00774B7F">
        <w:rPr>
          <w:rFonts w:ascii="Times New Roman" w:hAnsi="Times New Roman" w:cs="Times New Roman"/>
          <w:lang w:val="en-GB"/>
        </w:rPr>
        <w:t>ranslated by Janet Lloyd. Chicago:</w:t>
      </w:r>
      <w:r w:rsidR="003C37E8" w:rsidRPr="00774B7F">
        <w:rPr>
          <w:rFonts w:ascii="Times New Roman" w:hAnsi="Times New Roman" w:cs="Times New Roman"/>
          <w:lang w:val="en-GB"/>
        </w:rPr>
        <w:t xml:space="preserve"> The University of Chicago Press, 2013.</w:t>
      </w:r>
    </w:p>
    <w:p w14:paraId="1D7ACDB1" w14:textId="3A3626AA" w:rsidR="00AF5BD0" w:rsidRPr="00774B7F" w:rsidRDefault="00681091"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Despret</w:t>
      </w:r>
      <w:proofErr w:type="spellEnd"/>
      <w:r w:rsidRPr="00774B7F">
        <w:rPr>
          <w:rFonts w:ascii="Times New Roman" w:hAnsi="Times New Roman" w:cs="Times New Roman"/>
          <w:lang w:val="en-GB"/>
        </w:rPr>
        <w:t xml:space="preserve">, </w:t>
      </w:r>
      <w:proofErr w:type="spellStart"/>
      <w:r w:rsidRPr="00774B7F">
        <w:rPr>
          <w:rFonts w:ascii="Times New Roman" w:hAnsi="Times New Roman" w:cs="Times New Roman"/>
          <w:lang w:val="en-GB"/>
        </w:rPr>
        <w:t>Vinciane</w:t>
      </w:r>
      <w:proofErr w:type="spellEnd"/>
      <w:r w:rsidRPr="00774B7F">
        <w:rPr>
          <w:rFonts w:ascii="Times New Roman" w:hAnsi="Times New Roman" w:cs="Times New Roman"/>
          <w:lang w:val="en-GB"/>
        </w:rPr>
        <w:t>.</w:t>
      </w:r>
      <w:r w:rsidR="00AF5BD0" w:rsidRPr="00774B7F">
        <w:rPr>
          <w:rFonts w:ascii="Times New Roman" w:hAnsi="Times New Roman" w:cs="Times New Roman"/>
          <w:lang w:val="en-GB"/>
        </w:rPr>
        <w:t xml:space="preserve"> </w:t>
      </w:r>
      <w:r w:rsidR="00AF5BD0" w:rsidRPr="00774B7F">
        <w:rPr>
          <w:rFonts w:ascii="Times New Roman" w:hAnsi="Times New Roman" w:cs="Times New Roman"/>
          <w:i/>
          <w:iCs/>
          <w:lang w:val="en-GB"/>
        </w:rPr>
        <w:t>What Would Animals Say If We Asked the Right Questions?</w:t>
      </w:r>
      <w:r w:rsidR="001A4168" w:rsidRPr="00774B7F">
        <w:rPr>
          <w:rFonts w:ascii="Times New Roman" w:hAnsi="Times New Roman" w:cs="Times New Roman"/>
          <w:lang w:val="en-GB"/>
        </w:rPr>
        <w:t xml:space="preserve"> T</w:t>
      </w:r>
      <w:r w:rsidRPr="00774B7F">
        <w:rPr>
          <w:rFonts w:ascii="Times New Roman" w:hAnsi="Times New Roman" w:cs="Times New Roman"/>
          <w:lang w:val="en-GB"/>
        </w:rPr>
        <w:t>ranslated</w:t>
      </w:r>
      <w:r w:rsidR="009F774A">
        <w:rPr>
          <w:rFonts w:ascii="Times New Roman" w:hAnsi="Times New Roman" w:cs="Times New Roman"/>
          <w:lang w:val="en-GB"/>
        </w:rPr>
        <w:t xml:space="preserve"> by Brett Buchanan.</w:t>
      </w:r>
      <w:r w:rsidR="00AF5BD0" w:rsidRPr="00774B7F">
        <w:rPr>
          <w:rFonts w:ascii="Times New Roman" w:hAnsi="Times New Roman" w:cs="Times New Roman"/>
          <w:lang w:val="en-GB"/>
        </w:rPr>
        <w:t xml:space="preserve"> Minneapolis: University of Minnesota Press, 2016.</w:t>
      </w:r>
    </w:p>
    <w:p w14:paraId="2193CD22" w14:textId="2BC3AE68" w:rsidR="00C91633" w:rsidRPr="00774B7F" w:rsidRDefault="00681091"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Duarte, Shane.</w:t>
      </w:r>
      <w:r w:rsidR="00C91633" w:rsidRPr="00774B7F">
        <w:rPr>
          <w:rFonts w:ascii="Times New Roman" w:hAnsi="Times New Roman" w:cs="Times New Roman"/>
          <w:lang w:val="en-GB"/>
        </w:rPr>
        <w:t xml:space="preserve"> “</w:t>
      </w:r>
      <w:r w:rsidRPr="00774B7F">
        <w:rPr>
          <w:rFonts w:ascii="Times New Roman" w:hAnsi="Times New Roman" w:cs="Times New Roman"/>
          <w:lang w:val="en-GB"/>
        </w:rPr>
        <w:t>Leibniz and Monadic D</w:t>
      </w:r>
      <w:r w:rsidR="00C91633" w:rsidRPr="00774B7F">
        <w:rPr>
          <w:rFonts w:ascii="Times New Roman" w:hAnsi="Times New Roman" w:cs="Times New Roman"/>
          <w:lang w:val="en-GB"/>
        </w:rPr>
        <w:t xml:space="preserve">omination.” </w:t>
      </w:r>
      <w:r w:rsidRPr="00774B7F">
        <w:rPr>
          <w:rFonts w:ascii="Times New Roman" w:hAnsi="Times New Roman" w:cs="Times New Roman"/>
          <w:i/>
          <w:iCs/>
          <w:lang w:val="en-GB"/>
        </w:rPr>
        <w:t>Oxford Studies in Early Modern P</w:t>
      </w:r>
      <w:r w:rsidR="00C91633" w:rsidRPr="00774B7F">
        <w:rPr>
          <w:rFonts w:ascii="Times New Roman" w:hAnsi="Times New Roman" w:cs="Times New Roman"/>
          <w:i/>
          <w:iCs/>
          <w:lang w:val="en-GB"/>
        </w:rPr>
        <w:t xml:space="preserve">hilosophy, </w:t>
      </w:r>
      <w:r w:rsidRPr="00774B7F">
        <w:rPr>
          <w:rFonts w:ascii="Times New Roman" w:hAnsi="Times New Roman" w:cs="Times New Roman"/>
          <w:lang w:val="en-GB"/>
        </w:rPr>
        <w:t>vol.</w:t>
      </w:r>
      <w:r w:rsidR="00EA2E63">
        <w:rPr>
          <w:rFonts w:ascii="Times New Roman" w:hAnsi="Times New Roman" w:cs="Times New Roman"/>
          <w:lang w:val="en-GB"/>
        </w:rPr>
        <w:t> </w:t>
      </w:r>
      <w:r w:rsidRPr="00774B7F">
        <w:rPr>
          <w:rFonts w:ascii="Times New Roman" w:hAnsi="Times New Roman" w:cs="Times New Roman"/>
          <w:lang w:val="en-GB"/>
        </w:rPr>
        <w:t>6 (2012): 209</w:t>
      </w:r>
      <w:r w:rsidR="0011413E">
        <w:rPr>
          <w:rFonts w:ascii="Times New Roman" w:hAnsi="Times New Roman" w:cs="Times New Roman"/>
          <w:lang w:val="en-GB"/>
        </w:rPr>
        <w:t>–</w:t>
      </w:r>
      <w:r w:rsidRPr="00774B7F">
        <w:rPr>
          <w:rFonts w:ascii="Times New Roman" w:hAnsi="Times New Roman" w:cs="Times New Roman"/>
          <w:lang w:val="en-GB"/>
        </w:rPr>
        <w:t>248</w:t>
      </w:r>
      <w:r w:rsidR="00C91633" w:rsidRPr="00774B7F">
        <w:rPr>
          <w:rFonts w:ascii="Times New Roman" w:hAnsi="Times New Roman" w:cs="Times New Roman"/>
          <w:lang w:val="en-GB"/>
        </w:rPr>
        <w:t>.</w:t>
      </w:r>
    </w:p>
    <w:p w14:paraId="053CABA0" w14:textId="2B32B097" w:rsidR="0077267F" w:rsidRPr="00774B7F" w:rsidRDefault="0077267F"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Gell</w:t>
      </w:r>
      <w:proofErr w:type="spellEnd"/>
      <w:r w:rsidR="00681091" w:rsidRPr="00774B7F">
        <w:rPr>
          <w:rFonts w:ascii="Times New Roman" w:hAnsi="Times New Roman" w:cs="Times New Roman"/>
          <w:lang w:val="en-GB"/>
        </w:rPr>
        <w:t>, Alfred.</w:t>
      </w:r>
      <w:r w:rsidRPr="00774B7F">
        <w:rPr>
          <w:rFonts w:ascii="Times New Roman" w:hAnsi="Times New Roman" w:cs="Times New Roman"/>
          <w:lang w:val="en-GB"/>
        </w:rPr>
        <w:t xml:space="preserve"> “Vogel’s Net: Traps as Artworks and Artworks as Traps.” </w:t>
      </w:r>
      <w:r w:rsidRPr="00774B7F">
        <w:rPr>
          <w:rFonts w:ascii="Times New Roman" w:hAnsi="Times New Roman" w:cs="Times New Roman"/>
          <w:i/>
          <w:iCs/>
          <w:lang w:val="en-GB"/>
        </w:rPr>
        <w:t>Journal of Material Culture</w:t>
      </w:r>
      <w:r w:rsidR="00EA2E63">
        <w:rPr>
          <w:rFonts w:ascii="Times New Roman" w:hAnsi="Times New Roman" w:cs="Times New Roman"/>
          <w:lang w:val="en-GB"/>
        </w:rPr>
        <w:t> </w:t>
      </w:r>
      <w:r w:rsidRPr="00774B7F">
        <w:rPr>
          <w:rFonts w:ascii="Times New Roman" w:hAnsi="Times New Roman" w:cs="Times New Roman"/>
          <w:lang w:val="en-GB"/>
        </w:rPr>
        <w:t>1, no.</w:t>
      </w:r>
      <w:r w:rsidR="00EA2E63">
        <w:rPr>
          <w:rFonts w:ascii="Times New Roman" w:hAnsi="Times New Roman" w:cs="Times New Roman"/>
          <w:lang w:val="en-GB"/>
        </w:rPr>
        <w:t> </w:t>
      </w:r>
      <w:r w:rsidRPr="00774B7F">
        <w:rPr>
          <w:rFonts w:ascii="Times New Roman" w:hAnsi="Times New Roman" w:cs="Times New Roman"/>
          <w:lang w:val="en-GB"/>
        </w:rPr>
        <w:t>1 (1996): 15–38.</w:t>
      </w:r>
    </w:p>
    <w:p w14:paraId="15C4D6B9" w14:textId="47C10F97" w:rsidR="004D3C5C" w:rsidRPr="00774B7F" w:rsidRDefault="00C91633" w:rsidP="00252B86">
      <w:pPr>
        <w:pStyle w:val="Corps"/>
        <w:rPr>
          <w:rFonts w:ascii="Times New Roman" w:hAnsi="Times New Roman" w:cs="Times New Roman"/>
          <w:lang w:val="en-GB"/>
        </w:rPr>
      </w:pPr>
      <w:proofErr w:type="spellStart"/>
      <w:r w:rsidRPr="00774B7F">
        <w:rPr>
          <w:rFonts w:ascii="Times New Roman" w:hAnsi="Times New Roman" w:cs="Times New Roman"/>
          <w:lang w:val="en-GB"/>
        </w:rPr>
        <w:t>Haraway</w:t>
      </w:r>
      <w:proofErr w:type="spellEnd"/>
      <w:r w:rsidRPr="00774B7F">
        <w:rPr>
          <w:rFonts w:ascii="Times New Roman" w:hAnsi="Times New Roman" w:cs="Times New Roman"/>
          <w:lang w:val="en-GB"/>
        </w:rPr>
        <w:t xml:space="preserve">, Donna. </w:t>
      </w:r>
      <w:r w:rsidRPr="00774B7F">
        <w:rPr>
          <w:rFonts w:ascii="Times New Roman" w:hAnsi="Times New Roman" w:cs="Times New Roman"/>
          <w:i/>
          <w:iCs/>
          <w:lang w:val="en-GB"/>
        </w:rPr>
        <w:t>When Species Meet</w:t>
      </w:r>
      <w:r w:rsidRPr="00774B7F">
        <w:rPr>
          <w:rFonts w:ascii="Times New Roman" w:hAnsi="Times New Roman" w:cs="Times New Roman"/>
          <w:iCs/>
          <w:lang w:val="en-GB"/>
        </w:rPr>
        <w:t>.</w:t>
      </w:r>
      <w:r w:rsidRPr="00774B7F">
        <w:rPr>
          <w:rFonts w:ascii="Times New Roman" w:hAnsi="Times New Roman" w:cs="Times New Roman"/>
          <w:i/>
          <w:iCs/>
          <w:lang w:val="en-GB"/>
        </w:rPr>
        <w:t xml:space="preserve"> </w:t>
      </w:r>
      <w:r w:rsidRPr="00774B7F">
        <w:rPr>
          <w:rFonts w:ascii="Times New Roman" w:hAnsi="Times New Roman" w:cs="Times New Roman"/>
          <w:lang w:val="en-GB"/>
        </w:rPr>
        <w:t>Minneapolis: University of Minnesota Press, 2008.</w:t>
      </w:r>
    </w:p>
    <w:p w14:paraId="47A6186A" w14:textId="634CE448" w:rsidR="004D3C5C" w:rsidRPr="00774B7F" w:rsidRDefault="001A4168"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Hartz</w:t>
      </w:r>
      <w:proofErr w:type="spellEnd"/>
      <w:r w:rsidRPr="00774B7F">
        <w:rPr>
          <w:rFonts w:ascii="Times New Roman" w:hAnsi="Times New Roman" w:cs="Times New Roman"/>
          <w:lang w:val="en-GB"/>
        </w:rPr>
        <w:t xml:space="preserve">, Glenn. “Leibniz’s </w:t>
      </w:r>
      <w:proofErr w:type="spellStart"/>
      <w:r w:rsidRPr="00774B7F">
        <w:rPr>
          <w:rFonts w:ascii="Times New Roman" w:hAnsi="Times New Roman" w:cs="Times New Roman"/>
          <w:lang w:val="en-GB"/>
        </w:rPr>
        <w:t>P</w:t>
      </w:r>
      <w:r w:rsidR="004D3C5C" w:rsidRPr="00774B7F">
        <w:rPr>
          <w:rFonts w:ascii="Times New Roman" w:hAnsi="Times New Roman" w:cs="Times New Roman"/>
          <w:lang w:val="en-GB"/>
        </w:rPr>
        <w:t>henomenalisms</w:t>
      </w:r>
      <w:proofErr w:type="spellEnd"/>
      <w:r w:rsidR="004D3C5C" w:rsidRPr="00774B7F">
        <w:rPr>
          <w:rFonts w:ascii="Times New Roman" w:hAnsi="Times New Roman" w:cs="Times New Roman"/>
          <w:lang w:val="en-GB"/>
        </w:rPr>
        <w:t xml:space="preserve">.” </w:t>
      </w:r>
      <w:r w:rsidR="004D3C5C" w:rsidRPr="00774B7F">
        <w:rPr>
          <w:rFonts w:ascii="Times New Roman" w:hAnsi="Times New Roman" w:cs="Times New Roman"/>
          <w:i/>
          <w:iCs/>
          <w:lang w:val="en-GB"/>
        </w:rPr>
        <w:t>Philosophical Review</w:t>
      </w:r>
      <w:r w:rsidR="00EA2E63">
        <w:rPr>
          <w:rFonts w:ascii="Times New Roman" w:hAnsi="Times New Roman" w:cs="Times New Roman"/>
          <w:lang w:val="en-GB"/>
        </w:rPr>
        <w:t> </w:t>
      </w:r>
      <w:r w:rsidR="004D3C5C" w:rsidRPr="00774B7F">
        <w:rPr>
          <w:rFonts w:ascii="Times New Roman" w:hAnsi="Times New Roman" w:cs="Times New Roman"/>
          <w:lang w:val="en-GB"/>
        </w:rPr>
        <w:t>101, no.</w:t>
      </w:r>
      <w:r w:rsidR="00EA2E63">
        <w:rPr>
          <w:rFonts w:ascii="Times New Roman" w:hAnsi="Times New Roman" w:cs="Times New Roman"/>
          <w:lang w:val="en-GB"/>
        </w:rPr>
        <w:t> </w:t>
      </w:r>
      <w:r w:rsidR="004D3C5C" w:rsidRPr="00774B7F">
        <w:rPr>
          <w:rFonts w:ascii="Times New Roman" w:hAnsi="Times New Roman" w:cs="Times New Roman"/>
          <w:lang w:val="en-GB"/>
        </w:rPr>
        <w:t>3 (1992): p. 511-49.</w:t>
      </w:r>
    </w:p>
    <w:p w14:paraId="244FFA07" w14:textId="5E64F0ED" w:rsidR="0077267F" w:rsidRPr="00774B7F" w:rsidRDefault="0077267F"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Hustak</w:t>
      </w:r>
      <w:proofErr w:type="spellEnd"/>
      <w:r w:rsidRPr="00774B7F">
        <w:rPr>
          <w:rFonts w:ascii="Times New Roman" w:hAnsi="Times New Roman" w:cs="Times New Roman"/>
          <w:lang w:val="en-GB"/>
        </w:rPr>
        <w:t>,</w:t>
      </w:r>
      <w:r w:rsidR="00681091" w:rsidRPr="00774B7F">
        <w:rPr>
          <w:rFonts w:ascii="Times New Roman" w:hAnsi="Times New Roman" w:cs="Times New Roman"/>
          <w:lang w:val="en-GB"/>
        </w:rPr>
        <w:t xml:space="preserve"> Carla and</w:t>
      </w:r>
      <w:r w:rsidRPr="00774B7F">
        <w:rPr>
          <w:rFonts w:ascii="Times New Roman" w:hAnsi="Times New Roman" w:cs="Times New Roman"/>
          <w:lang w:val="en-GB"/>
        </w:rPr>
        <w:t xml:space="preserve"> Natasha Myers. “</w:t>
      </w:r>
      <w:proofErr w:type="spellStart"/>
      <w:r w:rsidRPr="00774B7F">
        <w:rPr>
          <w:rFonts w:ascii="Times New Roman" w:hAnsi="Times New Roman" w:cs="Times New Roman"/>
          <w:lang w:val="en-GB"/>
        </w:rPr>
        <w:t>Involutionary</w:t>
      </w:r>
      <w:proofErr w:type="spellEnd"/>
      <w:r w:rsidRPr="00774B7F">
        <w:rPr>
          <w:rFonts w:ascii="Times New Roman" w:hAnsi="Times New Roman" w:cs="Times New Roman"/>
          <w:lang w:val="en-GB"/>
        </w:rPr>
        <w:t xml:space="preserve"> Momentum: Affective Ecologies and the Sciences of Plant/Insect Encounters.” </w:t>
      </w:r>
      <w:r w:rsidRPr="00774B7F">
        <w:rPr>
          <w:rFonts w:ascii="Times New Roman" w:hAnsi="Times New Roman" w:cs="Times New Roman"/>
          <w:i/>
          <w:iCs/>
          <w:lang w:val="en-GB"/>
        </w:rPr>
        <w:t>Differences</w:t>
      </w:r>
      <w:r w:rsidR="00EA2E63">
        <w:rPr>
          <w:rFonts w:ascii="Times New Roman" w:hAnsi="Times New Roman" w:cs="Times New Roman"/>
          <w:lang w:val="en-GB"/>
        </w:rPr>
        <w:t> </w:t>
      </w:r>
      <w:r w:rsidRPr="00774B7F">
        <w:rPr>
          <w:rFonts w:ascii="Times New Roman" w:hAnsi="Times New Roman" w:cs="Times New Roman"/>
          <w:lang w:val="en-GB"/>
        </w:rPr>
        <w:t>23, no.</w:t>
      </w:r>
      <w:r w:rsidR="00EA2E63">
        <w:rPr>
          <w:rFonts w:ascii="Times New Roman" w:hAnsi="Times New Roman" w:cs="Times New Roman"/>
          <w:lang w:val="en-GB"/>
        </w:rPr>
        <w:t> </w:t>
      </w:r>
      <w:r w:rsidRPr="00774B7F">
        <w:rPr>
          <w:rFonts w:ascii="Times New Roman" w:hAnsi="Times New Roman" w:cs="Times New Roman"/>
          <w:lang w:val="en-GB"/>
        </w:rPr>
        <w:t>3 (2012): 74–118.</w:t>
      </w:r>
    </w:p>
    <w:p w14:paraId="5BBF2318" w14:textId="13A8BA07" w:rsidR="007A503B" w:rsidRPr="00774B7F" w:rsidRDefault="007A503B"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Latour</w:t>
      </w:r>
      <w:proofErr w:type="spellEnd"/>
      <w:r w:rsidRPr="00774B7F">
        <w:rPr>
          <w:rFonts w:ascii="Times New Roman" w:hAnsi="Times New Roman" w:cs="Times New Roman"/>
          <w:lang w:val="en-GB"/>
        </w:rPr>
        <w:t xml:space="preserve">, Bruno. </w:t>
      </w:r>
      <w:r w:rsidR="00031FF6" w:rsidRPr="00774B7F">
        <w:rPr>
          <w:rFonts w:ascii="Times New Roman" w:hAnsi="Times New Roman" w:cs="Times New Roman"/>
          <w:lang w:val="en-GB"/>
        </w:rPr>
        <w:t>“The ‘</w:t>
      </w:r>
      <w:proofErr w:type="spellStart"/>
      <w:r w:rsidR="00031FF6" w:rsidRPr="00774B7F">
        <w:rPr>
          <w:rFonts w:ascii="Times New Roman" w:hAnsi="Times New Roman" w:cs="Times New Roman"/>
          <w:lang w:val="en-GB"/>
        </w:rPr>
        <w:t>P</w:t>
      </w:r>
      <w:r w:rsidRPr="00774B7F">
        <w:rPr>
          <w:rFonts w:ascii="Times New Roman" w:hAnsi="Times New Roman" w:cs="Times New Roman"/>
          <w:lang w:val="en-GB"/>
        </w:rPr>
        <w:t>edofil</w:t>
      </w:r>
      <w:proofErr w:type="spellEnd"/>
      <w:r w:rsidRPr="00774B7F">
        <w:rPr>
          <w:rFonts w:ascii="Times New Roman" w:hAnsi="Times New Roman" w:cs="Times New Roman"/>
          <w:lang w:val="en-GB"/>
        </w:rPr>
        <w:t xml:space="preserve">’ of Boa Vista: A Photo-Philosophical Montage.” </w:t>
      </w:r>
      <w:r w:rsidRPr="00774B7F">
        <w:rPr>
          <w:rFonts w:ascii="Times New Roman" w:hAnsi="Times New Roman" w:cs="Times New Roman"/>
          <w:i/>
          <w:iCs/>
          <w:lang w:val="en-GB"/>
        </w:rPr>
        <w:t>Common Knowledge</w:t>
      </w:r>
      <w:r w:rsidR="00EA2E63">
        <w:rPr>
          <w:rFonts w:ascii="Times New Roman" w:hAnsi="Times New Roman" w:cs="Times New Roman"/>
          <w:lang w:val="en-GB"/>
        </w:rPr>
        <w:t> </w:t>
      </w:r>
      <w:r w:rsidRPr="00774B7F">
        <w:rPr>
          <w:rFonts w:ascii="Times New Roman" w:hAnsi="Times New Roman" w:cs="Times New Roman"/>
          <w:lang w:val="en-GB"/>
        </w:rPr>
        <w:t>4, no.</w:t>
      </w:r>
      <w:r w:rsidR="00EA2E63">
        <w:rPr>
          <w:rFonts w:ascii="Times New Roman" w:hAnsi="Times New Roman" w:cs="Times New Roman"/>
          <w:lang w:val="en-GB"/>
        </w:rPr>
        <w:t> </w:t>
      </w:r>
      <w:r w:rsidRPr="00774B7F">
        <w:rPr>
          <w:rFonts w:ascii="Times New Roman" w:hAnsi="Times New Roman" w:cs="Times New Roman"/>
          <w:lang w:val="en-GB"/>
        </w:rPr>
        <w:t>1 (1995): 144–187.</w:t>
      </w:r>
    </w:p>
    <w:p w14:paraId="5A72E4B0" w14:textId="4C7E6724" w:rsidR="00D67221" w:rsidRPr="00774B7F" w:rsidRDefault="00F7307B"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Leibniz, Gottfried Wilhelm.</w:t>
      </w:r>
      <w:r w:rsidR="00D67221" w:rsidRPr="00774B7F">
        <w:rPr>
          <w:rFonts w:ascii="Times New Roman" w:hAnsi="Times New Roman" w:cs="Times New Roman"/>
          <w:lang w:val="en-GB"/>
        </w:rPr>
        <w:t xml:space="preserve"> </w:t>
      </w:r>
      <w:r w:rsidR="00D67221" w:rsidRPr="00774B7F">
        <w:rPr>
          <w:rFonts w:ascii="Times New Roman" w:hAnsi="Times New Roman" w:cs="Times New Roman"/>
          <w:i/>
          <w:lang w:val="en-GB"/>
        </w:rPr>
        <w:t xml:space="preserve">Die </w:t>
      </w:r>
      <w:proofErr w:type="spellStart"/>
      <w:r w:rsidR="00D67221" w:rsidRPr="00774B7F">
        <w:rPr>
          <w:rFonts w:ascii="Times New Roman" w:hAnsi="Times New Roman" w:cs="Times New Roman"/>
          <w:i/>
          <w:lang w:val="en-GB"/>
        </w:rPr>
        <w:t>philosophische</w:t>
      </w:r>
      <w:r w:rsidR="0093499E" w:rsidRPr="00774B7F">
        <w:rPr>
          <w:rFonts w:ascii="Times New Roman" w:hAnsi="Times New Roman" w:cs="Times New Roman"/>
          <w:i/>
          <w:lang w:val="en-GB"/>
        </w:rPr>
        <w:t>n</w:t>
      </w:r>
      <w:proofErr w:type="spellEnd"/>
      <w:r w:rsidR="00D67221" w:rsidRPr="00774B7F">
        <w:rPr>
          <w:rFonts w:ascii="Times New Roman" w:hAnsi="Times New Roman" w:cs="Times New Roman"/>
          <w:i/>
          <w:lang w:val="en-GB"/>
        </w:rPr>
        <w:t xml:space="preserve"> </w:t>
      </w:r>
      <w:proofErr w:type="spellStart"/>
      <w:r w:rsidR="00D67221" w:rsidRPr="00774B7F">
        <w:rPr>
          <w:rFonts w:ascii="Times New Roman" w:hAnsi="Times New Roman" w:cs="Times New Roman"/>
          <w:i/>
          <w:lang w:val="en-GB"/>
        </w:rPr>
        <w:t>Schriften</w:t>
      </w:r>
      <w:proofErr w:type="spellEnd"/>
      <w:r w:rsidR="00AE73B6" w:rsidRPr="00774B7F">
        <w:rPr>
          <w:rFonts w:ascii="Times New Roman" w:hAnsi="Times New Roman" w:cs="Times New Roman"/>
          <w:i/>
          <w:lang w:val="en-GB"/>
        </w:rPr>
        <w:t xml:space="preserve"> von Gottfried Wilhelm Leibniz</w:t>
      </w:r>
      <w:r w:rsidR="001A4168" w:rsidRPr="00774B7F">
        <w:rPr>
          <w:rFonts w:ascii="Times New Roman" w:hAnsi="Times New Roman" w:cs="Times New Roman"/>
          <w:lang w:val="en-GB"/>
        </w:rPr>
        <w:t>. E</w:t>
      </w:r>
      <w:r w:rsidR="00D67221" w:rsidRPr="00774B7F">
        <w:rPr>
          <w:rFonts w:ascii="Times New Roman" w:hAnsi="Times New Roman" w:cs="Times New Roman"/>
          <w:lang w:val="en-GB"/>
        </w:rPr>
        <w:t xml:space="preserve">dited by </w:t>
      </w:r>
      <w:r w:rsidR="007352DE" w:rsidRPr="00774B7F">
        <w:rPr>
          <w:rFonts w:ascii="Times New Roman" w:hAnsi="Times New Roman" w:cs="Times New Roman"/>
          <w:lang w:val="en-GB"/>
        </w:rPr>
        <w:t>Karl Immanuel Gerhardt</w:t>
      </w:r>
      <w:r w:rsidR="00AE73B6" w:rsidRPr="00774B7F">
        <w:rPr>
          <w:rFonts w:ascii="Times New Roman" w:hAnsi="Times New Roman" w:cs="Times New Roman"/>
          <w:lang w:val="en-GB"/>
        </w:rPr>
        <w:t xml:space="preserve">. Berlin: </w:t>
      </w:r>
      <w:proofErr w:type="spellStart"/>
      <w:r w:rsidR="00AE73B6" w:rsidRPr="00774B7F">
        <w:rPr>
          <w:rFonts w:ascii="Times New Roman" w:hAnsi="Times New Roman" w:cs="Times New Roman"/>
          <w:lang w:val="en-GB"/>
        </w:rPr>
        <w:t>Weidmann</w:t>
      </w:r>
      <w:proofErr w:type="spellEnd"/>
      <w:r w:rsidR="00AE73B6" w:rsidRPr="00774B7F">
        <w:rPr>
          <w:rFonts w:ascii="Times New Roman" w:hAnsi="Times New Roman" w:cs="Times New Roman"/>
          <w:lang w:val="en-GB"/>
        </w:rPr>
        <w:t>, 1875-1890 (7 volumes).</w:t>
      </w:r>
    </w:p>
    <w:p w14:paraId="42664AD0" w14:textId="3A0A2D57" w:rsidR="00FF588D" w:rsidRPr="00774B7F" w:rsidRDefault="00E86473"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 xml:space="preserve">Leibniz, </w:t>
      </w:r>
      <w:r w:rsidR="00FF588D" w:rsidRPr="00774B7F">
        <w:rPr>
          <w:rFonts w:ascii="Times New Roman" w:hAnsi="Times New Roman" w:cs="Times New Roman"/>
          <w:lang w:val="en-GB"/>
        </w:rPr>
        <w:t>Gottfried Wilhelm</w:t>
      </w:r>
      <w:r w:rsidR="00F7307B" w:rsidRPr="00774B7F">
        <w:rPr>
          <w:rFonts w:ascii="Times New Roman" w:hAnsi="Times New Roman" w:cs="Times New Roman"/>
          <w:lang w:val="en-GB"/>
        </w:rPr>
        <w:t>.</w:t>
      </w:r>
      <w:r w:rsidR="00FF588D" w:rsidRPr="00774B7F">
        <w:rPr>
          <w:rFonts w:ascii="Times New Roman" w:hAnsi="Times New Roman" w:cs="Times New Roman"/>
          <w:lang w:val="en-GB"/>
        </w:rPr>
        <w:t xml:space="preserve"> </w:t>
      </w:r>
      <w:r w:rsidR="00FF588D" w:rsidRPr="00774B7F">
        <w:rPr>
          <w:rFonts w:ascii="Times New Roman" w:hAnsi="Times New Roman" w:cs="Times New Roman"/>
          <w:i/>
          <w:iCs/>
          <w:lang w:val="en-GB"/>
        </w:rPr>
        <w:t>Philosophical Essays</w:t>
      </w:r>
      <w:r w:rsidR="001A4168" w:rsidRPr="00774B7F">
        <w:rPr>
          <w:rFonts w:ascii="Times New Roman" w:hAnsi="Times New Roman" w:cs="Times New Roman"/>
          <w:lang w:val="en-GB"/>
        </w:rPr>
        <w:t>. T</w:t>
      </w:r>
      <w:r w:rsidR="00FF588D" w:rsidRPr="00774B7F">
        <w:rPr>
          <w:rFonts w:ascii="Times New Roman" w:hAnsi="Times New Roman" w:cs="Times New Roman"/>
          <w:lang w:val="en-GB"/>
        </w:rPr>
        <w:t xml:space="preserve">ranslated by Roger </w:t>
      </w:r>
      <w:proofErr w:type="spellStart"/>
      <w:r w:rsidR="00FF588D" w:rsidRPr="00774B7F">
        <w:rPr>
          <w:rFonts w:ascii="Times New Roman" w:hAnsi="Times New Roman" w:cs="Times New Roman"/>
          <w:lang w:val="en-GB"/>
        </w:rPr>
        <w:t>Ariew</w:t>
      </w:r>
      <w:proofErr w:type="spellEnd"/>
      <w:r w:rsidR="00FF588D" w:rsidRPr="00774B7F">
        <w:rPr>
          <w:rFonts w:ascii="Times New Roman" w:hAnsi="Times New Roman" w:cs="Times New Roman"/>
          <w:lang w:val="en-GB"/>
        </w:rPr>
        <w:t xml:space="preserve"> and Daniel Garber</w:t>
      </w:r>
      <w:r w:rsidR="00D67221" w:rsidRPr="00774B7F">
        <w:rPr>
          <w:rFonts w:ascii="Times New Roman" w:hAnsi="Times New Roman" w:cs="Times New Roman"/>
          <w:lang w:val="en-GB"/>
        </w:rPr>
        <w:t>.</w:t>
      </w:r>
      <w:r w:rsidR="00FF588D" w:rsidRPr="00774B7F">
        <w:rPr>
          <w:rFonts w:ascii="Times New Roman" w:hAnsi="Times New Roman" w:cs="Times New Roman"/>
          <w:lang w:val="en-GB"/>
        </w:rPr>
        <w:t xml:space="preserve"> Indianapolis: Hackett, 1989.</w:t>
      </w:r>
    </w:p>
    <w:p w14:paraId="1BFB5D15" w14:textId="1C64B618" w:rsidR="00D67221" w:rsidRPr="00774B7F" w:rsidRDefault="00F7307B"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Leibniz, Gottfried Wilhelm.</w:t>
      </w:r>
      <w:r w:rsidR="00D67221" w:rsidRPr="00774B7F">
        <w:rPr>
          <w:rFonts w:ascii="Times New Roman" w:hAnsi="Times New Roman" w:cs="Times New Roman"/>
          <w:lang w:val="en-GB"/>
        </w:rPr>
        <w:t xml:space="preserve"> </w:t>
      </w:r>
      <w:r w:rsidR="00031FF6" w:rsidRPr="00774B7F">
        <w:rPr>
          <w:rFonts w:ascii="Times New Roman" w:hAnsi="Times New Roman" w:cs="Times New Roman"/>
          <w:i/>
          <w:lang w:val="en-GB"/>
        </w:rPr>
        <w:t>New Essays on Human U</w:t>
      </w:r>
      <w:r w:rsidR="00D67221" w:rsidRPr="00774B7F">
        <w:rPr>
          <w:rFonts w:ascii="Times New Roman" w:hAnsi="Times New Roman" w:cs="Times New Roman"/>
          <w:i/>
          <w:lang w:val="en-GB"/>
        </w:rPr>
        <w:t>nderstanding</w:t>
      </w:r>
      <w:r w:rsidR="00B61817" w:rsidRPr="00774B7F">
        <w:rPr>
          <w:rFonts w:ascii="Times New Roman" w:hAnsi="Times New Roman" w:cs="Times New Roman"/>
          <w:lang w:val="en-GB"/>
        </w:rPr>
        <w:t>. T</w:t>
      </w:r>
      <w:r w:rsidR="00D67221" w:rsidRPr="00774B7F">
        <w:rPr>
          <w:rFonts w:ascii="Times New Roman" w:hAnsi="Times New Roman" w:cs="Times New Roman"/>
          <w:lang w:val="en-GB"/>
        </w:rPr>
        <w:t>ranslated by Peter Remnant and Jonathan Bennett. Cambridge: Cambridge University Press, 1996.</w:t>
      </w:r>
    </w:p>
    <w:p w14:paraId="355F3FE2" w14:textId="52885C62" w:rsidR="00B61817" w:rsidRPr="00774B7F" w:rsidRDefault="00FF588D" w:rsidP="00B61817">
      <w:pPr>
        <w:pStyle w:val="Corps"/>
        <w:ind w:left="851" w:hanging="851"/>
        <w:rPr>
          <w:rFonts w:ascii="Times New Roman" w:hAnsi="Times New Roman" w:cs="Times New Roman"/>
          <w:lang w:val="en-GB"/>
        </w:rPr>
      </w:pPr>
      <w:r w:rsidRPr="00774B7F">
        <w:rPr>
          <w:rFonts w:ascii="Times New Roman" w:hAnsi="Times New Roman" w:cs="Times New Roman"/>
          <w:lang w:val="en-GB"/>
        </w:rPr>
        <w:t>Lodge, Paul</w:t>
      </w:r>
      <w:r w:rsidR="00F7307B" w:rsidRPr="00774B7F">
        <w:rPr>
          <w:rFonts w:ascii="Times New Roman" w:hAnsi="Times New Roman" w:cs="Times New Roman"/>
          <w:lang w:val="en-GB"/>
        </w:rPr>
        <w:t>.</w:t>
      </w:r>
      <w:r w:rsidRPr="00774B7F">
        <w:rPr>
          <w:rFonts w:ascii="Times New Roman" w:hAnsi="Times New Roman" w:cs="Times New Roman"/>
          <w:lang w:val="en-GB"/>
        </w:rPr>
        <w:t xml:space="preserve"> “Leibniz</w:t>
      </w:r>
      <w:r w:rsidR="00646D0D" w:rsidRPr="00774B7F">
        <w:rPr>
          <w:rFonts w:ascii="Times New Roman" w:hAnsi="Times New Roman" w:cs="Times New Roman"/>
          <w:lang w:val="en-GB"/>
        </w:rPr>
        <w:t>’s Notion of an A</w:t>
      </w:r>
      <w:r w:rsidRPr="00774B7F">
        <w:rPr>
          <w:rFonts w:ascii="Times New Roman" w:hAnsi="Times New Roman" w:cs="Times New Roman"/>
          <w:lang w:val="en-GB"/>
        </w:rPr>
        <w:t>ggregate</w:t>
      </w:r>
      <w:r w:rsidR="00646D0D" w:rsidRPr="00774B7F">
        <w:rPr>
          <w:rFonts w:ascii="Times New Roman" w:hAnsi="Times New Roman" w:cs="Times New Roman"/>
          <w:lang w:val="en-GB"/>
        </w:rPr>
        <w:t>.</w:t>
      </w:r>
      <w:r w:rsidRPr="00774B7F">
        <w:rPr>
          <w:rFonts w:ascii="Times New Roman" w:hAnsi="Times New Roman" w:cs="Times New Roman"/>
          <w:lang w:val="en-GB"/>
        </w:rPr>
        <w:t xml:space="preserve">” </w:t>
      </w:r>
      <w:r w:rsidR="00F7307B" w:rsidRPr="00774B7F">
        <w:rPr>
          <w:rFonts w:ascii="Times New Roman" w:hAnsi="Times New Roman" w:cs="Times New Roman"/>
          <w:i/>
          <w:iCs/>
          <w:lang w:val="en-GB"/>
        </w:rPr>
        <w:t>British Journal for the History of P</w:t>
      </w:r>
      <w:r w:rsidRPr="00774B7F">
        <w:rPr>
          <w:rFonts w:ascii="Times New Roman" w:hAnsi="Times New Roman" w:cs="Times New Roman"/>
          <w:i/>
          <w:iCs/>
          <w:lang w:val="en-GB"/>
        </w:rPr>
        <w:t>hilosophy</w:t>
      </w:r>
      <w:r w:rsidR="00EA2E63">
        <w:rPr>
          <w:rFonts w:ascii="Times New Roman" w:hAnsi="Times New Roman" w:cs="Times New Roman"/>
          <w:lang w:val="en-GB"/>
        </w:rPr>
        <w:t> </w:t>
      </w:r>
      <w:r w:rsidRPr="00774B7F">
        <w:rPr>
          <w:rFonts w:ascii="Times New Roman" w:hAnsi="Times New Roman" w:cs="Times New Roman"/>
          <w:lang w:val="en-GB"/>
        </w:rPr>
        <w:t>9</w:t>
      </w:r>
      <w:r w:rsidR="00646D0D" w:rsidRPr="00774B7F">
        <w:rPr>
          <w:rFonts w:ascii="Times New Roman" w:hAnsi="Times New Roman" w:cs="Times New Roman"/>
          <w:lang w:val="en-GB"/>
        </w:rPr>
        <w:t>, no. 3 (2001):</w:t>
      </w:r>
      <w:r w:rsidRPr="00774B7F">
        <w:rPr>
          <w:rFonts w:ascii="Times New Roman" w:hAnsi="Times New Roman" w:cs="Times New Roman"/>
          <w:lang w:val="en-GB"/>
        </w:rPr>
        <w:t> </w:t>
      </w:r>
      <w:r w:rsidR="00646D0D" w:rsidRPr="00774B7F">
        <w:rPr>
          <w:rFonts w:ascii="Times New Roman" w:hAnsi="Times New Roman" w:cs="Times New Roman"/>
          <w:lang w:val="en-GB"/>
        </w:rPr>
        <w:t>467</w:t>
      </w:r>
      <w:r w:rsidR="0011413E">
        <w:rPr>
          <w:rFonts w:ascii="Times New Roman" w:hAnsi="Times New Roman" w:cs="Times New Roman"/>
          <w:lang w:val="en-GB"/>
        </w:rPr>
        <w:t>–</w:t>
      </w:r>
      <w:r w:rsidR="00646D0D" w:rsidRPr="00774B7F">
        <w:rPr>
          <w:rFonts w:ascii="Times New Roman" w:hAnsi="Times New Roman" w:cs="Times New Roman"/>
          <w:lang w:val="en-GB"/>
        </w:rPr>
        <w:t>486</w:t>
      </w:r>
      <w:r w:rsidRPr="00774B7F">
        <w:rPr>
          <w:rFonts w:ascii="Times New Roman" w:hAnsi="Times New Roman" w:cs="Times New Roman"/>
          <w:lang w:val="en-GB"/>
        </w:rPr>
        <w:t>.</w:t>
      </w:r>
    </w:p>
    <w:p w14:paraId="2F6B284A" w14:textId="77777777" w:rsidR="009F774A" w:rsidRDefault="00C91633" w:rsidP="009F774A">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Melin</w:t>
      </w:r>
      <w:proofErr w:type="spellEnd"/>
      <w:r w:rsidRPr="00774B7F">
        <w:rPr>
          <w:rFonts w:ascii="Times New Roman" w:hAnsi="Times New Roman" w:cs="Times New Roman"/>
          <w:lang w:val="en-GB"/>
        </w:rPr>
        <w:t xml:space="preserve">, </w:t>
      </w:r>
      <w:r w:rsidR="00A60796" w:rsidRPr="00774B7F">
        <w:rPr>
          <w:rFonts w:ascii="Times New Roman" w:hAnsi="Times New Roman" w:cs="Times New Roman"/>
          <w:lang w:val="en-GB"/>
        </w:rPr>
        <w:t xml:space="preserve">Amanda, </w:t>
      </w:r>
      <w:r w:rsidRPr="00774B7F">
        <w:rPr>
          <w:rFonts w:ascii="Times New Roman" w:hAnsi="Times New Roman" w:cs="Times New Roman"/>
          <w:lang w:val="en-GB"/>
        </w:rPr>
        <w:t xml:space="preserve">Donald Kline, </w:t>
      </w:r>
      <w:proofErr w:type="spellStart"/>
      <w:r w:rsidRPr="00774B7F">
        <w:rPr>
          <w:rFonts w:ascii="Times New Roman" w:hAnsi="Times New Roman" w:cs="Times New Roman"/>
          <w:lang w:val="en-GB"/>
        </w:rPr>
        <w:t>Chihiro</w:t>
      </w:r>
      <w:proofErr w:type="spellEnd"/>
      <w:r w:rsidRPr="00774B7F">
        <w:rPr>
          <w:rFonts w:ascii="Times New Roman" w:hAnsi="Times New Roman" w:cs="Times New Roman"/>
          <w:lang w:val="en-GB"/>
        </w:rPr>
        <w:t xml:space="preserve"> </w:t>
      </w:r>
      <w:proofErr w:type="spellStart"/>
      <w:r w:rsidRPr="00774B7F">
        <w:rPr>
          <w:rFonts w:ascii="Times New Roman" w:hAnsi="Times New Roman" w:cs="Times New Roman"/>
          <w:lang w:val="en-GB"/>
        </w:rPr>
        <w:t>Hiramatsu</w:t>
      </w:r>
      <w:proofErr w:type="spellEnd"/>
      <w:r w:rsidR="00A60796" w:rsidRPr="00774B7F">
        <w:rPr>
          <w:rFonts w:ascii="Times New Roman" w:hAnsi="Times New Roman" w:cs="Times New Roman"/>
          <w:lang w:val="en-GB"/>
        </w:rPr>
        <w:t xml:space="preserve">, </w:t>
      </w:r>
      <w:r w:rsidRPr="00774B7F">
        <w:rPr>
          <w:rFonts w:ascii="Times New Roman" w:hAnsi="Times New Roman" w:cs="Times New Roman"/>
          <w:lang w:val="en-GB"/>
        </w:rPr>
        <w:t>and Tim Caro</w:t>
      </w:r>
      <w:r w:rsidR="00646D0D" w:rsidRPr="00774B7F">
        <w:rPr>
          <w:rFonts w:ascii="Times New Roman" w:hAnsi="Times New Roman" w:cs="Times New Roman"/>
          <w:lang w:val="en-GB"/>
        </w:rPr>
        <w:t>.</w:t>
      </w:r>
      <w:r w:rsidRPr="00774B7F">
        <w:rPr>
          <w:rFonts w:ascii="Times New Roman" w:hAnsi="Times New Roman" w:cs="Times New Roman"/>
          <w:lang w:val="en-GB"/>
        </w:rPr>
        <w:t xml:space="preserve"> “Zebra </w:t>
      </w:r>
      <w:r w:rsidR="00646D0D" w:rsidRPr="00774B7F">
        <w:rPr>
          <w:rFonts w:ascii="Times New Roman" w:hAnsi="Times New Roman" w:cs="Times New Roman"/>
          <w:lang w:val="en-GB"/>
        </w:rPr>
        <w:t>S</w:t>
      </w:r>
      <w:r w:rsidRPr="00774B7F">
        <w:rPr>
          <w:rFonts w:ascii="Times New Roman" w:hAnsi="Times New Roman" w:cs="Times New Roman"/>
          <w:lang w:val="en-GB"/>
        </w:rPr>
        <w:t xml:space="preserve">tripes through the </w:t>
      </w:r>
      <w:r w:rsidR="00646D0D" w:rsidRPr="00774B7F">
        <w:rPr>
          <w:rFonts w:ascii="Times New Roman" w:hAnsi="Times New Roman" w:cs="Times New Roman"/>
          <w:lang w:val="en-GB"/>
        </w:rPr>
        <w:t>E</w:t>
      </w:r>
      <w:r w:rsidRPr="00774B7F">
        <w:rPr>
          <w:rFonts w:ascii="Times New Roman" w:hAnsi="Times New Roman" w:cs="Times New Roman"/>
          <w:lang w:val="en-GB"/>
        </w:rPr>
        <w:t xml:space="preserve">yes of </w:t>
      </w:r>
      <w:r w:rsidR="00646D0D" w:rsidRPr="00774B7F">
        <w:rPr>
          <w:rFonts w:ascii="Times New Roman" w:hAnsi="Times New Roman" w:cs="Times New Roman"/>
          <w:lang w:val="en-GB"/>
        </w:rPr>
        <w:t>T</w:t>
      </w:r>
      <w:r w:rsidRPr="00774B7F">
        <w:rPr>
          <w:rFonts w:ascii="Times New Roman" w:hAnsi="Times New Roman" w:cs="Times New Roman"/>
          <w:lang w:val="en-GB"/>
        </w:rPr>
        <w:t xml:space="preserve">heir </w:t>
      </w:r>
      <w:r w:rsidR="00646D0D" w:rsidRPr="00774B7F">
        <w:rPr>
          <w:rFonts w:ascii="Times New Roman" w:hAnsi="Times New Roman" w:cs="Times New Roman"/>
          <w:lang w:val="en-GB"/>
        </w:rPr>
        <w:t>P</w:t>
      </w:r>
      <w:r w:rsidRPr="00774B7F">
        <w:rPr>
          <w:rFonts w:ascii="Times New Roman" w:hAnsi="Times New Roman" w:cs="Times New Roman"/>
          <w:lang w:val="en-GB"/>
        </w:rPr>
        <w:t xml:space="preserve">redators, </w:t>
      </w:r>
      <w:r w:rsidR="00646D0D" w:rsidRPr="00774B7F">
        <w:rPr>
          <w:rFonts w:ascii="Times New Roman" w:hAnsi="Times New Roman" w:cs="Times New Roman"/>
          <w:lang w:val="en-GB"/>
        </w:rPr>
        <w:t>Z</w:t>
      </w:r>
      <w:r w:rsidRPr="00774B7F">
        <w:rPr>
          <w:rFonts w:ascii="Times New Roman" w:hAnsi="Times New Roman" w:cs="Times New Roman"/>
          <w:lang w:val="en-GB"/>
        </w:rPr>
        <w:t xml:space="preserve">ebras, and </w:t>
      </w:r>
      <w:r w:rsidR="00646D0D" w:rsidRPr="00774B7F">
        <w:rPr>
          <w:rFonts w:ascii="Times New Roman" w:hAnsi="Times New Roman" w:cs="Times New Roman"/>
          <w:lang w:val="en-GB"/>
        </w:rPr>
        <w:t>H</w:t>
      </w:r>
      <w:r w:rsidRPr="00774B7F">
        <w:rPr>
          <w:rFonts w:ascii="Times New Roman" w:hAnsi="Times New Roman" w:cs="Times New Roman"/>
          <w:lang w:val="en-GB"/>
        </w:rPr>
        <w:t>umans</w:t>
      </w:r>
      <w:r w:rsidR="00646D0D" w:rsidRPr="00774B7F">
        <w:rPr>
          <w:rFonts w:ascii="Times New Roman" w:hAnsi="Times New Roman" w:cs="Times New Roman"/>
          <w:lang w:val="en-GB"/>
        </w:rPr>
        <w:t>.</w:t>
      </w:r>
      <w:r w:rsidRPr="00774B7F">
        <w:rPr>
          <w:rFonts w:ascii="Times New Roman" w:hAnsi="Times New Roman" w:cs="Times New Roman"/>
          <w:lang w:val="en-GB"/>
        </w:rPr>
        <w:t xml:space="preserve">” </w:t>
      </w:r>
      <w:proofErr w:type="spellStart"/>
      <w:r w:rsidRPr="00774B7F">
        <w:rPr>
          <w:rFonts w:ascii="Times New Roman" w:hAnsi="Times New Roman" w:cs="Times New Roman"/>
          <w:i/>
          <w:iCs/>
          <w:lang w:val="en-GB"/>
        </w:rPr>
        <w:t>PlosOne</w:t>
      </w:r>
      <w:proofErr w:type="spellEnd"/>
      <w:r w:rsidR="00EA2E63">
        <w:rPr>
          <w:rFonts w:ascii="Times New Roman" w:hAnsi="Times New Roman" w:cs="Times New Roman"/>
          <w:lang w:val="en-GB"/>
        </w:rPr>
        <w:t> </w:t>
      </w:r>
      <w:r w:rsidRPr="00774B7F">
        <w:rPr>
          <w:rFonts w:ascii="Times New Roman" w:hAnsi="Times New Roman" w:cs="Times New Roman"/>
          <w:lang w:val="en-GB"/>
        </w:rPr>
        <w:t>11, 2016</w:t>
      </w:r>
      <w:r w:rsidR="00B61817" w:rsidRPr="00774B7F">
        <w:rPr>
          <w:rFonts w:ascii="Times New Roman" w:hAnsi="Times New Roman" w:cs="Times New Roman"/>
          <w:lang w:val="en-GB"/>
        </w:rPr>
        <w:t xml:space="preserve">. </w:t>
      </w:r>
      <w:proofErr w:type="gramStart"/>
      <w:r w:rsidR="00B61817" w:rsidRPr="00774B7F">
        <w:rPr>
          <w:rFonts w:ascii="Times New Roman" w:hAnsi="Times New Roman" w:cs="Times New Roman"/>
          <w:lang w:val="en-GB"/>
        </w:rPr>
        <w:t>doi:10.1371/journal.pone</w:t>
      </w:r>
      <w:proofErr w:type="gramEnd"/>
      <w:r w:rsidR="00B61817" w:rsidRPr="00774B7F">
        <w:rPr>
          <w:rFonts w:ascii="Times New Roman" w:hAnsi="Times New Roman" w:cs="Times New Roman"/>
          <w:lang w:val="en-GB"/>
        </w:rPr>
        <w:t>.0145679.</w:t>
      </w:r>
    </w:p>
    <w:p w14:paraId="3D598605" w14:textId="3CF57341" w:rsidR="0077267F" w:rsidRPr="00774B7F" w:rsidRDefault="00646D0D" w:rsidP="009F774A">
      <w:pPr>
        <w:pStyle w:val="Corps"/>
        <w:ind w:left="851" w:hanging="851"/>
        <w:rPr>
          <w:rFonts w:ascii="Times New Roman" w:hAnsi="Times New Roman" w:cs="Times New Roman"/>
          <w:lang w:val="en-GB"/>
        </w:rPr>
      </w:pPr>
      <w:r w:rsidRPr="00774B7F">
        <w:rPr>
          <w:rFonts w:ascii="Times New Roman" w:hAnsi="Times New Roman" w:cs="Times New Roman"/>
          <w:lang w:val="en-GB"/>
        </w:rPr>
        <w:t>Mugnai, Massimo.</w:t>
      </w:r>
      <w:r w:rsidR="0077267F" w:rsidRPr="00774B7F">
        <w:rPr>
          <w:rFonts w:ascii="Times New Roman" w:hAnsi="Times New Roman" w:cs="Times New Roman"/>
          <w:lang w:val="en-GB"/>
        </w:rPr>
        <w:t xml:space="preserve"> “Leibniz</w:t>
      </w:r>
      <w:r w:rsidR="00031FF6" w:rsidRPr="00774B7F">
        <w:rPr>
          <w:rFonts w:ascii="Times New Roman" w:hAnsi="Times New Roman" w:cs="Times New Roman"/>
          <w:lang w:val="en-GB"/>
        </w:rPr>
        <w:t>’s M</w:t>
      </w:r>
      <w:r w:rsidRPr="00774B7F">
        <w:rPr>
          <w:rFonts w:ascii="Times New Roman" w:hAnsi="Times New Roman" w:cs="Times New Roman"/>
          <w:lang w:val="en-GB"/>
        </w:rPr>
        <w:t>ereology.</w:t>
      </w:r>
      <w:r w:rsidR="0077267F" w:rsidRPr="00774B7F">
        <w:rPr>
          <w:rFonts w:ascii="Times New Roman" w:hAnsi="Times New Roman" w:cs="Times New Roman"/>
          <w:lang w:val="en-GB"/>
        </w:rPr>
        <w:t>”</w:t>
      </w:r>
      <w:r w:rsidR="009F774A">
        <w:rPr>
          <w:rFonts w:ascii="Times New Roman" w:hAnsi="Times New Roman" w:cs="Times New Roman"/>
          <w:lang w:val="en-GB"/>
        </w:rPr>
        <w:t xml:space="preserve"> Paper presented at</w:t>
      </w:r>
      <w:r w:rsidR="0077267F" w:rsidRPr="00774B7F">
        <w:rPr>
          <w:rFonts w:ascii="Times New Roman" w:hAnsi="Times New Roman" w:cs="Times New Roman"/>
          <w:lang w:val="en-GB"/>
        </w:rPr>
        <w:t xml:space="preserve"> </w:t>
      </w:r>
      <w:r w:rsidR="009F774A">
        <w:rPr>
          <w:rFonts w:ascii="Times New Roman" w:hAnsi="Times New Roman" w:cs="Times New Roman"/>
          <w:lang w:val="en-GB"/>
        </w:rPr>
        <w:t xml:space="preserve">the </w:t>
      </w:r>
      <w:r w:rsidR="0077267F" w:rsidRPr="00774B7F">
        <w:rPr>
          <w:rFonts w:ascii="Times New Roman" w:hAnsi="Times New Roman" w:cs="Times New Roman"/>
          <w:lang w:val="en-GB"/>
        </w:rPr>
        <w:t>10th International Congress on Leibniz, Hannover, 22 July 2016.</w:t>
      </w:r>
    </w:p>
    <w:p w14:paraId="39566770" w14:textId="644ECDCD" w:rsidR="00CE3DB6" w:rsidRPr="00774B7F" w:rsidRDefault="00CE3DB6"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Mugnai, Massimo. “Leibniz</w:t>
      </w:r>
      <w:r w:rsidR="0011413E">
        <w:rPr>
          <w:rFonts w:ascii="Times New Roman" w:hAnsi="Times New Roman" w:cs="Times New Roman"/>
          <w:lang w:val="en-GB"/>
        </w:rPr>
        <w:t>’</w:t>
      </w:r>
      <w:r w:rsidRPr="00774B7F">
        <w:rPr>
          <w:rFonts w:ascii="Times New Roman" w:hAnsi="Times New Roman" w:cs="Times New Roman"/>
          <w:lang w:val="en-GB"/>
        </w:rPr>
        <w:t xml:space="preserve">s Mereology in the Essays on Logical Calculus of 1686–90.” In </w:t>
      </w:r>
      <w:r w:rsidR="00110813" w:rsidRPr="00774B7F">
        <w:rPr>
          <w:rFonts w:ascii="Times New Roman" w:hAnsi="Times New Roman" w:cs="Times New Roman"/>
          <w:i/>
          <w:lang w:val="en-GB"/>
        </w:rPr>
        <w:t>“</w:t>
      </w:r>
      <w:proofErr w:type="spellStart"/>
      <w:r w:rsidR="004B782F" w:rsidRPr="00774B7F">
        <w:rPr>
          <w:rFonts w:ascii="Times New Roman" w:hAnsi="Times New Roman" w:cs="Times New Roman"/>
          <w:i/>
          <w:lang w:val="en-GB"/>
        </w:rPr>
        <w:t>Für</w:t>
      </w:r>
      <w:proofErr w:type="spellEnd"/>
      <w:r w:rsidR="004B782F" w:rsidRPr="00774B7F">
        <w:rPr>
          <w:rFonts w:ascii="Times New Roman" w:hAnsi="Times New Roman" w:cs="Times New Roman"/>
          <w:i/>
          <w:lang w:val="en-GB"/>
        </w:rPr>
        <w:t xml:space="preserve"> </w:t>
      </w:r>
      <w:proofErr w:type="spellStart"/>
      <w:r w:rsidR="004B782F" w:rsidRPr="00774B7F">
        <w:rPr>
          <w:rFonts w:ascii="Times New Roman" w:hAnsi="Times New Roman" w:cs="Times New Roman"/>
          <w:i/>
          <w:lang w:val="en-GB"/>
        </w:rPr>
        <w:t>unser</w:t>
      </w:r>
      <w:proofErr w:type="spellEnd"/>
      <w:r w:rsidR="004B782F" w:rsidRPr="00774B7F">
        <w:rPr>
          <w:rFonts w:ascii="Times New Roman" w:hAnsi="Times New Roman" w:cs="Times New Roman"/>
          <w:i/>
          <w:lang w:val="en-GB"/>
        </w:rPr>
        <w:t xml:space="preserve"> </w:t>
      </w:r>
      <w:proofErr w:type="spellStart"/>
      <w:r w:rsidR="004B782F" w:rsidRPr="00774B7F">
        <w:rPr>
          <w:rFonts w:ascii="Times New Roman" w:hAnsi="Times New Roman" w:cs="Times New Roman"/>
          <w:i/>
          <w:lang w:val="en-GB"/>
        </w:rPr>
        <w:t>Glück</w:t>
      </w:r>
      <w:proofErr w:type="spellEnd"/>
      <w:r w:rsidR="004B782F" w:rsidRPr="00774B7F">
        <w:rPr>
          <w:rFonts w:ascii="Times New Roman" w:hAnsi="Times New Roman" w:cs="Times New Roman"/>
          <w:i/>
          <w:lang w:val="en-GB"/>
        </w:rPr>
        <w:t xml:space="preserve"> </w:t>
      </w:r>
      <w:proofErr w:type="spellStart"/>
      <w:r w:rsidR="004B782F" w:rsidRPr="00774B7F">
        <w:rPr>
          <w:rFonts w:ascii="Times New Roman" w:hAnsi="Times New Roman" w:cs="Times New Roman"/>
          <w:i/>
          <w:lang w:val="en-GB"/>
        </w:rPr>
        <w:t>oder</w:t>
      </w:r>
      <w:proofErr w:type="spellEnd"/>
      <w:r w:rsidR="004B782F" w:rsidRPr="00774B7F">
        <w:rPr>
          <w:rFonts w:ascii="Times New Roman" w:hAnsi="Times New Roman" w:cs="Times New Roman"/>
          <w:i/>
          <w:lang w:val="en-GB"/>
        </w:rPr>
        <w:t xml:space="preserve"> das </w:t>
      </w:r>
      <w:proofErr w:type="spellStart"/>
      <w:r w:rsidR="004B782F" w:rsidRPr="00774B7F">
        <w:rPr>
          <w:rFonts w:ascii="Times New Roman" w:hAnsi="Times New Roman" w:cs="Times New Roman"/>
          <w:i/>
          <w:lang w:val="en-GB"/>
        </w:rPr>
        <w:t>Glück</w:t>
      </w:r>
      <w:proofErr w:type="spellEnd"/>
      <w:r w:rsidR="004B782F" w:rsidRPr="00774B7F">
        <w:rPr>
          <w:rFonts w:ascii="Times New Roman" w:hAnsi="Times New Roman" w:cs="Times New Roman"/>
          <w:i/>
          <w:lang w:val="en-GB"/>
        </w:rPr>
        <w:t xml:space="preserve"> </w:t>
      </w:r>
      <w:proofErr w:type="spellStart"/>
      <w:r w:rsidR="004B782F" w:rsidRPr="00774B7F">
        <w:rPr>
          <w:rFonts w:ascii="Times New Roman" w:hAnsi="Times New Roman" w:cs="Times New Roman"/>
          <w:i/>
          <w:lang w:val="en-GB"/>
        </w:rPr>
        <w:t>Anderer</w:t>
      </w:r>
      <w:proofErr w:type="spellEnd"/>
      <w:r w:rsidR="00110813" w:rsidRPr="00774B7F">
        <w:rPr>
          <w:rFonts w:ascii="Times New Roman" w:hAnsi="Times New Roman" w:cs="Times New Roman"/>
          <w:i/>
          <w:lang w:val="en-GB"/>
        </w:rPr>
        <w:t>”</w:t>
      </w:r>
      <w:r w:rsidR="004B782F" w:rsidRPr="00774B7F">
        <w:rPr>
          <w:rFonts w:ascii="Times New Roman" w:hAnsi="Times New Roman" w:cs="Times New Roman"/>
          <w:i/>
          <w:lang w:val="en-GB"/>
        </w:rPr>
        <w:t xml:space="preserve"> </w:t>
      </w:r>
      <w:proofErr w:type="spellStart"/>
      <w:r w:rsidR="004B782F" w:rsidRPr="00774B7F">
        <w:rPr>
          <w:rFonts w:ascii="Times New Roman" w:hAnsi="Times New Roman" w:cs="Times New Roman"/>
          <w:i/>
          <w:lang w:val="en-GB"/>
        </w:rPr>
        <w:t>Vorträge</w:t>
      </w:r>
      <w:proofErr w:type="spellEnd"/>
      <w:r w:rsidR="004B782F" w:rsidRPr="00774B7F">
        <w:rPr>
          <w:rFonts w:ascii="Times New Roman" w:hAnsi="Times New Roman" w:cs="Times New Roman"/>
          <w:i/>
          <w:lang w:val="en-GB"/>
        </w:rPr>
        <w:t xml:space="preserve"> des X. </w:t>
      </w:r>
      <w:proofErr w:type="spellStart"/>
      <w:r w:rsidR="004B782F" w:rsidRPr="00774B7F">
        <w:rPr>
          <w:rFonts w:ascii="Times New Roman" w:hAnsi="Times New Roman" w:cs="Times New Roman"/>
          <w:i/>
          <w:lang w:val="en-GB"/>
        </w:rPr>
        <w:t>Internationalen</w:t>
      </w:r>
      <w:proofErr w:type="spellEnd"/>
      <w:r w:rsidR="004B782F" w:rsidRPr="00774B7F">
        <w:rPr>
          <w:rFonts w:ascii="Times New Roman" w:hAnsi="Times New Roman" w:cs="Times New Roman"/>
          <w:i/>
          <w:lang w:val="en-GB"/>
        </w:rPr>
        <w:t xml:space="preserve"> Leibniz-</w:t>
      </w:r>
      <w:proofErr w:type="spellStart"/>
      <w:r w:rsidR="004B782F" w:rsidRPr="00774B7F">
        <w:rPr>
          <w:rFonts w:ascii="Times New Roman" w:hAnsi="Times New Roman" w:cs="Times New Roman"/>
          <w:i/>
          <w:lang w:val="en-GB"/>
        </w:rPr>
        <w:t>Kongresses</w:t>
      </w:r>
      <w:proofErr w:type="spellEnd"/>
      <w:r w:rsidR="004B782F" w:rsidRPr="00774B7F">
        <w:rPr>
          <w:rFonts w:ascii="Times New Roman" w:hAnsi="Times New Roman" w:cs="Times New Roman"/>
          <w:lang w:val="en-GB"/>
        </w:rPr>
        <w:t xml:space="preserve">, edited by Li </w:t>
      </w:r>
      <w:proofErr w:type="spellStart"/>
      <w:r w:rsidR="004B782F" w:rsidRPr="00774B7F">
        <w:rPr>
          <w:rFonts w:ascii="Times New Roman" w:hAnsi="Times New Roman" w:cs="Times New Roman"/>
          <w:lang w:val="en-GB"/>
        </w:rPr>
        <w:t>Wenchao</w:t>
      </w:r>
      <w:proofErr w:type="spellEnd"/>
      <w:r w:rsidR="004B782F" w:rsidRPr="00774B7F">
        <w:rPr>
          <w:rFonts w:ascii="Times New Roman" w:hAnsi="Times New Roman" w:cs="Times New Roman"/>
          <w:lang w:val="en-GB"/>
        </w:rPr>
        <w:t>, 175-94.</w:t>
      </w:r>
      <w:r w:rsidR="00475DDA" w:rsidRPr="00774B7F">
        <w:rPr>
          <w:rFonts w:ascii="Times New Roman" w:hAnsi="Times New Roman" w:cs="Times New Roman"/>
          <w:lang w:val="en-GB"/>
        </w:rPr>
        <w:t xml:space="preserve"> Hildesheim: Olms, 2017.</w:t>
      </w:r>
    </w:p>
    <w:p w14:paraId="7AAA0FF3" w14:textId="454182D7" w:rsidR="00A60796" w:rsidRPr="00774B7F" w:rsidRDefault="00A60796"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Nachtomy</w:t>
      </w:r>
      <w:proofErr w:type="spellEnd"/>
      <w:r w:rsidRPr="00774B7F">
        <w:rPr>
          <w:rFonts w:ascii="Times New Roman" w:hAnsi="Times New Roman" w:cs="Times New Roman"/>
          <w:lang w:val="en-GB"/>
        </w:rPr>
        <w:t xml:space="preserve">, </w:t>
      </w:r>
      <w:proofErr w:type="spellStart"/>
      <w:r w:rsidRPr="00774B7F">
        <w:rPr>
          <w:rFonts w:ascii="Times New Roman" w:hAnsi="Times New Roman" w:cs="Times New Roman"/>
          <w:lang w:val="en-GB"/>
        </w:rPr>
        <w:t>Ohad</w:t>
      </w:r>
      <w:proofErr w:type="spellEnd"/>
      <w:r w:rsidRPr="00774B7F">
        <w:rPr>
          <w:rFonts w:ascii="Times New Roman" w:hAnsi="Times New Roman" w:cs="Times New Roman"/>
          <w:lang w:val="en-GB"/>
        </w:rPr>
        <w:t xml:space="preserve">, </w:t>
      </w:r>
      <w:proofErr w:type="spellStart"/>
      <w:r w:rsidRPr="00774B7F">
        <w:rPr>
          <w:rFonts w:ascii="Times New Roman" w:hAnsi="Times New Roman" w:cs="Times New Roman"/>
          <w:lang w:val="en-GB"/>
        </w:rPr>
        <w:t>Shavit</w:t>
      </w:r>
      <w:proofErr w:type="spellEnd"/>
      <w:r w:rsidRPr="00774B7F">
        <w:rPr>
          <w:rFonts w:ascii="Times New Roman" w:hAnsi="Times New Roman" w:cs="Times New Roman"/>
          <w:lang w:val="en-GB"/>
        </w:rPr>
        <w:t xml:space="preserve"> </w:t>
      </w:r>
      <w:proofErr w:type="spellStart"/>
      <w:r w:rsidRPr="00774B7F">
        <w:rPr>
          <w:rFonts w:ascii="Times New Roman" w:hAnsi="Times New Roman" w:cs="Times New Roman"/>
          <w:lang w:val="en-GB"/>
        </w:rPr>
        <w:t>Ayelet</w:t>
      </w:r>
      <w:proofErr w:type="spellEnd"/>
      <w:r w:rsidRPr="00774B7F">
        <w:rPr>
          <w:rFonts w:ascii="Times New Roman" w:hAnsi="Times New Roman" w:cs="Times New Roman"/>
          <w:lang w:val="en-GB"/>
        </w:rPr>
        <w:t>, and Justin Smith. “</w:t>
      </w:r>
      <w:proofErr w:type="spellStart"/>
      <w:r w:rsidRPr="00774B7F">
        <w:rPr>
          <w:rFonts w:ascii="Times New Roman" w:hAnsi="Times New Roman" w:cs="Times New Roman"/>
          <w:lang w:val="en-GB"/>
        </w:rPr>
        <w:t>Leibnizian</w:t>
      </w:r>
      <w:proofErr w:type="spellEnd"/>
      <w:r w:rsidRPr="00774B7F">
        <w:rPr>
          <w:rFonts w:ascii="Times New Roman" w:hAnsi="Times New Roman" w:cs="Times New Roman"/>
          <w:lang w:val="en-GB"/>
        </w:rPr>
        <w:t xml:space="preserve"> organisms, nested individuals, and units of selection.”</w:t>
      </w:r>
      <w:r w:rsidR="00496E49" w:rsidRPr="00774B7F">
        <w:rPr>
          <w:rFonts w:ascii="Times New Roman" w:hAnsi="Times New Roman" w:cs="Times New Roman"/>
          <w:lang w:val="en-GB"/>
        </w:rPr>
        <w:t xml:space="preserve"> </w:t>
      </w:r>
      <w:r w:rsidR="00496E49" w:rsidRPr="00774B7F">
        <w:rPr>
          <w:rFonts w:ascii="Times New Roman" w:hAnsi="Times New Roman" w:cs="Times New Roman"/>
          <w:i/>
          <w:lang w:val="en-GB"/>
        </w:rPr>
        <w:t>Theory in bioscience</w:t>
      </w:r>
      <w:r w:rsidR="00EA2E63">
        <w:rPr>
          <w:rFonts w:ascii="Times New Roman" w:hAnsi="Times New Roman" w:cs="Times New Roman"/>
          <w:lang w:val="en-GB"/>
        </w:rPr>
        <w:t> </w:t>
      </w:r>
      <w:r w:rsidR="00496E49" w:rsidRPr="00774B7F">
        <w:rPr>
          <w:rFonts w:ascii="Times New Roman" w:hAnsi="Times New Roman" w:cs="Times New Roman"/>
          <w:lang w:val="en-GB"/>
        </w:rPr>
        <w:t>121, no. 2</w:t>
      </w:r>
      <w:r w:rsidR="0011413E">
        <w:rPr>
          <w:rFonts w:ascii="Times New Roman" w:hAnsi="Times New Roman" w:cs="Times New Roman"/>
          <w:lang w:val="en-GB"/>
        </w:rPr>
        <w:t xml:space="preserve"> </w:t>
      </w:r>
      <w:r w:rsidR="00496E49" w:rsidRPr="00774B7F">
        <w:rPr>
          <w:rFonts w:ascii="Times New Roman" w:hAnsi="Times New Roman" w:cs="Times New Roman"/>
          <w:lang w:val="en-GB"/>
        </w:rPr>
        <w:t>(2002): 205-30.</w:t>
      </w:r>
    </w:p>
    <w:p w14:paraId="549033D4" w14:textId="27094661" w:rsidR="0077267F" w:rsidRPr="00774B7F" w:rsidRDefault="0077267F"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 xml:space="preserve">Nagel, Thomas. </w:t>
      </w:r>
      <w:r w:rsidR="00031FF6" w:rsidRPr="00774B7F">
        <w:rPr>
          <w:rFonts w:ascii="Times New Roman" w:hAnsi="Times New Roman" w:cs="Times New Roman"/>
          <w:lang w:val="en-GB"/>
        </w:rPr>
        <w:t xml:space="preserve">“What is it </w:t>
      </w:r>
      <w:proofErr w:type="gramStart"/>
      <w:r w:rsidR="00031FF6" w:rsidRPr="00774B7F">
        <w:rPr>
          <w:rFonts w:ascii="Times New Roman" w:hAnsi="Times New Roman" w:cs="Times New Roman"/>
          <w:lang w:val="en-GB"/>
        </w:rPr>
        <w:t>like</w:t>
      </w:r>
      <w:proofErr w:type="gramEnd"/>
      <w:r w:rsidR="00031FF6" w:rsidRPr="00774B7F">
        <w:rPr>
          <w:rFonts w:ascii="Times New Roman" w:hAnsi="Times New Roman" w:cs="Times New Roman"/>
          <w:lang w:val="en-GB"/>
        </w:rPr>
        <w:t xml:space="preserve"> to be a B</w:t>
      </w:r>
      <w:r w:rsidRPr="00774B7F">
        <w:rPr>
          <w:rFonts w:ascii="Times New Roman" w:hAnsi="Times New Roman" w:cs="Times New Roman"/>
          <w:lang w:val="en-GB"/>
        </w:rPr>
        <w:t xml:space="preserve">at?” </w:t>
      </w:r>
      <w:r w:rsidRPr="00774B7F">
        <w:rPr>
          <w:rFonts w:ascii="Times New Roman" w:hAnsi="Times New Roman" w:cs="Times New Roman"/>
          <w:i/>
          <w:lang w:val="en-GB"/>
        </w:rPr>
        <w:t>Philosophical Review</w:t>
      </w:r>
      <w:r w:rsidR="00EA2E63">
        <w:rPr>
          <w:rFonts w:ascii="Times New Roman" w:hAnsi="Times New Roman" w:cs="Times New Roman"/>
          <w:i/>
          <w:lang w:val="en-GB"/>
        </w:rPr>
        <w:t> </w:t>
      </w:r>
      <w:r w:rsidRPr="00774B7F">
        <w:rPr>
          <w:rFonts w:ascii="Times New Roman" w:hAnsi="Times New Roman" w:cs="Times New Roman"/>
          <w:lang w:val="en-GB"/>
        </w:rPr>
        <w:t>83, no.</w:t>
      </w:r>
      <w:r w:rsidR="00EA2E63">
        <w:rPr>
          <w:rFonts w:ascii="Times New Roman" w:hAnsi="Times New Roman" w:cs="Times New Roman"/>
          <w:lang w:val="en-GB"/>
        </w:rPr>
        <w:t> </w:t>
      </w:r>
      <w:r w:rsidRPr="00774B7F">
        <w:rPr>
          <w:rFonts w:ascii="Times New Roman" w:hAnsi="Times New Roman" w:cs="Times New Roman"/>
          <w:lang w:val="en-GB"/>
        </w:rPr>
        <w:t>3 (1974): 435</w:t>
      </w:r>
      <w:r w:rsidR="0011413E">
        <w:rPr>
          <w:rFonts w:ascii="Times New Roman" w:hAnsi="Times New Roman" w:cs="Times New Roman"/>
          <w:lang w:val="en-GB"/>
        </w:rPr>
        <w:t>–</w:t>
      </w:r>
      <w:r w:rsidRPr="00774B7F">
        <w:rPr>
          <w:rFonts w:ascii="Times New Roman" w:hAnsi="Times New Roman" w:cs="Times New Roman"/>
          <w:lang w:val="en-GB"/>
        </w:rPr>
        <w:t>450.</w:t>
      </w:r>
    </w:p>
    <w:p w14:paraId="4A52B1B0" w14:textId="04F1C5DD" w:rsidR="003C37E8" w:rsidRPr="00774B7F" w:rsidRDefault="00F7307B"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Phemister</w:t>
      </w:r>
      <w:proofErr w:type="spellEnd"/>
      <w:r w:rsidRPr="00774B7F">
        <w:rPr>
          <w:rFonts w:ascii="Times New Roman" w:hAnsi="Times New Roman" w:cs="Times New Roman"/>
          <w:lang w:val="en-GB"/>
        </w:rPr>
        <w:t>, Pauline.</w:t>
      </w:r>
      <w:r w:rsidR="003C37E8" w:rsidRPr="00774B7F">
        <w:rPr>
          <w:rFonts w:ascii="Times New Roman" w:hAnsi="Times New Roman" w:cs="Times New Roman"/>
          <w:lang w:val="en-GB"/>
        </w:rPr>
        <w:t xml:space="preserve"> </w:t>
      </w:r>
      <w:r w:rsidR="00646D0D" w:rsidRPr="00774B7F">
        <w:rPr>
          <w:rFonts w:ascii="Times New Roman" w:hAnsi="Times New Roman" w:cs="Times New Roman"/>
          <w:i/>
          <w:iCs/>
          <w:lang w:val="en-GB"/>
        </w:rPr>
        <w:t>Leibniz and the E</w:t>
      </w:r>
      <w:r w:rsidR="003C37E8" w:rsidRPr="00774B7F">
        <w:rPr>
          <w:rFonts w:ascii="Times New Roman" w:hAnsi="Times New Roman" w:cs="Times New Roman"/>
          <w:i/>
          <w:iCs/>
          <w:lang w:val="en-GB"/>
        </w:rPr>
        <w:t>nvironment</w:t>
      </w:r>
      <w:r w:rsidR="00646D0D" w:rsidRPr="00774B7F">
        <w:rPr>
          <w:rFonts w:ascii="Times New Roman" w:hAnsi="Times New Roman" w:cs="Times New Roman"/>
          <w:lang w:val="en-GB"/>
        </w:rPr>
        <w:t>. New York:</w:t>
      </w:r>
      <w:r w:rsidR="003C37E8" w:rsidRPr="00774B7F">
        <w:rPr>
          <w:rFonts w:ascii="Times New Roman" w:hAnsi="Times New Roman" w:cs="Times New Roman"/>
          <w:lang w:val="en-GB"/>
        </w:rPr>
        <w:t xml:space="preserve"> Routledge, 2016.</w:t>
      </w:r>
    </w:p>
    <w:p w14:paraId="4A82B310" w14:textId="03D71D14" w:rsidR="007A503B" w:rsidRPr="00774B7F" w:rsidRDefault="007A503B"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 xml:space="preserve">Rival, Laura. “Encountering Nature through Fieldwork: Expert Knowledge, Modes of Reasoning, and Local Creativity.” </w:t>
      </w:r>
      <w:r w:rsidRPr="00774B7F">
        <w:rPr>
          <w:rFonts w:ascii="Times New Roman" w:hAnsi="Times New Roman" w:cs="Times New Roman"/>
          <w:i/>
          <w:iCs/>
          <w:lang w:val="en-GB"/>
        </w:rPr>
        <w:t>Journal of the Royal Anthropological Institute</w:t>
      </w:r>
      <w:r w:rsidR="00EA2E63">
        <w:rPr>
          <w:rFonts w:ascii="Times New Roman" w:hAnsi="Times New Roman" w:cs="Times New Roman"/>
          <w:lang w:val="en-GB"/>
        </w:rPr>
        <w:t> </w:t>
      </w:r>
      <w:r w:rsidRPr="00774B7F">
        <w:rPr>
          <w:rFonts w:ascii="Times New Roman" w:hAnsi="Times New Roman" w:cs="Times New Roman"/>
          <w:lang w:val="en-GB"/>
        </w:rPr>
        <w:t>20, no.</w:t>
      </w:r>
      <w:r w:rsidR="00EA2E63">
        <w:rPr>
          <w:rFonts w:ascii="Times New Roman" w:hAnsi="Times New Roman" w:cs="Times New Roman"/>
          <w:lang w:val="en-GB"/>
        </w:rPr>
        <w:t> </w:t>
      </w:r>
      <w:r w:rsidRPr="00774B7F">
        <w:rPr>
          <w:rFonts w:ascii="Times New Roman" w:hAnsi="Times New Roman" w:cs="Times New Roman"/>
          <w:lang w:val="en-GB"/>
        </w:rPr>
        <w:t>2 (2014): 218–36.</w:t>
      </w:r>
    </w:p>
    <w:p w14:paraId="659A7CC0" w14:textId="3CD60782" w:rsidR="00FF588D" w:rsidRPr="00774B7F" w:rsidRDefault="00646D0D"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Rutherford, Donald.</w:t>
      </w:r>
      <w:r w:rsidR="00FF588D" w:rsidRPr="00774B7F">
        <w:rPr>
          <w:rFonts w:ascii="Times New Roman" w:hAnsi="Times New Roman" w:cs="Times New Roman"/>
          <w:lang w:val="en-GB"/>
        </w:rPr>
        <w:t xml:space="preserve"> “Leibniz as </w:t>
      </w:r>
      <w:r w:rsidRPr="00774B7F">
        <w:rPr>
          <w:rFonts w:ascii="Times New Roman" w:hAnsi="Times New Roman" w:cs="Times New Roman"/>
          <w:lang w:val="en-GB"/>
        </w:rPr>
        <w:t>I</w:t>
      </w:r>
      <w:r w:rsidR="00FF588D" w:rsidRPr="00774B7F">
        <w:rPr>
          <w:rFonts w:ascii="Times New Roman" w:hAnsi="Times New Roman" w:cs="Times New Roman"/>
          <w:lang w:val="en-GB"/>
        </w:rPr>
        <w:t>dealist</w:t>
      </w:r>
      <w:r w:rsidRPr="00774B7F">
        <w:rPr>
          <w:rFonts w:ascii="Times New Roman" w:hAnsi="Times New Roman" w:cs="Times New Roman"/>
          <w:lang w:val="en-GB"/>
        </w:rPr>
        <w:t>.</w:t>
      </w:r>
      <w:r w:rsidR="00FF588D" w:rsidRPr="00774B7F">
        <w:rPr>
          <w:rFonts w:ascii="Times New Roman" w:hAnsi="Times New Roman" w:cs="Times New Roman"/>
          <w:lang w:val="en-GB"/>
        </w:rPr>
        <w:t xml:space="preserve">” </w:t>
      </w:r>
      <w:r w:rsidRPr="00774B7F">
        <w:rPr>
          <w:rFonts w:ascii="Times New Roman" w:hAnsi="Times New Roman" w:cs="Times New Roman"/>
          <w:i/>
          <w:iCs/>
          <w:lang w:val="en-GB"/>
        </w:rPr>
        <w:t>Oxford Studies in Early Modern P</w:t>
      </w:r>
      <w:r w:rsidR="00FF588D" w:rsidRPr="00774B7F">
        <w:rPr>
          <w:rFonts w:ascii="Times New Roman" w:hAnsi="Times New Roman" w:cs="Times New Roman"/>
          <w:i/>
          <w:iCs/>
          <w:lang w:val="en-GB"/>
        </w:rPr>
        <w:t>hilosophy</w:t>
      </w:r>
      <w:r w:rsidRPr="00774B7F">
        <w:rPr>
          <w:rFonts w:ascii="Times New Roman" w:hAnsi="Times New Roman" w:cs="Times New Roman"/>
          <w:iCs/>
          <w:lang w:val="en-GB"/>
        </w:rPr>
        <w:t>, vol.</w:t>
      </w:r>
      <w:r w:rsidRPr="00774B7F">
        <w:rPr>
          <w:rFonts w:ascii="Times New Roman" w:hAnsi="Times New Roman" w:cs="Times New Roman"/>
          <w:i/>
          <w:iCs/>
          <w:lang w:val="en-GB"/>
        </w:rPr>
        <w:t> </w:t>
      </w:r>
      <w:r w:rsidR="00FF588D" w:rsidRPr="00774B7F">
        <w:rPr>
          <w:rFonts w:ascii="Times New Roman" w:hAnsi="Times New Roman" w:cs="Times New Roman"/>
          <w:lang w:val="en-GB"/>
        </w:rPr>
        <w:t>4</w:t>
      </w:r>
      <w:r w:rsidRPr="00774B7F">
        <w:rPr>
          <w:rFonts w:ascii="Times New Roman" w:hAnsi="Times New Roman" w:cs="Times New Roman"/>
          <w:lang w:val="en-GB"/>
        </w:rPr>
        <w:t xml:space="preserve"> (2008): 141</w:t>
      </w:r>
      <w:r w:rsidR="0011413E">
        <w:rPr>
          <w:rFonts w:ascii="Times New Roman" w:hAnsi="Times New Roman" w:cs="Times New Roman"/>
          <w:lang w:val="en-GB"/>
        </w:rPr>
        <w:t>–</w:t>
      </w:r>
      <w:r w:rsidRPr="00774B7F">
        <w:rPr>
          <w:rFonts w:ascii="Times New Roman" w:hAnsi="Times New Roman" w:cs="Times New Roman"/>
          <w:lang w:val="en-GB"/>
        </w:rPr>
        <w:t>190</w:t>
      </w:r>
      <w:r w:rsidR="00FF588D" w:rsidRPr="00774B7F">
        <w:rPr>
          <w:rFonts w:ascii="Times New Roman" w:hAnsi="Times New Roman" w:cs="Times New Roman"/>
          <w:lang w:val="en-GB"/>
        </w:rPr>
        <w:t>.</w:t>
      </w:r>
    </w:p>
    <w:p w14:paraId="707562A9" w14:textId="784D9352" w:rsidR="00C91633" w:rsidRPr="00774B7F" w:rsidRDefault="00C91633"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Ruxton</w:t>
      </w:r>
      <w:proofErr w:type="spellEnd"/>
      <w:r w:rsidRPr="00774B7F">
        <w:rPr>
          <w:rFonts w:ascii="Times New Roman" w:hAnsi="Times New Roman" w:cs="Times New Roman"/>
          <w:lang w:val="en-GB"/>
        </w:rPr>
        <w:t xml:space="preserve">, Graeme. “Non-Visual </w:t>
      </w:r>
      <w:proofErr w:type="spellStart"/>
      <w:r w:rsidRPr="00774B7F">
        <w:rPr>
          <w:rFonts w:ascii="Times New Roman" w:hAnsi="Times New Roman" w:cs="Times New Roman"/>
          <w:lang w:val="en-GB"/>
        </w:rPr>
        <w:t>Crypsis</w:t>
      </w:r>
      <w:proofErr w:type="spellEnd"/>
      <w:r w:rsidRPr="00774B7F">
        <w:rPr>
          <w:rFonts w:ascii="Times New Roman" w:hAnsi="Times New Roman" w:cs="Times New Roman"/>
          <w:lang w:val="en-GB"/>
        </w:rPr>
        <w:t xml:space="preserve">: A Review of the Empirical Evidence for Camouflage to Senses Other than Vision.” </w:t>
      </w:r>
      <w:r w:rsidRPr="00774B7F">
        <w:rPr>
          <w:rFonts w:ascii="Times New Roman" w:hAnsi="Times New Roman" w:cs="Times New Roman"/>
          <w:i/>
          <w:iCs/>
          <w:lang w:val="en-GB"/>
        </w:rPr>
        <w:t>Philosophical Transactions: Biological Sciences</w:t>
      </w:r>
      <w:r w:rsidR="00EA2E63">
        <w:rPr>
          <w:rFonts w:ascii="Times New Roman" w:hAnsi="Times New Roman" w:cs="Times New Roman"/>
          <w:lang w:val="en-GB"/>
        </w:rPr>
        <w:t> </w:t>
      </w:r>
      <w:r w:rsidRPr="00774B7F">
        <w:rPr>
          <w:rFonts w:ascii="Times New Roman" w:hAnsi="Times New Roman" w:cs="Times New Roman"/>
          <w:lang w:val="en-GB"/>
        </w:rPr>
        <w:t>364, no.</w:t>
      </w:r>
      <w:r w:rsidR="00EA2E63">
        <w:rPr>
          <w:rFonts w:ascii="Times New Roman" w:hAnsi="Times New Roman" w:cs="Times New Roman"/>
          <w:lang w:val="en-GB"/>
        </w:rPr>
        <w:t> </w:t>
      </w:r>
      <w:r w:rsidRPr="00774B7F">
        <w:rPr>
          <w:rFonts w:ascii="Times New Roman" w:hAnsi="Times New Roman" w:cs="Times New Roman"/>
          <w:lang w:val="en-GB"/>
        </w:rPr>
        <w:t>1516 (2009): 549–</w:t>
      </w:r>
      <w:r w:rsidR="00646D0D" w:rsidRPr="00774B7F">
        <w:rPr>
          <w:rFonts w:ascii="Times New Roman" w:hAnsi="Times New Roman" w:cs="Times New Roman"/>
          <w:lang w:val="en-GB"/>
        </w:rPr>
        <w:t>5</w:t>
      </w:r>
      <w:r w:rsidRPr="00774B7F">
        <w:rPr>
          <w:rFonts w:ascii="Times New Roman" w:hAnsi="Times New Roman" w:cs="Times New Roman"/>
          <w:lang w:val="en-GB"/>
        </w:rPr>
        <w:t>57.</w:t>
      </w:r>
    </w:p>
    <w:p w14:paraId="5B2C1F6E" w14:textId="29A3B91C" w:rsidR="00D762E1" w:rsidRPr="00774B7F" w:rsidRDefault="00D762E1"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lastRenderedPageBreak/>
        <w:t>Serres</w:t>
      </w:r>
      <w:proofErr w:type="spellEnd"/>
      <w:r w:rsidRPr="00774B7F">
        <w:rPr>
          <w:rFonts w:ascii="Times New Roman" w:hAnsi="Times New Roman" w:cs="Times New Roman"/>
          <w:lang w:val="en-GB"/>
        </w:rPr>
        <w:t>, Michel.</w:t>
      </w:r>
      <w:r w:rsidR="00646D0D" w:rsidRPr="00774B7F">
        <w:rPr>
          <w:rFonts w:ascii="Times New Roman" w:hAnsi="Times New Roman" w:cs="Times New Roman"/>
          <w:lang w:val="en-GB"/>
        </w:rPr>
        <w:t xml:space="preserve"> </w:t>
      </w:r>
      <w:proofErr w:type="spellStart"/>
      <w:r w:rsidR="009F774A">
        <w:rPr>
          <w:rFonts w:ascii="Times New Roman" w:hAnsi="Times New Roman" w:cs="Times New Roman"/>
          <w:i/>
          <w:lang w:val="en-GB"/>
        </w:rPr>
        <w:t>É</w:t>
      </w:r>
      <w:r w:rsidR="00646D0D" w:rsidRPr="00774B7F">
        <w:rPr>
          <w:rFonts w:ascii="Times New Roman" w:hAnsi="Times New Roman" w:cs="Times New Roman"/>
          <w:i/>
          <w:lang w:val="en-GB"/>
        </w:rPr>
        <w:t>crivains</w:t>
      </w:r>
      <w:proofErr w:type="spellEnd"/>
      <w:r w:rsidR="00646D0D" w:rsidRPr="00774B7F">
        <w:rPr>
          <w:rFonts w:ascii="Times New Roman" w:hAnsi="Times New Roman" w:cs="Times New Roman"/>
          <w:i/>
          <w:lang w:val="en-GB"/>
        </w:rPr>
        <w:t>, savants et philosophes font le tour du monde</w:t>
      </w:r>
      <w:r w:rsidR="00646D0D" w:rsidRPr="00774B7F">
        <w:rPr>
          <w:rFonts w:ascii="Times New Roman" w:hAnsi="Times New Roman" w:cs="Times New Roman"/>
          <w:lang w:val="en-GB"/>
        </w:rPr>
        <w:t xml:space="preserve">. Paris: Le </w:t>
      </w:r>
      <w:proofErr w:type="spellStart"/>
      <w:r w:rsidR="00646D0D" w:rsidRPr="00774B7F">
        <w:rPr>
          <w:rFonts w:ascii="Times New Roman" w:hAnsi="Times New Roman" w:cs="Times New Roman"/>
          <w:lang w:val="en-GB"/>
        </w:rPr>
        <w:t>Pommier</w:t>
      </w:r>
      <w:proofErr w:type="spellEnd"/>
      <w:r w:rsidR="00646D0D" w:rsidRPr="00774B7F">
        <w:rPr>
          <w:rFonts w:ascii="Times New Roman" w:hAnsi="Times New Roman" w:cs="Times New Roman"/>
          <w:lang w:val="en-GB"/>
        </w:rPr>
        <w:t>, 2009.</w:t>
      </w:r>
    </w:p>
    <w:p w14:paraId="1A5BFBF1" w14:textId="5663F569" w:rsidR="00D762E1" w:rsidRPr="00774B7F" w:rsidRDefault="00D762E1" w:rsidP="00981FF2">
      <w:pPr>
        <w:pStyle w:val="Corps"/>
        <w:ind w:left="851" w:hanging="851"/>
        <w:rPr>
          <w:rFonts w:ascii="Times New Roman" w:hAnsi="Times New Roman" w:cs="Times New Roman"/>
          <w:lang w:val="en-GB"/>
        </w:rPr>
      </w:pPr>
      <w:proofErr w:type="spellStart"/>
      <w:r w:rsidRPr="00774B7F">
        <w:rPr>
          <w:rFonts w:ascii="Times New Roman" w:hAnsi="Times New Roman" w:cs="Times New Roman"/>
          <w:lang w:val="en-GB"/>
        </w:rPr>
        <w:t>Schiebinger</w:t>
      </w:r>
      <w:proofErr w:type="spellEnd"/>
      <w:r w:rsidRPr="00774B7F">
        <w:rPr>
          <w:rFonts w:ascii="Times New Roman" w:hAnsi="Times New Roman" w:cs="Times New Roman"/>
          <w:lang w:val="en-GB"/>
        </w:rPr>
        <w:t xml:space="preserve">, </w:t>
      </w:r>
      <w:proofErr w:type="spellStart"/>
      <w:r w:rsidRPr="00774B7F">
        <w:rPr>
          <w:rFonts w:ascii="Times New Roman" w:hAnsi="Times New Roman" w:cs="Times New Roman"/>
          <w:lang w:val="en-GB"/>
        </w:rPr>
        <w:t>Londa</w:t>
      </w:r>
      <w:proofErr w:type="spellEnd"/>
      <w:r w:rsidRPr="00774B7F">
        <w:rPr>
          <w:rFonts w:ascii="Times New Roman" w:hAnsi="Times New Roman" w:cs="Times New Roman"/>
          <w:lang w:val="en-GB"/>
        </w:rPr>
        <w:t>.</w:t>
      </w:r>
      <w:r w:rsidR="003165EC" w:rsidRPr="00774B7F">
        <w:rPr>
          <w:rFonts w:ascii="Times New Roman" w:hAnsi="Times New Roman" w:cs="Times New Roman"/>
          <w:lang w:val="en-GB"/>
        </w:rPr>
        <w:t xml:space="preserve"> </w:t>
      </w:r>
      <w:r w:rsidR="00501EB2" w:rsidRPr="00774B7F">
        <w:rPr>
          <w:rFonts w:ascii="Times New Roman" w:hAnsi="Times New Roman" w:cs="Times New Roman"/>
          <w:i/>
          <w:iCs/>
          <w:lang w:val="en-GB"/>
        </w:rPr>
        <w:t>Plants and Empire. Colonial Bioprospecting in the Atlantic World</w:t>
      </w:r>
      <w:r w:rsidR="00501EB2" w:rsidRPr="00774B7F">
        <w:rPr>
          <w:rFonts w:ascii="Times New Roman" w:hAnsi="Times New Roman" w:cs="Times New Roman"/>
          <w:iCs/>
          <w:lang w:val="en-GB"/>
        </w:rPr>
        <w:t>.</w:t>
      </w:r>
      <w:r w:rsidR="00501EB2" w:rsidRPr="00774B7F">
        <w:rPr>
          <w:rFonts w:ascii="Times New Roman" w:hAnsi="Times New Roman" w:cs="Times New Roman"/>
          <w:lang w:val="en-GB"/>
        </w:rPr>
        <w:t xml:space="preserve"> Cambridge: Harvard University Press, 2004.</w:t>
      </w:r>
    </w:p>
    <w:p w14:paraId="4CE0340C" w14:textId="66677960" w:rsidR="00FF588D" w:rsidRPr="00774B7F" w:rsidRDefault="00501EB2"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Smith, Justin.</w:t>
      </w:r>
      <w:r w:rsidR="00FF588D" w:rsidRPr="00774B7F">
        <w:rPr>
          <w:rFonts w:ascii="Times New Roman" w:hAnsi="Times New Roman" w:cs="Times New Roman"/>
          <w:lang w:val="en-GB"/>
        </w:rPr>
        <w:t xml:space="preserve"> </w:t>
      </w:r>
      <w:r w:rsidR="00FF588D" w:rsidRPr="00774B7F">
        <w:rPr>
          <w:rFonts w:ascii="Times New Roman" w:hAnsi="Times New Roman" w:cs="Times New Roman"/>
          <w:i/>
          <w:iCs/>
          <w:lang w:val="en-GB"/>
        </w:rPr>
        <w:t xml:space="preserve">Divine Machines: Leibniz and the </w:t>
      </w:r>
      <w:r w:rsidRPr="00774B7F">
        <w:rPr>
          <w:rFonts w:ascii="Times New Roman" w:hAnsi="Times New Roman" w:cs="Times New Roman"/>
          <w:i/>
          <w:iCs/>
          <w:lang w:val="en-GB"/>
        </w:rPr>
        <w:t>Sciences of L</w:t>
      </w:r>
      <w:r w:rsidR="00FF588D" w:rsidRPr="00774B7F">
        <w:rPr>
          <w:rFonts w:ascii="Times New Roman" w:hAnsi="Times New Roman" w:cs="Times New Roman"/>
          <w:i/>
          <w:iCs/>
          <w:lang w:val="en-GB"/>
        </w:rPr>
        <w:t>ife</w:t>
      </w:r>
      <w:r w:rsidRPr="00774B7F">
        <w:rPr>
          <w:rFonts w:ascii="Times New Roman" w:hAnsi="Times New Roman" w:cs="Times New Roman"/>
          <w:lang w:val="en-GB"/>
        </w:rPr>
        <w:t>.</w:t>
      </w:r>
      <w:r w:rsidR="00FF588D" w:rsidRPr="00774B7F">
        <w:rPr>
          <w:rFonts w:ascii="Times New Roman" w:hAnsi="Times New Roman" w:cs="Times New Roman"/>
          <w:lang w:val="en-GB"/>
        </w:rPr>
        <w:t xml:space="preserve"> Princeton: Princeton University Press, 2011.</w:t>
      </w:r>
    </w:p>
    <w:p w14:paraId="08561988" w14:textId="69B28486" w:rsidR="00CB0627" w:rsidRPr="00774B7F" w:rsidRDefault="00501EB2"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Smith, Justin.</w:t>
      </w:r>
      <w:r w:rsidR="00CB0627" w:rsidRPr="00774B7F">
        <w:rPr>
          <w:rFonts w:ascii="Times New Roman" w:hAnsi="Times New Roman" w:cs="Times New Roman"/>
          <w:lang w:val="en-GB"/>
        </w:rPr>
        <w:t xml:space="preserve"> </w:t>
      </w:r>
      <w:r w:rsidR="00031FF6" w:rsidRPr="00774B7F">
        <w:rPr>
          <w:rFonts w:ascii="Times New Roman" w:hAnsi="Times New Roman" w:cs="Times New Roman"/>
          <w:i/>
          <w:iCs/>
          <w:lang w:val="en-GB"/>
        </w:rPr>
        <w:t>Nature, Human Nature and Human D</w:t>
      </w:r>
      <w:r w:rsidR="00CB0627" w:rsidRPr="00774B7F">
        <w:rPr>
          <w:rFonts w:ascii="Times New Roman" w:hAnsi="Times New Roman" w:cs="Times New Roman"/>
          <w:i/>
          <w:iCs/>
          <w:lang w:val="en-GB"/>
        </w:rPr>
        <w:t>ifference</w:t>
      </w:r>
      <w:r w:rsidR="00C5062A" w:rsidRPr="00774B7F">
        <w:rPr>
          <w:rFonts w:ascii="Times New Roman" w:hAnsi="Times New Roman" w:cs="Times New Roman"/>
          <w:i/>
          <w:iCs/>
          <w:lang w:val="en-GB"/>
        </w:rPr>
        <w:t>. Race in Early Modern Philosophy</w:t>
      </w:r>
      <w:r w:rsidRPr="00774B7F">
        <w:rPr>
          <w:rFonts w:ascii="Times New Roman" w:hAnsi="Times New Roman" w:cs="Times New Roman"/>
          <w:lang w:val="en-GB"/>
        </w:rPr>
        <w:t>. Princeton:</w:t>
      </w:r>
      <w:r w:rsidR="00CB0627" w:rsidRPr="00774B7F">
        <w:rPr>
          <w:rFonts w:ascii="Times New Roman" w:hAnsi="Times New Roman" w:cs="Times New Roman"/>
          <w:lang w:val="en-GB"/>
        </w:rPr>
        <w:t xml:space="preserve"> Princeton University Press, 2015.</w:t>
      </w:r>
    </w:p>
    <w:p w14:paraId="1CE342D4" w14:textId="196C98B6" w:rsidR="00CE3DB6" w:rsidRPr="00774B7F" w:rsidRDefault="00CE3DB6"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 xml:space="preserve">Smith, Justin. </w:t>
      </w:r>
      <w:r w:rsidRPr="00774B7F">
        <w:rPr>
          <w:rFonts w:ascii="Times New Roman" w:hAnsi="Times New Roman" w:cs="Times New Roman"/>
          <w:i/>
          <w:lang w:val="en-GB"/>
        </w:rPr>
        <w:t>The Philosopher. A History in Six Types</w:t>
      </w:r>
      <w:r w:rsidRPr="00774B7F">
        <w:rPr>
          <w:rFonts w:ascii="Times New Roman" w:hAnsi="Times New Roman" w:cs="Times New Roman"/>
          <w:lang w:val="en-GB"/>
        </w:rPr>
        <w:t>. Princeton: Princeton University Press, 2016.</w:t>
      </w:r>
    </w:p>
    <w:p w14:paraId="231E8739" w14:textId="461BA8D1" w:rsidR="00C91633" w:rsidRPr="00774B7F" w:rsidRDefault="00427458" w:rsidP="00981FF2">
      <w:pPr>
        <w:pStyle w:val="Corps"/>
        <w:ind w:left="851" w:hanging="851"/>
        <w:rPr>
          <w:rFonts w:ascii="Times New Roman" w:hAnsi="Times New Roman" w:cs="Times New Roman"/>
          <w:lang w:val="en-GB"/>
        </w:rPr>
      </w:pPr>
      <w:r>
        <w:rPr>
          <w:rFonts w:ascii="Times New Roman" w:hAnsi="Times New Roman" w:cs="Times New Roman"/>
          <w:lang w:val="en-GB"/>
        </w:rPr>
        <w:t>Stevens, Martin, Daniella</w:t>
      </w:r>
      <w:r w:rsidR="00C91633" w:rsidRPr="00774B7F">
        <w:rPr>
          <w:rFonts w:ascii="Times New Roman" w:hAnsi="Times New Roman" w:cs="Times New Roman"/>
          <w:lang w:val="en-GB"/>
        </w:rPr>
        <w:t xml:space="preserve"> Yule</w:t>
      </w:r>
      <w:r w:rsidR="00EE353C" w:rsidRPr="00774B7F">
        <w:rPr>
          <w:rFonts w:ascii="Times New Roman" w:hAnsi="Times New Roman" w:cs="Times New Roman"/>
          <w:lang w:val="en-GB"/>
        </w:rPr>
        <w:t>,</w:t>
      </w:r>
      <w:r>
        <w:rPr>
          <w:rFonts w:ascii="Times New Roman" w:hAnsi="Times New Roman" w:cs="Times New Roman"/>
          <w:lang w:val="en-GB"/>
        </w:rPr>
        <w:t xml:space="preserve"> and Graeme</w:t>
      </w:r>
      <w:r w:rsidR="00C91633" w:rsidRPr="00774B7F">
        <w:rPr>
          <w:rFonts w:ascii="Times New Roman" w:hAnsi="Times New Roman" w:cs="Times New Roman"/>
          <w:lang w:val="en-GB"/>
        </w:rPr>
        <w:t xml:space="preserve"> </w:t>
      </w:r>
      <w:proofErr w:type="spellStart"/>
      <w:r w:rsidR="00C91633" w:rsidRPr="00774B7F">
        <w:rPr>
          <w:rFonts w:ascii="Times New Roman" w:hAnsi="Times New Roman" w:cs="Times New Roman"/>
          <w:lang w:val="en-GB"/>
        </w:rPr>
        <w:t>Ruxton</w:t>
      </w:r>
      <w:proofErr w:type="spellEnd"/>
      <w:r w:rsidR="00C91633" w:rsidRPr="00774B7F">
        <w:rPr>
          <w:rFonts w:ascii="Times New Roman" w:hAnsi="Times New Roman" w:cs="Times New Roman"/>
          <w:lang w:val="en-GB"/>
        </w:rPr>
        <w:t xml:space="preserve">. “Dazzle Coloration and Prey Movement.” </w:t>
      </w:r>
      <w:r w:rsidR="00C91633" w:rsidRPr="00774B7F">
        <w:rPr>
          <w:rFonts w:ascii="Times New Roman" w:hAnsi="Times New Roman" w:cs="Times New Roman"/>
          <w:i/>
          <w:iCs/>
          <w:lang w:val="en-GB"/>
        </w:rPr>
        <w:t>Proceedings of the Royal Society of London B: Biological Sciences</w:t>
      </w:r>
      <w:r w:rsidR="00EA2E63">
        <w:rPr>
          <w:rFonts w:ascii="Times New Roman" w:hAnsi="Times New Roman" w:cs="Times New Roman"/>
          <w:lang w:val="en-GB"/>
        </w:rPr>
        <w:t> </w:t>
      </w:r>
      <w:r w:rsidR="00C91633" w:rsidRPr="00774B7F">
        <w:rPr>
          <w:rFonts w:ascii="Times New Roman" w:hAnsi="Times New Roman" w:cs="Times New Roman"/>
          <w:lang w:val="en-GB"/>
        </w:rPr>
        <w:t>275, no.</w:t>
      </w:r>
      <w:r w:rsidR="00EA2E63">
        <w:rPr>
          <w:rFonts w:ascii="Times New Roman" w:hAnsi="Times New Roman" w:cs="Times New Roman"/>
          <w:lang w:val="en-GB"/>
        </w:rPr>
        <w:t> </w:t>
      </w:r>
      <w:r w:rsidR="00C91633" w:rsidRPr="00774B7F">
        <w:rPr>
          <w:rFonts w:ascii="Times New Roman" w:hAnsi="Times New Roman" w:cs="Times New Roman"/>
          <w:lang w:val="en-GB"/>
        </w:rPr>
        <w:t>1651 (2008): 2639-43.</w:t>
      </w:r>
    </w:p>
    <w:p w14:paraId="2EC48FD1" w14:textId="1010E2CD" w:rsidR="003C37E8" w:rsidRPr="00774B7F" w:rsidRDefault="00501EB2"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Tsing, Anna.</w:t>
      </w:r>
      <w:r w:rsidR="003C37E8" w:rsidRPr="00774B7F">
        <w:rPr>
          <w:rFonts w:ascii="Times New Roman" w:hAnsi="Times New Roman" w:cs="Times New Roman"/>
          <w:lang w:val="en-GB"/>
        </w:rPr>
        <w:t xml:space="preserve"> </w:t>
      </w:r>
      <w:r w:rsidR="003C37E8" w:rsidRPr="00774B7F">
        <w:rPr>
          <w:rFonts w:ascii="Times New Roman" w:hAnsi="Times New Roman" w:cs="Times New Roman"/>
          <w:i/>
          <w:iCs/>
          <w:lang w:val="en-GB"/>
        </w:rPr>
        <w:t>Th</w:t>
      </w:r>
      <w:r w:rsidRPr="00774B7F">
        <w:rPr>
          <w:rFonts w:ascii="Times New Roman" w:hAnsi="Times New Roman" w:cs="Times New Roman"/>
          <w:i/>
          <w:iCs/>
          <w:lang w:val="en-GB"/>
        </w:rPr>
        <w:t>e Mushroom at the End of the World. On the Possibility of Life in Capitalist R</w:t>
      </w:r>
      <w:r w:rsidR="003C37E8" w:rsidRPr="00774B7F">
        <w:rPr>
          <w:rFonts w:ascii="Times New Roman" w:hAnsi="Times New Roman" w:cs="Times New Roman"/>
          <w:i/>
          <w:iCs/>
          <w:lang w:val="en-GB"/>
        </w:rPr>
        <w:t>uins</w:t>
      </w:r>
      <w:r w:rsidR="009F774A">
        <w:rPr>
          <w:rFonts w:ascii="Times New Roman" w:hAnsi="Times New Roman" w:cs="Times New Roman"/>
          <w:lang w:val="en-GB"/>
        </w:rPr>
        <w:t>.</w:t>
      </w:r>
      <w:r w:rsidRPr="00774B7F">
        <w:rPr>
          <w:rFonts w:ascii="Times New Roman" w:hAnsi="Times New Roman" w:cs="Times New Roman"/>
          <w:lang w:val="en-GB"/>
        </w:rPr>
        <w:t xml:space="preserve"> Princeton:</w:t>
      </w:r>
      <w:r w:rsidR="003C37E8" w:rsidRPr="00774B7F">
        <w:rPr>
          <w:rFonts w:ascii="Times New Roman" w:hAnsi="Times New Roman" w:cs="Times New Roman"/>
          <w:lang w:val="en-GB"/>
        </w:rPr>
        <w:t xml:space="preserve"> Princeton University Press</w:t>
      </w:r>
      <w:r w:rsidR="003C37E8" w:rsidRPr="00774B7F">
        <w:rPr>
          <w:rFonts w:ascii="Times New Roman" w:hAnsi="Times New Roman" w:cs="Times New Roman"/>
          <w:i/>
          <w:iCs/>
          <w:lang w:val="en-GB"/>
        </w:rPr>
        <w:t xml:space="preserve">, </w:t>
      </w:r>
      <w:r w:rsidR="003C37E8" w:rsidRPr="00774B7F">
        <w:rPr>
          <w:rFonts w:ascii="Times New Roman" w:hAnsi="Times New Roman" w:cs="Times New Roman"/>
          <w:iCs/>
          <w:lang w:val="en-GB"/>
        </w:rPr>
        <w:t>2016.</w:t>
      </w:r>
    </w:p>
    <w:p w14:paraId="1E386490" w14:textId="4D79877A" w:rsidR="003C37E8" w:rsidRPr="00774B7F" w:rsidRDefault="00501EB2" w:rsidP="00981FF2">
      <w:pPr>
        <w:pStyle w:val="Corps"/>
        <w:ind w:left="851" w:hanging="851"/>
        <w:rPr>
          <w:rFonts w:ascii="Times New Roman" w:hAnsi="Times New Roman" w:cs="Times New Roman"/>
          <w:lang w:val="en-GB"/>
        </w:rPr>
      </w:pPr>
      <w:r w:rsidRPr="00774B7F">
        <w:rPr>
          <w:rFonts w:ascii="Times New Roman" w:hAnsi="Times New Roman" w:cs="Times New Roman"/>
          <w:lang w:val="en-GB"/>
        </w:rPr>
        <w:t>Whitehead, Alfred North.</w:t>
      </w:r>
      <w:r w:rsidR="003C37E8" w:rsidRPr="00774B7F">
        <w:rPr>
          <w:rFonts w:ascii="Times New Roman" w:hAnsi="Times New Roman" w:cs="Times New Roman"/>
          <w:lang w:val="en-GB"/>
        </w:rPr>
        <w:t xml:space="preserve"> </w:t>
      </w:r>
      <w:r w:rsidR="00C5062A" w:rsidRPr="00774B7F">
        <w:rPr>
          <w:rFonts w:ascii="Times New Roman" w:hAnsi="Times New Roman" w:cs="Times New Roman"/>
          <w:i/>
          <w:iCs/>
          <w:lang w:val="en-GB"/>
        </w:rPr>
        <w:t>The Concept of N</w:t>
      </w:r>
      <w:r w:rsidR="003C37E8" w:rsidRPr="00774B7F">
        <w:rPr>
          <w:rFonts w:ascii="Times New Roman" w:hAnsi="Times New Roman" w:cs="Times New Roman"/>
          <w:i/>
          <w:iCs/>
          <w:lang w:val="en-GB"/>
        </w:rPr>
        <w:t>ature</w:t>
      </w:r>
      <w:r w:rsidRPr="00774B7F">
        <w:rPr>
          <w:rFonts w:ascii="Times New Roman" w:hAnsi="Times New Roman" w:cs="Times New Roman"/>
          <w:lang w:val="en-GB"/>
        </w:rPr>
        <w:t>. Cambridge:</w:t>
      </w:r>
      <w:r w:rsidR="003C37E8" w:rsidRPr="00774B7F">
        <w:rPr>
          <w:rFonts w:ascii="Times New Roman" w:hAnsi="Times New Roman" w:cs="Times New Roman"/>
          <w:lang w:val="en-GB"/>
        </w:rPr>
        <w:t xml:space="preserve"> Cambridge University Press, 1920</w:t>
      </w:r>
      <w:r w:rsidRPr="00774B7F">
        <w:rPr>
          <w:rFonts w:ascii="Times New Roman" w:hAnsi="Times New Roman" w:cs="Times New Roman"/>
          <w:lang w:val="en-GB"/>
        </w:rPr>
        <w:t>.</w:t>
      </w:r>
    </w:p>
    <w:sectPr w:rsidR="003C37E8" w:rsidRPr="00774B7F">
      <w:pgSz w:w="11906" w:h="16838"/>
      <w:pgMar w:top="1134" w:right="1134" w:bottom="1134" w:left="1134" w:header="709" w:footer="850" w:gutter="0"/>
      <w:cols w:space="720"/>
    </w:sectPr>
  </w:body>
</w:document>
</file>

<file path=word/customizations.xml><?xml version="1.0" encoding="utf-8"?>
<wne:tcg xmlns:r="http://schemas.openxmlformats.org/officeDocument/2006/relationships" xmlns:wne="http://schemas.microsoft.com/office/word/2006/wordml">
  <wne:keymaps>
    <wne:keymap wne:mask="1" wne:kcmPrimary="01C9"/>
    <wne:keymap wne:kcmPrimary="01DE">
      <wne:wch wne:val="00002019"/>
    </wne:keymap>
  </wne:keymap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3F5B8" w14:textId="77777777" w:rsidR="00F44572" w:rsidRDefault="00F44572">
      <w:r>
        <w:separator/>
      </w:r>
    </w:p>
  </w:endnote>
  <w:endnote w:type="continuationSeparator" w:id="0">
    <w:p w14:paraId="19DE3669" w14:textId="77777777" w:rsidR="00F44572" w:rsidRDefault="00F44572">
      <w:r>
        <w:continuationSeparator/>
      </w:r>
    </w:p>
  </w:endnote>
  <w:endnote w:id="1">
    <w:p w14:paraId="06789564" w14:textId="7523645A" w:rsidR="006B5B36" w:rsidRPr="006B5B36" w:rsidRDefault="006B5B36" w:rsidP="00792D0B">
      <w:pPr>
        <w:pStyle w:val="Notedefin"/>
        <w:jc w:val="both"/>
        <w:rPr>
          <w:rFonts w:ascii="Times" w:hAnsi="Times"/>
          <w:lang w:val="en"/>
        </w:rPr>
      </w:pPr>
      <w:r w:rsidRPr="006B5B36">
        <w:rPr>
          <w:rFonts w:ascii="Times" w:hAnsi="Times"/>
          <w:lang w:val="en"/>
        </w:rPr>
        <w:t xml:space="preserve">I am indebted to </w:t>
      </w:r>
      <w:proofErr w:type="spellStart"/>
      <w:r w:rsidRPr="006B5B36">
        <w:rPr>
          <w:rFonts w:ascii="Times" w:hAnsi="Times"/>
          <w:lang w:val="en"/>
        </w:rPr>
        <w:t>Vinciane</w:t>
      </w:r>
      <w:proofErr w:type="spellEnd"/>
      <w:r w:rsidRPr="006B5B36">
        <w:rPr>
          <w:rFonts w:ascii="Times" w:hAnsi="Times"/>
          <w:lang w:val="en"/>
        </w:rPr>
        <w:t xml:space="preserve"> </w:t>
      </w:r>
      <w:proofErr w:type="spellStart"/>
      <w:r w:rsidRPr="006B5B36">
        <w:rPr>
          <w:rFonts w:ascii="Times" w:hAnsi="Times"/>
          <w:lang w:val="en"/>
        </w:rPr>
        <w:t>Despret</w:t>
      </w:r>
      <w:proofErr w:type="spellEnd"/>
      <w:r w:rsidR="008B33EA">
        <w:rPr>
          <w:rFonts w:ascii="Times" w:hAnsi="Times"/>
          <w:lang w:val="en"/>
        </w:rPr>
        <w:t>, now my PhD supervisor,</w:t>
      </w:r>
      <w:r w:rsidRPr="006B5B36">
        <w:rPr>
          <w:rFonts w:ascii="Times" w:hAnsi="Times"/>
          <w:lang w:val="en"/>
        </w:rPr>
        <w:t xml:space="preserve"> who first invited me to think with ethologists and the animals they study. I thank my father and </w:t>
      </w:r>
      <w:r w:rsidR="00652992">
        <w:rPr>
          <w:rFonts w:ascii="Times" w:hAnsi="Times"/>
          <w:lang w:val="en"/>
        </w:rPr>
        <w:t xml:space="preserve">my </w:t>
      </w:r>
      <w:r w:rsidRPr="006B5B36">
        <w:rPr>
          <w:rFonts w:ascii="Times" w:hAnsi="Times"/>
          <w:lang w:val="en"/>
        </w:rPr>
        <w:t xml:space="preserve">brother for </w:t>
      </w:r>
      <w:r w:rsidR="00652992">
        <w:rPr>
          <w:rFonts w:ascii="Times" w:hAnsi="Times"/>
          <w:lang w:val="en"/>
        </w:rPr>
        <w:t>proofreading an earlier version of the paper</w:t>
      </w:r>
      <w:r w:rsidR="008B33EA">
        <w:rPr>
          <w:rFonts w:ascii="Times" w:hAnsi="Times"/>
          <w:lang w:val="en"/>
        </w:rPr>
        <w:t xml:space="preserve">. I also thank Brett Buchanan, Matt </w:t>
      </w:r>
      <w:proofErr w:type="spellStart"/>
      <w:r w:rsidR="008B33EA">
        <w:rPr>
          <w:rFonts w:ascii="Times" w:hAnsi="Times"/>
          <w:lang w:val="en"/>
        </w:rPr>
        <w:t>Chrulew</w:t>
      </w:r>
      <w:proofErr w:type="spellEnd"/>
      <w:r w:rsidR="008B33EA">
        <w:rPr>
          <w:rFonts w:ascii="Times" w:hAnsi="Times"/>
          <w:lang w:val="en"/>
        </w:rPr>
        <w:t xml:space="preserve"> and </w:t>
      </w:r>
      <w:r w:rsidRPr="006B5B36">
        <w:rPr>
          <w:rFonts w:ascii="Times" w:hAnsi="Times"/>
          <w:lang w:val="en"/>
        </w:rPr>
        <w:t>an anonymous reviewer for their corrections, comments, and suggestions</w:t>
      </w:r>
      <w:r w:rsidR="00652992">
        <w:rPr>
          <w:rFonts w:ascii="Times" w:hAnsi="Times"/>
          <w:lang w:val="en"/>
        </w:rPr>
        <w:t xml:space="preserve"> that helped improve the paper.</w:t>
      </w:r>
    </w:p>
    <w:p w14:paraId="04DB21EB" w14:textId="38F768B4" w:rsidR="00537F5C" w:rsidRPr="00252B86" w:rsidRDefault="00537F5C" w:rsidP="00792D0B">
      <w:pPr>
        <w:pStyle w:val="Notedefin"/>
        <w:jc w:val="both"/>
        <w:rPr>
          <w:rFonts w:ascii="Times" w:hAnsi="Times"/>
          <w:lang w:val="fr-FR"/>
        </w:rPr>
      </w:pPr>
      <w:r w:rsidRPr="00252B86">
        <w:rPr>
          <w:rStyle w:val="Appeldenotedefin"/>
          <w:rFonts w:ascii="Times" w:hAnsi="Times"/>
        </w:rPr>
        <w:endnoteRef/>
      </w:r>
      <w:r w:rsidRPr="00252B86">
        <w:rPr>
          <w:rFonts w:ascii="Times" w:hAnsi="Times"/>
          <w:lang w:val="fr-FR"/>
        </w:rPr>
        <w:t xml:space="preserve"> </w:t>
      </w:r>
      <w:proofErr w:type="spellStart"/>
      <w:r w:rsidRPr="00252B86">
        <w:rPr>
          <w:rFonts w:ascii="Times" w:hAnsi="Times"/>
          <w:lang w:val="fr-FR"/>
        </w:rPr>
        <w:t>Descola</w:t>
      </w:r>
      <w:proofErr w:type="spellEnd"/>
      <w:r w:rsidRPr="00252B86">
        <w:rPr>
          <w:rFonts w:ascii="Times" w:hAnsi="Times"/>
          <w:lang w:val="fr-FR"/>
        </w:rPr>
        <w:t xml:space="preserve">, </w:t>
      </w:r>
      <w:r w:rsidRPr="00252B86">
        <w:rPr>
          <w:rFonts w:ascii="Times" w:hAnsi="Times"/>
          <w:i/>
          <w:lang w:val="fr-FR"/>
        </w:rPr>
        <w:t>Beyond Nature and Culture</w:t>
      </w:r>
      <w:r w:rsidRPr="00252B86">
        <w:rPr>
          <w:rFonts w:ascii="Times" w:hAnsi="Times"/>
          <w:lang w:val="fr-FR"/>
        </w:rPr>
        <w:t>.</w:t>
      </w:r>
    </w:p>
  </w:endnote>
  <w:endnote w:id="2">
    <w:p w14:paraId="12DED5CA" w14:textId="77777777" w:rsidR="00537F5C" w:rsidRPr="00252B86" w:rsidRDefault="00537F5C">
      <w:pPr>
        <w:pStyle w:val="Notedefin"/>
        <w:jc w:val="both"/>
        <w:rPr>
          <w:rFonts w:ascii="Times" w:hAnsi="Times"/>
          <w:lang w:val="fr-FR"/>
        </w:rPr>
      </w:pPr>
      <w:r w:rsidRPr="00252B86">
        <w:rPr>
          <w:rStyle w:val="Appeldenotedefin"/>
          <w:rFonts w:ascii="Times" w:hAnsi="Times"/>
        </w:rPr>
        <w:endnoteRef/>
      </w:r>
      <w:r w:rsidRPr="00252B86">
        <w:rPr>
          <w:rFonts w:ascii="Times" w:hAnsi="Times"/>
          <w:lang w:val="fr-FR"/>
        </w:rPr>
        <w:t xml:space="preserve"> Serres, </w:t>
      </w:r>
      <w:r w:rsidRPr="00252B86">
        <w:rPr>
          <w:rFonts w:ascii="Times" w:hAnsi="Times"/>
          <w:i/>
          <w:lang w:val="fr-FR"/>
        </w:rPr>
        <w:t>Écrivains</w:t>
      </w:r>
      <w:r w:rsidRPr="00252B86">
        <w:rPr>
          <w:rFonts w:ascii="Times" w:hAnsi="Times"/>
          <w:lang w:val="fr-FR"/>
        </w:rPr>
        <w:t>.</w:t>
      </w:r>
    </w:p>
  </w:endnote>
  <w:endnote w:id="3">
    <w:p w14:paraId="788FC58E" w14:textId="5063B3CF" w:rsidR="00537F5C" w:rsidRPr="00252B86" w:rsidRDefault="00537F5C" w:rsidP="00792D0B">
      <w:pPr>
        <w:pStyle w:val="Notedefin"/>
        <w:jc w:val="both"/>
        <w:rPr>
          <w:rFonts w:ascii="Times" w:hAnsi="Times"/>
          <w:lang w:val="en"/>
        </w:rPr>
      </w:pPr>
      <w:r w:rsidRPr="00252B86">
        <w:rPr>
          <w:rStyle w:val="Appeldenotedefin"/>
          <w:rFonts w:ascii="Times" w:hAnsi="Times"/>
        </w:rPr>
        <w:endnoteRef/>
      </w:r>
      <w:r w:rsidRPr="00252B86">
        <w:rPr>
          <w:rFonts w:ascii="Times" w:hAnsi="Times"/>
        </w:rPr>
        <w:t xml:space="preserve"> </w:t>
      </w:r>
      <w:proofErr w:type="spellStart"/>
      <w:r w:rsidRPr="00252B86">
        <w:rPr>
          <w:rFonts w:ascii="Times" w:hAnsi="Times"/>
        </w:rPr>
        <w:t>Schiebinger</w:t>
      </w:r>
      <w:proofErr w:type="spellEnd"/>
      <w:r w:rsidRPr="00252B86">
        <w:rPr>
          <w:rFonts w:ascii="Times" w:hAnsi="Times"/>
        </w:rPr>
        <w:t xml:space="preserve">, </w:t>
      </w:r>
      <w:r w:rsidRPr="00252B86">
        <w:rPr>
          <w:rFonts w:ascii="Times" w:hAnsi="Times"/>
          <w:i/>
        </w:rPr>
        <w:t>Plant</w:t>
      </w:r>
      <w:r w:rsidR="00BD7062">
        <w:rPr>
          <w:rFonts w:ascii="Times" w:hAnsi="Times"/>
          <w:i/>
        </w:rPr>
        <w:t>s</w:t>
      </w:r>
      <w:r w:rsidRPr="00252B86">
        <w:rPr>
          <w:rFonts w:ascii="Times" w:hAnsi="Times"/>
          <w:i/>
        </w:rPr>
        <w:t xml:space="preserve"> and Empire</w:t>
      </w:r>
      <w:r w:rsidRPr="00252B86">
        <w:rPr>
          <w:rFonts w:ascii="Times" w:hAnsi="Times"/>
        </w:rPr>
        <w:t>.</w:t>
      </w:r>
    </w:p>
  </w:endnote>
  <w:endnote w:id="4">
    <w:p w14:paraId="5490D4F7" w14:textId="699A881A" w:rsidR="009B23FF" w:rsidRPr="00604455" w:rsidRDefault="009B23FF" w:rsidP="009B23FF">
      <w:pPr>
        <w:pStyle w:val="Notedefin"/>
        <w:jc w:val="both"/>
        <w:rPr>
          <w:rFonts w:ascii="Times" w:hAnsi="Times"/>
          <w:lang w:val="en"/>
        </w:rPr>
      </w:pPr>
      <w:r w:rsidRPr="00604455">
        <w:rPr>
          <w:rStyle w:val="Appeldenotedefin"/>
          <w:rFonts w:ascii="Times" w:hAnsi="Times"/>
        </w:rPr>
        <w:endnoteRef/>
      </w:r>
      <w:r w:rsidR="00A1211C">
        <w:rPr>
          <w:rFonts w:ascii="Times" w:hAnsi="Times"/>
        </w:rPr>
        <w:t xml:space="preserve"> </w:t>
      </w:r>
      <w:proofErr w:type="spellStart"/>
      <w:r w:rsidR="00A1211C">
        <w:rPr>
          <w:rFonts w:ascii="Times" w:hAnsi="Times"/>
        </w:rPr>
        <w:t>Latour</w:t>
      </w:r>
      <w:proofErr w:type="spellEnd"/>
      <w:r w:rsidR="00A1211C">
        <w:rPr>
          <w:rFonts w:ascii="Times" w:hAnsi="Times"/>
        </w:rPr>
        <w:t xml:space="preserve">, “The </w:t>
      </w:r>
      <w:r w:rsidR="00A1211C" w:rsidRPr="00A1211C">
        <w:rPr>
          <w:rFonts w:cs="Arial Unicode MS"/>
          <w:lang w:val="en-GB"/>
        </w:rPr>
        <w:t>'</w:t>
      </w:r>
      <w:proofErr w:type="spellStart"/>
      <w:r w:rsidR="00A1211C">
        <w:rPr>
          <w:rFonts w:ascii="Times" w:hAnsi="Times"/>
        </w:rPr>
        <w:t>Pedofil</w:t>
      </w:r>
      <w:proofErr w:type="spellEnd"/>
      <w:r w:rsidR="00A1211C" w:rsidRPr="00A1211C">
        <w:rPr>
          <w:rFonts w:cs="Arial Unicode MS"/>
          <w:lang w:val="en-GB"/>
        </w:rPr>
        <w:t>'</w:t>
      </w:r>
      <w:r w:rsidRPr="00604455">
        <w:rPr>
          <w:rFonts w:ascii="Times" w:hAnsi="Times"/>
        </w:rPr>
        <w:t>.”</w:t>
      </w:r>
    </w:p>
  </w:endnote>
  <w:endnote w:id="5">
    <w:p w14:paraId="2EABC818" w14:textId="45A5FA1A" w:rsidR="00537F5C" w:rsidRPr="00252B86" w:rsidRDefault="00537F5C" w:rsidP="00792D0B">
      <w:pPr>
        <w:pStyle w:val="Notedefin"/>
        <w:jc w:val="both"/>
        <w:rPr>
          <w:rFonts w:ascii="Times" w:hAnsi="Times"/>
          <w:lang w:val="en"/>
        </w:rPr>
      </w:pPr>
      <w:r w:rsidRPr="00252B86">
        <w:rPr>
          <w:rStyle w:val="Appeldenotedefin"/>
          <w:rFonts w:ascii="Times" w:hAnsi="Times"/>
        </w:rPr>
        <w:endnoteRef/>
      </w:r>
      <w:r w:rsidRPr="00252B86">
        <w:rPr>
          <w:rFonts w:ascii="Times" w:hAnsi="Times"/>
        </w:rPr>
        <w:t xml:space="preserve"> Rival, “Encountering Nature through Fieldwork.”</w:t>
      </w:r>
    </w:p>
  </w:endnote>
  <w:endnote w:id="6">
    <w:p w14:paraId="3488BA3F" w14:textId="5D23ED08" w:rsidR="00537F5C" w:rsidRPr="00252B86" w:rsidRDefault="00537F5C" w:rsidP="00792D0B">
      <w:pPr>
        <w:pStyle w:val="Notedefin"/>
        <w:jc w:val="both"/>
        <w:rPr>
          <w:rFonts w:ascii="Times" w:hAnsi="Times"/>
          <w:lang w:val="en"/>
        </w:rPr>
      </w:pPr>
      <w:r w:rsidRPr="00252B86">
        <w:rPr>
          <w:rStyle w:val="Appeldenotedefin"/>
          <w:rFonts w:ascii="Times" w:hAnsi="Times"/>
        </w:rPr>
        <w:endnoteRef/>
      </w:r>
      <w:r w:rsidRPr="00252B86">
        <w:rPr>
          <w:rFonts w:ascii="Times" w:hAnsi="Times"/>
        </w:rPr>
        <w:t xml:space="preserve"> </w:t>
      </w:r>
      <w:r w:rsidR="00375E31">
        <w:rPr>
          <w:rFonts w:ascii="Times" w:hAnsi="Times"/>
        </w:rPr>
        <w:t>Ibid.</w:t>
      </w:r>
      <w:r w:rsidR="00375E31">
        <w:rPr>
          <w:rFonts w:ascii="Times" w:hAnsi="Times"/>
          <w:i/>
        </w:rPr>
        <w:t>,</w:t>
      </w:r>
      <w:r w:rsidRPr="00252B86">
        <w:rPr>
          <w:rFonts w:ascii="Times" w:hAnsi="Times"/>
        </w:rPr>
        <w:t> 226.</w:t>
      </w:r>
    </w:p>
  </w:endnote>
  <w:endnote w:id="7">
    <w:p w14:paraId="1BCEA94E" w14:textId="7579F4BE" w:rsidR="00537F5C" w:rsidRPr="00252B86" w:rsidRDefault="00537F5C">
      <w:pPr>
        <w:pStyle w:val="Notedefin"/>
        <w:rPr>
          <w:rFonts w:ascii="Times" w:hAnsi="Times"/>
        </w:rPr>
      </w:pPr>
      <w:r w:rsidRPr="00252B86">
        <w:rPr>
          <w:rStyle w:val="Appeldenotedefin"/>
          <w:rFonts w:ascii="Times" w:hAnsi="Times"/>
        </w:rPr>
        <w:endnoteRef/>
      </w:r>
      <w:r w:rsidRPr="00252B86">
        <w:rPr>
          <w:rFonts w:ascii="Times" w:hAnsi="Times"/>
        </w:rPr>
        <w:t xml:space="preserve"> Smith, </w:t>
      </w:r>
      <w:r w:rsidRPr="00252B86">
        <w:rPr>
          <w:rFonts w:ascii="Times" w:hAnsi="Times"/>
          <w:i/>
        </w:rPr>
        <w:t>The Philosopher</w:t>
      </w:r>
      <w:r w:rsidRPr="00252B86">
        <w:rPr>
          <w:rFonts w:ascii="Times" w:hAnsi="Times"/>
        </w:rPr>
        <w:t>.</w:t>
      </w:r>
    </w:p>
  </w:endnote>
  <w:endnote w:id="8">
    <w:p w14:paraId="518A8B26" w14:textId="1DCCC0AD" w:rsidR="00537F5C" w:rsidRPr="00252B86" w:rsidRDefault="00537F5C" w:rsidP="00792D0B">
      <w:pPr>
        <w:pStyle w:val="Notedefin"/>
        <w:jc w:val="both"/>
        <w:rPr>
          <w:rFonts w:ascii="Times" w:hAnsi="Times"/>
          <w:lang w:val="en"/>
        </w:rPr>
      </w:pPr>
      <w:r w:rsidRPr="00252B86">
        <w:rPr>
          <w:rStyle w:val="Appeldenotedefin"/>
          <w:rFonts w:ascii="Times" w:hAnsi="Times"/>
        </w:rPr>
        <w:endnoteRef/>
      </w:r>
      <w:r w:rsidRPr="00252B86">
        <w:rPr>
          <w:rFonts w:ascii="Times" w:hAnsi="Times"/>
        </w:rPr>
        <w:t xml:space="preserve"> See for instance </w:t>
      </w:r>
      <w:proofErr w:type="spellStart"/>
      <w:r w:rsidRPr="00252B86">
        <w:rPr>
          <w:rFonts w:ascii="Times" w:hAnsi="Times"/>
          <w:lang w:val="en"/>
        </w:rPr>
        <w:t>Despret</w:t>
      </w:r>
      <w:proofErr w:type="spellEnd"/>
      <w:r w:rsidRPr="00252B86">
        <w:rPr>
          <w:rFonts w:ascii="Times" w:hAnsi="Times"/>
          <w:lang w:val="en"/>
        </w:rPr>
        <w:t xml:space="preserve">, </w:t>
      </w:r>
      <w:proofErr w:type="gramStart"/>
      <w:r w:rsidRPr="00252B86">
        <w:rPr>
          <w:rFonts w:ascii="Times" w:hAnsi="Times"/>
          <w:i/>
          <w:lang w:val="en"/>
        </w:rPr>
        <w:t>What</w:t>
      </w:r>
      <w:proofErr w:type="gramEnd"/>
      <w:r w:rsidRPr="00252B86">
        <w:rPr>
          <w:rFonts w:ascii="Times" w:hAnsi="Times"/>
          <w:i/>
          <w:lang w:val="en"/>
        </w:rPr>
        <w:t xml:space="preserve"> would Animals Say</w:t>
      </w:r>
      <w:r w:rsidRPr="00252B86">
        <w:rPr>
          <w:rFonts w:ascii="Times" w:hAnsi="Times"/>
          <w:lang w:val="en"/>
        </w:rPr>
        <w:t>.</w:t>
      </w:r>
    </w:p>
  </w:endnote>
  <w:endnote w:id="9">
    <w:p w14:paraId="10EFFDFF" w14:textId="0239D65B" w:rsidR="00147C46" w:rsidRPr="00252B86" w:rsidRDefault="00147C46" w:rsidP="00147C46">
      <w:pPr>
        <w:pStyle w:val="Notedebasdepage1"/>
        <w:rPr>
          <w:sz w:val="24"/>
          <w:szCs w:val="24"/>
          <w:lang w:val="en"/>
        </w:rPr>
      </w:pPr>
      <w:r w:rsidRPr="00252B86">
        <w:rPr>
          <w:sz w:val="24"/>
          <w:szCs w:val="24"/>
          <w:vertAlign w:val="superscript"/>
        </w:rPr>
        <w:endnoteRef/>
      </w:r>
      <w:r w:rsidR="00A1211C">
        <w:rPr>
          <w:rFonts w:eastAsia="Arial Unicode MS" w:cs="Arial Unicode MS"/>
          <w:sz w:val="24"/>
          <w:szCs w:val="24"/>
          <w:lang w:val="de-DE"/>
        </w:rPr>
        <w:t xml:space="preserve"> </w:t>
      </w:r>
      <w:proofErr w:type="spellStart"/>
      <w:r w:rsidR="00A1211C">
        <w:rPr>
          <w:rFonts w:eastAsia="Arial Unicode MS" w:cs="Arial Unicode MS"/>
          <w:sz w:val="24"/>
          <w:szCs w:val="24"/>
          <w:lang w:val="de-DE"/>
        </w:rPr>
        <w:t>For</w:t>
      </w:r>
      <w:proofErr w:type="spellEnd"/>
      <w:r w:rsidR="00A1211C">
        <w:rPr>
          <w:rFonts w:eastAsia="Arial Unicode MS" w:cs="Arial Unicode MS"/>
          <w:sz w:val="24"/>
          <w:szCs w:val="24"/>
          <w:lang w:val="de-DE"/>
        </w:rPr>
        <w:t xml:space="preserve"> </w:t>
      </w:r>
      <w:proofErr w:type="spellStart"/>
      <w:r w:rsidR="00A1211C">
        <w:rPr>
          <w:rFonts w:eastAsia="Arial Unicode MS" w:cs="Arial Unicode MS"/>
          <w:sz w:val="24"/>
          <w:szCs w:val="24"/>
          <w:lang w:val="de-DE"/>
        </w:rPr>
        <w:t>Ariew</w:t>
      </w:r>
      <w:proofErr w:type="spellEnd"/>
      <w:r w:rsidR="00A1211C">
        <w:rPr>
          <w:rFonts w:eastAsia="Arial Unicode MS" w:cs="Arial Unicode MS"/>
          <w:sz w:val="24"/>
          <w:szCs w:val="24"/>
          <w:lang w:val="de-DE"/>
        </w:rPr>
        <w:t xml:space="preserve"> </w:t>
      </w:r>
      <w:proofErr w:type="spellStart"/>
      <w:r w:rsidR="00A1211C">
        <w:rPr>
          <w:rFonts w:eastAsia="Arial Unicode MS" w:cs="Arial Unicode MS"/>
          <w:sz w:val="24"/>
          <w:szCs w:val="24"/>
          <w:lang w:val="de-DE"/>
        </w:rPr>
        <w:t>and</w:t>
      </w:r>
      <w:proofErr w:type="spellEnd"/>
      <w:r w:rsidR="00A1211C">
        <w:rPr>
          <w:rFonts w:eastAsia="Arial Unicode MS" w:cs="Arial Unicode MS"/>
          <w:sz w:val="24"/>
          <w:szCs w:val="24"/>
          <w:lang w:val="de-DE"/>
        </w:rPr>
        <w:t xml:space="preserve"> </w:t>
      </w:r>
      <w:proofErr w:type="spellStart"/>
      <w:r w:rsidR="00A1211C">
        <w:rPr>
          <w:rFonts w:eastAsia="Arial Unicode MS" w:cs="Arial Unicode MS"/>
          <w:sz w:val="24"/>
          <w:szCs w:val="24"/>
          <w:lang w:val="de-DE"/>
        </w:rPr>
        <w:t>Garber</w:t>
      </w:r>
      <w:proofErr w:type="spellEnd"/>
      <w:r w:rsidR="005D2044">
        <w:rPr>
          <w:rFonts w:eastAsia="Arial Unicode MS" w:cs="Arial Unicode MS"/>
          <w:sz w:val="24"/>
          <w:szCs w:val="24"/>
          <w:lang w:val="en-GB"/>
        </w:rPr>
        <w:t>’</w:t>
      </w:r>
      <w:r w:rsidRPr="00252B86">
        <w:rPr>
          <w:rFonts w:eastAsia="Arial Unicode MS" w:cs="Arial Unicode MS"/>
          <w:sz w:val="24"/>
          <w:szCs w:val="24"/>
          <w:lang w:val="de-DE"/>
        </w:rPr>
        <w:t xml:space="preserve">s </w:t>
      </w:r>
      <w:proofErr w:type="spellStart"/>
      <w:r w:rsidRPr="00252B86">
        <w:rPr>
          <w:rFonts w:eastAsia="Arial Unicode MS" w:cs="Arial Unicode MS"/>
          <w:sz w:val="24"/>
          <w:szCs w:val="24"/>
          <w:lang w:val="de-DE"/>
        </w:rPr>
        <w:t>translation</w:t>
      </w:r>
      <w:proofErr w:type="spellEnd"/>
      <w:r w:rsidRPr="00252B86">
        <w:rPr>
          <w:rFonts w:eastAsia="Arial Unicode MS" w:cs="Arial Unicode MS"/>
          <w:sz w:val="24"/>
          <w:szCs w:val="24"/>
          <w:lang w:val="de-DE"/>
        </w:rPr>
        <w:t xml:space="preserve">, </w:t>
      </w:r>
      <w:proofErr w:type="spellStart"/>
      <w:r w:rsidRPr="00252B86">
        <w:rPr>
          <w:rFonts w:eastAsia="Arial Unicode MS" w:cs="Arial Unicode MS"/>
          <w:sz w:val="24"/>
          <w:szCs w:val="24"/>
          <w:lang w:val="de-DE"/>
        </w:rPr>
        <w:t>see</w:t>
      </w:r>
      <w:proofErr w:type="spellEnd"/>
      <w:r w:rsidRPr="00252B86">
        <w:rPr>
          <w:rFonts w:eastAsia="Arial Unicode MS" w:cs="Arial Unicode MS"/>
          <w:sz w:val="24"/>
          <w:szCs w:val="24"/>
          <w:lang w:val="de-DE"/>
        </w:rPr>
        <w:t xml:space="preserve"> </w:t>
      </w:r>
      <w:r w:rsidRPr="00252B86">
        <w:rPr>
          <w:rFonts w:eastAsia="Arial Unicode MS" w:cs="Arial Unicode MS"/>
          <w:sz w:val="24"/>
          <w:szCs w:val="24"/>
          <w:lang w:val="en"/>
        </w:rPr>
        <w:t xml:space="preserve">Leibniz, </w:t>
      </w:r>
      <w:r w:rsidRPr="00252B86">
        <w:rPr>
          <w:rFonts w:eastAsia="Arial Unicode MS" w:cs="Arial Unicode MS"/>
          <w:i/>
          <w:iCs/>
          <w:sz w:val="24"/>
          <w:szCs w:val="24"/>
          <w:lang w:val="en"/>
        </w:rPr>
        <w:t>Philosophical Essays</w:t>
      </w:r>
      <w:r>
        <w:rPr>
          <w:rFonts w:eastAsia="Arial Unicode MS" w:cs="Arial Unicode MS"/>
          <w:sz w:val="24"/>
          <w:szCs w:val="24"/>
          <w:lang w:val="en"/>
        </w:rPr>
        <w:t>,</w:t>
      </w:r>
      <w:r w:rsidRPr="00252B86">
        <w:rPr>
          <w:rFonts w:eastAsia="Arial Unicode MS" w:cs="Arial Unicode MS"/>
          <w:sz w:val="24"/>
          <w:szCs w:val="24"/>
          <w:lang w:val="en"/>
        </w:rPr>
        <w:t xml:space="preserve"> 213-25. For a version of the original, see Leibniz, </w:t>
      </w:r>
      <w:r w:rsidRPr="00252B86">
        <w:rPr>
          <w:rFonts w:eastAsia="Arial Unicode MS" w:cs="Arial Unicode MS"/>
          <w:i/>
          <w:sz w:val="24"/>
          <w:szCs w:val="24"/>
          <w:lang w:val="en"/>
        </w:rPr>
        <w:t xml:space="preserve">Die </w:t>
      </w:r>
      <w:proofErr w:type="spellStart"/>
      <w:r w:rsidRPr="00252B86">
        <w:rPr>
          <w:rFonts w:eastAsia="Arial Unicode MS" w:cs="Arial Unicode MS"/>
          <w:i/>
          <w:sz w:val="24"/>
          <w:szCs w:val="24"/>
          <w:lang w:val="en"/>
        </w:rPr>
        <w:t>philosophischen</w:t>
      </w:r>
      <w:proofErr w:type="spellEnd"/>
      <w:r w:rsidRPr="00252B86">
        <w:rPr>
          <w:rFonts w:eastAsia="Arial Unicode MS" w:cs="Arial Unicode MS"/>
          <w:i/>
          <w:sz w:val="24"/>
          <w:szCs w:val="24"/>
          <w:lang w:val="en"/>
        </w:rPr>
        <w:t xml:space="preserve"> </w:t>
      </w:r>
      <w:proofErr w:type="spellStart"/>
      <w:r w:rsidRPr="00252B86">
        <w:rPr>
          <w:rFonts w:eastAsia="Arial Unicode MS" w:cs="Arial Unicode MS"/>
          <w:i/>
          <w:sz w:val="24"/>
          <w:szCs w:val="24"/>
          <w:lang w:val="en"/>
        </w:rPr>
        <w:t>Schriften</w:t>
      </w:r>
      <w:proofErr w:type="spellEnd"/>
      <w:r>
        <w:rPr>
          <w:rFonts w:eastAsia="Arial Unicode MS" w:cs="Arial Unicode MS"/>
          <w:sz w:val="24"/>
          <w:szCs w:val="24"/>
          <w:lang w:val="en"/>
        </w:rPr>
        <w:t xml:space="preserve">, </w:t>
      </w:r>
      <w:r w:rsidR="00A1211C">
        <w:rPr>
          <w:rFonts w:eastAsia="Arial Unicode MS" w:cs="Arial Unicode MS"/>
          <w:sz w:val="24"/>
          <w:szCs w:val="24"/>
          <w:lang w:val="en"/>
        </w:rPr>
        <w:t>VI</w:t>
      </w:r>
      <w:r>
        <w:rPr>
          <w:rFonts w:eastAsia="Arial Unicode MS" w:cs="Arial Unicode MS"/>
          <w:sz w:val="24"/>
          <w:szCs w:val="24"/>
          <w:lang w:val="en"/>
        </w:rPr>
        <w:t>,</w:t>
      </w:r>
      <w:r w:rsidRPr="00252B86">
        <w:rPr>
          <w:rFonts w:eastAsia="Arial Unicode MS" w:cs="Arial Unicode MS"/>
          <w:sz w:val="24"/>
          <w:szCs w:val="24"/>
          <w:lang w:val="en"/>
        </w:rPr>
        <w:t> 607</w:t>
      </w:r>
      <w:r w:rsidR="005D2044">
        <w:rPr>
          <w:rFonts w:eastAsia="Arial Unicode MS" w:cs="Arial Unicode MS"/>
          <w:sz w:val="24"/>
          <w:szCs w:val="24"/>
          <w:lang w:val="en"/>
        </w:rPr>
        <w:t>–</w:t>
      </w:r>
      <w:r w:rsidRPr="00252B86">
        <w:rPr>
          <w:rFonts w:eastAsia="Arial Unicode MS" w:cs="Arial Unicode MS"/>
          <w:sz w:val="24"/>
          <w:szCs w:val="24"/>
          <w:lang w:val="en"/>
        </w:rPr>
        <w:t xml:space="preserve">623. </w:t>
      </w:r>
    </w:p>
  </w:endnote>
  <w:endnote w:id="10">
    <w:p w14:paraId="657DFD36" w14:textId="125DAA27" w:rsidR="00537F5C" w:rsidRPr="00252B86" w:rsidRDefault="00537F5C" w:rsidP="00D261B9">
      <w:pPr>
        <w:pStyle w:val="Notedebasdepage1"/>
        <w:rPr>
          <w:sz w:val="24"/>
          <w:szCs w:val="24"/>
        </w:rPr>
      </w:pPr>
      <w:r w:rsidRPr="00252B86">
        <w:rPr>
          <w:sz w:val="24"/>
          <w:szCs w:val="24"/>
          <w:vertAlign w:val="superscript"/>
        </w:rPr>
        <w:endnoteRef/>
      </w:r>
      <w:r w:rsidRPr="00252B86">
        <w:rPr>
          <w:rFonts w:eastAsia="Arial Unicode MS" w:cs="Arial Unicode MS"/>
          <w:sz w:val="24"/>
          <w:szCs w:val="24"/>
        </w:rPr>
        <w:t xml:space="preserve"> </w:t>
      </w:r>
      <w:r w:rsidRPr="00252B86">
        <w:rPr>
          <w:rFonts w:eastAsia="Arial Unicode MS" w:cs="Arial Unicode MS"/>
          <w:sz w:val="24"/>
          <w:szCs w:val="24"/>
          <w:lang w:val="en-US"/>
        </w:rPr>
        <w:t xml:space="preserve">Lodge, </w:t>
      </w:r>
      <w:r w:rsidRPr="00252B86">
        <w:rPr>
          <w:rFonts w:eastAsia="Arial Unicode MS" w:cs="Arial Unicode MS"/>
          <w:sz w:val="24"/>
          <w:szCs w:val="24"/>
          <w:lang w:val="en"/>
        </w:rPr>
        <w:t>“</w:t>
      </w:r>
      <w:r w:rsidRPr="00252B86">
        <w:rPr>
          <w:rFonts w:eastAsia="Arial Unicode MS" w:cs="Arial Unicode MS"/>
          <w:sz w:val="24"/>
          <w:szCs w:val="24"/>
          <w:lang w:val="de-DE"/>
        </w:rPr>
        <w:t>Leibniz</w:t>
      </w:r>
      <w:r w:rsidR="00A1211C" w:rsidRPr="00A1211C">
        <w:rPr>
          <w:rFonts w:eastAsia="Arial Unicode MS" w:cs="Arial Unicode MS"/>
          <w:sz w:val="24"/>
          <w:szCs w:val="24"/>
          <w:lang w:val="en-GB"/>
        </w:rPr>
        <w:t>'</w:t>
      </w:r>
      <w:r w:rsidR="00B61817">
        <w:rPr>
          <w:rFonts w:eastAsia="Arial Unicode MS" w:cs="Arial Unicode MS"/>
          <w:sz w:val="24"/>
          <w:szCs w:val="24"/>
          <w:lang w:val="en-US"/>
        </w:rPr>
        <w:t>s Notion</w:t>
      </w:r>
      <w:r w:rsidRPr="00252B86">
        <w:rPr>
          <w:rFonts w:eastAsia="Arial Unicode MS" w:cs="Arial Unicode MS"/>
          <w:sz w:val="24"/>
          <w:szCs w:val="24"/>
          <w:lang w:val="en"/>
        </w:rPr>
        <w:t>.”</w:t>
      </w:r>
    </w:p>
  </w:endnote>
  <w:endnote w:id="11">
    <w:p w14:paraId="3F3A9A6F" w14:textId="318A62DE" w:rsidR="00A31C20" w:rsidRPr="009511F2" w:rsidRDefault="00A31C20" w:rsidP="00A31C20">
      <w:pPr>
        <w:pStyle w:val="Notedefin"/>
        <w:rPr>
          <w:rFonts w:ascii="Times" w:hAnsi="Times"/>
          <w:lang w:val="en"/>
        </w:rPr>
      </w:pPr>
      <w:r w:rsidRPr="009511F2">
        <w:rPr>
          <w:rStyle w:val="Appeldenotedefin"/>
          <w:rFonts w:ascii="Times" w:hAnsi="Times"/>
        </w:rPr>
        <w:endnoteRef/>
      </w:r>
      <w:r w:rsidRPr="009511F2">
        <w:rPr>
          <w:rFonts w:ascii="Times" w:hAnsi="Times"/>
        </w:rPr>
        <w:t xml:space="preserve"> </w:t>
      </w:r>
      <w:r w:rsidRPr="009511F2">
        <w:rPr>
          <w:rFonts w:ascii="Times" w:hAnsi="Times"/>
          <w:lang w:val="en"/>
        </w:rPr>
        <w:t xml:space="preserve">Leibniz, </w:t>
      </w:r>
      <w:r w:rsidRPr="009511F2">
        <w:rPr>
          <w:rFonts w:ascii="Times" w:hAnsi="Times"/>
          <w:i/>
          <w:lang w:val="en"/>
        </w:rPr>
        <w:t>Philosophical Essays</w:t>
      </w:r>
      <w:r w:rsidR="00BA21E8">
        <w:rPr>
          <w:rFonts w:ascii="Times" w:hAnsi="Times"/>
          <w:lang w:val="en"/>
        </w:rPr>
        <w:t>,</w:t>
      </w:r>
      <w:r w:rsidRPr="009511F2">
        <w:rPr>
          <w:rFonts w:ascii="Times" w:hAnsi="Times"/>
          <w:lang w:val="en"/>
        </w:rPr>
        <w:t xml:space="preserve"> 206-13. For the French version, see Leibniz, </w:t>
      </w:r>
      <w:r w:rsidRPr="009511F2">
        <w:rPr>
          <w:rFonts w:ascii="Times" w:hAnsi="Times" w:cs="Arial Unicode MS"/>
          <w:i/>
          <w:lang w:val="en"/>
        </w:rPr>
        <w:t xml:space="preserve">Die </w:t>
      </w:r>
      <w:proofErr w:type="spellStart"/>
      <w:r w:rsidRPr="009511F2">
        <w:rPr>
          <w:rFonts w:ascii="Times" w:hAnsi="Times" w:cs="Arial Unicode MS"/>
          <w:i/>
          <w:lang w:val="en"/>
        </w:rPr>
        <w:t>philosophischen</w:t>
      </w:r>
      <w:proofErr w:type="spellEnd"/>
      <w:r w:rsidRPr="009511F2">
        <w:rPr>
          <w:rFonts w:ascii="Times" w:hAnsi="Times" w:cs="Arial Unicode MS"/>
          <w:i/>
          <w:lang w:val="en"/>
        </w:rPr>
        <w:t xml:space="preserve"> </w:t>
      </w:r>
      <w:proofErr w:type="spellStart"/>
      <w:r w:rsidRPr="009511F2">
        <w:rPr>
          <w:rFonts w:ascii="Times" w:hAnsi="Times" w:cs="Arial Unicode MS"/>
          <w:i/>
          <w:lang w:val="en"/>
        </w:rPr>
        <w:t>Schriften</w:t>
      </w:r>
      <w:proofErr w:type="spellEnd"/>
      <w:r w:rsidR="00BA21E8">
        <w:rPr>
          <w:rFonts w:ascii="Times" w:hAnsi="Times" w:cs="Arial Unicode MS"/>
          <w:lang w:val="en"/>
        </w:rPr>
        <w:t xml:space="preserve">, </w:t>
      </w:r>
      <w:r w:rsidR="00A1211C">
        <w:rPr>
          <w:rFonts w:ascii="Times" w:hAnsi="Times" w:cs="Arial Unicode MS"/>
          <w:lang w:val="en"/>
        </w:rPr>
        <w:t>VI</w:t>
      </w:r>
      <w:r w:rsidR="00BA21E8">
        <w:rPr>
          <w:rFonts w:ascii="Times" w:hAnsi="Times" w:cs="Arial Unicode MS"/>
          <w:lang w:val="en"/>
        </w:rPr>
        <w:t>,</w:t>
      </w:r>
      <w:r w:rsidRPr="009511F2">
        <w:rPr>
          <w:rFonts w:ascii="Times" w:hAnsi="Times" w:cs="Arial Unicode MS"/>
          <w:lang w:val="en"/>
        </w:rPr>
        <w:t> 598-606.</w:t>
      </w:r>
    </w:p>
  </w:endnote>
  <w:endnote w:id="12">
    <w:p w14:paraId="69C746CD" w14:textId="667C7F07" w:rsidR="00537F5C" w:rsidRPr="00252B86" w:rsidRDefault="00537F5C">
      <w:pPr>
        <w:pStyle w:val="Notedebasdepage1"/>
        <w:rPr>
          <w:sz w:val="24"/>
          <w:szCs w:val="24"/>
        </w:rPr>
      </w:pPr>
      <w:r w:rsidRPr="00252B86">
        <w:rPr>
          <w:sz w:val="24"/>
          <w:szCs w:val="24"/>
          <w:vertAlign w:val="superscript"/>
        </w:rPr>
        <w:endnoteRef/>
      </w:r>
      <w:r w:rsidRPr="00252B86">
        <w:rPr>
          <w:rFonts w:eastAsia="Arial Unicode MS" w:cs="Arial Unicode MS"/>
          <w:sz w:val="24"/>
          <w:szCs w:val="24"/>
        </w:rPr>
        <w:t xml:space="preserve"> Bennett, </w:t>
      </w:r>
      <w:r w:rsidRPr="00252B86">
        <w:rPr>
          <w:rFonts w:eastAsia="Arial Unicode MS" w:cs="Arial Unicode MS"/>
          <w:sz w:val="24"/>
          <w:szCs w:val="24"/>
          <w:lang w:val="en"/>
        </w:rPr>
        <w:t>“</w:t>
      </w:r>
      <w:r w:rsidRPr="00252B86">
        <w:rPr>
          <w:rFonts w:eastAsia="Arial Unicode MS" w:cs="Arial Unicode MS"/>
          <w:sz w:val="24"/>
          <w:szCs w:val="24"/>
          <w:lang w:val="de-DE"/>
        </w:rPr>
        <w:t>Leibniz</w:t>
      </w:r>
      <w:r w:rsidR="005D2044">
        <w:rPr>
          <w:rFonts w:eastAsia="Arial Unicode MS" w:cs="Arial Unicode MS"/>
          <w:sz w:val="24"/>
          <w:szCs w:val="24"/>
          <w:lang w:val="en-GB"/>
        </w:rPr>
        <w:t>’</w:t>
      </w:r>
      <w:r w:rsidR="007D24B4">
        <w:rPr>
          <w:rFonts w:eastAsia="Arial Unicode MS" w:cs="Arial Unicode MS"/>
          <w:sz w:val="24"/>
          <w:szCs w:val="24"/>
          <w:lang w:val="en-US"/>
        </w:rPr>
        <w:t>s Two R</w:t>
      </w:r>
      <w:r w:rsidRPr="00252B86">
        <w:rPr>
          <w:rFonts w:eastAsia="Arial Unicode MS" w:cs="Arial Unicode MS"/>
          <w:sz w:val="24"/>
          <w:szCs w:val="24"/>
          <w:lang w:val="en-US"/>
        </w:rPr>
        <w:t>ealms</w:t>
      </w:r>
      <w:r w:rsidR="00BA21E8">
        <w:rPr>
          <w:rFonts w:eastAsia="Arial Unicode MS" w:cs="Arial Unicode MS"/>
          <w:sz w:val="24"/>
          <w:szCs w:val="24"/>
          <w:lang w:val="en"/>
        </w:rPr>
        <w:t>,”</w:t>
      </w:r>
      <w:r w:rsidRPr="00252B86">
        <w:rPr>
          <w:rFonts w:eastAsia="Arial Unicode MS" w:cs="Arial Unicode MS"/>
          <w:sz w:val="24"/>
          <w:szCs w:val="24"/>
          <w:lang w:val="en"/>
        </w:rPr>
        <w:t> 140.</w:t>
      </w:r>
    </w:p>
  </w:endnote>
  <w:endnote w:id="13">
    <w:p w14:paraId="18EB43C9" w14:textId="279163EE" w:rsidR="00537F5C" w:rsidRPr="00252B86" w:rsidRDefault="00537F5C">
      <w:pPr>
        <w:pStyle w:val="Notedefin"/>
        <w:rPr>
          <w:rFonts w:ascii="Times" w:hAnsi="Times"/>
        </w:rPr>
      </w:pPr>
      <w:r w:rsidRPr="00252B86">
        <w:rPr>
          <w:rStyle w:val="Appeldenotedefin"/>
          <w:rFonts w:ascii="Times" w:hAnsi="Times"/>
        </w:rPr>
        <w:endnoteRef/>
      </w:r>
      <w:r w:rsidRPr="00252B86">
        <w:rPr>
          <w:rFonts w:ascii="Times" w:hAnsi="Times"/>
        </w:rPr>
        <w:t xml:space="preserve"> </w:t>
      </w:r>
      <w:proofErr w:type="spellStart"/>
      <w:r w:rsidRPr="00252B86">
        <w:rPr>
          <w:rFonts w:ascii="Times" w:hAnsi="Times"/>
        </w:rPr>
        <w:t>Hartz</w:t>
      </w:r>
      <w:proofErr w:type="spellEnd"/>
      <w:r w:rsidRPr="00252B86">
        <w:rPr>
          <w:rFonts w:ascii="Times" w:hAnsi="Times"/>
        </w:rPr>
        <w:t>, “</w:t>
      </w:r>
      <w:r w:rsidR="00A1211C">
        <w:rPr>
          <w:rFonts w:ascii="Times" w:hAnsi="Times"/>
          <w:lang w:val="en"/>
        </w:rPr>
        <w:t>Leibniz</w:t>
      </w:r>
      <w:r w:rsidR="005D2044">
        <w:rPr>
          <w:rFonts w:cs="Arial Unicode MS"/>
          <w:lang w:val="en-GB"/>
        </w:rPr>
        <w:t>’</w:t>
      </w:r>
      <w:r w:rsidR="007D24B4">
        <w:rPr>
          <w:rFonts w:ascii="Times" w:hAnsi="Times"/>
          <w:lang w:val="en"/>
        </w:rPr>
        <w:t xml:space="preserve">s </w:t>
      </w:r>
      <w:proofErr w:type="spellStart"/>
      <w:r w:rsidR="007D24B4">
        <w:rPr>
          <w:rFonts w:ascii="Times" w:hAnsi="Times"/>
          <w:lang w:val="en"/>
        </w:rPr>
        <w:t>P</w:t>
      </w:r>
      <w:r w:rsidRPr="00252B86">
        <w:rPr>
          <w:rFonts w:ascii="Times" w:hAnsi="Times"/>
          <w:lang w:val="en"/>
        </w:rPr>
        <w:t>henomenalisms</w:t>
      </w:r>
      <w:proofErr w:type="spellEnd"/>
      <w:r w:rsidR="00B703B9">
        <w:rPr>
          <w:rFonts w:ascii="Times" w:hAnsi="Times"/>
          <w:lang w:val="en"/>
        </w:rPr>
        <w:t>,</w:t>
      </w:r>
      <w:r w:rsidRPr="00252B86">
        <w:rPr>
          <w:rFonts w:ascii="Times" w:hAnsi="Times"/>
          <w:lang w:val="en"/>
        </w:rPr>
        <w:t>”</w:t>
      </w:r>
      <w:r w:rsidR="00BA21E8">
        <w:rPr>
          <w:rFonts w:ascii="Times" w:hAnsi="Times"/>
          <w:lang w:val="en"/>
        </w:rPr>
        <w:t xml:space="preserve"> </w:t>
      </w:r>
      <w:r w:rsidR="00B703B9">
        <w:rPr>
          <w:rFonts w:ascii="Times" w:hAnsi="Times"/>
          <w:lang w:val="en"/>
        </w:rPr>
        <w:t>540.</w:t>
      </w:r>
    </w:p>
  </w:endnote>
  <w:endnote w:id="14">
    <w:p w14:paraId="0E3D0CE7" w14:textId="552E0A93" w:rsidR="00537F5C" w:rsidRPr="00252B86" w:rsidRDefault="00537F5C">
      <w:pPr>
        <w:pStyle w:val="Notedefin"/>
        <w:rPr>
          <w:rFonts w:ascii="Times" w:hAnsi="Times"/>
        </w:rPr>
      </w:pPr>
      <w:r w:rsidRPr="00252B86">
        <w:rPr>
          <w:rStyle w:val="Appeldenotedefin"/>
          <w:rFonts w:ascii="Times" w:hAnsi="Times"/>
        </w:rPr>
        <w:endnoteRef/>
      </w:r>
      <w:r w:rsidRPr="00252B86">
        <w:rPr>
          <w:rFonts w:ascii="Times" w:hAnsi="Times"/>
        </w:rPr>
        <w:t xml:space="preserve"> </w:t>
      </w:r>
      <w:proofErr w:type="spellStart"/>
      <w:r w:rsidRPr="00252B86">
        <w:rPr>
          <w:rFonts w:ascii="Times" w:hAnsi="Times"/>
        </w:rPr>
        <w:t>Carriero</w:t>
      </w:r>
      <w:proofErr w:type="spellEnd"/>
      <w:r w:rsidRPr="00252B86">
        <w:rPr>
          <w:rFonts w:ascii="Times" w:hAnsi="Times"/>
        </w:rPr>
        <w:t xml:space="preserve">, </w:t>
      </w:r>
      <w:r w:rsidR="007D24B4">
        <w:rPr>
          <w:rFonts w:ascii="Times" w:hAnsi="Times"/>
        </w:rPr>
        <w:t>“Substance and Ends</w:t>
      </w:r>
      <w:r w:rsidRPr="00252B86">
        <w:rPr>
          <w:rFonts w:ascii="Times" w:hAnsi="Times"/>
        </w:rPr>
        <w:t>.”</w:t>
      </w:r>
    </w:p>
  </w:endnote>
  <w:endnote w:id="15">
    <w:p w14:paraId="71899F3F" w14:textId="72DEB288" w:rsidR="00A60796" w:rsidRPr="00A60796" w:rsidRDefault="00A60796">
      <w:pPr>
        <w:pStyle w:val="Notedefin"/>
      </w:pPr>
      <w:r>
        <w:rPr>
          <w:rStyle w:val="Appeldenotedefin"/>
        </w:rPr>
        <w:endnoteRef/>
      </w:r>
      <w:r>
        <w:t xml:space="preserve"> </w:t>
      </w:r>
      <w:proofErr w:type="spellStart"/>
      <w:r>
        <w:t>Nachtomy</w:t>
      </w:r>
      <w:proofErr w:type="spellEnd"/>
      <w:r>
        <w:t xml:space="preserve">, </w:t>
      </w:r>
      <w:proofErr w:type="spellStart"/>
      <w:r>
        <w:t>Shavit</w:t>
      </w:r>
      <w:proofErr w:type="spellEnd"/>
      <w:r>
        <w:t xml:space="preserve">, and Smith have </w:t>
      </w:r>
      <w:r w:rsidR="00A1211C">
        <w:t>proposed a way in which Leibniz</w:t>
      </w:r>
      <w:r w:rsidR="005D2044">
        <w:rPr>
          <w:rFonts w:cs="Arial Unicode MS"/>
          <w:lang w:val="en-GB"/>
        </w:rPr>
        <w:t>’</w:t>
      </w:r>
      <w:r>
        <w:t xml:space="preserve">s philosophy could be relevant to contemporary philosophy of biology. As </w:t>
      </w:r>
      <w:proofErr w:type="spellStart"/>
      <w:r>
        <w:t>Carriero</w:t>
      </w:r>
      <w:proofErr w:type="spellEnd"/>
      <w:r>
        <w:t xml:space="preserve">, they also ignore the concept of point of view. See </w:t>
      </w:r>
      <w:r w:rsidR="00C26B2F">
        <w:t>their</w:t>
      </w:r>
      <w:r>
        <w:t xml:space="preserve"> “</w:t>
      </w:r>
      <w:proofErr w:type="spellStart"/>
      <w:r>
        <w:t>Leibnizian</w:t>
      </w:r>
      <w:proofErr w:type="spellEnd"/>
      <w:r>
        <w:t xml:space="preserve"> organisms.” </w:t>
      </w:r>
      <w:r w:rsidR="00702ECA">
        <w:t xml:space="preserve">In </w:t>
      </w:r>
      <w:r w:rsidR="007D24B4">
        <w:t>contrast</w:t>
      </w:r>
      <w:r w:rsidR="00702ECA">
        <w:t>, I try to show</w:t>
      </w:r>
      <w:r>
        <w:t xml:space="preserve"> that it is possible to make Leibniz relevant to contemporary philosophy </w:t>
      </w:r>
      <w:r w:rsidR="00BD7062">
        <w:t>while</w:t>
      </w:r>
      <w:r>
        <w:t xml:space="preserve"> maintaining the concept of perspective.</w:t>
      </w:r>
    </w:p>
  </w:endnote>
  <w:endnote w:id="16">
    <w:p w14:paraId="1CF423D5" w14:textId="494210D3" w:rsidR="00537F5C" w:rsidRPr="007D24B4" w:rsidRDefault="00537F5C">
      <w:pPr>
        <w:pStyle w:val="Notedebasdepage1"/>
        <w:rPr>
          <w:sz w:val="24"/>
          <w:szCs w:val="24"/>
          <w:lang w:val="de-DE"/>
        </w:rPr>
      </w:pPr>
      <w:r w:rsidRPr="00252B86">
        <w:rPr>
          <w:sz w:val="24"/>
          <w:szCs w:val="24"/>
          <w:vertAlign w:val="superscript"/>
        </w:rPr>
        <w:endnoteRef/>
      </w:r>
      <w:r w:rsidRPr="00252B86">
        <w:rPr>
          <w:rFonts w:eastAsia="Arial Unicode MS" w:cs="Arial Unicode MS"/>
          <w:sz w:val="24"/>
          <w:szCs w:val="24"/>
        </w:rPr>
        <w:t xml:space="preserve"> </w:t>
      </w:r>
      <w:r w:rsidRPr="00252B86">
        <w:rPr>
          <w:rFonts w:eastAsia="Arial Unicode MS" w:cs="Arial Unicode MS"/>
          <w:sz w:val="24"/>
          <w:szCs w:val="24"/>
          <w:lang w:val="en"/>
        </w:rPr>
        <w:t>Rutherford, “</w:t>
      </w:r>
      <w:proofErr w:type="spellStart"/>
      <w:r w:rsidRPr="00252B86">
        <w:rPr>
          <w:sz w:val="24"/>
          <w:szCs w:val="24"/>
          <w:lang w:val="pt-PT"/>
        </w:rPr>
        <w:t>Leibniz</w:t>
      </w:r>
      <w:proofErr w:type="spellEnd"/>
      <w:r w:rsidRPr="00252B86">
        <w:rPr>
          <w:sz w:val="24"/>
          <w:szCs w:val="24"/>
          <w:lang w:val="pt-PT"/>
        </w:rPr>
        <w:t xml:space="preserve"> as </w:t>
      </w:r>
      <w:proofErr w:type="spellStart"/>
      <w:r w:rsidRPr="00252B86">
        <w:rPr>
          <w:sz w:val="24"/>
          <w:szCs w:val="24"/>
          <w:lang w:val="pt-PT"/>
        </w:rPr>
        <w:t>Idealist</w:t>
      </w:r>
      <w:proofErr w:type="spellEnd"/>
      <w:r w:rsidR="008B33EA">
        <w:rPr>
          <w:sz w:val="24"/>
          <w:szCs w:val="24"/>
          <w:lang w:val="pt-PT"/>
        </w:rPr>
        <w:t>;</w:t>
      </w:r>
      <w:r w:rsidR="008B33EA">
        <w:rPr>
          <w:rFonts w:eastAsia="Arial Unicode MS" w:cs="Arial Unicode MS"/>
          <w:sz w:val="24"/>
          <w:szCs w:val="24"/>
          <w:lang w:val="en"/>
        </w:rPr>
        <w:t>”</w:t>
      </w:r>
      <w:r w:rsidRPr="00252B86">
        <w:rPr>
          <w:rFonts w:eastAsia="Arial Unicode MS" w:cs="Arial Unicode MS"/>
          <w:sz w:val="24"/>
          <w:szCs w:val="24"/>
          <w:lang w:val="en"/>
        </w:rPr>
        <w:t xml:space="preserve"> Adams,</w:t>
      </w:r>
      <w:r w:rsidRPr="00252B86">
        <w:rPr>
          <w:rFonts w:eastAsia="Arial Unicode MS" w:cs="Arial Unicode MS"/>
          <w:i/>
          <w:iCs/>
          <w:sz w:val="24"/>
          <w:szCs w:val="24"/>
          <w:lang w:val="en"/>
        </w:rPr>
        <w:t xml:space="preserve"> </w:t>
      </w:r>
      <w:r w:rsidRPr="00252B86">
        <w:rPr>
          <w:rFonts w:eastAsia="Arial Unicode MS" w:cs="Arial Unicode MS"/>
          <w:i/>
          <w:iCs/>
          <w:sz w:val="24"/>
          <w:szCs w:val="24"/>
          <w:lang w:val="de-DE"/>
        </w:rPr>
        <w:t>Leibniz</w:t>
      </w:r>
      <w:r w:rsidR="007D24B4">
        <w:rPr>
          <w:rFonts w:eastAsia="Arial Unicode MS" w:cs="Arial Unicode MS"/>
          <w:sz w:val="24"/>
          <w:szCs w:val="24"/>
          <w:lang w:val="de-DE"/>
        </w:rPr>
        <w:t>.</w:t>
      </w:r>
    </w:p>
  </w:endnote>
  <w:endnote w:id="17">
    <w:p w14:paraId="5D0F516F" w14:textId="713B50BA" w:rsidR="00537F5C" w:rsidRPr="00252B86" w:rsidRDefault="00537F5C">
      <w:pPr>
        <w:pStyle w:val="Notedebasdepage1"/>
        <w:rPr>
          <w:sz w:val="24"/>
          <w:szCs w:val="24"/>
        </w:rPr>
      </w:pPr>
      <w:r w:rsidRPr="00252B86">
        <w:rPr>
          <w:sz w:val="24"/>
          <w:szCs w:val="24"/>
          <w:vertAlign w:val="superscript"/>
        </w:rPr>
        <w:endnoteRef/>
      </w:r>
      <w:r w:rsidRPr="00252B86">
        <w:rPr>
          <w:rFonts w:eastAsia="Arial Unicode MS" w:cs="Arial Unicode MS"/>
          <w:sz w:val="24"/>
          <w:szCs w:val="24"/>
          <w:lang w:val="en-US"/>
        </w:rPr>
        <w:t xml:space="preserve"> Smith, </w:t>
      </w:r>
      <w:r w:rsidRPr="00252B86">
        <w:rPr>
          <w:rFonts w:eastAsia="Arial Unicode MS" w:cs="Arial Unicode MS"/>
          <w:i/>
          <w:iCs/>
          <w:sz w:val="24"/>
          <w:szCs w:val="24"/>
          <w:lang w:val="en-US"/>
        </w:rPr>
        <w:t xml:space="preserve">Divine Machines, </w:t>
      </w:r>
      <w:r w:rsidRPr="00252B86">
        <w:rPr>
          <w:rFonts w:eastAsia="Arial Unicode MS" w:cs="Arial Unicode MS"/>
          <w:sz w:val="24"/>
          <w:szCs w:val="24"/>
          <w:lang w:val="en"/>
        </w:rPr>
        <w:t>7, emphasis in the original.</w:t>
      </w:r>
    </w:p>
  </w:endnote>
  <w:endnote w:id="18">
    <w:p w14:paraId="2FB3EBDD" w14:textId="30FB16EF" w:rsidR="00537F5C" w:rsidRPr="00252B86" w:rsidRDefault="00537F5C">
      <w:pPr>
        <w:pStyle w:val="Notedebasdepage1"/>
        <w:rPr>
          <w:sz w:val="24"/>
          <w:szCs w:val="24"/>
        </w:rPr>
      </w:pPr>
      <w:r w:rsidRPr="00252B86">
        <w:rPr>
          <w:sz w:val="24"/>
          <w:szCs w:val="24"/>
          <w:vertAlign w:val="superscript"/>
        </w:rPr>
        <w:endnoteRef/>
      </w:r>
      <w:r w:rsidRPr="00252B86">
        <w:rPr>
          <w:rFonts w:eastAsia="Arial Unicode MS" w:cs="Arial Unicode MS"/>
          <w:sz w:val="24"/>
          <w:szCs w:val="24"/>
        </w:rPr>
        <w:t xml:space="preserve"> </w:t>
      </w:r>
      <w:r w:rsidRPr="00252B86">
        <w:rPr>
          <w:rFonts w:eastAsia="Arial Unicode MS" w:cs="Arial Unicode MS"/>
          <w:sz w:val="24"/>
          <w:szCs w:val="24"/>
          <w:lang w:val="en"/>
        </w:rPr>
        <w:t xml:space="preserve">Deleuze, </w:t>
      </w:r>
      <w:r w:rsidRPr="00252B86">
        <w:rPr>
          <w:rFonts w:eastAsia="Arial Unicode MS" w:cs="Arial Unicode MS"/>
          <w:i/>
          <w:iCs/>
          <w:sz w:val="24"/>
          <w:szCs w:val="24"/>
          <w:lang w:val="en-US"/>
        </w:rPr>
        <w:t>The Fold</w:t>
      </w:r>
      <w:r w:rsidRPr="00252B86">
        <w:rPr>
          <w:rFonts w:eastAsia="Arial Unicode MS" w:cs="Arial Unicode MS"/>
          <w:sz w:val="24"/>
          <w:szCs w:val="24"/>
          <w:lang w:val="en-US"/>
        </w:rPr>
        <w:t>.</w:t>
      </w:r>
    </w:p>
  </w:endnote>
  <w:endnote w:id="19">
    <w:p w14:paraId="246C3D47" w14:textId="59F0FE0E" w:rsidR="00537F5C" w:rsidRPr="00736A93" w:rsidRDefault="00537F5C">
      <w:pPr>
        <w:pStyle w:val="Notedebasdepage1"/>
        <w:rPr>
          <w:sz w:val="24"/>
          <w:szCs w:val="24"/>
          <w:lang w:val="en"/>
        </w:rPr>
      </w:pPr>
      <w:r w:rsidRPr="00252B86">
        <w:rPr>
          <w:sz w:val="24"/>
          <w:szCs w:val="24"/>
          <w:vertAlign w:val="superscript"/>
        </w:rPr>
        <w:endnoteRef/>
      </w:r>
      <w:r w:rsidRPr="00736A93">
        <w:rPr>
          <w:rFonts w:eastAsia="Arial Unicode MS" w:cs="Arial Unicode MS"/>
          <w:sz w:val="24"/>
          <w:szCs w:val="24"/>
          <w:lang w:val="en"/>
        </w:rPr>
        <w:t xml:space="preserve"> </w:t>
      </w:r>
      <w:proofErr w:type="spellStart"/>
      <w:r w:rsidR="007D24B4" w:rsidRPr="00736A93">
        <w:rPr>
          <w:rFonts w:eastAsia="Arial Unicode MS" w:cs="Arial Unicode MS"/>
          <w:sz w:val="24"/>
          <w:szCs w:val="24"/>
          <w:lang w:val="en"/>
        </w:rPr>
        <w:t>Melin</w:t>
      </w:r>
      <w:proofErr w:type="spellEnd"/>
      <w:r w:rsidR="007D24B4" w:rsidRPr="00736A93">
        <w:rPr>
          <w:rFonts w:eastAsia="Arial Unicode MS" w:cs="Arial Unicode MS"/>
          <w:sz w:val="24"/>
          <w:szCs w:val="24"/>
          <w:lang w:val="en"/>
        </w:rPr>
        <w:t xml:space="preserve"> </w:t>
      </w:r>
      <w:r w:rsidR="007D24B4" w:rsidRPr="00736A93">
        <w:rPr>
          <w:rFonts w:eastAsia="Arial Unicode MS" w:cs="Arial Unicode MS"/>
          <w:i/>
          <w:sz w:val="24"/>
          <w:szCs w:val="24"/>
          <w:lang w:val="en"/>
        </w:rPr>
        <w:t>et al</w:t>
      </w:r>
      <w:r w:rsidR="007D24B4" w:rsidRPr="00736A93">
        <w:rPr>
          <w:rFonts w:eastAsia="Arial Unicode MS" w:cs="Arial Unicode MS"/>
          <w:sz w:val="24"/>
          <w:szCs w:val="24"/>
          <w:lang w:val="en"/>
        </w:rPr>
        <w:t>. (including Caro)</w:t>
      </w:r>
      <w:r w:rsidRPr="00736A93">
        <w:rPr>
          <w:rFonts w:eastAsia="Arial Unicode MS" w:cs="Arial Unicode MS"/>
          <w:sz w:val="24"/>
          <w:szCs w:val="24"/>
          <w:lang w:val="en"/>
        </w:rPr>
        <w:t>, “</w:t>
      </w:r>
      <w:r w:rsidRPr="00252B86">
        <w:rPr>
          <w:rFonts w:eastAsia="Arial Unicode MS" w:cs="Arial Unicode MS"/>
          <w:sz w:val="24"/>
          <w:szCs w:val="24"/>
          <w:lang w:val="it-IT"/>
        </w:rPr>
        <w:t xml:space="preserve">Zebra </w:t>
      </w:r>
      <w:r w:rsidRPr="00736A93">
        <w:rPr>
          <w:rFonts w:eastAsia="Arial Unicode MS" w:cs="Arial Unicode MS"/>
          <w:sz w:val="24"/>
          <w:szCs w:val="24"/>
          <w:lang w:val="en"/>
        </w:rPr>
        <w:t>Stripes</w:t>
      </w:r>
      <w:r w:rsidRPr="00252B86">
        <w:rPr>
          <w:rFonts w:eastAsia="Arial Unicode MS" w:cs="Arial Unicode MS"/>
          <w:sz w:val="24"/>
          <w:szCs w:val="24"/>
          <w:lang w:val="pt-PT"/>
        </w:rPr>
        <w:t>.</w:t>
      </w:r>
      <w:r w:rsidRPr="00736A93">
        <w:rPr>
          <w:rFonts w:eastAsia="Arial Unicode MS" w:cs="Arial Unicode MS"/>
          <w:sz w:val="24"/>
          <w:szCs w:val="24"/>
          <w:lang w:val="en"/>
        </w:rPr>
        <w:t>”</w:t>
      </w:r>
    </w:p>
  </w:endnote>
  <w:endnote w:id="20">
    <w:p w14:paraId="677784EA" w14:textId="64730787" w:rsidR="00537F5C" w:rsidRPr="00252B86" w:rsidRDefault="00537F5C">
      <w:pPr>
        <w:pStyle w:val="Notedebasdepage1"/>
        <w:rPr>
          <w:sz w:val="24"/>
          <w:szCs w:val="24"/>
        </w:rPr>
      </w:pPr>
      <w:r w:rsidRPr="00252B86">
        <w:rPr>
          <w:sz w:val="24"/>
          <w:szCs w:val="24"/>
          <w:vertAlign w:val="superscript"/>
        </w:rPr>
        <w:endnoteRef/>
      </w:r>
      <w:r w:rsidRPr="00252B86">
        <w:rPr>
          <w:rFonts w:eastAsia="Arial Unicode MS" w:cs="Arial Unicode MS"/>
          <w:sz w:val="24"/>
          <w:szCs w:val="24"/>
        </w:rPr>
        <w:t xml:space="preserve"> </w:t>
      </w:r>
      <w:r w:rsidRPr="00252B86">
        <w:rPr>
          <w:rFonts w:eastAsia="Arial Unicode MS" w:cs="Arial Unicode MS"/>
          <w:sz w:val="24"/>
          <w:szCs w:val="24"/>
          <w:lang w:val="en"/>
        </w:rPr>
        <w:t xml:space="preserve">Quoted in </w:t>
      </w:r>
      <w:r w:rsidRPr="00252B86">
        <w:rPr>
          <w:rFonts w:eastAsia="Arial Unicode MS" w:cs="Arial Unicode MS"/>
          <w:sz w:val="24"/>
          <w:szCs w:val="24"/>
          <w:lang w:val="it-IT"/>
        </w:rPr>
        <w:t xml:space="preserve">Caro, </w:t>
      </w:r>
      <w:r w:rsidRPr="00252B86">
        <w:rPr>
          <w:rFonts w:eastAsia="Arial Unicode MS" w:cs="Arial Unicode MS"/>
          <w:i/>
          <w:iCs/>
          <w:sz w:val="24"/>
          <w:szCs w:val="24"/>
        </w:rPr>
        <w:t>Zebra Stripes</w:t>
      </w:r>
      <w:r w:rsidRPr="00252B86">
        <w:rPr>
          <w:rFonts w:eastAsia="Arial Unicode MS" w:cs="Arial Unicode MS"/>
          <w:i/>
          <w:iCs/>
          <w:sz w:val="24"/>
          <w:szCs w:val="24"/>
          <w:lang w:val="en"/>
        </w:rPr>
        <w:t>,</w:t>
      </w:r>
      <w:r w:rsidRPr="00252B86">
        <w:rPr>
          <w:rFonts w:eastAsia="Arial Unicode MS" w:cs="Arial Unicode MS"/>
          <w:sz w:val="24"/>
          <w:szCs w:val="24"/>
          <w:lang w:val="en-US"/>
        </w:rPr>
        <w:t xml:space="preserve"> </w:t>
      </w:r>
      <w:r w:rsidR="00C26B2F">
        <w:rPr>
          <w:rFonts w:eastAsia="Arial Unicode MS" w:cs="Arial Unicode MS"/>
          <w:sz w:val="24"/>
          <w:szCs w:val="24"/>
          <w:lang w:val="en"/>
        </w:rPr>
        <w:t>3, see also</w:t>
      </w:r>
      <w:r w:rsidRPr="00252B86">
        <w:rPr>
          <w:rFonts w:eastAsia="Arial Unicode MS" w:cs="Arial Unicode MS"/>
          <w:sz w:val="24"/>
          <w:szCs w:val="24"/>
          <w:lang w:val="en"/>
        </w:rPr>
        <w:t> 24.</w:t>
      </w:r>
    </w:p>
  </w:endnote>
  <w:endnote w:id="21">
    <w:p w14:paraId="0DE3D946" w14:textId="2BF4A6ED" w:rsidR="00537F5C" w:rsidRPr="00736A93" w:rsidRDefault="00537F5C">
      <w:pPr>
        <w:pStyle w:val="Notedebasdepage1"/>
        <w:rPr>
          <w:sz w:val="24"/>
          <w:szCs w:val="24"/>
          <w:lang w:val="fr-FR"/>
        </w:rPr>
      </w:pPr>
      <w:r w:rsidRPr="00252B86">
        <w:rPr>
          <w:sz w:val="24"/>
          <w:szCs w:val="24"/>
          <w:vertAlign w:val="superscript"/>
        </w:rPr>
        <w:endnoteRef/>
      </w:r>
      <w:r w:rsidRPr="00736A93">
        <w:rPr>
          <w:rFonts w:eastAsia="Arial Unicode MS" w:cs="Arial Unicode MS"/>
          <w:sz w:val="24"/>
          <w:szCs w:val="24"/>
          <w:lang w:val="fr-FR"/>
        </w:rPr>
        <w:t xml:space="preserve"> </w:t>
      </w:r>
      <w:r w:rsidRPr="00252B86">
        <w:rPr>
          <w:rFonts w:eastAsia="Arial Unicode MS" w:cs="Arial Unicode MS"/>
          <w:sz w:val="24"/>
          <w:szCs w:val="24"/>
          <w:lang w:val="it-IT"/>
        </w:rPr>
        <w:t xml:space="preserve">Stevens </w:t>
      </w:r>
      <w:r w:rsidRPr="00252B86">
        <w:rPr>
          <w:rFonts w:eastAsia="Arial Unicode MS" w:cs="Arial Unicode MS"/>
          <w:i/>
          <w:sz w:val="24"/>
          <w:szCs w:val="24"/>
          <w:lang w:val="it-IT"/>
        </w:rPr>
        <w:t>et al</w:t>
      </w:r>
      <w:r w:rsidRPr="00736A93">
        <w:rPr>
          <w:rFonts w:eastAsia="Arial Unicode MS" w:cs="Arial Unicode MS"/>
          <w:i/>
          <w:sz w:val="24"/>
          <w:szCs w:val="24"/>
          <w:lang w:val="fr-FR"/>
        </w:rPr>
        <w:t>.</w:t>
      </w:r>
      <w:r w:rsidRPr="00736A93">
        <w:rPr>
          <w:rFonts w:eastAsia="Arial Unicode MS" w:cs="Arial Unicode MS"/>
          <w:sz w:val="24"/>
          <w:szCs w:val="24"/>
          <w:lang w:val="fr-FR"/>
        </w:rPr>
        <w:t>, “</w:t>
      </w:r>
      <w:proofErr w:type="spellStart"/>
      <w:r w:rsidRPr="00736A93">
        <w:rPr>
          <w:rFonts w:eastAsia="Arial Unicode MS" w:cs="Arial Unicode MS"/>
          <w:sz w:val="24"/>
          <w:szCs w:val="24"/>
          <w:lang w:val="fr-FR"/>
        </w:rPr>
        <w:t>Dazzle</w:t>
      </w:r>
      <w:proofErr w:type="spellEnd"/>
      <w:r w:rsidRPr="00736A93">
        <w:rPr>
          <w:rFonts w:eastAsia="Arial Unicode MS" w:cs="Arial Unicode MS"/>
          <w:sz w:val="24"/>
          <w:szCs w:val="24"/>
          <w:lang w:val="fr-FR"/>
        </w:rPr>
        <w:t xml:space="preserve"> Coloration.”</w:t>
      </w:r>
    </w:p>
  </w:endnote>
  <w:endnote w:id="22">
    <w:p w14:paraId="42809901" w14:textId="0FF47F4A" w:rsidR="00537F5C" w:rsidRPr="00736A93" w:rsidRDefault="00537F5C" w:rsidP="00792D0B">
      <w:pPr>
        <w:pStyle w:val="Notedefin"/>
        <w:jc w:val="both"/>
        <w:rPr>
          <w:rFonts w:ascii="Times" w:hAnsi="Times"/>
          <w:lang w:val="fr-FR"/>
        </w:rPr>
      </w:pPr>
      <w:r w:rsidRPr="00252B86">
        <w:rPr>
          <w:rStyle w:val="Appeldenotedefin"/>
          <w:rFonts w:ascii="Times" w:hAnsi="Times"/>
        </w:rPr>
        <w:endnoteRef/>
      </w:r>
      <w:r w:rsidRPr="00736A93">
        <w:rPr>
          <w:rFonts w:ascii="Times" w:hAnsi="Times"/>
          <w:lang w:val="fr-FR"/>
        </w:rPr>
        <w:t xml:space="preserve"> </w:t>
      </w:r>
      <w:proofErr w:type="spellStart"/>
      <w:r w:rsidRPr="00736A93">
        <w:rPr>
          <w:rFonts w:ascii="Times" w:hAnsi="Times"/>
          <w:lang w:val="fr-FR"/>
        </w:rPr>
        <w:t>Ruxton</w:t>
      </w:r>
      <w:proofErr w:type="spellEnd"/>
      <w:r w:rsidRPr="00736A93">
        <w:rPr>
          <w:rFonts w:ascii="Times" w:hAnsi="Times"/>
          <w:lang w:val="fr-FR"/>
        </w:rPr>
        <w:t xml:space="preserve">, “Non-Visual </w:t>
      </w:r>
      <w:proofErr w:type="spellStart"/>
      <w:r w:rsidRPr="00736A93">
        <w:rPr>
          <w:rFonts w:ascii="Times" w:hAnsi="Times"/>
          <w:lang w:val="fr-FR"/>
        </w:rPr>
        <w:t>Crypsis</w:t>
      </w:r>
      <w:proofErr w:type="spellEnd"/>
      <w:r w:rsidRPr="00736A93">
        <w:rPr>
          <w:rFonts w:ascii="Times" w:hAnsi="Times"/>
          <w:lang w:val="fr-FR"/>
        </w:rPr>
        <w:t>.”</w:t>
      </w:r>
    </w:p>
  </w:endnote>
  <w:endnote w:id="23">
    <w:p w14:paraId="4D3F5317" w14:textId="01D2F8D6" w:rsidR="00537F5C" w:rsidRPr="00C26B2F" w:rsidRDefault="00537F5C" w:rsidP="00792D0B">
      <w:pPr>
        <w:pStyle w:val="Notedefin"/>
        <w:jc w:val="both"/>
        <w:rPr>
          <w:rFonts w:ascii="Times" w:hAnsi="Times"/>
          <w:i/>
          <w:lang w:val="nl-BE"/>
        </w:rPr>
      </w:pPr>
      <w:r w:rsidRPr="00252B86">
        <w:rPr>
          <w:rStyle w:val="Appeldenotedefin"/>
          <w:rFonts w:ascii="Times" w:hAnsi="Times"/>
        </w:rPr>
        <w:endnoteRef/>
      </w:r>
      <w:r w:rsidRPr="00C26B2F">
        <w:rPr>
          <w:rFonts w:ascii="Times" w:hAnsi="Times"/>
          <w:lang w:val="nl-BE"/>
        </w:rPr>
        <w:t xml:space="preserve"> </w:t>
      </w:r>
      <w:r w:rsidRPr="00C26B2F">
        <w:rPr>
          <w:rFonts w:ascii="Times" w:hAnsi="Times"/>
          <w:lang w:val="nl-BE"/>
        </w:rPr>
        <w:t xml:space="preserve">Melin </w:t>
      </w:r>
      <w:r w:rsidRPr="00C26B2F">
        <w:rPr>
          <w:rFonts w:ascii="Times" w:hAnsi="Times"/>
          <w:i/>
          <w:lang w:val="nl-BE"/>
        </w:rPr>
        <w:t>et al</w:t>
      </w:r>
      <w:r w:rsidRPr="00C26B2F">
        <w:rPr>
          <w:rFonts w:ascii="Times" w:hAnsi="Times"/>
          <w:lang w:val="nl-BE"/>
        </w:rPr>
        <w:t>.</w:t>
      </w:r>
      <w:r w:rsidR="00C26B2F" w:rsidRPr="00C26B2F">
        <w:rPr>
          <w:rFonts w:ascii="Times" w:hAnsi="Times"/>
          <w:lang w:val="nl-BE"/>
        </w:rPr>
        <w:t>, “Zebra stripes.”</w:t>
      </w:r>
    </w:p>
  </w:endnote>
  <w:endnote w:id="24">
    <w:p w14:paraId="757B62B4" w14:textId="5242F2C3" w:rsidR="00537F5C" w:rsidRPr="00252B86" w:rsidRDefault="00537F5C" w:rsidP="00792D0B">
      <w:pPr>
        <w:pStyle w:val="Notedefin"/>
        <w:jc w:val="both"/>
        <w:rPr>
          <w:rFonts w:ascii="Times" w:hAnsi="Times"/>
        </w:rPr>
      </w:pPr>
      <w:r w:rsidRPr="00252B86">
        <w:rPr>
          <w:rStyle w:val="Appeldenotedefin"/>
          <w:rFonts w:ascii="Times" w:hAnsi="Times"/>
        </w:rPr>
        <w:endnoteRef/>
      </w:r>
      <w:r w:rsidRPr="00252B86">
        <w:rPr>
          <w:rFonts w:ascii="Times" w:hAnsi="Times"/>
        </w:rPr>
        <w:t xml:space="preserve"> Leibniz, </w:t>
      </w:r>
      <w:r w:rsidRPr="00252B86">
        <w:rPr>
          <w:rFonts w:ascii="Times" w:hAnsi="Times"/>
          <w:i/>
        </w:rPr>
        <w:t>New Essays</w:t>
      </w:r>
      <w:r w:rsidR="00C26B2F">
        <w:rPr>
          <w:rFonts w:ascii="Times" w:hAnsi="Times"/>
        </w:rPr>
        <w:t>,</w:t>
      </w:r>
      <w:r w:rsidRPr="00252B86">
        <w:rPr>
          <w:rFonts w:ascii="Times" w:hAnsi="Times"/>
        </w:rPr>
        <w:t xml:space="preserve"> 151 (bk. 2, </w:t>
      </w:r>
      <w:proofErr w:type="spellStart"/>
      <w:r w:rsidRPr="00252B86">
        <w:rPr>
          <w:rFonts w:ascii="Times" w:hAnsi="Times"/>
        </w:rPr>
        <w:t>ch.</w:t>
      </w:r>
      <w:proofErr w:type="spellEnd"/>
      <w:r w:rsidRPr="00252B86">
        <w:rPr>
          <w:rFonts w:ascii="Times" w:hAnsi="Times"/>
        </w:rPr>
        <w:t xml:space="preserve"> 13, §23, translation modified). For the original, see Leibniz, </w:t>
      </w:r>
      <w:r w:rsidRPr="00252B86">
        <w:rPr>
          <w:rFonts w:ascii="Times" w:hAnsi="Times"/>
          <w:i/>
        </w:rPr>
        <w:t xml:space="preserve">Die </w:t>
      </w:r>
      <w:proofErr w:type="spellStart"/>
      <w:r w:rsidRPr="00252B86">
        <w:rPr>
          <w:rFonts w:ascii="Times" w:hAnsi="Times"/>
          <w:i/>
        </w:rPr>
        <w:t>philosophischen</w:t>
      </w:r>
      <w:proofErr w:type="spellEnd"/>
      <w:r w:rsidRPr="00252B86">
        <w:rPr>
          <w:rFonts w:ascii="Times" w:hAnsi="Times"/>
          <w:i/>
        </w:rPr>
        <w:t xml:space="preserve"> </w:t>
      </w:r>
      <w:proofErr w:type="spellStart"/>
      <w:r w:rsidRPr="00252B86">
        <w:rPr>
          <w:rFonts w:ascii="Times" w:hAnsi="Times"/>
          <w:i/>
        </w:rPr>
        <w:t>Schriften</w:t>
      </w:r>
      <w:proofErr w:type="spellEnd"/>
      <w:r w:rsidRPr="00252B86">
        <w:rPr>
          <w:rFonts w:ascii="Times" w:hAnsi="Times"/>
        </w:rPr>
        <w:t xml:space="preserve">, </w:t>
      </w:r>
      <w:r w:rsidR="00A1211C">
        <w:rPr>
          <w:rFonts w:ascii="Times" w:hAnsi="Times"/>
        </w:rPr>
        <w:t>V</w:t>
      </w:r>
      <w:r w:rsidRPr="00252B86">
        <w:rPr>
          <w:rFonts w:ascii="Times" w:hAnsi="Times"/>
        </w:rPr>
        <w:t>.</w:t>
      </w:r>
    </w:p>
  </w:endnote>
  <w:endnote w:id="25">
    <w:p w14:paraId="6B96D2C7" w14:textId="504AAFBC" w:rsidR="00537F5C" w:rsidRPr="00252B86" w:rsidRDefault="00537F5C">
      <w:pPr>
        <w:pStyle w:val="Notedebasdepage1"/>
        <w:rPr>
          <w:sz w:val="24"/>
          <w:szCs w:val="24"/>
        </w:rPr>
      </w:pPr>
      <w:r w:rsidRPr="00252B86">
        <w:rPr>
          <w:sz w:val="24"/>
          <w:szCs w:val="24"/>
          <w:vertAlign w:val="superscript"/>
        </w:rPr>
        <w:endnoteRef/>
      </w:r>
      <w:r w:rsidRPr="00252B86">
        <w:rPr>
          <w:rFonts w:eastAsia="Arial Unicode MS" w:cs="Arial Unicode MS"/>
          <w:sz w:val="24"/>
          <w:szCs w:val="24"/>
        </w:rPr>
        <w:t xml:space="preserve"> </w:t>
      </w:r>
      <w:r w:rsidRPr="00252B86">
        <w:rPr>
          <w:rFonts w:eastAsia="Arial Unicode MS" w:cs="Arial Unicode MS"/>
          <w:sz w:val="24"/>
          <w:szCs w:val="24"/>
          <w:lang w:val="en"/>
        </w:rPr>
        <w:t>The concept of companion species</w:t>
      </w:r>
      <w:r w:rsidR="00A1211C">
        <w:rPr>
          <w:rFonts w:eastAsia="Arial Unicode MS" w:cs="Arial Unicode MS"/>
          <w:sz w:val="24"/>
          <w:szCs w:val="24"/>
          <w:lang w:val="en"/>
        </w:rPr>
        <w:t>, akin to Leibniz</w:t>
      </w:r>
      <w:r w:rsidR="005D2044">
        <w:rPr>
          <w:rFonts w:eastAsia="Arial Unicode MS" w:cs="Arial Unicode MS"/>
          <w:sz w:val="24"/>
          <w:szCs w:val="24"/>
          <w:lang w:val="en-GB"/>
        </w:rPr>
        <w:t>’</w:t>
      </w:r>
      <w:r w:rsidR="00DF4834">
        <w:rPr>
          <w:rFonts w:eastAsia="Arial Unicode MS" w:cs="Arial Unicode MS"/>
          <w:sz w:val="24"/>
          <w:szCs w:val="24"/>
          <w:lang w:val="en"/>
        </w:rPr>
        <w:t xml:space="preserve">s concept of </w:t>
      </w:r>
      <w:proofErr w:type="spellStart"/>
      <w:r w:rsidR="00DF4834">
        <w:rPr>
          <w:rFonts w:eastAsia="Arial Unicode MS" w:cs="Arial Unicode MS"/>
          <w:sz w:val="24"/>
          <w:szCs w:val="24"/>
          <w:lang w:val="en"/>
        </w:rPr>
        <w:t>compossibility</w:t>
      </w:r>
      <w:proofErr w:type="spellEnd"/>
      <w:r w:rsidR="00DF4834">
        <w:rPr>
          <w:rFonts w:eastAsia="Arial Unicode MS" w:cs="Arial Unicode MS"/>
          <w:sz w:val="24"/>
          <w:szCs w:val="24"/>
          <w:lang w:val="en"/>
        </w:rPr>
        <w:t>,</w:t>
      </w:r>
      <w:r w:rsidRPr="00252B86">
        <w:rPr>
          <w:rFonts w:eastAsia="Arial Unicode MS" w:cs="Arial Unicode MS"/>
          <w:sz w:val="24"/>
          <w:szCs w:val="24"/>
          <w:lang w:val="en"/>
        </w:rPr>
        <w:t xml:space="preserve"> is from </w:t>
      </w:r>
      <w:proofErr w:type="spellStart"/>
      <w:r w:rsidRPr="00252B86">
        <w:rPr>
          <w:rFonts w:eastAsia="Arial Unicode MS" w:cs="Arial Unicode MS"/>
          <w:sz w:val="24"/>
          <w:szCs w:val="24"/>
          <w:lang w:val="en"/>
        </w:rPr>
        <w:t>Haraway</w:t>
      </w:r>
      <w:proofErr w:type="spellEnd"/>
      <w:r w:rsidRPr="00252B86">
        <w:rPr>
          <w:rFonts w:eastAsia="Arial Unicode MS" w:cs="Arial Unicode MS"/>
          <w:sz w:val="24"/>
          <w:szCs w:val="24"/>
          <w:lang w:val="en"/>
        </w:rPr>
        <w:t xml:space="preserve">, </w:t>
      </w:r>
      <w:r w:rsidRPr="00252B86">
        <w:rPr>
          <w:rFonts w:eastAsia="Arial Unicode MS" w:cs="Arial Unicode MS"/>
          <w:i/>
          <w:iCs/>
          <w:sz w:val="24"/>
          <w:szCs w:val="24"/>
          <w:lang w:val="en-US"/>
        </w:rPr>
        <w:t>When Species Meet</w:t>
      </w:r>
      <w:r w:rsidRPr="00252B86">
        <w:rPr>
          <w:rFonts w:eastAsia="Arial Unicode MS" w:cs="Arial Unicode MS"/>
          <w:sz w:val="24"/>
          <w:szCs w:val="24"/>
          <w:lang w:val="en-US"/>
        </w:rPr>
        <w:t>.</w:t>
      </w:r>
    </w:p>
  </w:endnote>
  <w:endnote w:id="26">
    <w:p w14:paraId="20EF987C" w14:textId="4FE333F7" w:rsidR="00537F5C" w:rsidRPr="00252B86" w:rsidRDefault="00537F5C" w:rsidP="00792D0B">
      <w:pPr>
        <w:pStyle w:val="Notedefin"/>
        <w:jc w:val="both"/>
        <w:rPr>
          <w:rFonts w:ascii="Times" w:hAnsi="Times"/>
          <w:lang w:val="en"/>
        </w:rPr>
      </w:pPr>
      <w:r w:rsidRPr="00252B86">
        <w:rPr>
          <w:rStyle w:val="Appeldenotedefin"/>
          <w:rFonts w:ascii="Times" w:hAnsi="Times"/>
        </w:rPr>
        <w:endnoteRef/>
      </w:r>
      <w:r w:rsidRPr="00252B86">
        <w:rPr>
          <w:rFonts w:ascii="Times" w:hAnsi="Times"/>
        </w:rPr>
        <w:t xml:space="preserve"> </w:t>
      </w:r>
      <w:r w:rsidRPr="00252B86">
        <w:rPr>
          <w:rFonts w:ascii="Times" w:hAnsi="Times" w:cs="Arial Unicode MS"/>
          <w:lang w:val="en"/>
        </w:rPr>
        <w:t>Nagel,</w:t>
      </w:r>
      <w:r w:rsidR="00C26B2F">
        <w:rPr>
          <w:rFonts w:ascii="Times" w:hAnsi="Times" w:cs="Arial Unicode MS"/>
          <w:lang w:val="en"/>
        </w:rPr>
        <w:t xml:space="preserve"> “</w:t>
      </w:r>
      <w:r w:rsidR="00DF4834">
        <w:rPr>
          <w:rFonts w:ascii="Times" w:hAnsi="Times" w:cs="Arial Unicode MS"/>
          <w:lang w:val="en"/>
        </w:rPr>
        <w:t>Bat.</w:t>
      </w:r>
      <w:r w:rsidR="00C26B2F">
        <w:rPr>
          <w:rFonts w:ascii="Times" w:hAnsi="Times" w:cs="Arial Unicode MS"/>
          <w:lang w:val="en"/>
        </w:rPr>
        <w:t>”</w:t>
      </w:r>
      <w:r w:rsidRPr="00252B86">
        <w:rPr>
          <w:rFonts w:ascii="Times" w:hAnsi="Times" w:cs="Arial Unicode MS"/>
          <w:lang w:val="en"/>
        </w:rPr>
        <w:t xml:space="preserve"> Nagel’s point was maybe too radical, one reason among other being that some humans can echol</w:t>
      </w:r>
      <w:r w:rsidR="00DF4834">
        <w:rPr>
          <w:rFonts w:ascii="Times" w:hAnsi="Times" w:cs="Arial Unicode MS"/>
          <w:lang w:val="en"/>
        </w:rPr>
        <w:t>ocate. See Allen-</w:t>
      </w:r>
      <w:proofErr w:type="spellStart"/>
      <w:r w:rsidR="00DF4834">
        <w:rPr>
          <w:rFonts w:ascii="Times" w:hAnsi="Times" w:cs="Arial Unicode MS"/>
          <w:lang w:val="en"/>
        </w:rPr>
        <w:t>Harmanson</w:t>
      </w:r>
      <w:proofErr w:type="spellEnd"/>
      <w:r w:rsidR="00DF4834">
        <w:rPr>
          <w:rFonts w:ascii="Times" w:hAnsi="Times" w:cs="Arial Unicode MS"/>
          <w:lang w:val="en"/>
        </w:rPr>
        <w:t>, “So.”</w:t>
      </w:r>
    </w:p>
  </w:endnote>
  <w:endnote w:id="27">
    <w:p w14:paraId="274696C8" w14:textId="73DBF56E" w:rsidR="00537F5C" w:rsidRPr="00736A93" w:rsidRDefault="00537F5C" w:rsidP="00792D0B">
      <w:pPr>
        <w:pStyle w:val="Notedefin"/>
        <w:jc w:val="both"/>
        <w:rPr>
          <w:rFonts w:ascii="Times" w:hAnsi="Times"/>
          <w:lang w:val="en"/>
        </w:rPr>
      </w:pPr>
      <w:r w:rsidRPr="00252B86">
        <w:rPr>
          <w:rStyle w:val="Appeldenotedefin"/>
          <w:rFonts w:ascii="Times" w:hAnsi="Times"/>
        </w:rPr>
        <w:endnoteRef/>
      </w:r>
      <w:r w:rsidRPr="00736A93">
        <w:rPr>
          <w:rFonts w:ascii="Times" w:hAnsi="Times"/>
          <w:lang w:val="en"/>
        </w:rPr>
        <w:t xml:space="preserve"> </w:t>
      </w:r>
      <w:r w:rsidRPr="00736A93">
        <w:rPr>
          <w:rFonts w:ascii="Times" w:hAnsi="Times" w:cs="Arial Unicode MS"/>
          <w:lang w:val="en"/>
        </w:rPr>
        <w:t xml:space="preserve">Caro, </w:t>
      </w:r>
      <w:r w:rsidR="00C26B2F" w:rsidRPr="00736A93">
        <w:rPr>
          <w:rFonts w:ascii="Times" w:hAnsi="Times" w:cs="Arial Unicode MS"/>
          <w:i/>
          <w:lang w:val="en"/>
        </w:rPr>
        <w:t>Zebra stripes</w:t>
      </w:r>
      <w:r w:rsidRPr="00736A93">
        <w:rPr>
          <w:rFonts w:ascii="Times" w:hAnsi="Times" w:cs="Arial Unicode MS"/>
          <w:iCs/>
          <w:lang w:val="en"/>
        </w:rPr>
        <w:t>.</w:t>
      </w:r>
    </w:p>
  </w:endnote>
  <w:endnote w:id="28">
    <w:p w14:paraId="77CF6A51" w14:textId="5009B5FF" w:rsidR="00537F5C" w:rsidRPr="00252B86" w:rsidRDefault="00537F5C">
      <w:pPr>
        <w:pStyle w:val="Notedebasdepage1"/>
        <w:rPr>
          <w:sz w:val="24"/>
          <w:szCs w:val="24"/>
        </w:rPr>
      </w:pPr>
      <w:r w:rsidRPr="00252B86">
        <w:rPr>
          <w:sz w:val="24"/>
          <w:szCs w:val="24"/>
          <w:vertAlign w:val="superscript"/>
        </w:rPr>
        <w:endnoteRef/>
      </w:r>
      <w:r w:rsidRPr="00736A93">
        <w:rPr>
          <w:rFonts w:eastAsia="Arial Unicode MS" w:cs="Arial Unicode MS"/>
          <w:sz w:val="24"/>
          <w:szCs w:val="24"/>
          <w:lang w:val="en"/>
        </w:rPr>
        <w:t xml:space="preserve"> </w:t>
      </w:r>
      <w:r w:rsidRPr="00252B86">
        <w:rPr>
          <w:rFonts w:eastAsia="Arial Unicode MS" w:cs="Arial Unicode MS"/>
          <w:sz w:val="24"/>
          <w:szCs w:val="24"/>
          <w:lang w:val="de-DE"/>
        </w:rPr>
        <w:t>Gell</w:t>
      </w:r>
      <w:r w:rsidR="00A1211C">
        <w:rPr>
          <w:rFonts w:eastAsia="Arial Unicode MS" w:cs="Arial Unicode MS"/>
          <w:sz w:val="24"/>
          <w:szCs w:val="24"/>
          <w:lang w:val="en"/>
        </w:rPr>
        <w:t>, “Vogel</w:t>
      </w:r>
      <w:r w:rsidR="005D2044">
        <w:rPr>
          <w:rFonts w:eastAsia="Arial Unicode MS" w:cs="Arial Unicode MS"/>
          <w:sz w:val="24"/>
          <w:szCs w:val="24"/>
          <w:lang w:val="en-GB"/>
        </w:rPr>
        <w:t>’</w:t>
      </w:r>
      <w:r w:rsidR="00C26B2F" w:rsidRPr="00736A93">
        <w:rPr>
          <w:rFonts w:eastAsia="Arial Unicode MS" w:cs="Arial Unicode MS"/>
          <w:sz w:val="24"/>
          <w:szCs w:val="24"/>
          <w:lang w:val="en"/>
        </w:rPr>
        <w:t>s Net,”</w:t>
      </w:r>
      <w:r w:rsidR="00A1211C">
        <w:rPr>
          <w:rFonts w:eastAsia="Arial Unicode MS" w:cs="Arial Unicode MS"/>
          <w:sz w:val="24"/>
          <w:szCs w:val="24"/>
          <w:lang w:val="en"/>
        </w:rPr>
        <w:t> 27.</w:t>
      </w:r>
    </w:p>
  </w:endnote>
  <w:endnote w:id="29">
    <w:p w14:paraId="39804A08" w14:textId="10B26CFD" w:rsidR="0069771F" w:rsidRPr="00252B86" w:rsidRDefault="0069771F" w:rsidP="0069771F">
      <w:pPr>
        <w:pStyle w:val="Notedebasdepage1"/>
        <w:rPr>
          <w:sz w:val="24"/>
          <w:szCs w:val="24"/>
        </w:rPr>
      </w:pPr>
      <w:r w:rsidRPr="00252B86">
        <w:rPr>
          <w:sz w:val="24"/>
          <w:szCs w:val="24"/>
          <w:vertAlign w:val="superscript"/>
        </w:rPr>
        <w:endnoteRef/>
      </w:r>
      <w:r w:rsidRPr="00252B86">
        <w:rPr>
          <w:rFonts w:eastAsia="Arial Unicode MS" w:cs="Arial Unicode MS"/>
          <w:sz w:val="24"/>
          <w:szCs w:val="24"/>
        </w:rPr>
        <w:t xml:space="preserve"> </w:t>
      </w:r>
      <w:proofErr w:type="spellStart"/>
      <w:r w:rsidRPr="00252B86">
        <w:rPr>
          <w:rFonts w:eastAsia="Arial Unicode MS" w:cs="Arial Unicode MS"/>
          <w:sz w:val="24"/>
          <w:szCs w:val="24"/>
          <w:lang w:val="en-US"/>
        </w:rPr>
        <w:t>Hustak</w:t>
      </w:r>
      <w:proofErr w:type="spellEnd"/>
      <w:r w:rsidRPr="00252B86">
        <w:rPr>
          <w:rFonts w:eastAsia="Arial Unicode MS" w:cs="Arial Unicode MS"/>
          <w:sz w:val="24"/>
          <w:szCs w:val="24"/>
          <w:lang w:val="en-US"/>
        </w:rPr>
        <w:t xml:space="preserve"> and Myers, </w:t>
      </w:r>
      <w:r w:rsidRPr="00252B86">
        <w:rPr>
          <w:rFonts w:eastAsia="Arial Unicode MS" w:cs="Arial Unicode MS"/>
          <w:sz w:val="24"/>
          <w:szCs w:val="24"/>
        </w:rPr>
        <w:t>“</w:t>
      </w:r>
      <w:proofErr w:type="spellStart"/>
      <w:r>
        <w:rPr>
          <w:rFonts w:eastAsia="Arial Unicode MS" w:cs="Arial Unicode MS"/>
          <w:sz w:val="24"/>
          <w:szCs w:val="24"/>
          <w:lang w:val="en-US"/>
        </w:rPr>
        <w:t>Involutionary</w:t>
      </w:r>
      <w:proofErr w:type="spellEnd"/>
      <w:r>
        <w:rPr>
          <w:rFonts w:eastAsia="Arial Unicode MS" w:cs="Arial Unicode MS"/>
          <w:sz w:val="24"/>
          <w:szCs w:val="24"/>
          <w:lang w:val="en-US"/>
        </w:rPr>
        <w:t xml:space="preserve"> Momentum.”</w:t>
      </w:r>
    </w:p>
  </w:endnote>
  <w:endnote w:id="30">
    <w:p w14:paraId="76363303" w14:textId="6BFE0159" w:rsidR="00537F5C" w:rsidRPr="00C26B2F" w:rsidRDefault="00537F5C">
      <w:pPr>
        <w:pStyle w:val="Notedebasdepage1"/>
        <w:rPr>
          <w:sz w:val="24"/>
          <w:szCs w:val="24"/>
        </w:rPr>
      </w:pPr>
      <w:r w:rsidRPr="00252B86">
        <w:rPr>
          <w:sz w:val="24"/>
          <w:szCs w:val="24"/>
          <w:vertAlign w:val="superscript"/>
        </w:rPr>
        <w:endnoteRef/>
      </w:r>
      <w:r w:rsidRPr="00252B86">
        <w:rPr>
          <w:rFonts w:eastAsia="Arial Unicode MS" w:cs="Arial Unicode MS"/>
          <w:sz w:val="24"/>
          <w:szCs w:val="24"/>
        </w:rPr>
        <w:t xml:space="preserve"> </w:t>
      </w:r>
      <w:r w:rsidR="0069771F">
        <w:rPr>
          <w:rFonts w:eastAsia="Arial Unicode MS" w:cs="Arial Unicode MS"/>
          <w:sz w:val="24"/>
          <w:szCs w:val="24"/>
          <w:lang w:val="en"/>
        </w:rPr>
        <w:t>Ibid.</w:t>
      </w:r>
    </w:p>
  </w:endnote>
  <w:endnote w:id="31">
    <w:p w14:paraId="56A408B1" w14:textId="77777777" w:rsidR="002F1FDE" w:rsidRPr="00252B86" w:rsidRDefault="002F1FDE" w:rsidP="002F1FDE">
      <w:pPr>
        <w:pStyle w:val="Notedefin"/>
        <w:rPr>
          <w:rFonts w:ascii="Times" w:hAnsi="Times"/>
        </w:rPr>
      </w:pPr>
      <w:r w:rsidRPr="00252B86">
        <w:rPr>
          <w:rStyle w:val="Appeldenotedefin"/>
          <w:rFonts w:ascii="Times" w:hAnsi="Times"/>
        </w:rPr>
        <w:endnoteRef/>
      </w:r>
      <w:r w:rsidRPr="00252B86">
        <w:rPr>
          <w:rFonts w:ascii="Times" w:hAnsi="Times"/>
        </w:rPr>
        <w:t xml:space="preserve"> Leibniz,</w:t>
      </w:r>
      <w:r w:rsidRPr="00252B86">
        <w:rPr>
          <w:rFonts w:ascii="Times" w:hAnsi="Times"/>
          <w:i/>
        </w:rPr>
        <w:t xml:space="preserve"> </w:t>
      </w:r>
      <w:r w:rsidRPr="00252B86">
        <w:rPr>
          <w:rFonts w:ascii="Times" w:hAnsi="Times"/>
        </w:rPr>
        <w:t xml:space="preserve">“Notes on some comments by Michel Angel </w:t>
      </w:r>
      <w:proofErr w:type="spellStart"/>
      <w:r w:rsidRPr="00252B86">
        <w:rPr>
          <w:rFonts w:ascii="Times" w:hAnsi="Times"/>
        </w:rPr>
        <w:t>Fard</w:t>
      </w:r>
      <w:r w:rsidRPr="00265033">
        <w:rPr>
          <w:rFonts w:ascii="Times" w:hAnsi="Times"/>
        </w:rPr>
        <w:t>ella</w:t>
      </w:r>
      <w:proofErr w:type="spellEnd"/>
      <w:r>
        <w:rPr>
          <w:rFonts w:ascii="Times" w:hAnsi="Times"/>
        </w:rPr>
        <w:t>,</w:t>
      </w:r>
      <w:r w:rsidRPr="00265033">
        <w:rPr>
          <w:rFonts w:ascii="Times" w:hAnsi="Times"/>
        </w:rPr>
        <w:t>”</w:t>
      </w:r>
      <w:r w:rsidRPr="00252B86">
        <w:rPr>
          <w:rFonts w:ascii="Times" w:hAnsi="Times"/>
        </w:rPr>
        <w:t xml:space="preserve"> </w:t>
      </w:r>
      <w:r w:rsidRPr="00252B86">
        <w:rPr>
          <w:rFonts w:ascii="Times" w:hAnsi="Times"/>
          <w:i/>
        </w:rPr>
        <w:t>in</w:t>
      </w:r>
      <w:r w:rsidRPr="00252B86">
        <w:rPr>
          <w:rFonts w:ascii="Times" w:hAnsi="Times"/>
        </w:rPr>
        <w:t xml:space="preserve">: </w:t>
      </w:r>
      <w:r w:rsidRPr="00252B86">
        <w:rPr>
          <w:rFonts w:ascii="Times" w:hAnsi="Times"/>
          <w:i/>
        </w:rPr>
        <w:t>Philosophical Essays</w:t>
      </w:r>
      <w:r>
        <w:rPr>
          <w:rFonts w:ascii="Times" w:hAnsi="Times"/>
        </w:rPr>
        <w:t xml:space="preserve">, </w:t>
      </w:r>
      <w:r w:rsidRPr="00252B86">
        <w:rPr>
          <w:rFonts w:ascii="Times" w:hAnsi="Times"/>
        </w:rPr>
        <w:t xml:space="preserve">101-5; for a presentation of </w:t>
      </w:r>
      <w:r>
        <w:rPr>
          <w:rFonts w:ascii="Times" w:hAnsi="Times"/>
        </w:rPr>
        <w:t>that</w:t>
      </w:r>
      <w:r w:rsidRPr="00252B86">
        <w:rPr>
          <w:rFonts w:ascii="Times" w:hAnsi="Times"/>
        </w:rPr>
        <w:t xml:space="preserve"> distinction, see Mugnai, </w:t>
      </w:r>
      <w:r w:rsidRPr="00252B86">
        <w:rPr>
          <w:rFonts w:ascii="Times" w:hAnsi="Times" w:cs="Arial Unicode MS"/>
          <w:lang w:val="en"/>
        </w:rPr>
        <w:t>“</w:t>
      </w:r>
      <w:r>
        <w:rPr>
          <w:rFonts w:ascii="Times" w:hAnsi="Times" w:cs="Arial Unicode MS"/>
          <w:lang w:val="en"/>
        </w:rPr>
        <w:t>Essays on Logical C</w:t>
      </w:r>
      <w:r w:rsidRPr="00252B86">
        <w:rPr>
          <w:rFonts w:ascii="Times" w:hAnsi="Times" w:cs="Arial Unicode MS"/>
          <w:lang w:val="en"/>
        </w:rPr>
        <w:t>alculus.”</w:t>
      </w:r>
    </w:p>
  </w:endnote>
  <w:endnote w:id="32">
    <w:p w14:paraId="70DA2C69" w14:textId="4E752634" w:rsidR="00537F5C" w:rsidRPr="00252B86" w:rsidRDefault="00537F5C" w:rsidP="00792D0B">
      <w:pPr>
        <w:pStyle w:val="Notedefin"/>
        <w:jc w:val="both"/>
        <w:rPr>
          <w:rFonts w:ascii="Times" w:hAnsi="Times"/>
          <w:lang w:val="en"/>
        </w:rPr>
      </w:pPr>
      <w:r w:rsidRPr="00252B86">
        <w:rPr>
          <w:rStyle w:val="Appeldenotedefin"/>
          <w:rFonts w:ascii="Times" w:hAnsi="Times"/>
        </w:rPr>
        <w:endnoteRef/>
      </w:r>
      <w:r w:rsidRPr="00252B86">
        <w:rPr>
          <w:rFonts w:ascii="Times" w:hAnsi="Times"/>
          <w:lang w:val="en"/>
        </w:rPr>
        <w:t xml:space="preserve"> </w:t>
      </w:r>
      <w:r w:rsidRPr="00252B86">
        <w:rPr>
          <w:rFonts w:ascii="Times" w:hAnsi="Times" w:cs="Arial Unicode MS"/>
          <w:lang w:val="en"/>
        </w:rPr>
        <w:t>Mugnai, “</w:t>
      </w:r>
      <w:r w:rsidRPr="00252B86">
        <w:rPr>
          <w:rFonts w:ascii="Times" w:hAnsi="Times" w:cs="Arial Unicode MS"/>
          <w:lang w:val="de-DE"/>
        </w:rPr>
        <w:t>Leibniz</w:t>
      </w:r>
      <w:r w:rsidR="005D2044">
        <w:rPr>
          <w:rFonts w:cs="Arial Unicode MS"/>
          <w:lang w:val="en-GB"/>
        </w:rPr>
        <w:t>’</w:t>
      </w:r>
      <w:r w:rsidRPr="00252B86">
        <w:rPr>
          <w:rFonts w:ascii="Times" w:hAnsi="Times" w:cs="Arial Unicode MS"/>
          <w:lang w:val="en"/>
        </w:rPr>
        <w:t xml:space="preserve">s Mereology.” </w:t>
      </w:r>
      <w:r w:rsidR="002F1FDE">
        <w:rPr>
          <w:rFonts w:ascii="Times" w:hAnsi="Times" w:cs="Arial Unicode MS"/>
          <w:lang w:val="en"/>
        </w:rPr>
        <w:t>The</w:t>
      </w:r>
      <w:r w:rsidRPr="00252B86">
        <w:rPr>
          <w:rFonts w:ascii="Times" w:hAnsi="Times" w:cs="Arial Unicode MS"/>
          <w:lang w:val="en"/>
        </w:rPr>
        <w:t xml:space="preserve"> </w:t>
      </w:r>
      <w:r w:rsidR="002F1FDE">
        <w:rPr>
          <w:rFonts w:ascii="Times" w:hAnsi="Times" w:cs="Arial Unicode MS"/>
          <w:lang w:val="en"/>
        </w:rPr>
        <w:t>paper</w:t>
      </w:r>
      <w:r w:rsidR="00B61817">
        <w:rPr>
          <w:rFonts w:ascii="Times" w:hAnsi="Times" w:cs="Arial Unicode MS"/>
          <w:lang w:val="en"/>
        </w:rPr>
        <w:t xml:space="preserve"> is now published, see his </w:t>
      </w:r>
      <w:r w:rsidRPr="00252B86">
        <w:rPr>
          <w:rFonts w:ascii="Times" w:hAnsi="Times" w:cs="Arial Unicode MS"/>
          <w:lang w:val="en"/>
        </w:rPr>
        <w:t>“</w:t>
      </w:r>
      <w:r w:rsidR="00B61817">
        <w:rPr>
          <w:rFonts w:ascii="Times" w:hAnsi="Times" w:cs="Arial Unicode MS"/>
          <w:lang w:val="en"/>
        </w:rPr>
        <w:t xml:space="preserve">Essays </w:t>
      </w:r>
      <w:r w:rsidR="00D51CE0">
        <w:rPr>
          <w:rFonts w:ascii="Times" w:hAnsi="Times" w:cs="Arial Unicode MS"/>
          <w:lang w:val="en"/>
        </w:rPr>
        <w:t>on Logical C</w:t>
      </w:r>
      <w:r w:rsidR="00B61817">
        <w:rPr>
          <w:rFonts w:ascii="Times" w:hAnsi="Times" w:cs="Arial Unicode MS"/>
          <w:lang w:val="en"/>
        </w:rPr>
        <w:t>alculus</w:t>
      </w:r>
      <w:r w:rsidRPr="00252B86">
        <w:rPr>
          <w:rFonts w:ascii="Times" w:hAnsi="Times" w:cs="Arial Unicode MS"/>
          <w:lang w:val="en"/>
        </w:rPr>
        <w:t>.” However, in the published version, he</w:t>
      </w:r>
      <w:r w:rsidR="0024639C">
        <w:rPr>
          <w:rFonts w:ascii="Times" w:hAnsi="Times" w:cs="Arial Unicode MS"/>
          <w:lang w:val="en"/>
        </w:rPr>
        <w:t xml:space="preserve"> used another example, that of </w:t>
      </w:r>
      <w:r w:rsidR="005D2044">
        <w:rPr>
          <w:rFonts w:cs="Arial Unicode MS"/>
          <w:lang w:val="en-GB"/>
        </w:rPr>
        <w:t>‘</w:t>
      </w:r>
      <w:r w:rsidRPr="00252B86">
        <w:rPr>
          <w:rFonts w:ascii="Times" w:hAnsi="Times" w:cs="Arial Unicode MS"/>
          <w:lang w:val="en"/>
        </w:rPr>
        <w:t>a blade of knife which appears to us as perfectly smooth a</w:t>
      </w:r>
      <w:r w:rsidR="0024639C">
        <w:rPr>
          <w:rFonts w:ascii="Times" w:hAnsi="Times" w:cs="Arial Unicode MS"/>
          <w:lang w:val="en"/>
        </w:rPr>
        <w:t>nd without holes and fractures,</w:t>
      </w:r>
      <w:r w:rsidR="005D2044">
        <w:rPr>
          <w:rFonts w:cs="Arial Unicode MS"/>
          <w:lang w:val="en-GB"/>
        </w:rPr>
        <w:t>’</w:t>
      </w:r>
      <w:r w:rsidR="0024639C">
        <w:rPr>
          <w:rFonts w:ascii="Times" w:hAnsi="Times" w:cs="Arial Unicode MS"/>
          <w:lang w:val="en"/>
        </w:rPr>
        <w:t xml:space="preserve"> which nevertheless is </w:t>
      </w:r>
      <w:r w:rsidR="005D2044">
        <w:rPr>
          <w:rFonts w:cs="Arial Unicode MS"/>
          <w:lang w:val="en-GB"/>
        </w:rPr>
        <w:t>‘</w:t>
      </w:r>
      <w:r w:rsidRPr="00252B86">
        <w:rPr>
          <w:rFonts w:ascii="Times" w:hAnsi="Times" w:cs="Arial Unicode MS"/>
          <w:lang w:val="en"/>
        </w:rPr>
        <w:t>an aggregate of an infinity of other aggre</w:t>
      </w:r>
      <w:r w:rsidR="0024639C">
        <w:rPr>
          <w:rFonts w:ascii="Times" w:hAnsi="Times" w:cs="Arial Unicode MS"/>
          <w:lang w:val="en"/>
        </w:rPr>
        <w:t>gates (of corporeal substances)</w:t>
      </w:r>
      <w:r w:rsidR="005D2044">
        <w:rPr>
          <w:rFonts w:cs="Arial Unicode MS"/>
          <w:lang w:val="en-GB"/>
        </w:rPr>
        <w:t>’</w:t>
      </w:r>
      <w:r w:rsidRPr="00252B86">
        <w:rPr>
          <w:rFonts w:ascii="Times" w:hAnsi="Times" w:cs="Arial Unicode MS"/>
          <w:lang w:val="en"/>
        </w:rPr>
        <w:t xml:space="preserve"> (p.</w:t>
      </w:r>
      <w:r w:rsidR="005D2044">
        <w:rPr>
          <w:rFonts w:ascii="Times" w:hAnsi="Times" w:cs="Arial Unicode MS"/>
          <w:lang w:val="en"/>
        </w:rPr>
        <w:t> </w:t>
      </w:r>
      <w:r w:rsidRPr="00252B86">
        <w:rPr>
          <w:rFonts w:ascii="Times" w:hAnsi="Times" w:cs="Arial Unicode MS"/>
          <w:lang w:val="en"/>
        </w:rPr>
        <w:t>193).</w:t>
      </w:r>
    </w:p>
  </w:endnote>
  <w:endnote w:id="33">
    <w:p w14:paraId="4B1A50D8" w14:textId="254EE84D" w:rsidR="00537F5C" w:rsidRPr="00252B86" w:rsidRDefault="00537F5C">
      <w:pPr>
        <w:pStyle w:val="Notedebasdepage1"/>
        <w:rPr>
          <w:sz w:val="24"/>
          <w:szCs w:val="24"/>
          <w:lang w:val="en"/>
        </w:rPr>
      </w:pPr>
      <w:r w:rsidRPr="00252B86">
        <w:rPr>
          <w:sz w:val="24"/>
          <w:szCs w:val="24"/>
          <w:vertAlign w:val="superscript"/>
        </w:rPr>
        <w:endnoteRef/>
      </w:r>
      <w:r w:rsidRPr="00252B86">
        <w:rPr>
          <w:rFonts w:eastAsia="Arial Unicode MS" w:cs="Arial Unicode MS"/>
          <w:sz w:val="24"/>
          <w:szCs w:val="24"/>
          <w:lang w:val="en"/>
        </w:rPr>
        <w:t xml:space="preserve"> </w:t>
      </w:r>
      <w:r w:rsidRPr="00252B86">
        <w:rPr>
          <w:rFonts w:eastAsia="Arial Unicode MS" w:cs="Arial Unicode MS"/>
          <w:sz w:val="24"/>
          <w:szCs w:val="24"/>
          <w:lang w:val="pt-PT"/>
        </w:rPr>
        <w:t xml:space="preserve">Duarte, </w:t>
      </w:r>
      <w:r w:rsidRPr="00252B86">
        <w:rPr>
          <w:rFonts w:eastAsia="Arial Unicode MS" w:cs="Arial Unicode MS"/>
          <w:sz w:val="24"/>
          <w:szCs w:val="24"/>
          <w:lang w:val="en"/>
        </w:rPr>
        <w:t>“L</w:t>
      </w:r>
      <w:r w:rsidR="00C26B2F">
        <w:rPr>
          <w:rFonts w:eastAsia="Arial Unicode MS" w:cs="Arial Unicode MS"/>
          <w:sz w:val="24"/>
          <w:szCs w:val="24"/>
          <w:lang w:val="en"/>
        </w:rPr>
        <w:t>eibniz and Monadic Domination,”</w:t>
      </w:r>
      <w:r w:rsidRPr="00252B86">
        <w:rPr>
          <w:rFonts w:eastAsia="Arial Unicode MS" w:cs="Arial Unicode MS"/>
          <w:sz w:val="24"/>
          <w:szCs w:val="24"/>
          <w:lang w:val="en"/>
        </w:rPr>
        <w:t> 230.</w:t>
      </w:r>
    </w:p>
  </w:endnote>
  <w:endnote w:id="34">
    <w:p w14:paraId="1287674D" w14:textId="7AD786AE" w:rsidR="004F0E1F" w:rsidRPr="009729ED" w:rsidRDefault="004F0E1F" w:rsidP="004F0E1F">
      <w:pPr>
        <w:pStyle w:val="Notedefin"/>
        <w:jc w:val="both"/>
        <w:rPr>
          <w:rFonts w:ascii="Times" w:hAnsi="Times"/>
          <w:lang w:val="en"/>
        </w:rPr>
      </w:pPr>
      <w:r w:rsidRPr="009729ED">
        <w:rPr>
          <w:rStyle w:val="Appeldenotedefin"/>
          <w:rFonts w:ascii="Times" w:hAnsi="Times"/>
        </w:rPr>
        <w:endnoteRef/>
      </w:r>
      <w:r w:rsidRPr="009729ED">
        <w:rPr>
          <w:rFonts w:ascii="Times" w:hAnsi="Times"/>
        </w:rPr>
        <w:t xml:space="preserve"> </w:t>
      </w:r>
      <w:r w:rsidRPr="004F0E1F">
        <w:rPr>
          <w:rFonts w:ascii="Times" w:hAnsi="Times"/>
          <w:lang w:val="en-CA"/>
        </w:rPr>
        <w:t>The concept of world is a loaded one in philosophical debates around animals at least since Mart</w:t>
      </w:r>
      <w:r w:rsidR="0024639C">
        <w:rPr>
          <w:rFonts w:ascii="Times" w:hAnsi="Times"/>
          <w:lang w:val="en-CA"/>
        </w:rPr>
        <w:t>in Heidegger</w:t>
      </w:r>
      <w:r w:rsidR="005D2044">
        <w:rPr>
          <w:rFonts w:cs="Arial Unicode MS"/>
          <w:lang w:val="en-GB"/>
        </w:rPr>
        <w:t>’</w:t>
      </w:r>
      <w:r w:rsidRPr="004F0E1F">
        <w:rPr>
          <w:rFonts w:ascii="Times" w:hAnsi="Times"/>
          <w:lang w:val="en-CA"/>
        </w:rPr>
        <w:t>s assertion t</w:t>
      </w:r>
      <w:r w:rsidR="002F1FDE">
        <w:rPr>
          <w:rFonts w:ascii="Times" w:hAnsi="Times"/>
          <w:lang w:val="en-CA"/>
        </w:rPr>
        <w:t xml:space="preserve">hat animals are </w:t>
      </w:r>
      <w:r w:rsidR="002F1FDE" w:rsidRPr="00774B7F">
        <w:rPr>
          <w:bCs/>
          <w:lang w:val="en-GB"/>
        </w:rPr>
        <w:t>'</w:t>
      </w:r>
      <w:r w:rsidR="002F1FDE">
        <w:rPr>
          <w:rFonts w:ascii="Times" w:hAnsi="Times"/>
          <w:lang w:val="en-CA"/>
        </w:rPr>
        <w:t>poor in worlds</w:t>
      </w:r>
      <w:r w:rsidR="002F1FDE" w:rsidRPr="00774B7F">
        <w:rPr>
          <w:bCs/>
          <w:lang w:val="en-GB"/>
        </w:rPr>
        <w:t>'</w:t>
      </w:r>
      <w:r w:rsidR="002F1FDE">
        <w:rPr>
          <w:bCs/>
          <w:lang w:val="en-GB"/>
        </w:rPr>
        <w:t xml:space="preserve"> (see Buchanan, </w:t>
      </w:r>
      <w:r w:rsidR="002F1FDE">
        <w:rPr>
          <w:bCs/>
          <w:i/>
          <w:lang w:val="en-GB"/>
        </w:rPr>
        <w:t>Onto-</w:t>
      </w:r>
      <w:proofErr w:type="spellStart"/>
      <w:r w:rsidR="002F1FDE">
        <w:rPr>
          <w:bCs/>
          <w:i/>
          <w:lang w:val="en-GB"/>
        </w:rPr>
        <w:t>Ethologies</w:t>
      </w:r>
      <w:proofErr w:type="spellEnd"/>
      <w:r w:rsidR="002F1FDE">
        <w:rPr>
          <w:bCs/>
          <w:lang w:val="en-GB"/>
        </w:rPr>
        <w:t xml:space="preserve">, </w:t>
      </w:r>
      <w:proofErr w:type="spellStart"/>
      <w:r w:rsidR="002F1FDE">
        <w:rPr>
          <w:bCs/>
          <w:lang w:val="en-GB"/>
        </w:rPr>
        <w:t>ch.</w:t>
      </w:r>
      <w:proofErr w:type="spellEnd"/>
      <w:r w:rsidR="002F1FDE">
        <w:rPr>
          <w:bCs/>
          <w:lang w:val="en-GB"/>
        </w:rPr>
        <w:t> 2</w:t>
      </w:r>
      <w:r w:rsidR="005D2044">
        <w:rPr>
          <w:bCs/>
          <w:lang w:val="en-GB"/>
        </w:rPr>
        <w:t>–</w:t>
      </w:r>
      <w:r w:rsidR="002F1FDE">
        <w:rPr>
          <w:bCs/>
          <w:lang w:val="en-GB"/>
        </w:rPr>
        <w:t>3)</w:t>
      </w:r>
      <w:r w:rsidRPr="004F0E1F">
        <w:rPr>
          <w:rFonts w:ascii="Times" w:hAnsi="Times"/>
          <w:lang w:val="en-CA"/>
        </w:rPr>
        <w:t xml:space="preserve"> However, here, following Leibniz</w:t>
      </w:r>
      <w:r w:rsidR="005D2044">
        <w:rPr>
          <w:rFonts w:ascii="Times" w:hAnsi="Times"/>
          <w:lang w:val="en-CA"/>
        </w:rPr>
        <w:t>’</w:t>
      </w:r>
      <w:r w:rsidRPr="004F0E1F">
        <w:rPr>
          <w:rFonts w:ascii="Times" w:hAnsi="Times"/>
          <w:lang w:val="en-CA"/>
        </w:rPr>
        <w:t xml:space="preserve">s usage, I use the word </w:t>
      </w:r>
      <w:r w:rsidR="0024639C" w:rsidRPr="00A1211C">
        <w:rPr>
          <w:rFonts w:cs="Arial Unicode MS"/>
          <w:lang w:val="en-GB"/>
        </w:rPr>
        <w:t>'</w:t>
      </w:r>
      <w:r w:rsidRPr="004F0E1F">
        <w:rPr>
          <w:rFonts w:ascii="Times" w:hAnsi="Times"/>
          <w:lang w:val="en-CA"/>
        </w:rPr>
        <w:t>world</w:t>
      </w:r>
      <w:r w:rsidR="0024639C" w:rsidRPr="00A1211C">
        <w:rPr>
          <w:rFonts w:cs="Arial Unicode MS"/>
          <w:lang w:val="en-GB"/>
        </w:rPr>
        <w:t>'</w:t>
      </w:r>
      <w:r w:rsidRPr="004F0E1F">
        <w:rPr>
          <w:rFonts w:ascii="Times" w:hAnsi="Times"/>
          <w:lang w:val="en-CA"/>
        </w:rPr>
        <w:t xml:space="preserve"> in a nontechnical sense as that which animals o</w:t>
      </w:r>
      <w:r>
        <w:rPr>
          <w:rFonts w:ascii="Times" w:hAnsi="Times"/>
          <w:lang w:val="en-CA"/>
        </w:rPr>
        <w:t>r other living beings perceive.</w:t>
      </w:r>
    </w:p>
  </w:endnote>
  <w:endnote w:id="35">
    <w:p w14:paraId="4B9C4516" w14:textId="1A3114E8" w:rsidR="00537F5C" w:rsidRPr="00252B86" w:rsidRDefault="00537F5C">
      <w:pPr>
        <w:pStyle w:val="Notedebasdepage1"/>
        <w:rPr>
          <w:sz w:val="24"/>
          <w:szCs w:val="24"/>
          <w:lang w:val="fr-FR"/>
        </w:rPr>
      </w:pPr>
      <w:r w:rsidRPr="00252B86">
        <w:rPr>
          <w:sz w:val="24"/>
          <w:szCs w:val="24"/>
          <w:vertAlign w:val="superscript"/>
        </w:rPr>
        <w:endnoteRef/>
      </w:r>
      <w:r w:rsidR="00D51CE0">
        <w:rPr>
          <w:rFonts w:eastAsia="Arial Unicode MS" w:cs="Arial Unicode MS"/>
          <w:sz w:val="24"/>
          <w:szCs w:val="24"/>
          <w:lang w:val="fr-FR"/>
        </w:rPr>
        <w:t xml:space="preserve"> </w:t>
      </w:r>
      <w:r w:rsidRPr="00252B86">
        <w:rPr>
          <w:rFonts w:eastAsia="Arial Unicode MS" w:cs="Arial Unicode MS"/>
          <w:sz w:val="24"/>
          <w:szCs w:val="24"/>
          <w:lang w:val="fr-FR"/>
        </w:rPr>
        <w:t xml:space="preserve">De Meyer, </w:t>
      </w:r>
      <w:r w:rsidRPr="00252B86">
        <w:rPr>
          <w:rFonts w:eastAsia="Arial Unicode MS" w:cs="Arial Unicode MS"/>
          <w:i/>
          <w:iCs/>
          <w:sz w:val="24"/>
          <w:szCs w:val="24"/>
          <w:lang w:val="fr-FR"/>
        </w:rPr>
        <w:t>Techniques et rituels scolaires</w:t>
      </w:r>
      <w:r w:rsidRPr="00252B86">
        <w:rPr>
          <w:rFonts w:eastAsia="Arial Unicode MS" w:cs="Arial Unicode MS"/>
          <w:iCs/>
          <w:sz w:val="24"/>
          <w:szCs w:val="24"/>
          <w:lang w:val="fr-FR"/>
        </w:rPr>
        <w:t>.</w:t>
      </w:r>
    </w:p>
  </w:endnote>
  <w:endnote w:id="36">
    <w:p w14:paraId="38CDA3BB" w14:textId="72E76460" w:rsidR="00537F5C" w:rsidRPr="00252B86" w:rsidRDefault="00537F5C" w:rsidP="00792D0B">
      <w:pPr>
        <w:pStyle w:val="Notedefin"/>
        <w:jc w:val="both"/>
        <w:rPr>
          <w:rFonts w:ascii="Times" w:hAnsi="Times"/>
          <w:lang w:val="en"/>
        </w:rPr>
      </w:pPr>
      <w:r w:rsidRPr="00252B86">
        <w:rPr>
          <w:rStyle w:val="Appeldenotedefin"/>
          <w:rFonts w:ascii="Times" w:hAnsi="Times"/>
        </w:rPr>
        <w:endnoteRef/>
      </w:r>
      <w:r w:rsidRPr="00252B86">
        <w:rPr>
          <w:rFonts w:ascii="Times" w:hAnsi="Times"/>
        </w:rPr>
        <w:t xml:space="preserve"> </w:t>
      </w:r>
      <w:r w:rsidRPr="00252B86">
        <w:rPr>
          <w:rFonts w:ascii="Times" w:hAnsi="Times" w:cs="Arial Unicode MS"/>
          <w:lang w:val="en"/>
        </w:rPr>
        <w:t xml:space="preserve">Tsing, </w:t>
      </w:r>
      <w:r w:rsidRPr="00252B86">
        <w:rPr>
          <w:rFonts w:ascii="Times" w:hAnsi="Times" w:cs="Arial Unicode MS"/>
          <w:i/>
          <w:iCs/>
          <w:lang w:val="en"/>
        </w:rPr>
        <w:t>The Mushroom,</w:t>
      </w:r>
      <w:r w:rsidRPr="00252B86">
        <w:rPr>
          <w:rFonts w:ascii="Times" w:hAnsi="Times" w:cs="Arial Unicode MS"/>
          <w:lang w:val="en"/>
        </w:rPr>
        <w:t> 159-60, see</w:t>
      </w:r>
      <w:r w:rsidR="00C26B2F">
        <w:rPr>
          <w:rFonts w:ascii="Times" w:hAnsi="Times" w:cs="Arial Unicode MS"/>
          <w:lang w:val="en"/>
        </w:rPr>
        <w:t xml:space="preserve"> also</w:t>
      </w:r>
      <w:r w:rsidRPr="00252B86">
        <w:rPr>
          <w:rFonts w:ascii="Times" w:hAnsi="Times" w:cs="Arial Unicode MS"/>
          <w:lang w:val="en"/>
        </w:rPr>
        <w:t> 37.</w:t>
      </w:r>
    </w:p>
  </w:endnote>
  <w:endnote w:id="37">
    <w:p w14:paraId="3295A0D3" w14:textId="5B76EF57" w:rsidR="00537F5C" w:rsidRPr="00252B86" w:rsidRDefault="00537F5C" w:rsidP="00792D0B">
      <w:pPr>
        <w:pStyle w:val="Notedefin"/>
        <w:jc w:val="both"/>
        <w:rPr>
          <w:rFonts w:ascii="Times" w:hAnsi="Times"/>
          <w:lang w:val="en"/>
        </w:rPr>
      </w:pPr>
      <w:r w:rsidRPr="00252B86">
        <w:rPr>
          <w:rStyle w:val="Appeldenotedefin"/>
          <w:rFonts w:ascii="Times" w:hAnsi="Times"/>
        </w:rPr>
        <w:endnoteRef/>
      </w:r>
      <w:r w:rsidRPr="00252B86">
        <w:rPr>
          <w:rFonts w:ascii="Times" w:hAnsi="Times"/>
        </w:rPr>
        <w:t xml:space="preserve"> </w:t>
      </w:r>
      <w:proofErr w:type="spellStart"/>
      <w:r w:rsidRPr="00252B86">
        <w:rPr>
          <w:rFonts w:ascii="Times" w:hAnsi="Times" w:cs="Arial Unicode MS"/>
          <w:lang w:val="en"/>
        </w:rPr>
        <w:t>Phemister</w:t>
      </w:r>
      <w:proofErr w:type="spellEnd"/>
      <w:r w:rsidRPr="00252B86">
        <w:rPr>
          <w:rFonts w:ascii="Times" w:hAnsi="Times" w:cs="Arial Unicode MS"/>
          <w:lang w:val="en"/>
        </w:rPr>
        <w:t xml:space="preserve">, </w:t>
      </w:r>
      <w:r w:rsidRPr="00252B86">
        <w:rPr>
          <w:rFonts w:ascii="Times" w:hAnsi="Times" w:cs="Arial Unicode MS"/>
          <w:i/>
          <w:iCs/>
          <w:lang w:val="en"/>
        </w:rPr>
        <w:t>Leibniz and the Environment</w:t>
      </w:r>
      <w:r w:rsidRPr="00252B86">
        <w:rPr>
          <w:rFonts w:ascii="Times" w:hAnsi="Times" w:cs="Arial Unicode MS"/>
          <w:lang w:val="en"/>
        </w:rPr>
        <w:t xml:space="preserve">. </w:t>
      </w:r>
      <w:r w:rsidR="00652992">
        <w:rPr>
          <w:rFonts w:ascii="Times" w:hAnsi="Times" w:cs="Arial Unicode MS"/>
          <w:lang w:val="en"/>
        </w:rPr>
        <w:t>She</w:t>
      </w:r>
      <w:r w:rsidRPr="00252B86">
        <w:rPr>
          <w:rFonts w:ascii="Times" w:hAnsi="Times" w:cs="Arial Unicode MS"/>
          <w:lang w:val="en"/>
        </w:rPr>
        <w:t xml:space="preserve"> also discusses the importance</w:t>
      </w:r>
      <w:r w:rsidR="008B33EA">
        <w:rPr>
          <w:rFonts w:ascii="Times" w:hAnsi="Times" w:cs="Arial Unicode MS"/>
          <w:lang w:val="en"/>
        </w:rPr>
        <w:t xml:space="preserve"> for Leibniz</w:t>
      </w:r>
      <w:r w:rsidRPr="00252B86">
        <w:rPr>
          <w:rFonts w:ascii="Times" w:hAnsi="Times" w:cs="Arial Unicode MS"/>
          <w:lang w:val="en"/>
        </w:rPr>
        <w:t xml:space="preserve"> of paying attention to </w:t>
      </w:r>
      <w:r w:rsidR="00652992">
        <w:rPr>
          <w:rFonts w:ascii="Times" w:hAnsi="Times" w:cs="Arial Unicode MS"/>
          <w:lang w:val="en"/>
        </w:rPr>
        <w:t>others, an idea similar to Tsing</w:t>
      </w:r>
      <w:r w:rsidR="005D2044">
        <w:rPr>
          <w:rFonts w:ascii="Times" w:hAnsi="Times" w:cs="Arial Unicode MS"/>
          <w:bCs/>
          <w:lang w:val="en-GB"/>
        </w:rPr>
        <w:t>’</w:t>
      </w:r>
      <w:r w:rsidR="00652992">
        <w:rPr>
          <w:rFonts w:ascii="Times" w:hAnsi="Times" w:cs="Arial Unicode MS"/>
          <w:lang w:val="en"/>
        </w:rPr>
        <w:t xml:space="preserve">s </w:t>
      </w:r>
      <w:r w:rsidR="00652992" w:rsidRPr="00652992">
        <w:rPr>
          <w:rFonts w:ascii="Times" w:hAnsi="Times" w:cs="Arial Unicode MS"/>
          <w:bCs/>
          <w:lang w:val="en-GB"/>
        </w:rPr>
        <w:t>'</w:t>
      </w:r>
      <w:r w:rsidR="00652992">
        <w:rPr>
          <w:rFonts w:ascii="Times" w:hAnsi="Times" w:cs="Arial Unicode MS"/>
          <w:lang w:val="en"/>
        </w:rPr>
        <w:t>art of noticing</w:t>
      </w:r>
      <w:r w:rsidR="00652992" w:rsidRPr="00652992">
        <w:rPr>
          <w:rFonts w:ascii="Times" w:hAnsi="Times" w:cs="Arial Unicode MS"/>
          <w:bCs/>
          <w:lang w:val="en-GB"/>
        </w:rPr>
        <w:t>'</w:t>
      </w:r>
      <w:r w:rsidR="00652992">
        <w:rPr>
          <w:rFonts w:ascii="Times" w:hAnsi="Times" w:cs="Arial Unicode MS"/>
          <w:bCs/>
          <w:lang w:val="en-GB"/>
        </w:rPr>
        <w:t xml:space="preserve"> discussed earlier.</w:t>
      </w:r>
    </w:p>
  </w:endnote>
  <w:endnote w:id="38">
    <w:p w14:paraId="385EF354" w14:textId="579D4D1E" w:rsidR="00537F5C" w:rsidRPr="00252B86" w:rsidRDefault="00537F5C">
      <w:pPr>
        <w:pStyle w:val="Notedebasdepage1"/>
        <w:rPr>
          <w:sz w:val="24"/>
          <w:szCs w:val="24"/>
        </w:rPr>
      </w:pPr>
      <w:r w:rsidRPr="00252B86">
        <w:rPr>
          <w:sz w:val="24"/>
          <w:szCs w:val="24"/>
          <w:vertAlign w:val="superscript"/>
        </w:rPr>
        <w:endnoteRef/>
      </w:r>
      <w:r w:rsidRPr="00252B86">
        <w:rPr>
          <w:rFonts w:eastAsia="Arial Unicode MS" w:cs="Arial Unicode MS"/>
          <w:sz w:val="24"/>
          <w:szCs w:val="24"/>
        </w:rPr>
        <w:t xml:space="preserve"> </w:t>
      </w:r>
      <w:proofErr w:type="spellStart"/>
      <w:r w:rsidRPr="00252B86">
        <w:rPr>
          <w:rFonts w:eastAsia="Arial Unicode MS" w:cs="Arial Unicode MS"/>
          <w:sz w:val="24"/>
          <w:szCs w:val="24"/>
          <w:lang w:val="en"/>
        </w:rPr>
        <w:t>Descola</w:t>
      </w:r>
      <w:proofErr w:type="spellEnd"/>
      <w:r w:rsidRPr="00252B86">
        <w:rPr>
          <w:rFonts w:eastAsia="Arial Unicode MS" w:cs="Arial Unicode MS"/>
          <w:sz w:val="24"/>
          <w:szCs w:val="24"/>
          <w:lang w:val="en"/>
        </w:rPr>
        <w:t>,</w:t>
      </w:r>
      <w:r w:rsidR="004D4C65">
        <w:rPr>
          <w:rFonts w:eastAsia="Arial Unicode MS" w:cs="Arial Unicode MS"/>
          <w:sz w:val="24"/>
          <w:szCs w:val="24"/>
          <w:lang w:val="en"/>
        </w:rPr>
        <w:t xml:space="preserve"> </w:t>
      </w:r>
      <w:r w:rsidR="00D51CE0">
        <w:rPr>
          <w:rFonts w:eastAsia="Arial Unicode MS" w:cs="Arial Unicode MS"/>
          <w:i/>
          <w:sz w:val="24"/>
          <w:szCs w:val="24"/>
          <w:lang w:val="en"/>
        </w:rPr>
        <w:t>Beyond Nature and C</w:t>
      </w:r>
      <w:r w:rsidR="00C26B2F">
        <w:rPr>
          <w:rFonts w:eastAsia="Arial Unicode MS" w:cs="Arial Unicode MS"/>
          <w:i/>
          <w:sz w:val="24"/>
          <w:szCs w:val="24"/>
          <w:lang w:val="en"/>
        </w:rPr>
        <w:t>ulture</w:t>
      </w:r>
      <w:r w:rsidRPr="00252B86">
        <w:rPr>
          <w:rFonts w:eastAsia="Arial Unicode MS" w:cs="Arial Unicode MS"/>
          <w:sz w:val="24"/>
          <w:szCs w:val="24"/>
          <w:lang w:val="en"/>
        </w:rPr>
        <w:t>.</w:t>
      </w:r>
    </w:p>
  </w:endnote>
  <w:endnote w:id="39">
    <w:p w14:paraId="319E7443" w14:textId="293588AB" w:rsidR="00537F5C" w:rsidRPr="00252B86" w:rsidRDefault="00537F5C" w:rsidP="00792D0B">
      <w:pPr>
        <w:pStyle w:val="Notedefin"/>
        <w:jc w:val="both"/>
        <w:rPr>
          <w:rFonts w:ascii="Times" w:hAnsi="Times"/>
          <w:lang w:val="en"/>
        </w:rPr>
      </w:pPr>
      <w:r w:rsidRPr="00252B86">
        <w:rPr>
          <w:rStyle w:val="Appeldenotedefin"/>
          <w:rFonts w:ascii="Times" w:hAnsi="Times"/>
        </w:rPr>
        <w:endnoteRef/>
      </w:r>
      <w:r w:rsidRPr="00252B86">
        <w:rPr>
          <w:rFonts w:ascii="Times" w:hAnsi="Times"/>
        </w:rPr>
        <w:t xml:space="preserve"> Leibniz, </w:t>
      </w:r>
      <w:r w:rsidRPr="00252B86">
        <w:rPr>
          <w:rFonts w:ascii="Times" w:hAnsi="Times"/>
          <w:i/>
          <w:lang w:val="en"/>
        </w:rPr>
        <w:t>New Essays</w:t>
      </w:r>
      <w:r w:rsidR="00C26B2F">
        <w:rPr>
          <w:rFonts w:ascii="Times" w:hAnsi="Times"/>
          <w:lang w:val="en"/>
        </w:rPr>
        <w:t xml:space="preserve">, </w:t>
      </w:r>
      <w:r w:rsidRPr="00252B86">
        <w:rPr>
          <w:rFonts w:ascii="Times" w:hAnsi="Times"/>
          <w:lang w:val="en"/>
        </w:rPr>
        <w:t>13</w:t>
      </w:r>
      <w:r w:rsidR="007E1DF0">
        <w:rPr>
          <w:rFonts w:ascii="Times" w:hAnsi="Times"/>
          <w:lang w:val="en"/>
        </w:rPr>
        <w:t>9</w:t>
      </w:r>
      <w:r w:rsidRPr="00252B86">
        <w:rPr>
          <w:rFonts w:ascii="Times" w:hAnsi="Times"/>
          <w:lang w:val="en"/>
        </w:rPr>
        <w:t xml:space="preserve"> (bk. 2, </w:t>
      </w:r>
      <w:proofErr w:type="spellStart"/>
      <w:r w:rsidRPr="00252B86">
        <w:rPr>
          <w:rFonts w:ascii="Times" w:hAnsi="Times"/>
          <w:lang w:val="en"/>
        </w:rPr>
        <w:t>ch.</w:t>
      </w:r>
      <w:proofErr w:type="spellEnd"/>
      <w:r w:rsidRPr="00252B86">
        <w:rPr>
          <w:rFonts w:ascii="Times" w:hAnsi="Times"/>
          <w:lang w:val="en"/>
        </w:rPr>
        <w:t xml:space="preserve"> 9, §11). </w:t>
      </w:r>
      <w:r w:rsidRPr="00252B86">
        <w:rPr>
          <w:rFonts w:ascii="Times" w:hAnsi="Times"/>
          <w:lang w:val="en"/>
        </w:rPr>
        <w:t>To be more precise, Leibniz speak</w:t>
      </w:r>
      <w:r w:rsidR="004D4C65">
        <w:rPr>
          <w:rFonts w:ascii="Times" w:hAnsi="Times"/>
          <w:lang w:val="en"/>
        </w:rPr>
        <w:t>s</w:t>
      </w:r>
      <w:r w:rsidR="0024639C">
        <w:rPr>
          <w:rFonts w:ascii="Times" w:hAnsi="Times"/>
          <w:lang w:val="en"/>
        </w:rPr>
        <w:t xml:space="preserve"> of the animal</w:t>
      </w:r>
      <w:r w:rsidR="005D2044">
        <w:rPr>
          <w:rFonts w:cs="Arial Unicode MS"/>
          <w:lang w:val="en-GB"/>
        </w:rPr>
        <w:t>’</w:t>
      </w:r>
      <w:r w:rsidR="0024639C">
        <w:rPr>
          <w:rFonts w:ascii="Times" w:hAnsi="Times"/>
          <w:lang w:val="en"/>
        </w:rPr>
        <w:t xml:space="preserve">s </w:t>
      </w:r>
      <w:r w:rsidR="00FB2884">
        <w:rPr>
          <w:rFonts w:cs="Arial Unicode MS"/>
          <w:lang w:val="en-GB"/>
        </w:rPr>
        <w:t>‘</w:t>
      </w:r>
      <w:r w:rsidR="0024639C">
        <w:rPr>
          <w:rFonts w:ascii="Times" w:hAnsi="Times"/>
          <w:lang w:val="en"/>
        </w:rPr>
        <w:t>soul</w:t>
      </w:r>
      <w:r w:rsidR="00FB2884">
        <w:rPr>
          <w:rFonts w:cs="Arial Unicode MS"/>
          <w:lang w:val="en-GB"/>
        </w:rPr>
        <w:t>’</w:t>
      </w:r>
      <w:r w:rsidRPr="00252B86">
        <w:rPr>
          <w:rFonts w:ascii="Times" w:hAnsi="Times"/>
          <w:lang w:val="en"/>
        </w:rPr>
        <w:t xml:space="preserve"> in this passage, though the point of view constitute</w:t>
      </w:r>
      <w:r w:rsidR="00D51CE0">
        <w:rPr>
          <w:rFonts w:ascii="Times" w:hAnsi="Times"/>
          <w:lang w:val="en"/>
        </w:rPr>
        <w:t>s</w:t>
      </w:r>
      <w:r w:rsidRPr="00252B86">
        <w:rPr>
          <w:rFonts w:ascii="Times" w:hAnsi="Times"/>
          <w:lang w:val="en"/>
        </w:rPr>
        <w:t xml:space="preserve"> a main feature </w:t>
      </w:r>
      <w:r w:rsidR="0024639C">
        <w:rPr>
          <w:rFonts w:ascii="Times" w:hAnsi="Times"/>
          <w:lang w:val="en"/>
        </w:rPr>
        <w:t>of the soul. Indeed, in Leibniz</w:t>
      </w:r>
      <w:r w:rsidR="005D2044">
        <w:rPr>
          <w:rFonts w:cs="Arial Unicode MS"/>
          <w:lang w:val="en-GB"/>
        </w:rPr>
        <w:t>’</w:t>
      </w:r>
      <w:r w:rsidRPr="00252B86">
        <w:rPr>
          <w:rFonts w:ascii="Times" w:hAnsi="Times"/>
          <w:lang w:val="en"/>
        </w:rPr>
        <w:t>s v</w:t>
      </w:r>
      <w:r w:rsidR="0024639C">
        <w:rPr>
          <w:rFonts w:ascii="Times" w:hAnsi="Times"/>
          <w:lang w:val="en"/>
        </w:rPr>
        <w:t xml:space="preserve">ocabulary, the soul is a monad </w:t>
      </w:r>
      <w:r w:rsidR="0024639C" w:rsidRPr="00A1211C">
        <w:rPr>
          <w:rFonts w:cs="Arial Unicode MS"/>
          <w:lang w:val="en-GB"/>
        </w:rPr>
        <w:t>'</w:t>
      </w:r>
      <w:r w:rsidRPr="00252B86">
        <w:rPr>
          <w:rFonts w:ascii="Times" w:hAnsi="Times"/>
          <w:lang w:val="en"/>
        </w:rPr>
        <w:t>where perception is more dis</w:t>
      </w:r>
      <w:r w:rsidR="0024639C">
        <w:rPr>
          <w:rFonts w:ascii="Times" w:hAnsi="Times"/>
          <w:lang w:val="en"/>
        </w:rPr>
        <w:t>tinct and accompanied by memory</w:t>
      </w:r>
      <w:r w:rsidR="0024639C" w:rsidRPr="00A1211C">
        <w:rPr>
          <w:rFonts w:cs="Arial Unicode MS"/>
          <w:lang w:val="en-GB"/>
        </w:rPr>
        <w:t>'</w:t>
      </w:r>
      <w:r w:rsidRPr="00252B86">
        <w:rPr>
          <w:rFonts w:ascii="Times" w:hAnsi="Times"/>
          <w:lang w:val="en"/>
        </w:rPr>
        <w:t xml:space="preserve"> (</w:t>
      </w:r>
      <w:proofErr w:type="spellStart"/>
      <w:r w:rsidRPr="00252B86">
        <w:rPr>
          <w:rFonts w:ascii="Times" w:hAnsi="Times"/>
          <w:i/>
          <w:lang w:val="en"/>
        </w:rPr>
        <w:t>Mon</w:t>
      </w:r>
      <w:r w:rsidR="00552DF3">
        <w:rPr>
          <w:rFonts w:ascii="Times" w:hAnsi="Times"/>
          <w:i/>
          <w:lang w:val="en"/>
        </w:rPr>
        <w:t>adology</w:t>
      </w:r>
      <w:proofErr w:type="spellEnd"/>
      <w:r w:rsidR="00552DF3">
        <w:rPr>
          <w:rFonts w:ascii="Times" w:hAnsi="Times"/>
          <w:lang w:val="en"/>
        </w:rPr>
        <w:t>,</w:t>
      </w:r>
      <w:r w:rsidR="00552DF3" w:rsidRPr="009E191D">
        <w:rPr>
          <w:rFonts w:ascii="Times" w:hAnsi="Times"/>
          <w:lang w:val="en"/>
        </w:rPr>
        <w:t xml:space="preserve"> paragraph </w:t>
      </w:r>
      <w:r w:rsidRPr="00252B86">
        <w:rPr>
          <w:rFonts w:ascii="Times" w:hAnsi="Times"/>
          <w:lang w:val="en"/>
        </w:rPr>
        <w:t>19).</w:t>
      </w:r>
    </w:p>
  </w:endnote>
  <w:endnote w:id="40">
    <w:p w14:paraId="121244E0" w14:textId="752A9C24" w:rsidR="00537F5C" w:rsidRPr="00C26B2F" w:rsidRDefault="00537F5C" w:rsidP="00792D0B">
      <w:pPr>
        <w:pStyle w:val="Notedefin"/>
        <w:jc w:val="both"/>
        <w:rPr>
          <w:rFonts w:ascii="Times" w:hAnsi="Times"/>
          <w:lang w:val="en"/>
        </w:rPr>
      </w:pPr>
      <w:r w:rsidRPr="00252B86">
        <w:rPr>
          <w:rStyle w:val="Appeldenotedefin"/>
          <w:rFonts w:ascii="Times" w:hAnsi="Times"/>
        </w:rPr>
        <w:endnoteRef/>
      </w:r>
      <w:r w:rsidRPr="00C26B2F">
        <w:rPr>
          <w:rFonts w:ascii="Times" w:hAnsi="Times"/>
          <w:lang w:val="en"/>
        </w:rPr>
        <w:t xml:space="preserve"> </w:t>
      </w:r>
      <w:r w:rsidRPr="00C26B2F">
        <w:rPr>
          <w:rFonts w:ascii="Times" w:hAnsi="Times"/>
          <w:lang w:val="en"/>
        </w:rPr>
        <w:t>Bennett,</w:t>
      </w:r>
      <w:r w:rsidR="0024639C">
        <w:rPr>
          <w:rFonts w:ascii="Times" w:hAnsi="Times"/>
          <w:lang w:val="en"/>
        </w:rPr>
        <w:t xml:space="preserve"> </w:t>
      </w:r>
      <w:r w:rsidR="0024639C" w:rsidRPr="00A1211C">
        <w:rPr>
          <w:rFonts w:cs="Arial Unicode MS"/>
          <w:lang w:val="en-GB"/>
        </w:rPr>
        <w:t>'</w:t>
      </w:r>
      <w:r w:rsidR="0024639C">
        <w:rPr>
          <w:rFonts w:ascii="Times" w:hAnsi="Times"/>
          <w:lang w:val="en"/>
        </w:rPr>
        <w:t>Leibniz</w:t>
      </w:r>
      <w:r w:rsidR="005D2044">
        <w:rPr>
          <w:rFonts w:cs="Arial Unicode MS"/>
          <w:lang w:val="en-GB"/>
        </w:rPr>
        <w:t>’</w:t>
      </w:r>
      <w:r w:rsidR="00C26B2F" w:rsidRPr="00C26B2F">
        <w:rPr>
          <w:rFonts w:ascii="Times" w:hAnsi="Times"/>
          <w:lang w:val="en"/>
        </w:rPr>
        <w:t>s Two Realms</w:t>
      </w:r>
      <w:r w:rsidRPr="00C26B2F">
        <w:rPr>
          <w:rFonts w:ascii="Times" w:hAnsi="Times"/>
          <w:lang w:val="en"/>
        </w:rPr>
        <w:t>.</w:t>
      </w:r>
      <w:r w:rsidR="0024639C" w:rsidRPr="00A1211C">
        <w:rPr>
          <w:rFonts w:cs="Arial Unicode MS"/>
          <w:lang w:val="en-GB"/>
        </w:rPr>
        <w:t>'</w:t>
      </w:r>
    </w:p>
  </w:endnote>
  <w:endnote w:id="41">
    <w:p w14:paraId="1CE3F6B8" w14:textId="0AEAC7E1" w:rsidR="00537F5C" w:rsidRPr="00C26B2F" w:rsidRDefault="00537F5C" w:rsidP="00792D0B">
      <w:pPr>
        <w:pStyle w:val="Notedefin"/>
        <w:jc w:val="both"/>
        <w:rPr>
          <w:rFonts w:ascii="Times" w:hAnsi="Times"/>
          <w:i/>
          <w:lang w:val="en"/>
        </w:rPr>
      </w:pPr>
      <w:r w:rsidRPr="00252B86">
        <w:rPr>
          <w:rStyle w:val="Appeldenotedefin"/>
          <w:rFonts w:ascii="Times" w:hAnsi="Times"/>
        </w:rPr>
        <w:endnoteRef/>
      </w:r>
      <w:r w:rsidRPr="00C26B2F">
        <w:rPr>
          <w:rFonts w:ascii="Times" w:hAnsi="Times"/>
          <w:lang w:val="en"/>
        </w:rPr>
        <w:t xml:space="preserve"> Caro, </w:t>
      </w:r>
      <w:r w:rsidR="00C26B2F" w:rsidRPr="00C26B2F">
        <w:rPr>
          <w:rFonts w:ascii="Times" w:hAnsi="Times"/>
          <w:i/>
          <w:lang w:val="en"/>
        </w:rPr>
        <w:t>Zebra stripes</w:t>
      </w:r>
      <w:r w:rsidRPr="00C26B2F">
        <w:rPr>
          <w:rFonts w:ascii="Times" w:hAnsi="Times"/>
          <w:i/>
          <w:lang w:val="en"/>
        </w:rPr>
        <w:t>.</w:t>
      </w:r>
    </w:p>
  </w:endnote>
  <w:endnote w:id="42">
    <w:p w14:paraId="71956E9B" w14:textId="5A2271FF" w:rsidR="00537F5C" w:rsidRPr="00252B86" w:rsidRDefault="00537F5C" w:rsidP="00792D0B">
      <w:pPr>
        <w:pStyle w:val="Notedefin"/>
        <w:jc w:val="both"/>
        <w:rPr>
          <w:rFonts w:ascii="Times" w:hAnsi="Times"/>
        </w:rPr>
      </w:pPr>
      <w:r w:rsidRPr="00252B86">
        <w:rPr>
          <w:rStyle w:val="Appeldenotedefin"/>
          <w:rFonts w:ascii="Times" w:hAnsi="Times"/>
        </w:rPr>
        <w:endnoteRef/>
      </w:r>
      <w:r w:rsidRPr="00252B86">
        <w:rPr>
          <w:rFonts w:ascii="Times" w:hAnsi="Times"/>
        </w:rPr>
        <w:t xml:space="preserve"> Leibniz, </w:t>
      </w:r>
      <w:r w:rsidRPr="00252B86">
        <w:rPr>
          <w:rFonts w:ascii="Times" w:hAnsi="Times"/>
          <w:i/>
        </w:rPr>
        <w:t>New Essays</w:t>
      </w:r>
      <w:r w:rsidR="00C26B2F">
        <w:rPr>
          <w:rFonts w:ascii="Times" w:hAnsi="Times"/>
        </w:rPr>
        <w:t>,</w:t>
      </w:r>
      <w:r w:rsidRPr="00252B86">
        <w:rPr>
          <w:rFonts w:ascii="Times" w:hAnsi="Times"/>
        </w:rPr>
        <w:t> 58, foreword (translation slightly modif</w:t>
      </w:r>
      <w:r w:rsidR="0024639C">
        <w:rPr>
          <w:rFonts w:ascii="Times" w:hAnsi="Times"/>
        </w:rPr>
        <w:t xml:space="preserve">ied to conserve the verb </w:t>
      </w:r>
      <w:r w:rsidR="0024639C" w:rsidRPr="00A1211C">
        <w:rPr>
          <w:rFonts w:cs="Arial Unicode MS"/>
          <w:lang w:val="en-GB"/>
        </w:rPr>
        <w:t>'</w:t>
      </w:r>
      <w:r w:rsidR="0024639C">
        <w:rPr>
          <w:rFonts w:ascii="Times" w:hAnsi="Times"/>
        </w:rPr>
        <w:t>hide,</w:t>
      </w:r>
      <w:r w:rsidR="0024639C" w:rsidRPr="00A1211C">
        <w:rPr>
          <w:rFonts w:cs="Arial Unicode MS"/>
          <w:lang w:val="en-GB"/>
        </w:rPr>
        <w:t>'</w:t>
      </w:r>
      <w:r w:rsidR="0024639C">
        <w:rPr>
          <w:rFonts w:ascii="Times" w:hAnsi="Times"/>
        </w:rPr>
        <w:t xml:space="preserve"> </w:t>
      </w:r>
      <w:r w:rsidR="0024639C" w:rsidRPr="00A1211C">
        <w:rPr>
          <w:rFonts w:cs="Arial Unicode MS"/>
          <w:lang w:val="en-GB"/>
        </w:rPr>
        <w:t>'</w:t>
      </w:r>
      <w:proofErr w:type="spellStart"/>
      <w:r w:rsidR="0024639C">
        <w:rPr>
          <w:rFonts w:ascii="Times" w:hAnsi="Times"/>
        </w:rPr>
        <w:t>dissimuler</w:t>
      </w:r>
      <w:proofErr w:type="spellEnd"/>
      <w:r w:rsidR="0024639C" w:rsidRPr="00A1211C">
        <w:rPr>
          <w:rFonts w:cs="Arial Unicode MS"/>
          <w:lang w:val="en-GB"/>
        </w:rPr>
        <w:t>'</w:t>
      </w:r>
      <w:r w:rsidRPr="00252B86">
        <w:rPr>
          <w:rFonts w:ascii="Times" w:hAnsi="Times"/>
        </w:rPr>
        <w:t xml:space="preserve">). </w:t>
      </w:r>
      <w:r w:rsidRPr="00252B86">
        <w:rPr>
          <w:rFonts w:ascii="Times" w:hAnsi="Times" w:cs="Arial Unicode MS"/>
          <w:lang w:val="en"/>
        </w:rPr>
        <w:t xml:space="preserve">We find a similar assertion in Whitehead, </w:t>
      </w:r>
      <w:r w:rsidRPr="00252B86">
        <w:rPr>
          <w:rFonts w:ascii="Times" w:hAnsi="Times" w:cs="Arial Unicode MS"/>
          <w:i/>
          <w:iCs/>
          <w:lang w:val="en"/>
        </w:rPr>
        <w:t>The concept of nature</w:t>
      </w:r>
      <w:r w:rsidR="00C26B2F">
        <w:rPr>
          <w:rFonts w:ascii="Times" w:hAnsi="Times" w:cs="Arial Unicode MS"/>
          <w:iCs/>
          <w:lang w:val="en"/>
        </w:rPr>
        <w:t>, 163</w:t>
      </w:r>
      <w:r w:rsidR="0024639C">
        <w:rPr>
          <w:rFonts w:ascii="Times" w:hAnsi="Times" w:cs="Arial Unicode MS"/>
          <w:lang w:val="en"/>
        </w:rPr>
        <w:t xml:space="preserve">: </w:t>
      </w:r>
      <w:r w:rsidR="0024639C" w:rsidRPr="00A1211C">
        <w:rPr>
          <w:rFonts w:cs="Arial Unicode MS"/>
          <w:lang w:val="en-GB"/>
        </w:rPr>
        <w:t>'</w:t>
      </w:r>
      <w:r w:rsidRPr="00252B86">
        <w:rPr>
          <w:rFonts w:ascii="Times" w:hAnsi="Times" w:cs="Arial Unicode MS"/>
        </w:rPr>
        <w:t>The guiding motto in the life of every natural philosopher should be, Seek simplicity and distrust it</w:t>
      </w:r>
      <w:r w:rsidR="00C26B2F">
        <w:rPr>
          <w:rFonts w:ascii="Times" w:hAnsi="Times" w:cs="Arial Unicode MS"/>
        </w:rPr>
        <w:t>.</w:t>
      </w:r>
      <w:r w:rsidR="0024639C" w:rsidRPr="00A1211C">
        <w:rPr>
          <w:rFonts w:cs="Arial Unicode MS"/>
          <w:lang w:val="en-GB"/>
        </w:rPr>
        <w:t>'</w:t>
      </w:r>
    </w:p>
  </w:endnote>
  <w:endnote w:id="43">
    <w:p w14:paraId="14281EF2" w14:textId="67371B76" w:rsidR="00CE0BB0" w:rsidRPr="00252B86" w:rsidRDefault="00CE0BB0" w:rsidP="00CE0BB0">
      <w:pPr>
        <w:pStyle w:val="Notedebasdepage1"/>
        <w:rPr>
          <w:sz w:val="24"/>
          <w:szCs w:val="24"/>
        </w:rPr>
      </w:pPr>
      <w:r w:rsidRPr="00252B86">
        <w:rPr>
          <w:sz w:val="24"/>
          <w:szCs w:val="24"/>
          <w:vertAlign w:val="superscript"/>
        </w:rPr>
        <w:endnoteRef/>
      </w:r>
      <w:r w:rsidRPr="00252B86">
        <w:rPr>
          <w:rFonts w:eastAsia="Arial Unicode MS" w:cs="Arial Unicode MS"/>
          <w:sz w:val="24"/>
          <w:szCs w:val="24"/>
        </w:rPr>
        <w:t xml:space="preserve"> </w:t>
      </w:r>
      <w:r w:rsidR="0024639C">
        <w:rPr>
          <w:rFonts w:eastAsia="Arial Unicode MS" w:cs="Arial Unicode MS"/>
          <w:sz w:val="24"/>
          <w:szCs w:val="24"/>
          <w:lang w:val="en"/>
        </w:rPr>
        <w:t xml:space="preserve">On the idea of </w:t>
      </w:r>
      <w:r w:rsidR="0024639C" w:rsidRPr="00A1211C">
        <w:rPr>
          <w:rFonts w:eastAsia="Arial Unicode MS" w:cs="Arial Unicode MS"/>
          <w:sz w:val="24"/>
          <w:szCs w:val="24"/>
          <w:lang w:val="en-GB"/>
        </w:rPr>
        <w:t>'</w:t>
      </w:r>
      <w:r w:rsidRPr="00252B86">
        <w:rPr>
          <w:rFonts w:eastAsia="Arial Unicode MS" w:cs="Arial Unicode MS"/>
          <w:sz w:val="24"/>
          <w:szCs w:val="24"/>
          <w:lang w:val="en"/>
        </w:rPr>
        <w:t>pushing the anal</w:t>
      </w:r>
      <w:r w:rsidR="0024639C">
        <w:rPr>
          <w:rFonts w:eastAsia="Arial Unicode MS" w:cs="Arial Unicode MS"/>
          <w:sz w:val="24"/>
          <w:szCs w:val="24"/>
          <w:lang w:val="en"/>
        </w:rPr>
        <w:t>ysis further,</w:t>
      </w:r>
      <w:r w:rsidR="0024639C" w:rsidRPr="00A1211C">
        <w:rPr>
          <w:rFonts w:eastAsia="Arial Unicode MS" w:cs="Arial Unicode MS"/>
          <w:sz w:val="24"/>
          <w:szCs w:val="24"/>
          <w:lang w:val="en-GB"/>
        </w:rPr>
        <w:t>'</w:t>
      </w:r>
      <w:r>
        <w:rPr>
          <w:rFonts w:eastAsia="Arial Unicode MS" w:cs="Arial Unicode MS"/>
          <w:sz w:val="24"/>
          <w:szCs w:val="24"/>
          <w:lang w:val="en"/>
        </w:rPr>
        <w:t xml:space="preserve"> see for instance</w:t>
      </w:r>
      <w:r w:rsidRPr="00252B86">
        <w:rPr>
          <w:rFonts w:eastAsia="Arial Unicode MS" w:cs="Arial Unicode MS"/>
          <w:sz w:val="24"/>
          <w:szCs w:val="24"/>
          <w:lang w:val="en"/>
        </w:rPr>
        <w:t xml:space="preserve">: </w:t>
      </w:r>
      <w:proofErr w:type="spellStart"/>
      <w:r w:rsidRPr="00252B86">
        <w:rPr>
          <w:rFonts w:eastAsia="Arial Unicode MS" w:cs="Arial Unicode MS"/>
          <w:i/>
          <w:iCs/>
          <w:sz w:val="24"/>
          <w:szCs w:val="24"/>
          <w:lang w:val="en"/>
        </w:rPr>
        <w:t>Lettre</w:t>
      </w:r>
      <w:proofErr w:type="spellEnd"/>
      <w:r w:rsidRPr="00252B86">
        <w:rPr>
          <w:rFonts w:eastAsia="Arial Unicode MS" w:cs="Arial Unicode MS"/>
          <w:i/>
          <w:iCs/>
          <w:sz w:val="24"/>
          <w:szCs w:val="24"/>
          <w:lang w:val="en"/>
        </w:rPr>
        <w:t xml:space="preserve"> to </w:t>
      </w:r>
      <w:proofErr w:type="spellStart"/>
      <w:r w:rsidRPr="00252B86">
        <w:rPr>
          <w:rFonts w:eastAsia="Arial Unicode MS" w:cs="Arial Unicode MS"/>
          <w:i/>
          <w:iCs/>
          <w:sz w:val="24"/>
          <w:szCs w:val="24"/>
          <w:lang w:val="en"/>
        </w:rPr>
        <w:t>Foucher</w:t>
      </w:r>
      <w:proofErr w:type="spellEnd"/>
      <w:r w:rsidRPr="00252B86">
        <w:rPr>
          <w:rFonts w:eastAsia="Arial Unicode MS" w:cs="Arial Unicode MS"/>
          <w:sz w:val="24"/>
          <w:szCs w:val="24"/>
          <w:lang w:val="en"/>
        </w:rPr>
        <w:t>, no date, 1687 (in</w:t>
      </w:r>
      <w:r>
        <w:rPr>
          <w:rFonts w:eastAsia="Arial Unicode MS" w:cs="Arial Unicode MS"/>
          <w:i/>
          <w:sz w:val="24"/>
          <w:szCs w:val="24"/>
          <w:lang w:val="en"/>
        </w:rPr>
        <w:t xml:space="preserve"> </w:t>
      </w:r>
      <w:r w:rsidRPr="00252B86">
        <w:rPr>
          <w:rFonts w:eastAsia="Arial Unicode MS" w:cs="Arial Unicode MS"/>
          <w:i/>
          <w:sz w:val="24"/>
          <w:szCs w:val="24"/>
          <w:lang w:val="en"/>
        </w:rPr>
        <w:t xml:space="preserve">Die </w:t>
      </w:r>
      <w:proofErr w:type="spellStart"/>
      <w:r w:rsidRPr="00252B86">
        <w:rPr>
          <w:rFonts w:eastAsia="Arial Unicode MS" w:cs="Arial Unicode MS"/>
          <w:i/>
          <w:sz w:val="24"/>
          <w:szCs w:val="24"/>
          <w:lang w:val="en"/>
        </w:rPr>
        <w:t>philosophischen</w:t>
      </w:r>
      <w:proofErr w:type="spellEnd"/>
      <w:r w:rsidRPr="00252B86">
        <w:rPr>
          <w:rFonts w:eastAsia="Arial Unicode MS" w:cs="Arial Unicode MS"/>
          <w:i/>
          <w:sz w:val="24"/>
          <w:szCs w:val="24"/>
          <w:lang w:val="en"/>
        </w:rPr>
        <w:t xml:space="preserve"> </w:t>
      </w:r>
      <w:proofErr w:type="spellStart"/>
      <w:r w:rsidRPr="00252B86">
        <w:rPr>
          <w:rFonts w:eastAsia="Arial Unicode MS" w:cs="Arial Unicode MS"/>
          <w:i/>
          <w:sz w:val="24"/>
          <w:szCs w:val="24"/>
          <w:lang w:val="en"/>
        </w:rPr>
        <w:t>Schriften</w:t>
      </w:r>
      <w:proofErr w:type="spellEnd"/>
      <w:r w:rsidR="0024639C">
        <w:rPr>
          <w:rFonts w:eastAsia="Arial Unicode MS" w:cs="Arial Unicode MS"/>
          <w:sz w:val="24"/>
          <w:szCs w:val="24"/>
          <w:lang w:val="en"/>
        </w:rPr>
        <w:t>, I</w:t>
      </w:r>
      <w:r>
        <w:rPr>
          <w:rFonts w:eastAsia="Arial Unicode MS" w:cs="Arial Unicode MS"/>
          <w:sz w:val="24"/>
          <w:szCs w:val="24"/>
          <w:lang w:val="en"/>
        </w:rPr>
        <w:t>,</w:t>
      </w:r>
      <w:r w:rsidRPr="00252B86">
        <w:rPr>
          <w:rFonts w:eastAsia="Arial Unicode MS" w:cs="Arial Unicode MS"/>
          <w:sz w:val="24"/>
          <w:szCs w:val="24"/>
          <w:lang w:val="en"/>
        </w:rPr>
        <w:t xml:space="preserve"> 392); </w:t>
      </w:r>
      <w:r w:rsidRPr="00252B86">
        <w:rPr>
          <w:rFonts w:eastAsia="Arial Unicode MS" w:cs="Arial Unicode MS"/>
          <w:i/>
          <w:iCs/>
          <w:sz w:val="24"/>
          <w:szCs w:val="24"/>
          <w:lang w:val="en"/>
        </w:rPr>
        <w:t xml:space="preserve">Letter to </w:t>
      </w:r>
      <w:proofErr w:type="spellStart"/>
      <w:r w:rsidRPr="00252B86">
        <w:rPr>
          <w:rFonts w:eastAsia="Arial Unicode MS" w:cs="Arial Unicode MS"/>
          <w:i/>
          <w:iCs/>
          <w:sz w:val="24"/>
          <w:szCs w:val="24"/>
          <w:lang w:val="en"/>
        </w:rPr>
        <w:t>Arnauld</w:t>
      </w:r>
      <w:proofErr w:type="spellEnd"/>
      <w:r w:rsidRPr="00252B86">
        <w:rPr>
          <w:rFonts w:eastAsia="Arial Unicode MS" w:cs="Arial Unicode MS"/>
          <w:sz w:val="24"/>
          <w:szCs w:val="24"/>
          <w:lang w:val="en"/>
        </w:rPr>
        <w:t xml:space="preserve">, 9 </w:t>
      </w:r>
      <w:proofErr w:type="spellStart"/>
      <w:r w:rsidRPr="00252B86">
        <w:rPr>
          <w:rFonts w:eastAsia="Arial Unicode MS" w:cs="Arial Unicode MS"/>
          <w:sz w:val="24"/>
          <w:szCs w:val="24"/>
          <w:lang w:val="en"/>
        </w:rPr>
        <w:t>octobre</w:t>
      </w:r>
      <w:proofErr w:type="spellEnd"/>
      <w:r w:rsidRPr="00252B86">
        <w:rPr>
          <w:rFonts w:eastAsia="Arial Unicode MS" w:cs="Arial Unicode MS"/>
          <w:sz w:val="24"/>
          <w:szCs w:val="24"/>
          <w:lang w:val="en"/>
        </w:rPr>
        <w:t xml:space="preserve"> 1687 (in</w:t>
      </w:r>
      <w:r>
        <w:rPr>
          <w:rFonts w:eastAsia="Arial Unicode MS" w:cs="Arial Unicode MS"/>
          <w:sz w:val="24"/>
          <w:szCs w:val="24"/>
          <w:lang w:val="en"/>
        </w:rPr>
        <w:t xml:space="preserve"> ibid.</w:t>
      </w:r>
      <w:r w:rsidRPr="00252B86">
        <w:rPr>
          <w:rFonts w:eastAsia="Arial Unicode MS" w:cs="Arial Unicode MS"/>
          <w:i/>
          <w:sz w:val="24"/>
          <w:szCs w:val="24"/>
          <w:lang w:val="en"/>
        </w:rPr>
        <w:t>,</w:t>
      </w:r>
      <w:r w:rsidR="0024639C">
        <w:rPr>
          <w:rFonts w:eastAsia="Arial Unicode MS" w:cs="Arial Unicode MS"/>
          <w:sz w:val="24"/>
          <w:szCs w:val="24"/>
          <w:lang w:val="en"/>
        </w:rPr>
        <w:t xml:space="preserve"> II</w:t>
      </w:r>
      <w:r>
        <w:rPr>
          <w:rFonts w:eastAsia="Arial Unicode MS" w:cs="Arial Unicode MS"/>
          <w:sz w:val="24"/>
          <w:szCs w:val="24"/>
          <w:lang w:val="en"/>
        </w:rPr>
        <w:t>,</w:t>
      </w:r>
      <w:r w:rsidRPr="00252B86">
        <w:rPr>
          <w:rFonts w:eastAsia="Arial Unicode MS" w:cs="Arial Unicode MS"/>
          <w:sz w:val="24"/>
          <w:szCs w:val="24"/>
          <w:lang w:val="en"/>
        </w:rPr>
        <w:t> 127).</w:t>
      </w:r>
    </w:p>
  </w:endnote>
  <w:endnote w:id="44">
    <w:p w14:paraId="75334CCC" w14:textId="3A9D401B" w:rsidR="00537F5C" w:rsidRPr="00252B86" w:rsidRDefault="00537F5C">
      <w:pPr>
        <w:pStyle w:val="Notedebasdepage1"/>
        <w:rPr>
          <w:sz w:val="24"/>
          <w:szCs w:val="24"/>
        </w:rPr>
      </w:pPr>
      <w:r w:rsidRPr="00252B86">
        <w:rPr>
          <w:sz w:val="24"/>
          <w:szCs w:val="24"/>
          <w:vertAlign w:val="superscript"/>
        </w:rPr>
        <w:endnoteRef/>
      </w:r>
      <w:r w:rsidRPr="00252B86">
        <w:rPr>
          <w:rFonts w:eastAsia="Arial Unicode MS" w:cs="Arial Unicode MS"/>
          <w:sz w:val="24"/>
          <w:szCs w:val="24"/>
        </w:rPr>
        <w:t xml:space="preserve"> </w:t>
      </w:r>
      <w:r w:rsidRPr="00252B86">
        <w:rPr>
          <w:rFonts w:eastAsia="Arial Unicode MS" w:cs="Arial Unicode MS"/>
          <w:i/>
          <w:iCs/>
          <w:sz w:val="24"/>
          <w:szCs w:val="24"/>
          <w:lang w:val="en"/>
        </w:rPr>
        <w:t>New Essays</w:t>
      </w:r>
      <w:r w:rsidR="004C2AC5">
        <w:rPr>
          <w:rFonts w:eastAsia="Arial Unicode MS" w:cs="Arial Unicode MS"/>
          <w:sz w:val="24"/>
          <w:szCs w:val="24"/>
          <w:lang w:val="en"/>
        </w:rPr>
        <w:t xml:space="preserve">, </w:t>
      </w:r>
      <w:r w:rsidRPr="00252B86">
        <w:rPr>
          <w:rFonts w:eastAsia="Arial Unicode MS" w:cs="Arial Unicode MS"/>
          <w:sz w:val="24"/>
          <w:szCs w:val="24"/>
          <w:lang w:val="en"/>
        </w:rPr>
        <w:t>66 (foreword).</w:t>
      </w:r>
    </w:p>
  </w:endnote>
  <w:endnote w:id="45">
    <w:p w14:paraId="0AA7FD0E" w14:textId="5142F45D" w:rsidR="00537F5C" w:rsidRPr="00264C82" w:rsidRDefault="00537F5C">
      <w:pPr>
        <w:pStyle w:val="Notedebasdepage1"/>
        <w:rPr>
          <w:sz w:val="22"/>
          <w:szCs w:val="22"/>
        </w:rPr>
      </w:pPr>
      <w:r w:rsidRPr="00252B86">
        <w:rPr>
          <w:sz w:val="24"/>
          <w:szCs w:val="24"/>
          <w:vertAlign w:val="superscript"/>
        </w:rPr>
        <w:endnoteRef/>
      </w:r>
      <w:r w:rsidRPr="00252B86">
        <w:rPr>
          <w:rFonts w:eastAsia="Arial Unicode MS" w:cs="Arial Unicode MS"/>
          <w:sz w:val="24"/>
          <w:szCs w:val="24"/>
        </w:rPr>
        <w:t xml:space="preserve"> </w:t>
      </w:r>
      <w:r w:rsidRPr="00252B86">
        <w:rPr>
          <w:rFonts w:eastAsia="Arial Unicode MS" w:cs="Arial Unicode MS"/>
          <w:sz w:val="24"/>
          <w:szCs w:val="24"/>
          <w:lang w:val="en"/>
        </w:rPr>
        <w:t xml:space="preserve">On the Cartesian method, see the comment in Smith, </w:t>
      </w:r>
      <w:r w:rsidRPr="00252B86">
        <w:rPr>
          <w:rFonts w:eastAsia="Arial Unicode MS" w:cs="Arial Unicode MS"/>
          <w:i/>
          <w:iCs/>
          <w:sz w:val="24"/>
          <w:szCs w:val="24"/>
          <w:lang w:val="en"/>
        </w:rPr>
        <w:t>Nature</w:t>
      </w:r>
      <w:r w:rsidR="004C2AC5">
        <w:rPr>
          <w:rFonts w:eastAsia="Arial Unicode MS" w:cs="Arial Unicode MS"/>
          <w:sz w:val="24"/>
          <w:szCs w:val="24"/>
          <w:lang w:val="en"/>
        </w:rPr>
        <w:t xml:space="preserve">, </w:t>
      </w:r>
      <w:r w:rsidRPr="00252B86">
        <w:rPr>
          <w:rFonts w:eastAsia="Arial Unicode MS" w:cs="Arial Unicode MS"/>
          <w:sz w:val="24"/>
          <w:szCs w:val="24"/>
          <w:lang w:val="en"/>
        </w:rPr>
        <w:t xml:space="preserve">16. Descartes made also important empirical observations in works such as </w:t>
      </w:r>
      <w:r w:rsidRPr="00252B86">
        <w:rPr>
          <w:rFonts w:eastAsia="Arial Unicode MS" w:cs="Arial Unicode MS"/>
          <w:i/>
          <w:sz w:val="24"/>
          <w:szCs w:val="24"/>
          <w:lang w:val="en"/>
        </w:rPr>
        <w:t>Optics</w:t>
      </w:r>
      <w:r w:rsidRPr="00252B86">
        <w:rPr>
          <w:rFonts w:eastAsia="Arial Unicode MS" w:cs="Arial Unicode MS"/>
          <w:sz w:val="24"/>
          <w:szCs w:val="24"/>
          <w:lang w:val="en"/>
        </w:rPr>
        <w:t xml:space="preserve"> or the </w:t>
      </w:r>
      <w:r w:rsidRPr="00252B86">
        <w:rPr>
          <w:rFonts w:eastAsia="Arial Unicode MS" w:cs="Arial Unicode MS"/>
          <w:i/>
          <w:sz w:val="24"/>
          <w:szCs w:val="24"/>
          <w:lang w:val="en"/>
        </w:rPr>
        <w:t>Treatise on light</w:t>
      </w:r>
      <w:r w:rsidRPr="00252B86">
        <w:rPr>
          <w:rFonts w:eastAsia="Arial Unicode MS" w:cs="Arial Unicode MS"/>
          <w:sz w:val="24"/>
          <w:szCs w:val="24"/>
          <w:lang w:val="en"/>
        </w:rPr>
        <w:t xml:space="preserve">, but as a method, </w:t>
      </w:r>
      <w:r w:rsidR="009E191D">
        <w:rPr>
          <w:rFonts w:eastAsia="Arial Unicode MS" w:cs="Arial Unicode MS"/>
          <w:sz w:val="24"/>
          <w:szCs w:val="24"/>
          <w:lang w:val="en"/>
        </w:rPr>
        <w:t xml:space="preserve">following the French thinker, </w:t>
      </w:r>
      <w:r w:rsidRPr="00252B86">
        <w:rPr>
          <w:rFonts w:eastAsia="Arial Unicode MS" w:cs="Arial Unicode MS"/>
          <w:sz w:val="24"/>
          <w:szCs w:val="24"/>
          <w:lang w:val="en"/>
        </w:rPr>
        <w:t>philosophers should at least once put into doubt</w:t>
      </w:r>
      <w:r>
        <w:rPr>
          <w:rFonts w:eastAsia="Arial Unicode MS" w:cs="Arial Unicode MS"/>
          <w:sz w:val="22"/>
          <w:szCs w:val="22"/>
          <w:lang w:val="en"/>
        </w:rPr>
        <w:t xml:space="preserve"> all those observations.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Times">
    <w:panose1 w:val="02000500000000000000"/>
    <w:charset w:val="00"/>
    <w:family w:val="roman"/>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2A679" w14:textId="77777777" w:rsidR="00537F5C" w:rsidRPr="00792D0B" w:rsidRDefault="00537F5C">
    <w:pPr>
      <w:pStyle w:val="En-tte1"/>
      <w:tabs>
        <w:tab w:val="clear" w:pos="9020"/>
        <w:tab w:val="center" w:pos="4819"/>
        <w:tab w:val="right" w:pos="9638"/>
      </w:tabs>
      <w:rPr>
        <w:rFonts w:ascii="Times" w:hAnsi="Times"/>
        <w:sz w:val="22"/>
        <w:szCs w:val="22"/>
      </w:rPr>
    </w:pPr>
    <w:r>
      <w:tab/>
    </w:r>
    <w:r w:rsidRPr="00792D0B">
      <w:rPr>
        <w:rFonts w:ascii="Times" w:hAnsi="Times"/>
        <w:sz w:val="22"/>
        <w:szCs w:val="22"/>
      </w:rPr>
      <w:fldChar w:fldCharType="begin"/>
    </w:r>
    <w:r w:rsidRPr="00792D0B">
      <w:rPr>
        <w:rFonts w:ascii="Times" w:hAnsi="Times"/>
        <w:sz w:val="22"/>
        <w:szCs w:val="22"/>
      </w:rPr>
      <w:instrText xml:space="preserve"> PAGE </w:instrText>
    </w:r>
    <w:r w:rsidRPr="00792D0B">
      <w:rPr>
        <w:rFonts w:ascii="Times" w:hAnsi="Times"/>
        <w:sz w:val="22"/>
        <w:szCs w:val="22"/>
      </w:rPr>
      <w:fldChar w:fldCharType="separate"/>
    </w:r>
    <w:r w:rsidR="00451577">
      <w:rPr>
        <w:rFonts w:ascii="Times" w:hAnsi="Times"/>
        <w:noProof/>
        <w:sz w:val="22"/>
        <w:szCs w:val="22"/>
      </w:rPr>
      <w:t>1</w:t>
    </w:r>
    <w:r w:rsidRPr="00792D0B">
      <w:rPr>
        <w:rFonts w:ascii="Times" w:hAnsi="Times"/>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2291B" w14:textId="77777777" w:rsidR="00F44572" w:rsidRDefault="00F44572">
      <w:r>
        <w:separator/>
      </w:r>
    </w:p>
  </w:footnote>
  <w:footnote w:type="continuationSeparator" w:id="0">
    <w:p w14:paraId="2F6A7143" w14:textId="77777777" w:rsidR="00F44572" w:rsidRDefault="00F44572">
      <w:r>
        <w:continuationSeparator/>
      </w:r>
    </w:p>
  </w:footnote>
  <w:footnote w:type="continuationNotice" w:id="1">
    <w:p w14:paraId="75B27519" w14:textId="77777777" w:rsidR="00F44572" w:rsidRDefault="00F4457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PostScriptOverText/>
  <w:proofState w:spelling="clean" w:grammar="clean"/>
  <w:revisionView w:markup="0" w:comments="0"/>
  <w:defaultTabStop w:val="720"/>
  <w:hyphenationZone w:val="425"/>
  <w:characterSpacingControl w:val="doNotCompress"/>
  <w:footnotePr>
    <w:pos w:val="beneathText"/>
    <w:footnote w:id="-1"/>
    <w:footnote w:id="0"/>
    <w:footnote w:id="1"/>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D7"/>
    <w:rsid w:val="000014DC"/>
    <w:rsid w:val="00015BF6"/>
    <w:rsid w:val="00024546"/>
    <w:rsid w:val="00027497"/>
    <w:rsid w:val="00031FF6"/>
    <w:rsid w:val="00033E95"/>
    <w:rsid w:val="0003577F"/>
    <w:rsid w:val="00035AB9"/>
    <w:rsid w:val="00035D71"/>
    <w:rsid w:val="00043F83"/>
    <w:rsid w:val="00055B3A"/>
    <w:rsid w:val="0007687B"/>
    <w:rsid w:val="00084D09"/>
    <w:rsid w:val="000856D6"/>
    <w:rsid w:val="000A56F1"/>
    <w:rsid w:val="000A58FC"/>
    <w:rsid w:val="000C709A"/>
    <w:rsid w:val="000D01DC"/>
    <w:rsid w:val="000D26CD"/>
    <w:rsid w:val="000E44A4"/>
    <w:rsid w:val="001100A6"/>
    <w:rsid w:val="00110813"/>
    <w:rsid w:val="0011413E"/>
    <w:rsid w:val="00121A3B"/>
    <w:rsid w:val="00125701"/>
    <w:rsid w:val="0013072B"/>
    <w:rsid w:val="00134EA2"/>
    <w:rsid w:val="00147C46"/>
    <w:rsid w:val="00154598"/>
    <w:rsid w:val="00157535"/>
    <w:rsid w:val="00160A3C"/>
    <w:rsid w:val="001A4168"/>
    <w:rsid w:val="001B47D6"/>
    <w:rsid w:val="001B7FBB"/>
    <w:rsid w:val="001C0967"/>
    <w:rsid w:val="001C5540"/>
    <w:rsid w:val="0021305E"/>
    <w:rsid w:val="002142D0"/>
    <w:rsid w:val="00215350"/>
    <w:rsid w:val="00233FE8"/>
    <w:rsid w:val="0023640E"/>
    <w:rsid w:val="002374DA"/>
    <w:rsid w:val="00243083"/>
    <w:rsid w:val="0024639C"/>
    <w:rsid w:val="00252B86"/>
    <w:rsid w:val="00257E30"/>
    <w:rsid w:val="00257F9F"/>
    <w:rsid w:val="00264C82"/>
    <w:rsid w:val="00265033"/>
    <w:rsid w:val="002668BF"/>
    <w:rsid w:val="00270C9D"/>
    <w:rsid w:val="0027769D"/>
    <w:rsid w:val="0029350F"/>
    <w:rsid w:val="002A29E9"/>
    <w:rsid w:val="002B1C02"/>
    <w:rsid w:val="002B3A09"/>
    <w:rsid w:val="002B6615"/>
    <w:rsid w:val="002B7845"/>
    <w:rsid w:val="002C655D"/>
    <w:rsid w:val="002C7367"/>
    <w:rsid w:val="002D53D4"/>
    <w:rsid w:val="002D54CB"/>
    <w:rsid w:val="002E45AC"/>
    <w:rsid w:val="002F00CE"/>
    <w:rsid w:val="002F16C3"/>
    <w:rsid w:val="002F1FDE"/>
    <w:rsid w:val="0031464A"/>
    <w:rsid w:val="003165EC"/>
    <w:rsid w:val="003203C1"/>
    <w:rsid w:val="0033114A"/>
    <w:rsid w:val="00332AEF"/>
    <w:rsid w:val="003369E1"/>
    <w:rsid w:val="00364811"/>
    <w:rsid w:val="00367CA9"/>
    <w:rsid w:val="00370553"/>
    <w:rsid w:val="00370A38"/>
    <w:rsid w:val="00375E31"/>
    <w:rsid w:val="00396027"/>
    <w:rsid w:val="003A7A2D"/>
    <w:rsid w:val="003B53A0"/>
    <w:rsid w:val="003C37E8"/>
    <w:rsid w:val="003C730E"/>
    <w:rsid w:val="003F42A4"/>
    <w:rsid w:val="0040368E"/>
    <w:rsid w:val="00405805"/>
    <w:rsid w:val="004065C5"/>
    <w:rsid w:val="00410B08"/>
    <w:rsid w:val="00410EA4"/>
    <w:rsid w:val="00420163"/>
    <w:rsid w:val="00427458"/>
    <w:rsid w:val="00436F1C"/>
    <w:rsid w:val="00443041"/>
    <w:rsid w:val="00451577"/>
    <w:rsid w:val="00455F0C"/>
    <w:rsid w:val="00475DDA"/>
    <w:rsid w:val="00485DCB"/>
    <w:rsid w:val="00496E49"/>
    <w:rsid w:val="004A3A70"/>
    <w:rsid w:val="004B4E72"/>
    <w:rsid w:val="004B782F"/>
    <w:rsid w:val="004C2AC5"/>
    <w:rsid w:val="004D3C5C"/>
    <w:rsid w:val="004D4C65"/>
    <w:rsid w:val="004E2C14"/>
    <w:rsid w:val="004F0E1F"/>
    <w:rsid w:val="004F34F6"/>
    <w:rsid w:val="004F4AB2"/>
    <w:rsid w:val="00501EB2"/>
    <w:rsid w:val="00504FA6"/>
    <w:rsid w:val="00525E7B"/>
    <w:rsid w:val="005340F9"/>
    <w:rsid w:val="005372F4"/>
    <w:rsid w:val="00537F5C"/>
    <w:rsid w:val="00546474"/>
    <w:rsid w:val="00547EF8"/>
    <w:rsid w:val="00552DF3"/>
    <w:rsid w:val="005755DB"/>
    <w:rsid w:val="0059055E"/>
    <w:rsid w:val="0059446B"/>
    <w:rsid w:val="005A3AE5"/>
    <w:rsid w:val="005C338E"/>
    <w:rsid w:val="005C3E19"/>
    <w:rsid w:val="005C5149"/>
    <w:rsid w:val="005D2044"/>
    <w:rsid w:val="005D369C"/>
    <w:rsid w:val="005E1EF8"/>
    <w:rsid w:val="005E7209"/>
    <w:rsid w:val="005F0A04"/>
    <w:rsid w:val="005F0DB2"/>
    <w:rsid w:val="005F0FBB"/>
    <w:rsid w:val="00605150"/>
    <w:rsid w:val="00615F7C"/>
    <w:rsid w:val="0061774B"/>
    <w:rsid w:val="00622786"/>
    <w:rsid w:val="00634E8F"/>
    <w:rsid w:val="00637BEA"/>
    <w:rsid w:val="00646D0D"/>
    <w:rsid w:val="0064726B"/>
    <w:rsid w:val="00647440"/>
    <w:rsid w:val="00652992"/>
    <w:rsid w:val="006670C2"/>
    <w:rsid w:val="00670024"/>
    <w:rsid w:val="00675094"/>
    <w:rsid w:val="00676E0C"/>
    <w:rsid w:val="00681091"/>
    <w:rsid w:val="006917D6"/>
    <w:rsid w:val="0069771F"/>
    <w:rsid w:val="006A24D2"/>
    <w:rsid w:val="006B4A25"/>
    <w:rsid w:val="006B5B36"/>
    <w:rsid w:val="006F19E9"/>
    <w:rsid w:val="00702ECA"/>
    <w:rsid w:val="0070790C"/>
    <w:rsid w:val="00722EFE"/>
    <w:rsid w:val="007330B3"/>
    <w:rsid w:val="007352DE"/>
    <w:rsid w:val="00736A93"/>
    <w:rsid w:val="00761B5E"/>
    <w:rsid w:val="00765098"/>
    <w:rsid w:val="0077267F"/>
    <w:rsid w:val="00774B7F"/>
    <w:rsid w:val="00792D0B"/>
    <w:rsid w:val="007A503B"/>
    <w:rsid w:val="007B0BF9"/>
    <w:rsid w:val="007B28D2"/>
    <w:rsid w:val="007C5DFE"/>
    <w:rsid w:val="007D24B4"/>
    <w:rsid w:val="007D2E66"/>
    <w:rsid w:val="007E0FF4"/>
    <w:rsid w:val="007E1DF0"/>
    <w:rsid w:val="007E50BE"/>
    <w:rsid w:val="007E7CBB"/>
    <w:rsid w:val="007F02AA"/>
    <w:rsid w:val="007F082B"/>
    <w:rsid w:val="00815594"/>
    <w:rsid w:val="0082231F"/>
    <w:rsid w:val="00826625"/>
    <w:rsid w:val="008432A8"/>
    <w:rsid w:val="00854741"/>
    <w:rsid w:val="00870E54"/>
    <w:rsid w:val="008B166F"/>
    <w:rsid w:val="008B3330"/>
    <w:rsid w:val="008B33EA"/>
    <w:rsid w:val="008D4CB8"/>
    <w:rsid w:val="008F1FBF"/>
    <w:rsid w:val="0093499E"/>
    <w:rsid w:val="009544ED"/>
    <w:rsid w:val="0095492C"/>
    <w:rsid w:val="009615EB"/>
    <w:rsid w:val="00976A80"/>
    <w:rsid w:val="00981FF2"/>
    <w:rsid w:val="00994223"/>
    <w:rsid w:val="009A5A57"/>
    <w:rsid w:val="009B23FF"/>
    <w:rsid w:val="009B49E8"/>
    <w:rsid w:val="009C2392"/>
    <w:rsid w:val="009C401A"/>
    <w:rsid w:val="009D53F3"/>
    <w:rsid w:val="009E048F"/>
    <w:rsid w:val="009E17BD"/>
    <w:rsid w:val="009E191D"/>
    <w:rsid w:val="009E69A8"/>
    <w:rsid w:val="009F774A"/>
    <w:rsid w:val="00A112FF"/>
    <w:rsid w:val="00A1211C"/>
    <w:rsid w:val="00A12C61"/>
    <w:rsid w:val="00A12EC3"/>
    <w:rsid w:val="00A31C20"/>
    <w:rsid w:val="00A3382C"/>
    <w:rsid w:val="00A41EDD"/>
    <w:rsid w:val="00A469F1"/>
    <w:rsid w:val="00A46C5F"/>
    <w:rsid w:val="00A5276E"/>
    <w:rsid w:val="00A60796"/>
    <w:rsid w:val="00A71719"/>
    <w:rsid w:val="00A77130"/>
    <w:rsid w:val="00A8178E"/>
    <w:rsid w:val="00A90F03"/>
    <w:rsid w:val="00AA2088"/>
    <w:rsid w:val="00AB3491"/>
    <w:rsid w:val="00AB548B"/>
    <w:rsid w:val="00AD066C"/>
    <w:rsid w:val="00AD74DA"/>
    <w:rsid w:val="00AE73B6"/>
    <w:rsid w:val="00AF5BD0"/>
    <w:rsid w:val="00B02017"/>
    <w:rsid w:val="00B04DE9"/>
    <w:rsid w:val="00B1312C"/>
    <w:rsid w:val="00B25247"/>
    <w:rsid w:val="00B46867"/>
    <w:rsid w:val="00B61817"/>
    <w:rsid w:val="00B703B9"/>
    <w:rsid w:val="00B70678"/>
    <w:rsid w:val="00B73148"/>
    <w:rsid w:val="00B7599A"/>
    <w:rsid w:val="00B77969"/>
    <w:rsid w:val="00B82F11"/>
    <w:rsid w:val="00B912F4"/>
    <w:rsid w:val="00B918E3"/>
    <w:rsid w:val="00BA21E8"/>
    <w:rsid w:val="00BA436D"/>
    <w:rsid w:val="00BB09CD"/>
    <w:rsid w:val="00BD7062"/>
    <w:rsid w:val="00BE0963"/>
    <w:rsid w:val="00BE0E10"/>
    <w:rsid w:val="00BE1770"/>
    <w:rsid w:val="00BE3F0C"/>
    <w:rsid w:val="00C15289"/>
    <w:rsid w:val="00C17217"/>
    <w:rsid w:val="00C26B2F"/>
    <w:rsid w:val="00C3416E"/>
    <w:rsid w:val="00C5062A"/>
    <w:rsid w:val="00C51CA4"/>
    <w:rsid w:val="00C7587D"/>
    <w:rsid w:val="00C76058"/>
    <w:rsid w:val="00C771D7"/>
    <w:rsid w:val="00C90FD1"/>
    <w:rsid w:val="00C91633"/>
    <w:rsid w:val="00CA58DB"/>
    <w:rsid w:val="00CA6688"/>
    <w:rsid w:val="00CB0627"/>
    <w:rsid w:val="00CB15F7"/>
    <w:rsid w:val="00CB32C5"/>
    <w:rsid w:val="00CC49B6"/>
    <w:rsid w:val="00CE0BB0"/>
    <w:rsid w:val="00CE3DB6"/>
    <w:rsid w:val="00CF65B2"/>
    <w:rsid w:val="00D009E5"/>
    <w:rsid w:val="00D07F20"/>
    <w:rsid w:val="00D1421A"/>
    <w:rsid w:val="00D223EA"/>
    <w:rsid w:val="00D25B27"/>
    <w:rsid w:val="00D261B9"/>
    <w:rsid w:val="00D51CE0"/>
    <w:rsid w:val="00D575F8"/>
    <w:rsid w:val="00D662C3"/>
    <w:rsid w:val="00D67221"/>
    <w:rsid w:val="00D72989"/>
    <w:rsid w:val="00D7433C"/>
    <w:rsid w:val="00D762E1"/>
    <w:rsid w:val="00D810B4"/>
    <w:rsid w:val="00D92537"/>
    <w:rsid w:val="00D93A20"/>
    <w:rsid w:val="00DA697C"/>
    <w:rsid w:val="00DA7F7E"/>
    <w:rsid w:val="00DB053D"/>
    <w:rsid w:val="00DB2136"/>
    <w:rsid w:val="00DB3878"/>
    <w:rsid w:val="00DB4B0E"/>
    <w:rsid w:val="00DB6424"/>
    <w:rsid w:val="00DC7138"/>
    <w:rsid w:val="00DE1A96"/>
    <w:rsid w:val="00DF4834"/>
    <w:rsid w:val="00E04626"/>
    <w:rsid w:val="00E06621"/>
    <w:rsid w:val="00E06966"/>
    <w:rsid w:val="00E0746F"/>
    <w:rsid w:val="00E118E6"/>
    <w:rsid w:val="00E23482"/>
    <w:rsid w:val="00E36E19"/>
    <w:rsid w:val="00E40366"/>
    <w:rsid w:val="00E40976"/>
    <w:rsid w:val="00E43F36"/>
    <w:rsid w:val="00E57FE4"/>
    <w:rsid w:val="00E6465D"/>
    <w:rsid w:val="00E72710"/>
    <w:rsid w:val="00E85791"/>
    <w:rsid w:val="00E86473"/>
    <w:rsid w:val="00E8779A"/>
    <w:rsid w:val="00E95248"/>
    <w:rsid w:val="00E97778"/>
    <w:rsid w:val="00EA2E63"/>
    <w:rsid w:val="00EB267B"/>
    <w:rsid w:val="00EB3DF9"/>
    <w:rsid w:val="00ED621D"/>
    <w:rsid w:val="00EE0BAF"/>
    <w:rsid w:val="00EE353C"/>
    <w:rsid w:val="00EE53FE"/>
    <w:rsid w:val="00EE76F3"/>
    <w:rsid w:val="00EF373B"/>
    <w:rsid w:val="00F00B79"/>
    <w:rsid w:val="00F0208D"/>
    <w:rsid w:val="00F135B8"/>
    <w:rsid w:val="00F13A39"/>
    <w:rsid w:val="00F15BB8"/>
    <w:rsid w:val="00F167D8"/>
    <w:rsid w:val="00F35D3E"/>
    <w:rsid w:val="00F44572"/>
    <w:rsid w:val="00F57452"/>
    <w:rsid w:val="00F7307B"/>
    <w:rsid w:val="00F7333A"/>
    <w:rsid w:val="00F7528E"/>
    <w:rsid w:val="00F9768D"/>
    <w:rsid w:val="00FA30BE"/>
    <w:rsid w:val="00FA5E75"/>
    <w:rsid w:val="00FB2884"/>
    <w:rsid w:val="00FB4794"/>
    <w:rsid w:val="00FB511C"/>
    <w:rsid w:val="00FC1B8A"/>
    <w:rsid w:val="00FD10D6"/>
    <w:rsid w:val="00FD6BFE"/>
    <w:rsid w:val="00FD7E12"/>
    <w:rsid w:val="00FE1C72"/>
    <w:rsid w:val="00FF588D"/>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1118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rPr>
  </w:style>
  <w:style w:type="paragraph" w:styleId="Titre1">
    <w:name w:val="heading 1"/>
    <w:basedOn w:val="Normal"/>
    <w:next w:val="Normal"/>
    <w:link w:val="Titre1Car"/>
    <w:uiPriority w:val="9"/>
    <w:qFormat/>
    <w:rsid w:val="00F57452"/>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En-tte1">
    <w:name w:val="En-tête1"/>
    <w:pPr>
      <w:tabs>
        <w:tab w:val="right" w:pos="9020"/>
      </w:tabs>
    </w:pPr>
    <w:rPr>
      <w:rFonts w:ascii="Helvetica Neue" w:hAnsi="Helvetica Neue" w:cs="Arial Unicode MS"/>
      <w:color w:val="000000"/>
      <w:sz w:val="24"/>
      <w:szCs w:val="24"/>
    </w:rPr>
  </w:style>
  <w:style w:type="paragraph" w:customStyle="1" w:styleId="Corps">
    <w:name w:val="Corps"/>
    <w:rPr>
      <w:rFonts w:ascii="Helvetica Neue" w:hAnsi="Helvetica Neue" w:cs="Arial Unicode MS"/>
      <w:color w:val="000000"/>
      <w:sz w:val="22"/>
      <w:szCs w:val="22"/>
      <w:lang w:val="nl-NL"/>
    </w:rPr>
  </w:style>
  <w:style w:type="paragraph" w:customStyle="1" w:styleId="Notedebasdepage1">
    <w:name w:val="Note de bas de page1"/>
    <w:pPr>
      <w:jc w:val="both"/>
    </w:pPr>
    <w:rPr>
      <w:rFonts w:ascii="Times" w:eastAsia="Times" w:hAnsi="Times" w:cs="Times"/>
      <w:color w:val="000000"/>
    </w:rPr>
  </w:style>
  <w:style w:type="character" w:customStyle="1" w:styleId="Hyperlink0">
    <w:name w:val="Hyperlink.0"/>
    <w:basedOn w:val="Lienhypertexte"/>
    <w:rPr>
      <w:u w:val="single"/>
    </w:rPr>
  </w:style>
  <w:style w:type="paragraph" w:styleId="Textedebulles">
    <w:name w:val="Balloon Text"/>
    <w:basedOn w:val="Normal"/>
    <w:link w:val="TextedebullesCar"/>
    <w:uiPriority w:val="99"/>
    <w:semiHidden/>
    <w:unhideWhenUsed/>
    <w:rsid w:val="00DA697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A697C"/>
    <w:rPr>
      <w:rFonts w:ascii="Lucida Grande" w:hAnsi="Lucida Grande" w:cs="Lucida Grande"/>
      <w:sz w:val="18"/>
      <w:szCs w:val="18"/>
      <w:lang w:val="en-US"/>
    </w:rPr>
  </w:style>
  <w:style w:type="character" w:styleId="Marquedecommentaire">
    <w:name w:val="annotation reference"/>
    <w:basedOn w:val="Policepardfaut"/>
    <w:uiPriority w:val="99"/>
    <w:semiHidden/>
    <w:unhideWhenUsed/>
    <w:rsid w:val="003B53A0"/>
    <w:rPr>
      <w:sz w:val="18"/>
      <w:szCs w:val="18"/>
    </w:rPr>
  </w:style>
  <w:style w:type="paragraph" w:styleId="Commentaire">
    <w:name w:val="annotation text"/>
    <w:basedOn w:val="Normal"/>
    <w:link w:val="CommentaireCar"/>
    <w:uiPriority w:val="99"/>
    <w:semiHidden/>
    <w:unhideWhenUsed/>
    <w:rsid w:val="003B53A0"/>
  </w:style>
  <w:style w:type="character" w:customStyle="1" w:styleId="CommentaireCar">
    <w:name w:val="Commentaire Car"/>
    <w:basedOn w:val="Policepardfaut"/>
    <w:link w:val="Commentaire"/>
    <w:uiPriority w:val="99"/>
    <w:semiHidden/>
    <w:rsid w:val="003B53A0"/>
    <w:rPr>
      <w:sz w:val="24"/>
      <w:szCs w:val="24"/>
      <w:lang w:val="en-US"/>
    </w:rPr>
  </w:style>
  <w:style w:type="paragraph" w:styleId="Objetducommentaire">
    <w:name w:val="annotation subject"/>
    <w:basedOn w:val="Commentaire"/>
    <w:next w:val="Commentaire"/>
    <w:link w:val="ObjetducommentaireCar"/>
    <w:uiPriority w:val="99"/>
    <w:semiHidden/>
    <w:unhideWhenUsed/>
    <w:rsid w:val="003B53A0"/>
    <w:rPr>
      <w:b/>
      <w:bCs/>
      <w:sz w:val="20"/>
      <w:szCs w:val="20"/>
    </w:rPr>
  </w:style>
  <w:style w:type="character" w:customStyle="1" w:styleId="ObjetducommentaireCar">
    <w:name w:val="Objet du commentaire Car"/>
    <w:basedOn w:val="CommentaireCar"/>
    <w:link w:val="Objetducommentaire"/>
    <w:uiPriority w:val="99"/>
    <w:semiHidden/>
    <w:rsid w:val="003B53A0"/>
    <w:rPr>
      <w:b/>
      <w:bCs/>
      <w:sz w:val="24"/>
      <w:szCs w:val="24"/>
      <w:lang w:val="en-US"/>
    </w:rPr>
  </w:style>
  <w:style w:type="paragraph" w:styleId="Rvision">
    <w:name w:val="Revision"/>
    <w:hidden/>
    <w:uiPriority w:val="99"/>
    <w:semiHidden/>
    <w:rsid w:val="00C3416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Notedebasdepage">
    <w:name w:val="footnote text"/>
    <w:basedOn w:val="Normal"/>
    <w:link w:val="NotedebasdepageCar"/>
    <w:uiPriority w:val="99"/>
    <w:unhideWhenUsed/>
    <w:rsid w:val="001100A6"/>
  </w:style>
  <w:style w:type="character" w:customStyle="1" w:styleId="NotedebasdepageCar">
    <w:name w:val="Note de bas de page Car"/>
    <w:basedOn w:val="Policepardfaut"/>
    <w:link w:val="Notedebasdepage"/>
    <w:uiPriority w:val="99"/>
    <w:rsid w:val="001100A6"/>
    <w:rPr>
      <w:sz w:val="24"/>
      <w:szCs w:val="24"/>
      <w:lang w:val="en-US"/>
    </w:rPr>
  </w:style>
  <w:style w:type="character" w:styleId="Appelnotedebasdep">
    <w:name w:val="footnote reference"/>
    <w:basedOn w:val="Policepardfaut"/>
    <w:uiPriority w:val="99"/>
    <w:unhideWhenUsed/>
    <w:rsid w:val="001100A6"/>
    <w:rPr>
      <w:vertAlign w:val="superscript"/>
    </w:rPr>
  </w:style>
  <w:style w:type="paragraph" w:styleId="En-tte">
    <w:name w:val="header"/>
    <w:basedOn w:val="Normal"/>
    <w:link w:val="En-tteCar"/>
    <w:uiPriority w:val="99"/>
    <w:unhideWhenUsed/>
    <w:rsid w:val="00FF588D"/>
    <w:pPr>
      <w:tabs>
        <w:tab w:val="center" w:pos="4536"/>
        <w:tab w:val="right" w:pos="9072"/>
      </w:tabs>
    </w:pPr>
  </w:style>
  <w:style w:type="character" w:customStyle="1" w:styleId="En-tteCar">
    <w:name w:val="En-tête Car"/>
    <w:basedOn w:val="Policepardfaut"/>
    <w:link w:val="En-tte"/>
    <w:uiPriority w:val="99"/>
    <w:rsid w:val="00FF588D"/>
    <w:rPr>
      <w:sz w:val="24"/>
      <w:szCs w:val="24"/>
      <w:lang w:val="en-US"/>
    </w:rPr>
  </w:style>
  <w:style w:type="paragraph" w:styleId="Pieddepage">
    <w:name w:val="footer"/>
    <w:basedOn w:val="Normal"/>
    <w:link w:val="PieddepageCar"/>
    <w:uiPriority w:val="99"/>
    <w:unhideWhenUsed/>
    <w:rsid w:val="00FF588D"/>
    <w:pPr>
      <w:tabs>
        <w:tab w:val="center" w:pos="4536"/>
        <w:tab w:val="right" w:pos="9072"/>
      </w:tabs>
    </w:pPr>
  </w:style>
  <w:style w:type="character" w:customStyle="1" w:styleId="PieddepageCar">
    <w:name w:val="Pied de page Car"/>
    <w:basedOn w:val="Policepardfaut"/>
    <w:link w:val="Pieddepage"/>
    <w:uiPriority w:val="99"/>
    <w:rsid w:val="00FF588D"/>
    <w:rPr>
      <w:sz w:val="24"/>
      <w:szCs w:val="24"/>
      <w:lang w:val="en-US"/>
    </w:rPr>
  </w:style>
  <w:style w:type="paragraph" w:styleId="Notedefin">
    <w:name w:val="endnote text"/>
    <w:basedOn w:val="Normal"/>
    <w:link w:val="NotedefinCar"/>
    <w:uiPriority w:val="99"/>
    <w:unhideWhenUsed/>
    <w:rsid w:val="000856D6"/>
  </w:style>
  <w:style w:type="character" w:customStyle="1" w:styleId="NotedefinCar">
    <w:name w:val="Note de fin Car"/>
    <w:basedOn w:val="Policepardfaut"/>
    <w:link w:val="Notedefin"/>
    <w:uiPriority w:val="99"/>
    <w:rsid w:val="000856D6"/>
    <w:rPr>
      <w:sz w:val="24"/>
      <w:szCs w:val="24"/>
      <w:lang w:val="en-US"/>
    </w:rPr>
  </w:style>
  <w:style w:type="character" w:styleId="Appeldenotedefin">
    <w:name w:val="endnote reference"/>
    <w:basedOn w:val="Policepardfaut"/>
    <w:uiPriority w:val="99"/>
    <w:unhideWhenUsed/>
    <w:rsid w:val="000856D6"/>
    <w:rPr>
      <w:vertAlign w:val="superscript"/>
    </w:rPr>
  </w:style>
  <w:style w:type="character" w:customStyle="1" w:styleId="Titre1Car">
    <w:name w:val="Titre 1 Car"/>
    <w:basedOn w:val="Policepardfaut"/>
    <w:link w:val="Titre1"/>
    <w:uiPriority w:val="9"/>
    <w:rsid w:val="00F57452"/>
    <w:rPr>
      <w:rFonts w:asciiTheme="majorHAnsi" w:eastAsiaTheme="majorEastAsia" w:hAnsiTheme="majorHAnsi" w:cstheme="majorBidi"/>
      <w:color w:val="0079BF" w:themeColor="accent1" w:themeShade="BF"/>
      <w:sz w:val="32"/>
      <w:szCs w:val="32"/>
      <w:lang w:val="en-US"/>
    </w:rPr>
  </w:style>
  <w:style w:type="paragraph" w:styleId="Explorateurdedocuments">
    <w:name w:val="Document Map"/>
    <w:basedOn w:val="Normal"/>
    <w:link w:val="ExplorateurdedocumentsCar"/>
    <w:uiPriority w:val="99"/>
    <w:semiHidden/>
    <w:unhideWhenUsed/>
    <w:rsid w:val="0007687B"/>
  </w:style>
  <w:style w:type="character" w:customStyle="1" w:styleId="ExplorateurdedocumentsCar">
    <w:name w:val="Explorateur de documents Car"/>
    <w:basedOn w:val="Policepardfaut"/>
    <w:link w:val="Explorateurdedocuments"/>
    <w:uiPriority w:val="99"/>
    <w:semiHidden/>
    <w:rsid w:val="0007687B"/>
    <w:rPr>
      <w:sz w:val="24"/>
      <w:szCs w:val="24"/>
      <w:lang w:val="en-US"/>
    </w:rPr>
  </w:style>
  <w:style w:type="paragraph" w:customStyle="1" w:styleId="Affiliation">
    <w:name w:val="Affiliation"/>
    <w:basedOn w:val="Normal"/>
    <w:qFormat/>
    <w:rsid w:val="00252B86"/>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pPr>
    <w:rPr>
      <w:rFonts w:eastAsia="Times New Roman"/>
      <w:i/>
      <w:bdr w:val="none" w:sz="0" w:space="0" w:color="auto"/>
      <w:lang w:val="en-GB" w:eastAsia="en-GB"/>
    </w:rPr>
  </w:style>
  <w:style w:type="paragraph" w:customStyle="1" w:styleId="Correspondencedetails">
    <w:name w:val="Correspondence details"/>
    <w:basedOn w:val="Normal"/>
    <w:qFormat/>
    <w:rsid w:val="00252B86"/>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pPr>
    <w:rPr>
      <w:rFonts w:eastAsia="Times New Roman"/>
      <w:bdr w:val="none" w:sz="0" w:space="0" w:color="auto"/>
      <w:lang w:val="en-GB" w:eastAsia="en-GB"/>
    </w:rPr>
  </w:style>
  <w:style w:type="paragraph" w:customStyle="1" w:styleId="Notesoncontributors">
    <w:name w:val="Notes on contributors"/>
    <w:basedOn w:val="Normal"/>
    <w:qFormat/>
    <w:rsid w:val="00252B86"/>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pPr>
    <w:rPr>
      <w:rFonts w:eastAsia="Times New Roman"/>
      <w:sz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083">
      <w:bodyDiv w:val="1"/>
      <w:marLeft w:val="0"/>
      <w:marRight w:val="0"/>
      <w:marTop w:val="0"/>
      <w:marBottom w:val="0"/>
      <w:divBdr>
        <w:top w:val="none" w:sz="0" w:space="0" w:color="auto"/>
        <w:left w:val="none" w:sz="0" w:space="0" w:color="auto"/>
        <w:bottom w:val="none" w:sz="0" w:space="0" w:color="auto"/>
        <w:right w:val="none" w:sz="0" w:space="0" w:color="auto"/>
      </w:divBdr>
      <w:divsChild>
        <w:div w:id="1944217200">
          <w:marLeft w:val="480"/>
          <w:marRight w:val="0"/>
          <w:marTop w:val="0"/>
          <w:marBottom w:val="0"/>
          <w:divBdr>
            <w:top w:val="none" w:sz="0" w:space="0" w:color="auto"/>
            <w:left w:val="none" w:sz="0" w:space="0" w:color="auto"/>
            <w:bottom w:val="none" w:sz="0" w:space="0" w:color="auto"/>
            <w:right w:val="none" w:sz="0" w:space="0" w:color="auto"/>
          </w:divBdr>
          <w:divsChild>
            <w:div w:id="14005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7734">
      <w:bodyDiv w:val="1"/>
      <w:marLeft w:val="0"/>
      <w:marRight w:val="0"/>
      <w:marTop w:val="0"/>
      <w:marBottom w:val="0"/>
      <w:divBdr>
        <w:top w:val="none" w:sz="0" w:space="0" w:color="auto"/>
        <w:left w:val="none" w:sz="0" w:space="0" w:color="auto"/>
        <w:bottom w:val="none" w:sz="0" w:space="0" w:color="auto"/>
        <w:right w:val="none" w:sz="0" w:space="0" w:color="auto"/>
      </w:divBdr>
    </w:div>
    <w:div w:id="157425390">
      <w:bodyDiv w:val="1"/>
      <w:marLeft w:val="0"/>
      <w:marRight w:val="0"/>
      <w:marTop w:val="0"/>
      <w:marBottom w:val="0"/>
      <w:divBdr>
        <w:top w:val="none" w:sz="0" w:space="0" w:color="auto"/>
        <w:left w:val="none" w:sz="0" w:space="0" w:color="auto"/>
        <w:bottom w:val="none" w:sz="0" w:space="0" w:color="auto"/>
        <w:right w:val="none" w:sz="0" w:space="0" w:color="auto"/>
      </w:divBdr>
      <w:divsChild>
        <w:div w:id="2125726193">
          <w:marLeft w:val="480"/>
          <w:marRight w:val="0"/>
          <w:marTop w:val="0"/>
          <w:marBottom w:val="0"/>
          <w:divBdr>
            <w:top w:val="none" w:sz="0" w:space="0" w:color="auto"/>
            <w:left w:val="none" w:sz="0" w:space="0" w:color="auto"/>
            <w:bottom w:val="none" w:sz="0" w:space="0" w:color="auto"/>
            <w:right w:val="none" w:sz="0" w:space="0" w:color="auto"/>
          </w:divBdr>
          <w:divsChild>
            <w:div w:id="15172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6113">
      <w:bodyDiv w:val="1"/>
      <w:marLeft w:val="0"/>
      <w:marRight w:val="0"/>
      <w:marTop w:val="0"/>
      <w:marBottom w:val="0"/>
      <w:divBdr>
        <w:top w:val="none" w:sz="0" w:space="0" w:color="auto"/>
        <w:left w:val="none" w:sz="0" w:space="0" w:color="auto"/>
        <w:bottom w:val="none" w:sz="0" w:space="0" w:color="auto"/>
        <w:right w:val="none" w:sz="0" w:space="0" w:color="auto"/>
      </w:divBdr>
    </w:div>
    <w:div w:id="207037777">
      <w:bodyDiv w:val="1"/>
      <w:marLeft w:val="0"/>
      <w:marRight w:val="0"/>
      <w:marTop w:val="0"/>
      <w:marBottom w:val="0"/>
      <w:divBdr>
        <w:top w:val="none" w:sz="0" w:space="0" w:color="auto"/>
        <w:left w:val="none" w:sz="0" w:space="0" w:color="auto"/>
        <w:bottom w:val="none" w:sz="0" w:space="0" w:color="auto"/>
        <w:right w:val="none" w:sz="0" w:space="0" w:color="auto"/>
      </w:divBdr>
      <w:divsChild>
        <w:div w:id="521089038">
          <w:marLeft w:val="480"/>
          <w:marRight w:val="0"/>
          <w:marTop w:val="0"/>
          <w:marBottom w:val="0"/>
          <w:divBdr>
            <w:top w:val="none" w:sz="0" w:space="0" w:color="auto"/>
            <w:left w:val="none" w:sz="0" w:space="0" w:color="auto"/>
            <w:bottom w:val="none" w:sz="0" w:space="0" w:color="auto"/>
            <w:right w:val="none" w:sz="0" w:space="0" w:color="auto"/>
          </w:divBdr>
          <w:divsChild>
            <w:div w:id="12434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8588">
      <w:bodyDiv w:val="1"/>
      <w:marLeft w:val="0"/>
      <w:marRight w:val="0"/>
      <w:marTop w:val="0"/>
      <w:marBottom w:val="0"/>
      <w:divBdr>
        <w:top w:val="none" w:sz="0" w:space="0" w:color="auto"/>
        <w:left w:val="none" w:sz="0" w:space="0" w:color="auto"/>
        <w:bottom w:val="none" w:sz="0" w:space="0" w:color="auto"/>
        <w:right w:val="none" w:sz="0" w:space="0" w:color="auto"/>
      </w:divBdr>
      <w:divsChild>
        <w:div w:id="1153378137">
          <w:marLeft w:val="0"/>
          <w:marRight w:val="0"/>
          <w:marTop w:val="0"/>
          <w:marBottom w:val="0"/>
          <w:divBdr>
            <w:top w:val="none" w:sz="0" w:space="0" w:color="auto"/>
            <w:left w:val="none" w:sz="0" w:space="0" w:color="auto"/>
            <w:bottom w:val="none" w:sz="0" w:space="0" w:color="auto"/>
            <w:right w:val="none" w:sz="0" w:space="0" w:color="auto"/>
          </w:divBdr>
        </w:div>
      </w:divsChild>
    </w:div>
    <w:div w:id="325742374">
      <w:bodyDiv w:val="1"/>
      <w:marLeft w:val="0"/>
      <w:marRight w:val="0"/>
      <w:marTop w:val="0"/>
      <w:marBottom w:val="0"/>
      <w:divBdr>
        <w:top w:val="none" w:sz="0" w:space="0" w:color="auto"/>
        <w:left w:val="none" w:sz="0" w:space="0" w:color="auto"/>
        <w:bottom w:val="none" w:sz="0" w:space="0" w:color="auto"/>
        <w:right w:val="none" w:sz="0" w:space="0" w:color="auto"/>
      </w:divBdr>
    </w:div>
    <w:div w:id="338388392">
      <w:bodyDiv w:val="1"/>
      <w:marLeft w:val="0"/>
      <w:marRight w:val="0"/>
      <w:marTop w:val="0"/>
      <w:marBottom w:val="0"/>
      <w:divBdr>
        <w:top w:val="none" w:sz="0" w:space="0" w:color="auto"/>
        <w:left w:val="none" w:sz="0" w:space="0" w:color="auto"/>
        <w:bottom w:val="none" w:sz="0" w:space="0" w:color="auto"/>
        <w:right w:val="none" w:sz="0" w:space="0" w:color="auto"/>
      </w:divBdr>
    </w:div>
    <w:div w:id="520365666">
      <w:bodyDiv w:val="1"/>
      <w:marLeft w:val="0"/>
      <w:marRight w:val="0"/>
      <w:marTop w:val="0"/>
      <w:marBottom w:val="0"/>
      <w:divBdr>
        <w:top w:val="none" w:sz="0" w:space="0" w:color="auto"/>
        <w:left w:val="none" w:sz="0" w:space="0" w:color="auto"/>
        <w:bottom w:val="none" w:sz="0" w:space="0" w:color="auto"/>
        <w:right w:val="none" w:sz="0" w:space="0" w:color="auto"/>
      </w:divBdr>
      <w:divsChild>
        <w:div w:id="1369601280">
          <w:marLeft w:val="480"/>
          <w:marRight w:val="0"/>
          <w:marTop w:val="0"/>
          <w:marBottom w:val="0"/>
          <w:divBdr>
            <w:top w:val="none" w:sz="0" w:space="0" w:color="auto"/>
            <w:left w:val="none" w:sz="0" w:space="0" w:color="auto"/>
            <w:bottom w:val="none" w:sz="0" w:space="0" w:color="auto"/>
            <w:right w:val="none" w:sz="0" w:space="0" w:color="auto"/>
          </w:divBdr>
          <w:divsChild>
            <w:div w:id="6334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11230">
      <w:bodyDiv w:val="1"/>
      <w:marLeft w:val="0"/>
      <w:marRight w:val="0"/>
      <w:marTop w:val="0"/>
      <w:marBottom w:val="0"/>
      <w:divBdr>
        <w:top w:val="none" w:sz="0" w:space="0" w:color="auto"/>
        <w:left w:val="none" w:sz="0" w:space="0" w:color="auto"/>
        <w:bottom w:val="none" w:sz="0" w:space="0" w:color="auto"/>
        <w:right w:val="none" w:sz="0" w:space="0" w:color="auto"/>
      </w:divBdr>
    </w:div>
    <w:div w:id="655231273">
      <w:bodyDiv w:val="1"/>
      <w:marLeft w:val="0"/>
      <w:marRight w:val="0"/>
      <w:marTop w:val="0"/>
      <w:marBottom w:val="0"/>
      <w:divBdr>
        <w:top w:val="none" w:sz="0" w:space="0" w:color="auto"/>
        <w:left w:val="none" w:sz="0" w:space="0" w:color="auto"/>
        <w:bottom w:val="none" w:sz="0" w:space="0" w:color="auto"/>
        <w:right w:val="none" w:sz="0" w:space="0" w:color="auto"/>
      </w:divBdr>
      <w:divsChild>
        <w:div w:id="1747261182">
          <w:marLeft w:val="480"/>
          <w:marRight w:val="0"/>
          <w:marTop w:val="0"/>
          <w:marBottom w:val="0"/>
          <w:divBdr>
            <w:top w:val="none" w:sz="0" w:space="0" w:color="auto"/>
            <w:left w:val="none" w:sz="0" w:space="0" w:color="auto"/>
            <w:bottom w:val="none" w:sz="0" w:space="0" w:color="auto"/>
            <w:right w:val="none" w:sz="0" w:space="0" w:color="auto"/>
          </w:divBdr>
          <w:divsChild>
            <w:div w:id="10824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58176">
      <w:bodyDiv w:val="1"/>
      <w:marLeft w:val="0"/>
      <w:marRight w:val="0"/>
      <w:marTop w:val="0"/>
      <w:marBottom w:val="0"/>
      <w:divBdr>
        <w:top w:val="none" w:sz="0" w:space="0" w:color="auto"/>
        <w:left w:val="none" w:sz="0" w:space="0" w:color="auto"/>
        <w:bottom w:val="none" w:sz="0" w:space="0" w:color="auto"/>
        <w:right w:val="none" w:sz="0" w:space="0" w:color="auto"/>
      </w:divBdr>
      <w:divsChild>
        <w:div w:id="1647396920">
          <w:marLeft w:val="480"/>
          <w:marRight w:val="0"/>
          <w:marTop w:val="0"/>
          <w:marBottom w:val="0"/>
          <w:divBdr>
            <w:top w:val="none" w:sz="0" w:space="0" w:color="auto"/>
            <w:left w:val="none" w:sz="0" w:space="0" w:color="auto"/>
            <w:bottom w:val="none" w:sz="0" w:space="0" w:color="auto"/>
            <w:right w:val="none" w:sz="0" w:space="0" w:color="auto"/>
          </w:divBdr>
          <w:divsChild>
            <w:div w:id="8043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1659">
      <w:bodyDiv w:val="1"/>
      <w:marLeft w:val="0"/>
      <w:marRight w:val="0"/>
      <w:marTop w:val="0"/>
      <w:marBottom w:val="0"/>
      <w:divBdr>
        <w:top w:val="none" w:sz="0" w:space="0" w:color="auto"/>
        <w:left w:val="none" w:sz="0" w:space="0" w:color="auto"/>
        <w:bottom w:val="none" w:sz="0" w:space="0" w:color="auto"/>
        <w:right w:val="none" w:sz="0" w:space="0" w:color="auto"/>
      </w:divBdr>
      <w:divsChild>
        <w:div w:id="1697657367">
          <w:marLeft w:val="0"/>
          <w:marRight w:val="0"/>
          <w:marTop w:val="0"/>
          <w:marBottom w:val="0"/>
          <w:divBdr>
            <w:top w:val="none" w:sz="0" w:space="0" w:color="auto"/>
            <w:left w:val="none" w:sz="0" w:space="0" w:color="auto"/>
            <w:bottom w:val="none" w:sz="0" w:space="0" w:color="auto"/>
            <w:right w:val="none" w:sz="0" w:space="0" w:color="auto"/>
          </w:divBdr>
        </w:div>
      </w:divsChild>
    </w:div>
    <w:div w:id="979261376">
      <w:bodyDiv w:val="1"/>
      <w:marLeft w:val="0"/>
      <w:marRight w:val="0"/>
      <w:marTop w:val="0"/>
      <w:marBottom w:val="0"/>
      <w:divBdr>
        <w:top w:val="none" w:sz="0" w:space="0" w:color="auto"/>
        <w:left w:val="none" w:sz="0" w:space="0" w:color="auto"/>
        <w:bottom w:val="none" w:sz="0" w:space="0" w:color="auto"/>
        <w:right w:val="none" w:sz="0" w:space="0" w:color="auto"/>
      </w:divBdr>
      <w:divsChild>
        <w:div w:id="2002155887">
          <w:marLeft w:val="480"/>
          <w:marRight w:val="0"/>
          <w:marTop w:val="0"/>
          <w:marBottom w:val="0"/>
          <w:divBdr>
            <w:top w:val="none" w:sz="0" w:space="0" w:color="auto"/>
            <w:left w:val="none" w:sz="0" w:space="0" w:color="auto"/>
            <w:bottom w:val="none" w:sz="0" w:space="0" w:color="auto"/>
            <w:right w:val="none" w:sz="0" w:space="0" w:color="auto"/>
          </w:divBdr>
          <w:divsChild>
            <w:div w:id="8927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08463">
      <w:bodyDiv w:val="1"/>
      <w:marLeft w:val="0"/>
      <w:marRight w:val="0"/>
      <w:marTop w:val="0"/>
      <w:marBottom w:val="0"/>
      <w:divBdr>
        <w:top w:val="none" w:sz="0" w:space="0" w:color="auto"/>
        <w:left w:val="none" w:sz="0" w:space="0" w:color="auto"/>
        <w:bottom w:val="none" w:sz="0" w:space="0" w:color="auto"/>
        <w:right w:val="none" w:sz="0" w:space="0" w:color="auto"/>
      </w:divBdr>
    </w:div>
    <w:div w:id="1146360259">
      <w:bodyDiv w:val="1"/>
      <w:marLeft w:val="0"/>
      <w:marRight w:val="0"/>
      <w:marTop w:val="0"/>
      <w:marBottom w:val="0"/>
      <w:divBdr>
        <w:top w:val="none" w:sz="0" w:space="0" w:color="auto"/>
        <w:left w:val="none" w:sz="0" w:space="0" w:color="auto"/>
        <w:bottom w:val="none" w:sz="0" w:space="0" w:color="auto"/>
        <w:right w:val="none" w:sz="0" w:space="0" w:color="auto"/>
      </w:divBdr>
    </w:div>
    <w:div w:id="1225026722">
      <w:bodyDiv w:val="1"/>
      <w:marLeft w:val="0"/>
      <w:marRight w:val="0"/>
      <w:marTop w:val="0"/>
      <w:marBottom w:val="0"/>
      <w:divBdr>
        <w:top w:val="none" w:sz="0" w:space="0" w:color="auto"/>
        <w:left w:val="none" w:sz="0" w:space="0" w:color="auto"/>
        <w:bottom w:val="none" w:sz="0" w:space="0" w:color="auto"/>
        <w:right w:val="none" w:sz="0" w:space="0" w:color="auto"/>
      </w:divBdr>
      <w:divsChild>
        <w:div w:id="688062649">
          <w:marLeft w:val="480"/>
          <w:marRight w:val="0"/>
          <w:marTop w:val="0"/>
          <w:marBottom w:val="0"/>
          <w:divBdr>
            <w:top w:val="none" w:sz="0" w:space="0" w:color="auto"/>
            <w:left w:val="none" w:sz="0" w:space="0" w:color="auto"/>
            <w:bottom w:val="none" w:sz="0" w:space="0" w:color="auto"/>
            <w:right w:val="none" w:sz="0" w:space="0" w:color="auto"/>
          </w:divBdr>
          <w:divsChild>
            <w:div w:id="885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3915">
      <w:bodyDiv w:val="1"/>
      <w:marLeft w:val="0"/>
      <w:marRight w:val="0"/>
      <w:marTop w:val="0"/>
      <w:marBottom w:val="0"/>
      <w:divBdr>
        <w:top w:val="none" w:sz="0" w:space="0" w:color="auto"/>
        <w:left w:val="none" w:sz="0" w:space="0" w:color="auto"/>
        <w:bottom w:val="none" w:sz="0" w:space="0" w:color="auto"/>
        <w:right w:val="none" w:sz="0" w:space="0" w:color="auto"/>
      </w:divBdr>
      <w:divsChild>
        <w:div w:id="1671248652">
          <w:marLeft w:val="480"/>
          <w:marRight w:val="0"/>
          <w:marTop w:val="0"/>
          <w:marBottom w:val="0"/>
          <w:divBdr>
            <w:top w:val="none" w:sz="0" w:space="0" w:color="auto"/>
            <w:left w:val="none" w:sz="0" w:space="0" w:color="auto"/>
            <w:bottom w:val="none" w:sz="0" w:space="0" w:color="auto"/>
            <w:right w:val="none" w:sz="0" w:space="0" w:color="auto"/>
          </w:divBdr>
          <w:divsChild>
            <w:div w:id="6617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76427">
      <w:bodyDiv w:val="1"/>
      <w:marLeft w:val="0"/>
      <w:marRight w:val="0"/>
      <w:marTop w:val="0"/>
      <w:marBottom w:val="0"/>
      <w:divBdr>
        <w:top w:val="none" w:sz="0" w:space="0" w:color="auto"/>
        <w:left w:val="none" w:sz="0" w:space="0" w:color="auto"/>
        <w:bottom w:val="none" w:sz="0" w:space="0" w:color="auto"/>
        <w:right w:val="none" w:sz="0" w:space="0" w:color="auto"/>
      </w:divBdr>
    </w:div>
    <w:div w:id="1316105886">
      <w:bodyDiv w:val="1"/>
      <w:marLeft w:val="0"/>
      <w:marRight w:val="0"/>
      <w:marTop w:val="0"/>
      <w:marBottom w:val="0"/>
      <w:divBdr>
        <w:top w:val="none" w:sz="0" w:space="0" w:color="auto"/>
        <w:left w:val="none" w:sz="0" w:space="0" w:color="auto"/>
        <w:bottom w:val="none" w:sz="0" w:space="0" w:color="auto"/>
        <w:right w:val="none" w:sz="0" w:space="0" w:color="auto"/>
      </w:divBdr>
      <w:divsChild>
        <w:div w:id="1446270383">
          <w:marLeft w:val="480"/>
          <w:marRight w:val="0"/>
          <w:marTop w:val="0"/>
          <w:marBottom w:val="0"/>
          <w:divBdr>
            <w:top w:val="none" w:sz="0" w:space="0" w:color="auto"/>
            <w:left w:val="none" w:sz="0" w:space="0" w:color="auto"/>
            <w:bottom w:val="none" w:sz="0" w:space="0" w:color="auto"/>
            <w:right w:val="none" w:sz="0" w:space="0" w:color="auto"/>
          </w:divBdr>
          <w:divsChild>
            <w:div w:id="9789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6487">
      <w:bodyDiv w:val="1"/>
      <w:marLeft w:val="0"/>
      <w:marRight w:val="0"/>
      <w:marTop w:val="0"/>
      <w:marBottom w:val="0"/>
      <w:divBdr>
        <w:top w:val="none" w:sz="0" w:space="0" w:color="auto"/>
        <w:left w:val="none" w:sz="0" w:space="0" w:color="auto"/>
        <w:bottom w:val="none" w:sz="0" w:space="0" w:color="auto"/>
        <w:right w:val="none" w:sz="0" w:space="0" w:color="auto"/>
      </w:divBdr>
      <w:divsChild>
        <w:div w:id="1262295384">
          <w:marLeft w:val="480"/>
          <w:marRight w:val="0"/>
          <w:marTop w:val="0"/>
          <w:marBottom w:val="0"/>
          <w:divBdr>
            <w:top w:val="none" w:sz="0" w:space="0" w:color="auto"/>
            <w:left w:val="none" w:sz="0" w:space="0" w:color="auto"/>
            <w:bottom w:val="none" w:sz="0" w:space="0" w:color="auto"/>
            <w:right w:val="none" w:sz="0" w:space="0" w:color="auto"/>
          </w:divBdr>
          <w:divsChild>
            <w:div w:id="18160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11237">
      <w:bodyDiv w:val="1"/>
      <w:marLeft w:val="0"/>
      <w:marRight w:val="0"/>
      <w:marTop w:val="0"/>
      <w:marBottom w:val="0"/>
      <w:divBdr>
        <w:top w:val="none" w:sz="0" w:space="0" w:color="auto"/>
        <w:left w:val="none" w:sz="0" w:space="0" w:color="auto"/>
        <w:bottom w:val="none" w:sz="0" w:space="0" w:color="auto"/>
        <w:right w:val="none" w:sz="0" w:space="0" w:color="auto"/>
      </w:divBdr>
    </w:div>
    <w:div w:id="1870096825">
      <w:bodyDiv w:val="1"/>
      <w:marLeft w:val="0"/>
      <w:marRight w:val="0"/>
      <w:marTop w:val="0"/>
      <w:marBottom w:val="0"/>
      <w:divBdr>
        <w:top w:val="none" w:sz="0" w:space="0" w:color="auto"/>
        <w:left w:val="none" w:sz="0" w:space="0" w:color="auto"/>
        <w:bottom w:val="none" w:sz="0" w:space="0" w:color="auto"/>
        <w:right w:val="none" w:sz="0" w:space="0" w:color="auto"/>
      </w:divBdr>
      <w:divsChild>
        <w:div w:id="1317495674">
          <w:marLeft w:val="480"/>
          <w:marRight w:val="0"/>
          <w:marTop w:val="0"/>
          <w:marBottom w:val="0"/>
          <w:divBdr>
            <w:top w:val="none" w:sz="0" w:space="0" w:color="auto"/>
            <w:left w:val="none" w:sz="0" w:space="0" w:color="auto"/>
            <w:bottom w:val="none" w:sz="0" w:space="0" w:color="auto"/>
            <w:right w:val="none" w:sz="0" w:space="0" w:color="auto"/>
          </w:divBdr>
          <w:divsChild>
            <w:div w:id="5062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89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ibo.de.meyer.olivares@gmail.com"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12</Pages>
  <Words>5989</Words>
  <Characters>32944</Characters>
  <Application>Microsoft Macintosh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Chrulew</dc:creator>
  <cp:lastModifiedBy>tibo de meyer</cp:lastModifiedBy>
  <cp:revision>19</cp:revision>
  <cp:lastPrinted>2018-08-04T19:52:00Z</cp:lastPrinted>
  <dcterms:created xsi:type="dcterms:W3CDTF">2018-08-03T11:05:00Z</dcterms:created>
  <dcterms:modified xsi:type="dcterms:W3CDTF">2018-08-04T22:35:00Z</dcterms:modified>
</cp:coreProperties>
</file>