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132" w:rsidRDefault="002F0132" w:rsidP="002F0132">
      <w:pPr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t>Workshop on “</w:t>
      </w:r>
      <w:r>
        <w:rPr>
          <w:i/>
          <w:iCs/>
          <w:sz w:val="28"/>
          <w:szCs w:val="28"/>
        </w:rPr>
        <w:t xml:space="preserve">Wildlife, parasites and pathogens: </w:t>
      </w:r>
    </w:p>
    <w:p w:rsidR="002F0132" w:rsidRDefault="002F0132" w:rsidP="002F0132">
      <w:pPr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from barcoding to disease ecology</w:t>
      </w:r>
      <w:r>
        <w:rPr>
          <w:sz w:val="28"/>
          <w:szCs w:val="28"/>
        </w:rPr>
        <w:t>”</w:t>
      </w:r>
    </w:p>
    <w:p w:rsidR="002F0132" w:rsidRDefault="002F0132" w:rsidP="002F0132">
      <w:pPr>
        <w:jc w:val="right"/>
        <w:rPr>
          <w:sz w:val="28"/>
          <w:szCs w:val="28"/>
        </w:rPr>
      </w:pPr>
      <w:r>
        <w:rPr>
          <w:sz w:val="28"/>
          <w:szCs w:val="28"/>
        </w:rPr>
        <w:t>Faculty of Veterinary Medicine</w:t>
      </w:r>
    </w:p>
    <w:p w:rsidR="002F0132" w:rsidRDefault="002F0132" w:rsidP="002F0132">
      <w:pPr>
        <w:jc w:val="right"/>
        <w:rPr>
          <w:sz w:val="28"/>
          <w:szCs w:val="28"/>
        </w:rPr>
      </w:pPr>
      <w:r>
        <w:rPr>
          <w:sz w:val="28"/>
          <w:szCs w:val="28"/>
        </w:rPr>
        <w:t>Kasetsart University, Bangkok</w:t>
      </w:r>
    </w:p>
    <w:p w:rsidR="002F0132" w:rsidRDefault="002F0132" w:rsidP="002F0132">
      <w:pPr>
        <w:jc w:val="right"/>
      </w:pPr>
      <w:r>
        <w:rPr>
          <w:sz w:val="28"/>
          <w:szCs w:val="28"/>
        </w:rPr>
        <w:t>8-9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2015</w:t>
      </w:r>
    </w:p>
    <w:p w:rsidR="002F0132" w:rsidRDefault="002F0132" w:rsidP="00974009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</w:p>
    <w:p w:rsidR="002F0132" w:rsidRDefault="002F0132" w:rsidP="00974009">
      <w:pPr>
        <w:jc w:val="center"/>
        <w:rPr>
          <w:rFonts w:ascii="Times New Roman" w:hAnsi="Times New Roman"/>
          <w:b/>
          <w:sz w:val="32"/>
        </w:rPr>
      </w:pPr>
    </w:p>
    <w:p w:rsidR="002F0132" w:rsidRDefault="002F0132" w:rsidP="00974009">
      <w:pPr>
        <w:jc w:val="center"/>
        <w:rPr>
          <w:rFonts w:ascii="Times New Roman" w:hAnsi="Times New Roman"/>
          <w:b/>
          <w:sz w:val="32"/>
        </w:rPr>
      </w:pPr>
    </w:p>
    <w:p w:rsidR="00CA5749" w:rsidRPr="001927C2" w:rsidRDefault="00CA5749" w:rsidP="00974009">
      <w:pPr>
        <w:jc w:val="center"/>
        <w:rPr>
          <w:rFonts w:ascii="Times New Roman" w:hAnsi="Times New Roman"/>
          <w:b/>
          <w:sz w:val="32"/>
        </w:rPr>
      </w:pPr>
      <w:r w:rsidRPr="001927C2">
        <w:rPr>
          <w:rFonts w:ascii="Times New Roman" w:hAnsi="Times New Roman"/>
          <w:b/>
          <w:sz w:val="32"/>
        </w:rPr>
        <w:t>Interest of genetic barcoding approaches for the study of biodiversity and epidemiology</w:t>
      </w:r>
    </w:p>
    <w:p w:rsidR="00CA5749" w:rsidRPr="001927C2" w:rsidRDefault="00CA5749">
      <w:pPr>
        <w:rPr>
          <w:rFonts w:ascii="Times New Roman" w:hAnsi="Times New Roman"/>
        </w:rPr>
      </w:pPr>
    </w:p>
    <w:p w:rsidR="00CA5749" w:rsidRPr="001927C2" w:rsidRDefault="00CA5749" w:rsidP="00CA5749">
      <w:pPr>
        <w:jc w:val="center"/>
        <w:rPr>
          <w:rFonts w:ascii="Times New Roman" w:hAnsi="Times New Roman"/>
          <w:sz w:val="28"/>
        </w:rPr>
      </w:pPr>
      <w:r w:rsidRPr="001927C2">
        <w:rPr>
          <w:rFonts w:ascii="Times New Roman" w:hAnsi="Times New Roman"/>
          <w:sz w:val="28"/>
        </w:rPr>
        <w:t>Johan Michaux</w:t>
      </w:r>
    </w:p>
    <w:p w:rsidR="00CA5749" w:rsidRPr="001927C2" w:rsidRDefault="00CA5749" w:rsidP="00974009">
      <w:pPr>
        <w:jc w:val="center"/>
        <w:rPr>
          <w:rFonts w:ascii="Times New Roman" w:hAnsi="Times New Roman"/>
          <w:sz w:val="28"/>
        </w:rPr>
      </w:pPr>
    </w:p>
    <w:p w:rsidR="00974009" w:rsidRPr="001927C2" w:rsidRDefault="00974009" w:rsidP="00974009">
      <w:pPr>
        <w:jc w:val="center"/>
        <w:rPr>
          <w:rFonts w:ascii="Times New Roman" w:hAnsi="Times New Roman"/>
        </w:rPr>
      </w:pPr>
      <w:r w:rsidRPr="001927C2">
        <w:rPr>
          <w:rFonts w:ascii="Times New Roman" w:hAnsi="Times New Roman"/>
        </w:rPr>
        <w:t>Conservation Genetics Unit, Institute of Botany (Bat. 22), University of Liège Belgium</w:t>
      </w:r>
    </w:p>
    <w:p w:rsidR="00974009" w:rsidRPr="002F0132" w:rsidRDefault="00974009" w:rsidP="00974009">
      <w:pPr>
        <w:pStyle w:val="Default"/>
        <w:jc w:val="center"/>
        <w:rPr>
          <w:szCs w:val="23"/>
          <w:lang w:val="fr-BE"/>
        </w:rPr>
      </w:pPr>
      <w:r w:rsidRPr="002F0132">
        <w:rPr>
          <w:szCs w:val="23"/>
          <w:lang w:val="fr-BE"/>
        </w:rPr>
        <w:t>CIRAD Animal et Gestion Intégrée des Risques (AGIRs), Campus de Baillarguet,</w:t>
      </w:r>
    </w:p>
    <w:p w:rsidR="00974009" w:rsidRPr="001927C2" w:rsidRDefault="00974009" w:rsidP="00974009">
      <w:pPr>
        <w:jc w:val="center"/>
        <w:rPr>
          <w:szCs w:val="23"/>
        </w:rPr>
      </w:pPr>
      <w:r w:rsidRPr="001927C2">
        <w:rPr>
          <w:szCs w:val="23"/>
        </w:rPr>
        <w:t>F-34093 Montpellier Cedex 5, France.</w:t>
      </w:r>
    </w:p>
    <w:p w:rsidR="00974009" w:rsidRPr="001927C2" w:rsidRDefault="00974009" w:rsidP="00974009">
      <w:pPr>
        <w:jc w:val="center"/>
        <w:rPr>
          <w:szCs w:val="23"/>
        </w:rPr>
      </w:pPr>
    </w:p>
    <w:p w:rsidR="00974009" w:rsidRPr="001927C2" w:rsidRDefault="00974009" w:rsidP="00974009">
      <w:pPr>
        <w:rPr>
          <w:szCs w:val="23"/>
        </w:rPr>
      </w:pPr>
    </w:p>
    <w:p w:rsidR="00974009" w:rsidRPr="001927C2" w:rsidRDefault="00974009" w:rsidP="00974009">
      <w:pPr>
        <w:rPr>
          <w:szCs w:val="23"/>
        </w:rPr>
      </w:pPr>
    </w:p>
    <w:p w:rsidR="00974009" w:rsidRPr="001927C2" w:rsidRDefault="00974009" w:rsidP="00974009">
      <w:pPr>
        <w:jc w:val="center"/>
        <w:rPr>
          <w:szCs w:val="23"/>
        </w:rPr>
      </w:pPr>
    </w:p>
    <w:p w:rsidR="007729B8" w:rsidRPr="001927C2" w:rsidRDefault="007E7CBD" w:rsidP="001927C2">
      <w:pPr>
        <w:ind w:firstLine="708"/>
        <w:jc w:val="both"/>
        <w:rPr>
          <w:rFonts w:ascii="Times New Roman" w:hAnsi="Times New Roman" w:cs="Arial"/>
        </w:rPr>
      </w:pPr>
      <w:r w:rsidRPr="001927C2">
        <w:rPr>
          <w:rFonts w:ascii="Times New Roman" w:hAnsi="Times New Roman" w:cs="Arial"/>
        </w:rPr>
        <w:t xml:space="preserve">Until recently, biological specimens were </w:t>
      </w:r>
      <w:r w:rsidR="00385C6A" w:rsidRPr="001927C2">
        <w:rPr>
          <w:rFonts w:ascii="Times New Roman" w:hAnsi="Times New Roman" w:cs="Arial"/>
        </w:rPr>
        <w:t xml:space="preserve">mainly </w:t>
      </w:r>
      <w:r w:rsidRPr="001927C2">
        <w:rPr>
          <w:rFonts w:ascii="Times New Roman" w:hAnsi="Times New Roman" w:cs="Arial"/>
        </w:rPr>
        <w:t xml:space="preserve">identified using morphological features like the shape, size and </w:t>
      </w:r>
      <w:r w:rsidR="001927C2" w:rsidRPr="001927C2">
        <w:rPr>
          <w:rFonts w:ascii="Times New Roman" w:hAnsi="Times New Roman" w:cs="Arial"/>
        </w:rPr>
        <w:t>colour</w:t>
      </w:r>
      <w:r w:rsidRPr="001927C2">
        <w:rPr>
          <w:rFonts w:ascii="Times New Roman" w:hAnsi="Times New Roman" w:cs="Arial"/>
        </w:rPr>
        <w:t xml:space="preserve"> of body parts. However, these methods were not always</w:t>
      </w:r>
      <w:r w:rsidR="00385C6A" w:rsidRPr="001927C2">
        <w:rPr>
          <w:rFonts w:ascii="Times New Roman" w:hAnsi="Times New Roman" w:cs="Arial"/>
        </w:rPr>
        <w:t xml:space="preserve"> the most appropriate and many </w:t>
      </w:r>
      <w:r w:rsidR="001927C2" w:rsidRPr="001927C2">
        <w:rPr>
          <w:rFonts w:ascii="Times New Roman" w:hAnsi="Times New Roman" w:cs="Arial"/>
        </w:rPr>
        <w:t>misidentifications</w:t>
      </w:r>
      <w:r w:rsidR="00385C6A" w:rsidRPr="001927C2">
        <w:rPr>
          <w:rFonts w:ascii="Times New Roman" w:hAnsi="Times New Roman" w:cs="Arial"/>
        </w:rPr>
        <w:t xml:space="preserve"> happened</w:t>
      </w:r>
      <w:r w:rsidR="007729B8" w:rsidRPr="001927C2">
        <w:rPr>
          <w:rFonts w:ascii="Times New Roman" w:hAnsi="Times New Roman" w:cs="Arial"/>
        </w:rPr>
        <w:t xml:space="preserve"> according to the expertise of the</w:t>
      </w:r>
      <w:r w:rsidR="001927C2" w:rsidRPr="001927C2">
        <w:rPr>
          <w:rFonts w:ascii="Times New Roman" w:hAnsi="Times New Roman" w:cs="Arial"/>
        </w:rPr>
        <w:t xml:space="preserve"> researcher</w:t>
      </w:r>
      <w:r w:rsidR="001927C2">
        <w:rPr>
          <w:rFonts w:ascii="Times New Roman" w:hAnsi="Times New Roman" w:cs="Arial"/>
        </w:rPr>
        <w:t>s</w:t>
      </w:r>
      <w:r w:rsidR="00FE1BE8" w:rsidRPr="001927C2">
        <w:rPr>
          <w:rFonts w:ascii="Times New Roman" w:hAnsi="Times New Roman" w:cs="Arial"/>
        </w:rPr>
        <w:t xml:space="preserve">. </w:t>
      </w:r>
    </w:p>
    <w:p w:rsidR="001927C2" w:rsidRDefault="00FE1BE8" w:rsidP="001927C2">
      <w:pPr>
        <w:jc w:val="both"/>
        <w:rPr>
          <w:rFonts w:ascii="Times New Roman" w:hAnsi="Times New Roman" w:cs="Arial"/>
        </w:rPr>
      </w:pPr>
      <w:r w:rsidRPr="001927C2">
        <w:rPr>
          <w:rFonts w:ascii="Times New Roman" w:hAnsi="Times New Roman" w:cs="Arial"/>
        </w:rPr>
        <w:t xml:space="preserve">Since </w:t>
      </w:r>
      <w:r w:rsidRPr="001927C2">
        <w:rPr>
          <w:rFonts w:ascii="Times New Roman" w:hAnsi="Times New Roman"/>
          <w:szCs w:val="23"/>
        </w:rPr>
        <w:t>sever</w:t>
      </w:r>
      <w:r w:rsidR="005B3F89" w:rsidRPr="001927C2">
        <w:rPr>
          <w:rFonts w:ascii="Times New Roman" w:hAnsi="Times New Roman"/>
          <w:szCs w:val="23"/>
        </w:rPr>
        <w:t xml:space="preserve">al years, the </w:t>
      </w:r>
      <w:r w:rsidRPr="001927C2">
        <w:rPr>
          <w:rFonts w:ascii="Times New Roman" w:hAnsi="Times New Roman"/>
          <w:szCs w:val="23"/>
        </w:rPr>
        <w:t xml:space="preserve">development of sequencing </w:t>
      </w:r>
      <w:r w:rsidR="007729B8" w:rsidRPr="001927C2">
        <w:rPr>
          <w:rFonts w:ascii="Times New Roman" w:hAnsi="Times New Roman"/>
          <w:szCs w:val="23"/>
        </w:rPr>
        <w:t>technologies</w:t>
      </w:r>
      <w:r w:rsidRPr="001927C2">
        <w:rPr>
          <w:rFonts w:ascii="Times New Roman" w:hAnsi="Times New Roman"/>
          <w:szCs w:val="23"/>
        </w:rPr>
        <w:t xml:space="preserve"> as well as the phylogenetic species concept led to the </w:t>
      </w:r>
      <w:r w:rsidR="001927C2" w:rsidRPr="001927C2">
        <w:rPr>
          <w:rFonts w:ascii="Times New Roman" w:hAnsi="Times New Roman"/>
          <w:szCs w:val="23"/>
        </w:rPr>
        <w:t>appearance</w:t>
      </w:r>
      <w:r w:rsidRPr="001927C2">
        <w:rPr>
          <w:rFonts w:ascii="Times New Roman" w:hAnsi="Times New Roman"/>
          <w:szCs w:val="23"/>
        </w:rPr>
        <w:t xml:space="preserve"> of a new</w:t>
      </w:r>
      <w:r w:rsidR="007729B8" w:rsidRPr="001927C2">
        <w:rPr>
          <w:rFonts w:ascii="Times New Roman" w:hAnsi="Times New Roman"/>
          <w:szCs w:val="23"/>
        </w:rPr>
        <w:t xml:space="preserve"> identification </w:t>
      </w:r>
      <w:r w:rsidR="001927C2">
        <w:rPr>
          <w:rFonts w:ascii="Times New Roman" w:hAnsi="Times New Roman"/>
          <w:szCs w:val="23"/>
        </w:rPr>
        <w:t>approach</w:t>
      </w:r>
      <w:r w:rsidR="007729B8" w:rsidRPr="001927C2">
        <w:rPr>
          <w:rFonts w:ascii="Times New Roman" w:hAnsi="Times New Roman"/>
          <w:szCs w:val="23"/>
        </w:rPr>
        <w:t xml:space="preserve"> called “DNA barcoding”. This </w:t>
      </w:r>
      <w:r w:rsidR="001927C2" w:rsidRPr="001927C2">
        <w:rPr>
          <w:rFonts w:ascii="Times New Roman" w:hAnsi="Times New Roman"/>
          <w:szCs w:val="23"/>
        </w:rPr>
        <w:t xml:space="preserve">method </w:t>
      </w:r>
      <w:r w:rsidR="001927C2" w:rsidRPr="001927C2">
        <w:rPr>
          <w:rFonts w:ascii="Times New Roman" w:hAnsi="Times New Roman" w:cs="Arial"/>
        </w:rPr>
        <w:t>identifies</w:t>
      </w:r>
      <w:r w:rsidR="007E7CBD" w:rsidRPr="001927C2">
        <w:rPr>
          <w:rFonts w:ascii="Times New Roman" w:hAnsi="Times New Roman" w:cs="Arial"/>
        </w:rPr>
        <w:t xml:space="preserve"> species using </w:t>
      </w:r>
      <w:r w:rsidR="008211EC" w:rsidRPr="001927C2">
        <w:rPr>
          <w:rFonts w:ascii="Times New Roman" w:hAnsi="Times New Roman" w:cs="Arial"/>
        </w:rPr>
        <w:t>a very short genetic sequence from a standard part of the genome</w:t>
      </w:r>
      <w:r w:rsidR="007E7CBD" w:rsidRPr="001927C2">
        <w:rPr>
          <w:rFonts w:ascii="Times New Roman" w:hAnsi="Times New Roman" w:cs="Arial"/>
        </w:rPr>
        <w:t xml:space="preserve">. </w:t>
      </w:r>
      <w:r w:rsidR="008211EC" w:rsidRPr="001927C2">
        <w:rPr>
          <w:rFonts w:ascii="Times New Roman" w:hAnsi="Times New Roman" w:cs="Arial"/>
        </w:rPr>
        <w:t xml:space="preserve">The gene region that is being used as the standard barcode for almost all animal groups is </w:t>
      </w:r>
      <w:r w:rsidR="001927C2">
        <w:rPr>
          <w:rFonts w:ascii="Times New Roman" w:hAnsi="Times New Roman" w:cs="Arial"/>
        </w:rPr>
        <w:t>a small region of</w:t>
      </w:r>
      <w:r w:rsidR="008211EC" w:rsidRPr="001927C2">
        <w:rPr>
          <w:rFonts w:ascii="Times New Roman" w:hAnsi="Times New Roman" w:cs="Arial"/>
        </w:rPr>
        <w:t xml:space="preserve"> the mitochondrial cytochrome c oxidase 1 gene (“CO1”). COI is proving highly effective in identifying</w:t>
      </w:r>
      <w:r w:rsidR="001156BC">
        <w:rPr>
          <w:rFonts w:ascii="Times New Roman" w:hAnsi="Times New Roman" w:cs="Arial"/>
        </w:rPr>
        <w:t xml:space="preserve"> mammals,</w:t>
      </w:r>
      <w:r w:rsidR="008211EC" w:rsidRPr="001927C2">
        <w:rPr>
          <w:rFonts w:ascii="Times New Roman" w:hAnsi="Times New Roman" w:cs="Arial"/>
        </w:rPr>
        <w:t xml:space="preserve"> birds, butterflies, fish, flies and many other animal groups</w:t>
      </w:r>
      <w:r w:rsidR="001927C2">
        <w:rPr>
          <w:rFonts w:ascii="Times New Roman" w:hAnsi="Times New Roman" w:cs="Arial"/>
        </w:rPr>
        <w:t>.</w:t>
      </w:r>
    </w:p>
    <w:p w:rsidR="000F162E" w:rsidRDefault="001927C2" w:rsidP="001927C2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The sa</w:t>
      </w:r>
      <w:r w:rsidR="001156BC">
        <w:rPr>
          <w:rFonts w:ascii="Times New Roman" w:hAnsi="Times New Roman" w:cs="Arial"/>
        </w:rPr>
        <w:t>me approach was also developed i</w:t>
      </w:r>
      <w:r>
        <w:rPr>
          <w:rFonts w:ascii="Times New Roman" w:hAnsi="Times New Roman" w:cs="Arial"/>
        </w:rPr>
        <w:t xml:space="preserve">n </w:t>
      </w:r>
      <w:r w:rsidR="001156BC">
        <w:rPr>
          <w:rFonts w:ascii="Times New Roman" w:hAnsi="Times New Roman" w:cs="Arial"/>
        </w:rPr>
        <w:t>bacteria’s</w:t>
      </w:r>
      <w:r>
        <w:rPr>
          <w:rFonts w:ascii="Times New Roman" w:hAnsi="Times New Roman" w:cs="Arial"/>
        </w:rPr>
        <w:t>, using fragments of the 16S rRNA regi</w:t>
      </w:r>
      <w:r w:rsidR="001156BC">
        <w:rPr>
          <w:rFonts w:ascii="Times New Roman" w:hAnsi="Times New Roman" w:cs="Arial"/>
        </w:rPr>
        <w:t>on and led to the identification</w:t>
      </w:r>
      <w:r>
        <w:rPr>
          <w:rFonts w:ascii="Times New Roman" w:hAnsi="Times New Roman" w:cs="Arial"/>
        </w:rPr>
        <w:t xml:space="preserve"> of a large </w:t>
      </w:r>
      <w:r w:rsidR="008E44DB">
        <w:rPr>
          <w:rFonts w:ascii="Times New Roman" w:hAnsi="Times New Roman" w:cs="Arial"/>
        </w:rPr>
        <w:t>panel</w:t>
      </w:r>
      <w:r w:rsidR="001156BC">
        <w:rPr>
          <w:rFonts w:ascii="Times New Roman" w:hAnsi="Times New Roman" w:cs="Arial"/>
        </w:rPr>
        <w:t xml:space="preserve"> of prokaryotes species</w:t>
      </w:r>
      <w:r w:rsidR="000F162E">
        <w:rPr>
          <w:rFonts w:ascii="Times New Roman" w:hAnsi="Times New Roman" w:cs="Arial"/>
        </w:rPr>
        <w:t>.</w:t>
      </w:r>
    </w:p>
    <w:p w:rsidR="000F162E" w:rsidRDefault="000F162E" w:rsidP="001927C2">
      <w:pPr>
        <w:jc w:val="both"/>
        <w:rPr>
          <w:rFonts w:ascii="Times New Roman" w:hAnsi="Times New Roman" w:cs="Arial"/>
        </w:rPr>
      </w:pPr>
    </w:p>
    <w:p w:rsidR="007F36A9" w:rsidRDefault="000F162E" w:rsidP="001927C2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These approaches </w:t>
      </w:r>
      <w:r w:rsidR="007F36A9">
        <w:rPr>
          <w:rFonts w:ascii="Times New Roman" w:hAnsi="Times New Roman" w:cs="Arial"/>
        </w:rPr>
        <w:t>have recently been</w:t>
      </w:r>
      <w:r>
        <w:rPr>
          <w:rFonts w:ascii="Times New Roman" w:hAnsi="Times New Roman" w:cs="Arial"/>
        </w:rPr>
        <w:t xml:space="preserve"> improved by the settlement of Next Generation Sequencing technologies, allowing </w:t>
      </w:r>
      <w:r w:rsidR="00820090">
        <w:rPr>
          <w:rFonts w:ascii="Times New Roman" w:hAnsi="Times New Roman" w:cs="Arial"/>
        </w:rPr>
        <w:t xml:space="preserve">easily </w:t>
      </w:r>
      <w:r>
        <w:rPr>
          <w:rFonts w:ascii="Times New Roman" w:hAnsi="Times New Roman" w:cs="Arial"/>
        </w:rPr>
        <w:t>the identification of a large number of species</w:t>
      </w:r>
      <w:r w:rsidR="00820090">
        <w:rPr>
          <w:rFonts w:ascii="Times New Roman" w:hAnsi="Times New Roman" w:cs="Arial"/>
        </w:rPr>
        <w:t xml:space="preserve"> within a short </w:t>
      </w:r>
      <w:r w:rsidR="007F36A9">
        <w:rPr>
          <w:rFonts w:ascii="Times New Roman" w:hAnsi="Times New Roman" w:cs="Arial"/>
        </w:rPr>
        <w:t xml:space="preserve">period of </w:t>
      </w:r>
      <w:r w:rsidR="00820090">
        <w:rPr>
          <w:rFonts w:ascii="Times New Roman" w:hAnsi="Times New Roman" w:cs="Arial"/>
        </w:rPr>
        <w:t>time.</w:t>
      </w:r>
      <w:r>
        <w:rPr>
          <w:rFonts w:ascii="Times New Roman" w:hAnsi="Times New Roman" w:cs="Arial"/>
        </w:rPr>
        <w:t xml:space="preserve"> </w:t>
      </w:r>
    </w:p>
    <w:p w:rsidR="007F36A9" w:rsidRDefault="007F36A9" w:rsidP="001927C2">
      <w:pPr>
        <w:jc w:val="both"/>
        <w:rPr>
          <w:rFonts w:ascii="Times New Roman" w:hAnsi="Times New Roman" w:cs="Arial"/>
        </w:rPr>
      </w:pPr>
    </w:p>
    <w:p w:rsidR="00974009" w:rsidRPr="001927C2" w:rsidRDefault="007F36A9" w:rsidP="001927C2">
      <w:pPr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The aim of my presentation will be to present the interest but also the limitations of such barcoding approaches, in the field of conservation biology as well as epidemiology.</w:t>
      </w:r>
    </w:p>
    <w:sectPr w:rsidR="00974009" w:rsidRPr="001927C2" w:rsidSect="0097400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49"/>
    <w:rsid w:val="000F162E"/>
    <w:rsid w:val="001156BC"/>
    <w:rsid w:val="001927C2"/>
    <w:rsid w:val="002F0132"/>
    <w:rsid w:val="0035276F"/>
    <w:rsid w:val="00385C6A"/>
    <w:rsid w:val="005B3F89"/>
    <w:rsid w:val="007729B8"/>
    <w:rsid w:val="007E7CBD"/>
    <w:rsid w:val="007F36A9"/>
    <w:rsid w:val="00820090"/>
    <w:rsid w:val="008211EC"/>
    <w:rsid w:val="008E44DB"/>
    <w:rsid w:val="00974009"/>
    <w:rsid w:val="00AB246B"/>
    <w:rsid w:val="00CA5749"/>
    <w:rsid w:val="00FA4333"/>
    <w:rsid w:val="00FE1B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497E"/>
  <w15:docId w15:val="{DD793AE5-636E-8A41-9C65-9724BD9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2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7400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1585</Characters>
  <Application>Microsoft Office Word</Application>
  <DocSecurity>0</DocSecurity>
  <Lines>13</Lines>
  <Paragraphs>3</Paragraphs>
  <ScaleCrop>false</ScaleCrop>
  <Company>INRA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Michaux</dc:creator>
  <cp:keywords/>
  <cp:lastModifiedBy>Utilisateur Microsoft Office</cp:lastModifiedBy>
  <cp:revision>3</cp:revision>
  <dcterms:created xsi:type="dcterms:W3CDTF">2015-01-01T03:54:00Z</dcterms:created>
  <dcterms:modified xsi:type="dcterms:W3CDTF">2019-01-17T14:10:00Z</dcterms:modified>
</cp:coreProperties>
</file>