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95" w:rsidRDefault="00002695" w:rsidP="00CA78E3">
      <w:pPr>
        <w:pStyle w:val="JT-equations"/>
        <w:spacing w:before="137" w:after="137"/>
      </w:pPr>
    </w:p>
    <w:p w:rsidR="00002695" w:rsidRPr="00DE60CE" w:rsidRDefault="00CE088E" w:rsidP="00830D6C">
      <w:pPr>
        <w:pStyle w:val="JT-Title"/>
      </w:pPr>
      <w:bookmarkStart w:id="0" w:name="Title"/>
      <w:bookmarkEnd w:id="0"/>
      <w:r>
        <w:t>Passive design of a force-displacement curve using topology optimization</w:t>
      </w:r>
    </w:p>
    <w:p w:rsidR="00F60CD9" w:rsidRDefault="00F60CD9" w:rsidP="00F60CD9">
      <w:pPr>
        <w:snapToGrid w:val="0"/>
        <w:jc w:val="center"/>
        <w:rPr>
          <w:rFonts w:eastAsia="굴림"/>
          <w:color w:val="000000"/>
          <w:sz w:val="24"/>
          <w:u w:val="single"/>
          <w:lang w:eastAsia="ko-KR"/>
        </w:rPr>
      </w:pPr>
      <w:bookmarkStart w:id="1" w:name="Author"/>
      <w:bookmarkEnd w:id="1"/>
    </w:p>
    <w:p w:rsidR="00F60CD9" w:rsidRDefault="00CE088E" w:rsidP="00F60CD9">
      <w:pPr>
        <w:snapToGrid w:val="0"/>
        <w:jc w:val="center"/>
        <w:rPr>
          <w:rFonts w:eastAsia="1UAAA?"/>
          <w:b/>
          <w:bCs/>
          <w:sz w:val="24"/>
        </w:rPr>
      </w:pPr>
      <w:r>
        <w:rPr>
          <w:rFonts w:eastAsia="굴림"/>
          <w:color w:val="000000"/>
          <w:sz w:val="24"/>
          <w:u w:val="single"/>
        </w:rPr>
        <w:t>Jongsuh</w:t>
      </w:r>
      <w:r w:rsidR="00F60CD9" w:rsidRPr="00A005B7">
        <w:rPr>
          <w:rFonts w:eastAsia="굴림" w:hint="eastAsia"/>
          <w:color w:val="000000"/>
          <w:sz w:val="24"/>
          <w:u w:val="single"/>
        </w:rPr>
        <w:t xml:space="preserve"> </w:t>
      </w:r>
      <w:r>
        <w:rPr>
          <w:rFonts w:eastAsia="굴림"/>
          <w:color w:val="000000"/>
          <w:sz w:val="24"/>
          <w:u w:val="single"/>
        </w:rPr>
        <w:t>LEE</w:t>
      </w:r>
      <w:r w:rsidR="00F60CD9" w:rsidRPr="00A005B7">
        <w:rPr>
          <w:rFonts w:eastAsia="굴림" w:hint="eastAsia"/>
          <w:color w:val="000000"/>
          <w:sz w:val="24"/>
          <w:u w:val="single"/>
          <w:vertAlign w:val="superscript"/>
        </w:rPr>
        <w:t>1</w:t>
      </w:r>
      <w:r w:rsidR="00F60CD9">
        <w:rPr>
          <w:rFonts w:eastAsia="굴림" w:hint="eastAsia"/>
          <w:color w:val="000000"/>
          <w:sz w:val="24"/>
        </w:rPr>
        <w:t xml:space="preserve">, </w:t>
      </w:r>
      <w:r>
        <w:rPr>
          <w:rFonts w:eastAsia="굴림"/>
          <w:color w:val="000000"/>
          <w:sz w:val="24"/>
        </w:rPr>
        <w:t>Thibaut</w:t>
      </w:r>
      <w:r w:rsidR="00F60CD9">
        <w:rPr>
          <w:rFonts w:eastAsia="굴림" w:hint="eastAsia"/>
          <w:color w:val="000000"/>
          <w:sz w:val="24"/>
        </w:rPr>
        <w:t xml:space="preserve"> </w:t>
      </w:r>
      <w:r>
        <w:rPr>
          <w:rFonts w:eastAsia="굴림"/>
          <w:color w:val="000000"/>
          <w:sz w:val="24"/>
        </w:rPr>
        <w:t>DETROUX</w:t>
      </w:r>
      <w:r>
        <w:rPr>
          <w:rFonts w:eastAsia="굴림" w:hint="eastAsia"/>
          <w:color w:val="000000"/>
          <w:sz w:val="24"/>
          <w:vertAlign w:val="superscript"/>
        </w:rPr>
        <w:t>1</w:t>
      </w:r>
      <w:r w:rsidR="00F60CD9">
        <w:rPr>
          <w:rFonts w:eastAsia="굴림" w:hint="eastAsia"/>
          <w:color w:val="000000"/>
          <w:sz w:val="24"/>
        </w:rPr>
        <w:t xml:space="preserve">, </w:t>
      </w:r>
      <w:r>
        <w:rPr>
          <w:rFonts w:eastAsia="굴림"/>
          <w:color w:val="000000"/>
          <w:sz w:val="24"/>
        </w:rPr>
        <w:t>Ga</w:t>
      </w:r>
      <w:r w:rsidRPr="00CE088E">
        <w:rPr>
          <w:rFonts w:eastAsia="굴림"/>
          <w:color w:val="000000"/>
          <w:sz w:val="24"/>
        </w:rPr>
        <w:t>ët</w:t>
      </w:r>
      <w:r>
        <w:rPr>
          <w:rFonts w:eastAsia="굴림"/>
          <w:color w:val="000000"/>
          <w:sz w:val="24"/>
        </w:rPr>
        <w:t>an</w:t>
      </w:r>
      <w:r w:rsidR="00F60CD9">
        <w:rPr>
          <w:rFonts w:eastAsia="굴림" w:hint="eastAsia"/>
          <w:color w:val="000000"/>
          <w:sz w:val="24"/>
        </w:rPr>
        <w:t xml:space="preserve"> </w:t>
      </w:r>
      <w:r>
        <w:rPr>
          <w:rFonts w:eastAsia="굴림"/>
          <w:color w:val="000000"/>
          <w:sz w:val="24"/>
        </w:rPr>
        <w:t>KERSCHEN</w:t>
      </w:r>
      <w:r w:rsidR="00F60CD9">
        <w:rPr>
          <w:rFonts w:eastAsia="굴림" w:hint="eastAsia"/>
          <w:color w:val="000000"/>
          <w:sz w:val="24"/>
          <w:vertAlign w:val="superscript"/>
        </w:rPr>
        <w:t>1</w:t>
      </w:r>
      <w:r w:rsidR="00F60CD9" w:rsidRPr="00FC1999">
        <w:rPr>
          <w:rFonts w:eastAsia="굴림" w:hint="eastAsia"/>
          <w:color w:val="000000"/>
          <w:sz w:val="24"/>
          <w:vertAlign w:val="superscript"/>
        </w:rPr>
        <w:t>*</w:t>
      </w:r>
    </w:p>
    <w:p w:rsidR="00F60CD9" w:rsidRPr="00CE088E" w:rsidRDefault="00F60CD9" w:rsidP="00F60CD9">
      <w:pPr>
        <w:snapToGrid w:val="0"/>
        <w:jc w:val="center"/>
        <w:rPr>
          <w:i/>
          <w:iCs/>
          <w:color w:val="000000"/>
          <w:sz w:val="24"/>
          <w:vertAlign w:val="superscript"/>
        </w:rPr>
      </w:pPr>
    </w:p>
    <w:p w:rsidR="00F60CD9" w:rsidRDefault="00F60CD9" w:rsidP="00F60CD9">
      <w:pPr>
        <w:snapToGrid w:val="0"/>
        <w:ind w:left="400"/>
        <w:jc w:val="center"/>
        <w:rPr>
          <w:rFonts w:eastAsia="굴림"/>
          <w:bCs/>
          <w:color w:val="000000"/>
          <w:sz w:val="22"/>
        </w:rPr>
      </w:pPr>
      <w:r>
        <w:rPr>
          <w:rFonts w:eastAsia="굴림" w:hint="eastAsia"/>
          <w:bCs/>
          <w:color w:val="000000"/>
          <w:sz w:val="22"/>
          <w:vertAlign w:val="superscript"/>
        </w:rPr>
        <w:t>1</w:t>
      </w:r>
      <w:r w:rsidR="00CE088E">
        <w:rPr>
          <w:rFonts w:eastAsia="굴림"/>
          <w:bCs/>
          <w:color w:val="000000"/>
          <w:sz w:val="22"/>
        </w:rPr>
        <w:t xml:space="preserve">Space Structures and Systems Laboratory (S3L), University of </w:t>
      </w:r>
      <w:bookmarkStart w:id="2" w:name="OLE_LINK4"/>
      <w:bookmarkStart w:id="3" w:name="OLE_LINK5"/>
      <w:bookmarkStart w:id="4" w:name="OLE_LINK6"/>
      <w:r w:rsidR="00CE088E">
        <w:rPr>
          <w:rFonts w:eastAsia="굴림"/>
          <w:bCs/>
          <w:color w:val="000000"/>
          <w:sz w:val="22"/>
        </w:rPr>
        <w:t>Li</w:t>
      </w:r>
      <w:r w:rsidR="00CE088E" w:rsidRPr="00833ABD">
        <w:t>è</w:t>
      </w:r>
      <w:r w:rsidR="00CE088E">
        <w:rPr>
          <w:rFonts w:eastAsia="굴림"/>
          <w:bCs/>
          <w:color w:val="000000"/>
          <w:sz w:val="22"/>
        </w:rPr>
        <w:t>ge</w:t>
      </w:r>
      <w:bookmarkEnd w:id="2"/>
      <w:bookmarkEnd w:id="3"/>
      <w:bookmarkEnd w:id="4"/>
      <w:r w:rsidR="00CE088E">
        <w:rPr>
          <w:rFonts w:eastAsia="굴림"/>
          <w:bCs/>
          <w:color w:val="000000"/>
          <w:sz w:val="22"/>
        </w:rPr>
        <w:t xml:space="preserve">, Department of Aerospace and Mechanical Engineering, </w:t>
      </w:r>
      <w:r w:rsidR="00CE088E">
        <w:rPr>
          <w:rFonts w:eastAsia="굴림"/>
          <w:bCs/>
          <w:color w:val="000000"/>
          <w:sz w:val="22"/>
        </w:rPr>
        <w:t>Li</w:t>
      </w:r>
      <w:r w:rsidR="00CE088E" w:rsidRPr="00833ABD">
        <w:t>è</w:t>
      </w:r>
      <w:r w:rsidR="00CE088E">
        <w:rPr>
          <w:rFonts w:eastAsia="굴림"/>
          <w:bCs/>
          <w:color w:val="000000"/>
          <w:sz w:val="22"/>
        </w:rPr>
        <w:t>ge</w:t>
      </w:r>
      <w:r w:rsidR="00CE088E">
        <w:rPr>
          <w:rFonts w:eastAsia="굴림"/>
          <w:bCs/>
          <w:color w:val="000000"/>
          <w:sz w:val="22"/>
        </w:rPr>
        <w:t>, Belgium</w:t>
      </w:r>
    </w:p>
    <w:p w:rsidR="00F60CD9" w:rsidRDefault="00F60CD9" w:rsidP="00F60CD9">
      <w:pPr>
        <w:snapToGrid w:val="0"/>
        <w:ind w:left="400"/>
        <w:jc w:val="center"/>
        <w:rPr>
          <w:rFonts w:eastAsia="굴림"/>
          <w:i/>
          <w:iCs/>
          <w:color w:val="000000"/>
          <w:sz w:val="22"/>
          <w:vertAlign w:val="superscript"/>
        </w:rPr>
      </w:pPr>
      <w:r>
        <w:rPr>
          <w:rFonts w:eastAsia="굴림" w:hint="eastAsia"/>
          <w:bCs/>
          <w:color w:val="000000"/>
          <w:sz w:val="22"/>
          <w:vertAlign w:val="superscript"/>
        </w:rPr>
        <w:t>2</w:t>
      </w:r>
      <w:r>
        <w:rPr>
          <w:rFonts w:eastAsia="굴림" w:hint="eastAsia"/>
          <w:bCs/>
          <w:color w:val="000000"/>
          <w:sz w:val="22"/>
        </w:rPr>
        <w:t>Department of Materials Science and Engineering, Seoul National University, Seoul 56789, Korea</w:t>
      </w:r>
    </w:p>
    <w:p w:rsidR="00F60CD9" w:rsidRDefault="00F60CD9" w:rsidP="00F60CD9">
      <w:pPr>
        <w:snapToGrid w:val="0"/>
        <w:ind w:left="400"/>
        <w:jc w:val="center"/>
        <w:rPr>
          <w:rFonts w:eastAsia="1UAAA?"/>
          <w:b/>
          <w:bCs/>
          <w:sz w:val="24"/>
        </w:rPr>
      </w:pPr>
    </w:p>
    <w:p w:rsidR="00F60CD9" w:rsidRPr="00FE1209" w:rsidRDefault="00CE088E" w:rsidP="00F60CD9">
      <w:pPr>
        <w:snapToGrid w:val="0"/>
        <w:ind w:left="400"/>
        <w:jc w:val="center"/>
        <w:rPr>
          <w:sz w:val="22"/>
        </w:rPr>
      </w:pPr>
      <w:hyperlink r:id="rId7" w:history="1">
        <w:r w:rsidRPr="00A5311E">
          <w:rPr>
            <w:rStyle w:val="a6"/>
            <w:rFonts w:eastAsia="굴림"/>
            <w:sz w:val="24"/>
          </w:rPr>
          <w:t>jongsuh.lee</w:t>
        </w:r>
        <w:r w:rsidRPr="00A5311E">
          <w:rPr>
            <w:rStyle w:val="a6"/>
            <w:rFonts w:eastAsia="굴림" w:hint="eastAsia"/>
            <w:sz w:val="24"/>
          </w:rPr>
          <w:t>@</w:t>
        </w:r>
        <w:r w:rsidRPr="00A5311E">
          <w:rPr>
            <w:rStyle w:val="a6"/>
            <w:rFonts w:eastAsia="굴림"/>
            <w:sz w:val="24"/>
          </w:rPr>
          <w:t>uliege.be</w:t>
        </w:r>
      </w:hyperlink>
    </w:p>
    <w:p w:rsidR="00002695" w:rsidRDefault="00F60CD9" w:rsidP="00F60CD9">
      <w:pPr>
        <w:pStyle w:val="JT-Belonging"/>
      </w:pPr>
      <w:r w:rsidRPr="003C507B">
        <w:rPr>
          <w:rFonts w:ascii="Times New Roman" w:hint="eastAsia"/>
          <w:color w:val="0000FF"/>
          <w:sz w:val="22"/>
          <w:vertAlign w:val="superscript"/>
        </w:rPr>
        <w:t>*</w:t>
      </w:r>
      <w:hyperlink r:id="rId8" w:history="1">
        <w:r w:rsidR="00CE088E" w:rsidRPr="00A5311E">
          <w:rPr>
            <w:rStyle w:val="a6"/>
            <w:rFonts w:ascii="Times New Roman" w:eastAsia="굴림"/>
            <w:sz w:val="24"/>
          </w:rPr>
          <w:t>G.Kerschen</w:t>
        </w:r>
        <w:r w:rsidR="00CE088E" w:rsidRPr="00A5311E">
          <w:rPr>
            <w:rStyle w:val="a6"/>
            <w:rFonts w:ascii="Times New Roman" w:hint="eastAsia"/>
            <w:sz w:val="22"/>
          </w:rPr>
          <w:t>@</w:t>
        </w:r>
        <w:r w:rsidR="00CE088E" w:rsidRPr="00A5311E">
          <w:rPr>
            <w:rStyle w:val="a6"/>
            <w:rFonts w:ascii="Times New Roman" w:eastAsia="굴림"/>
            <w:sz w:val="24"/>
          </w:rPr>
          <w:t>uliege</w:t>
        </w:r>
        <w:r w:rsidR="00CE088E" w:rsidRPr="00A5311E">
          <w:rPr>
            <w:rStyle w:val="a6"/>
            <w:rFonts w:ascii="Times New Roman" w:eastAsia="굴림" w:hint="eastAsia"/>
            <w:sz w:val="24"/>
          </w:rPr>
          <w:t>.</w:t>
        </w:r>
      </w:hyperlink>
      <w:r w:rsidR="00CE088E">
        <w:rPr>
          <w:rStyle w:val="a6"/>
          <w:rFonts w:ascii="Times New Roman" w:eastAsia="굴림"/>
          <w:sz w:val="24"/>
        </w:rPr>
        <w:t>be</w:t>
      </w:r>
    </w:p>
    <w:p w:rsidR="00002695" w:rsidRDefault="00002695" w:rsidP="00830D6C">
      <w:pPr>
        <w:pStyle w:val="JT-Text"/>
      </w:pPr>
    </w:p>
    <w:p w:rsidR="00002695" w:rsidRPr="00E77C3A" w:rsidRDefault="00002695" w:rsidP="00830D6C">
      <w:pPr>
        <w:pStyle w:val="JT-Text"/>
      </w:pPr>
    </w:p>
    <w:tbl>
      <w:tblPr>
        <w:tblW w:w="9639" w:type="dxa"/>
        <w:tblInd w:w="340" w:type="dxa"/>
        <w:tblLayout w:type="fixed"/>
        <w:tblCellMar>
          <w:left w:w="340" w:type="dxa"/>
          <w:bottom w:w="100" w:type="dxa"/>
          <w:right w:w="340" w:type="dxa"/>
        </w:tblCellMar>
        <w:tblLook w:val="0000" w:firstRow="0" w:lastRow="0" w:firstColumn="0" w:lastColumn="0" w:noHBand="0" w:noVBand="0"/>
      </w:tblPr>
      <w:tblGrid>
        <w:gridCol w:w="9639"/>
      </w:tblGrid>
      <w:tr w:rsidR="00002695">
        <w:tc>
          <w:tcPr>
            <w:tcW w:w="9639" w:type="dxa"/>
            <w:shd w:val="clear" w:color="auto" w:fill="FFFEEE"/>
          </w:tcPr>
          <w:p w:rsidR="00002695" w:rsidRDefault="00002695" w:rsidP="00830D6C">
            <w:pPr>
              <w:pStyle w:val="JT-Abstruct"/>
              <w:rPr>
                <w:rStyle w:val="Abstracttitle"/>
              </w:rPr>
            </w:pPr>
            <w:r>
              <w:rPr>
                <w:rStyle w:val="Abstracttitle"/>
              </w:rPr>
              <w:t>Abstract</w:t>
            </w:r>
          </w:p>
          <w:p w:rsidR="00CE088E" w:rsidRDefault="00CE088E" w:rsidP="00CE088E">
            <w:pPr>
              <w:pStyle w:val="JT-Abstruct"/>
            </w:pPr>
            <w:r w:rsidRPr="007B7FAE">
              <w:t>The objective of this study is to develop an optimization methodology to trace a prescribed force-displacement cur</w:t>
            </w:r>
            <w:r>
              <w:t>ve. For this purpose, we employ</w:t>
            </w:r>
            <w:r w:rsidRPr="007B7FAE">
              <w:t xml:space="preserve"> </w:t>
            </w:r>
            <w:r>
              <w:t>the topology optimization</w:t>
            </w:r>
            <w:r w:rsidRPr="007B7FAE">
              <w:t xml:space="preserve"> to find the </w:t>
            </w:r>
            <w:r>
              <w:t>layout</w:t>
            </w:r>
            <w:r w:rsidRPr="007B7FAE">
              <w:t xml:space="preserve"> of </w:t>
            </w:r>
            <w:r>
              <w:t>a</w:t>
            </w:r>
            <w:r w:rsidRPr="007B7FAE">
              <w:t xml:space="preserve"> structure that minimize</w:t>
            </w:r>
            <w:r>
              <w:t>s</w:t>
            </w:r>
            <w:r w:rsidRPr="007B7FAE">
              <w:t xml:space="preserve"> the difference from the predefined </w:t>
            </w:r>
            <w:bookmarkStart w:id="5" w:name="OLE_LINK8"/>
            <w:bookmarkStart w:id="6" w:name="OLE_LINK9"/>
            <w:bookmarkStart w:id="7" w:name="OLE_LINK10"/>
            <w:r w:rsidRPr="007B7FAE">
              <w:t>force-displacement</w:t>
            </w:r>
            <w:bookmarkEnd w:id="5"/>
            <w:bookmarkEnd w:id="6"/>
            <w:bookmarkEnd w:id="7"/>
            <w:r w:rsidRPr="007B7FAE">
              <w:t xml:space="preserve"> curve. In addition, we propose a constraint that is necessary for the initial design of the structure to escape from its inherent nonlinearities. The effectiveness of the proposed method is verified by </w:t>
            </w:r>
            <w:r>
              <w:t>performing a simulation with</w:t>
            </w:r>
            <w:r w:rsidRPr="007B7FAE">
              <w:t xml:space="preserve"> a thin plate.</w:t>
            </w:r>
          </w:p>
          <w:p w:rsidR="00002695" w:rsidRDefault="00CE088E" w:rsidP="00CE088E">
            <w:pPr>
              <w:pStyle w:val="JT-Abstruct"/>
            </w:pPr>
            <w:r>
              <w:rPr>
                <w:rStyle w:val="JT-Keywordstitle"/>
              </w:rPr>
              <w:t xml:space="preserve"> </w:t>
            </w:r>
            <w:r w:rsidR="00002695">
              <w:rPr>
                <w:rStyle w:val="JT-Keywordstitle"/>
              </w:rPr>
              <w:t xml:space="preserve">Keywords </w:t>
            </w:r>
            <w:r w:rsidR="00002695">
              <w:t xml:space="preserve">: </w:t>
            </w:r>
            <w:r>
              <w:t>Force-displacement curve</w:t>
            </w:r>
            <w:r>
              <w:rPr>
                <w:rFonts w:hint="eastAsia"/>
              </w:rPr>
              <w:t xml:space="preserve">, </w:t>
            </w:r>
            <w:r>
              <w:t>topology optimization</w:t>
            </w:r>
            <w:r>
              <w:rPr>
                <w:rFonts w:hint="eastAsia"/>
              </w:rPr>
              <w:t xml:space="preserve">, </w:t>
            </w:r>
            <w:r>
              <w:t>hardening and softening nonlinearities, slope constraint</w:t>
            </w:r>
            <w:r w:rsidR="00002695">
              <w:tab/>
            </w:r>
            <w:bookmarkStart w:id="8" w:name="KeyWord"/>
            <w:bookmarkEnd w:id="8"/>
          </w:p>
        </w:tc>
      </w:tr>
    </w:tbl>
    <w:p w:rsidR="00002695" w:rsidRDefault="00002695" w:rsidP="00830D6C">
      <w:pPr>
        <w:pStyle w:val="JT-Text"/>
      </w:pPr>
    </w:p>
    <w:p w:rsidR="00002695" w:rsidRPr="00C10456" w:rsidRDefault="00002695" w:rsidP="00830D6C">
      <w:pPr>
        <w:pStyle w:val="JT-Section"/>
      </w:pPr>
      <w:r w:rsidRPr="00C10456">
        <w:t>1. Introduction</w:t>
      </w:r>
    </w:p>
    <w:p w:rsidR="00002695" w:rsidRDefault="00002695" w:rsidP="00830D6C">
      <w:pPr>
        <w:pStyle w:val="JT-Text"/>
      </w:pPr>
    </w:p>
    <w:p w:rsidR="0001107C" w:rsidRDefault="0001107C" w:rsidP="0001107C">
      <w:pPr>
        <w:pStyle w:val="JT-Text"/>
      </w:pPr>
      <w:bookmarkStart w:id="9" w:name="OLE_LINK38"/>
      <w:r>
        <w:t>T</w:t>
      </w:r>
      <w:r w:rsidRPr="007B7FAE">
        <w:t>he generalized Hook’s law is not valid if a structure is under large deformation, mean</w:t>
      </w:r>
      <w:r>
        <w:t>ing</w:t>
      </w:r>
      <w:r w:rsidRPr="007B7FAE">
        <w:t xml:space="preserve"> that the force-displacement (F-D) curve exhibits nonlinear behavior due to geometric nonlinearity. </w:t>
      </w:r>
      <w:r>
        <w:t>Geometric nonlinearities can be of the</w:t>
      </w:r>
      <w:r w:rsidRPr="007B7FAE">
        <w:t xml:space="preserve"> softening </w:t>
      </w:r>
      <w:r>
        <w:t>or</w:t>
      </w:r>
      <w:r w:rsidRPr="007B7FAE">
        <w:t xml:space="preserve"> hardening </w:t>
      </w:r>
      <w:r>
        <w:t xml:space="preserve">types, i.e., </w:t>
      </w:r>
      <w:r w:rsidRPr="007B7FAE">
        <w:t xml:space="preserve">variations of displacement with respect to increasing external force is decreased </w:t>
      </w:r>
      <w:r>
        <w:t>or</w:t>
      </w:r>
      <w:r w:rsidRPr="007B7FAE">
        <w:t xml:space="preserve"> increased, respectively</w:t>
      </w:r>
      <w:r>
        <w:t xml:space="preserve"> [1].</w:t>
      </w:r>
      <w:r w:rsidRPr="007B7FAE">
        <w:t xml:space="preserve"> </w:t>
      </w:r>
      <w:r>
        <w:t>For instance, a</w:t>
      </w:r>
      <w:r w:rsidRPr="007B7FAE">
        <w:t xml:space="preserve"> thin plate is governed by the hardening nonlinearity in general</w:t>
      </w:r>
      <w:r>
        <w:t xml:space="preserve"> [1-2].</w:t>
      </w:r>
      <w:r w:rsidRPr="007B7FAE">
        <w:t xml:space="preserve"> </w:t>
      </w:r>
      <w:r>
        <w:t>In t</w:t>
      </w:r>
      <w:r w:rsidRPr="007B7FAE">
        <w:t>h</w:t>
      </w:r>
      <w:r>
        <w:t>e present, we propose a</w:t>
      </w:r>
      <w:r w:rsidRPr="007B7FAE">
        <w:t xml:space="preserve"> methodology to find </w:t>
      </w:r>
      <w:r>
        <w:t>the</w:t>
      </w:r>
      <w:r w:rsidRPr="007B7FAE">
        <w:t xml:space="preserve"> </w:t>
      </w:r>
      <w:r>
        <w:t>layout</w:t>
      </w:r>
      <w:r w:rsidRPr="007B7FAE">
        <w:t xml:space="preserve"> of a structure that traces a predefined F-D curve in which softening, hardening</w:t>
      </w:r>
      <w:r>
        <w:t>,</w:t>
      </w:r>
      <w:r w:rsidRPr="007B7FAE">
        <w:t xml:space="preserve"> or both nonlinearities are involved.</w:t>
      </w:r>
      <w:r>
        <w:t xml:space="preserve"> </w:t>
      </w:r>
      <w:r w:rsidRPr="007B7FAE">
        <w:t>If the nonlinearity in the prescribed F-D curve differs from the inherent nonlinearity in the initial design</w:t>
      </w:r>
      <w:r>
        <w:t>—</w:t>
      </w:r>
      <w:r w:rsidRPr="007B7FAE">
        <w:t>for instance</w:t>
      </w:r>
      <w:r>
        <w:t>,</w:t>
      </w:r>
      <w:r w:rsidRPr="007B7FAE">
        <w:t xml:space="preserve"> the softening nonlinearity for a thin plate</w:t>
      </w:r>
      <w:r>
        <w:t>—it may seem impossible</w:t>
      </w:r>
      <w:r w:rsidRPr="007B7FAE">
        <w:t xml:space="preserve"> to find a </w:t>
      </w:r>
      <w:r>
        <w:t>layout</w:t>
      </w:r>
      <w:r w:rsidRPr="007B7FAE">
        <w:t xml:space="preserve"> that thoroughly follows the prescribed curve in the optimization problem. There</w:t>
      </w:r>
      <w:r>
        <w:t>fore</w:t>
      </w:r>
      <w:r w:rsidRPr="007B7FAE">
        <w:t>, we take the slop</w:t>
      </w:r>
      <w:r>
        <w:t>e</w:t>
      </w:r>
      <w:r w:rsidRPr="007B7FAE">
        <w:t xml:space="preserve"> of the curve into account as well as the values of the prescribed F-D curve</w:t>
      </w:r>
      <w:r>
        <w:t xml:space="preserve"> in order</w:t>
      </w:r>
      <w:r w:rsidRPr="007B7FAE">
        <w:t xml:space="preserve"> to adapt to the nonlinearities on the curve. </w:t>
      </w:r>
      <w:bookmarkStart w:id="10" w:name="OLE_LINK31"/>
      <w:bookmarkStart w:id="11" w:name="OLE_LINK32"/>
      <w:bookmarkStart w:id="12" w:name="OLE_LINK33"/>
      <w:r w:rsidRPr="007B7FAE">
        <w:t xml:space="preserve">The slope is involved in the optimization problem as a constraint. </w:t>
      </w:r>
      <w:bookmarkEnd w:id="10"/>
      <w:bookmarkEnd w:id="11"/>
      <w:bookmarkEnd w:id="12"/>
      <w:r w:rsidRPr="007B7FAE">
        <w:t>Simulation is performed to verify the proposed method, in which a thin plate is used. In the simulation</w:t>
      </w:r>
      <w:r>
        <w:t>,</w:t>
      </w:r>
      <w:r w:rsidRPr="007B7FAE">
        <w:t xml:space="preserve"> the St. Venant-Kirchho</w:t>
      </w:r>
      <w:r>
        <w:t xml:space="preserve">ff model [3] </w:t>
      </w:r>
      <w:r w:rsidRPr="007B7FAE">
        <w:t xml:space="preserve">is used to describe the </w:t>
      </w:r>
      <w:r>
        <w:t xml:space="preserve">behavior of the </w:t>
      </w:r>
      <w:r w:rsidRPr="007B7FAE">
        <w:t xml:space="preserve">material. The purpose of the simulation </w:t>
      </w:r>
      <w:r>
        <w:t xml:space="preserve">in this work </w:t>
      </w:r>
      <w:r w:rsidRPr="007B7FAE">
        <w:t xml:space="preserve">is to find the </w:t>
      </w:r>
      <w:r>
        <w:t>layout</w:t>
      </w:r>
      <w:r w:rsidRPr="007B7FAE">
        <w:t xml:space="preserve"> of the structure that exhibits </w:t>
      </w:r>
      <w:r>
        <w:t>a</w:t>
      </w:r>
      <w:r w:rsidRPr="007B7FAE">
        <w:t xml:space="preserve"> softening behavior.</w:t>
      </w:r>
      <w:bookmarkEnd w:id="9"/>
    </w:p>
    <w:p w:rsidR="001340D7" w:rsidRPr="001340D7" w:rsidRDefault="001340D7" w:rsidP="00AB28B1">
      <w:pPr>
        <w:pStyle w:val="JT-Text"/>
        <w:ind w:firstLine="0"/>
        <w:rPr>
          <w:rFonts w:eastAsia="맑은 고딕"/>
          <w:lang w:eastAsia="ko-KR"/>
        </w:rPr>
      </w:pPr>
    </w:p>
    <w:p w:rsidR="00002695" w:rsidRPr="00A275C1" w:rsidRDefault="00AB28B1" w:rsidP="00830D6C">
      <w:pPr>
        <w:pStyle w:val="JT-Section"/>
      </w:pPr>
      <w:r>
        <w:rPr>
          <w:rFonts w:eastAsia="맑은 고딕" w:hint="eastAsia"/>
          <w:lang w:eastAsia="ko-KR"/>
        </w:rPr>
        <w:t>2</w:t>
      </w:r>
      <w:r w:rsidR="00002695" w:rsidRPr="00C10456">
        <w:t xml:space="preserve">. </w:t>
      </w:r>
      <w:r w:rsidR="0001107C">
        <w:t>Optimization formulas</w:t>
      </w:r>
    </w:p>
    <w:p w:rsidR="00002695" w:rsidRDefault="00002695" w:rsidP="00830D6C">
      <w:pPr>
        <w:pStyle w:val="JT-Text"/>
      </w:pPr>
    </w:p>
    <w:p w:rsidR="00002695" w:rsidRDefault="0001107C" w:rsidP="00AB28B1">
      <w:pPr>
        <w:pStyle w:val="JT-Text"/>
        <w:rPr>
          <w:rFonts w:eastAsia="맑은 고딕"/>
          <w:lang w:eastAsia="ko-KR"/>
        </w:rPr>
      </w:pPr>
      <w:r>
        <w:t>To find a structural layout tracing a given F-D curve, the following optimization formulation was considered:</w:t>
      </w:r>
    </w:p>
    <w:bookmarkStart w:id="13" w:name="OLE_LINK7"/>
    <w:bookmarkStart w:id="14" w:name="OLE_LINK11"/>
    <w:p w:rsidR="0001107C" w:rsidRDefault="0001107C" w:rsidP="0001107C">
      <w:pPr>
        <w:pStyle w:val="a7"/>
        <w:ind w:leftChars="0" w:left="0" w:rightChars="0" w:right="0"/>
      </w:pPr>
      <w:r w:rsidRPr="0001107C">
        <w:rPr>
          <w:position w:val="-30"/>
        </w:rPr>
        <w:object w:dxaOrig="26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33.75pt" o:ole="">
            <v:imagedata r:id="rId9" o:title=""/>
          </v:shape>
          <o:OLEObject Type="Embed" ProgID="Equation.DSMT4" ShapeID="_x0000_i1025" DrawAspect="Content" ObjectID="_1587207356" r:id="rId10"/>
        </w:object>
      </w:r>
      <w:bookmarkEnd w:id="13"/>
      <w:bookmarkEnd w:id="14"/>
      <w:r>
        <w:t xml:space="preserve"> </w:t>
      </w:r>
      <w:r>
        <w:tab/>
      </w:r>
      <w:r>
        <w:t>(1)</w:t>
      </w:r>
    </w:p>
    <w:p w:rsidR="0001107C" w:rsidRDefault="0001107C" w:rsidP="0001107C">
      <w:pPr>
        <w:pStyle w:val="a7"/>
        <w:ind w:leftChars="0" w:left="0" w:rightChars="0" w:right="0"/>
      </w:pPr>
      <w:r w:rsidRPr="0001107C">
        <w:rPr>
          <w:position w:val="-34"/>
        </w:rPr>
        <w:object w:dxaOrig="5100" w:dyaOrig="740">
          <v:shape id="_x0000_i1026" type="#_x0000_t75" style="width:255pt;height:36.75pt" o:ole="">
            <v:imagedata r:id="rId11" o:title=""/>
          </v:shape>
          <o:OLEObject Type="Embed" ProgID="Equation.DSMT4" ShapeID="_x0000_i1026" DrawAspect="Content" ObjectID="_1587207357" r:id="rId12"/>
        </w:object>
      </w:r>
      <w:r>
        <w:tab/>
        <w:t>(2)</w:t>
      </w:r>
    </w:p>
    <w:p w:rsidR="0001107C" w:rsidRDefault="0001107C" w:rsidP="0001107C">
      <w:r>
        <w:t xml:space="preserve">In this formula, </w:t>
      </w:r>
      <w:r w:rsidRPr="00160864">
        <w:rPr>
          <w:i/>
        </w:rPr>
        <w:t>u</w:t>
      </w:r>
      <w:r>
        <w:t xml:space="preserve"> and </w:t>
      </w:r>
      <w:bookmarkStart w:id="15" w:name="OLE_LINK12"/>
      <w:bookmarkStart w:id="16" w:name="OLE_LINK13"/>
      <w:bookmarkStart w:id="17" w:name="OLE_LINK14"/>
      <w:r w:rsidRPr="00160864">
        <w:rPr>
          <w:i/>
        </w:rPr>
        <w:t>u</w:t>
      </w:r>
      <w:r>
        <w:t>*</w:t>
      </w:r>
      <w:bookmarkEnd w:id="15"/>
      <w:bookmarkEnd w:id="16"/>
      <w:bookmarkEnd w:id="17"/>
      <w:r>
        <w:t xml:space="preserve"> denote the displacement when the external force </w:t>
      </w:r>
      <w:r w:rsidRPr="00160864">
        <w:rPr>
          <w:i/>
        </w:rPr>
        <w:t>f</w:t>
      </w:r>
      <w:r>
        <w:t xml:space="preserve"> is applied and the prescribed displacement </w:t>
      </w:r>
      <w:r>
        <w:lastRenderedPageBreak/>
        <w:t xml:space="preserve">at the corresponding force </w:t>
      </w:r>
      <w:r w:rsidRPr="00160864">
        <w:rPr>
          <w:i/>
        </w:rPr>
        <w:t>f</w:t>
      </w:r>
      <w:r>
        <w:t xml:space="preserve">, respectively. </w:t>
      </w:r>
      <w:r w:rsidRPr="00160864">
        <w:rPr>
          <w:i/>
        </w:rPr>
        <w:t>N</w:t>
      </w:r>
      <w:r>
        <w:t xml:space="preserve"> is the number of load steps and </w:t>
      </w:r>
      <w:r w:rsidRPr="00160864">
        <w:rPr>
          <w:rFonts w:ascii="맑은 고딕" w:eastAsia="맑은 고딕" w:hAnsi="맑은 고딕" w:hint="eastAsia"/>
          <w:i/>
        </w:rPr>
        <w:t>ρ</w:t>
      </w:r>
      <w:r>
        <w:t xml:space="preserve"> is the design variable. In Eq. (1), </w:t>
      </w:r>
      <w:r w:rsidRPr="00887CED">
        <w:rPr>
          <w:i/>
        </w:rPr>
        <w:t>c</w:t>
      </w:r>
      <w:r>
        <w:t xml:space="preserve"> is a scalar objective function measuring the sum of the differences between the actual displacement </w:t>
      </w:r>
      <w:r w:rsidRPr="00160864">
        <w:rPr>
          <w:i/>
        </w:rPr>
        <w:t>u</w:t>
      </w:r>
      <w:r>
        <w:t xml:space="preserve"> and the target displacement </w:t>
      </w:r>
      <w:r w:rsidRPr="00160864">
        <w:rPr>
          <w:i/>
        </w:rPr>
        <w:t>u</w:t>
      </w:r>
      <w:r>
        <w:t xml:space="preserve">* for </w:t>
      </w:r>
      <w:r w:rsidRPr="00E62284">
        <w:rPr>
          <w:i/>
        </w:rPr>
        <w:t>N</w:t>
      </w:r>
      <w:r>
        <w:t xml:space="preserve"> steps of given loads. Eq. (2) shows </w:t>
      </w:r>
      <w:r w:rsidRPr="00887CED">
        <w:t xml:space="preserve">defined constraints. Here, </w:t>
      </w:r>
      <w:r w:rsidRPr="00887CED">
        <w:rPr>
          <w:i/>
        </w:rPr>
        <w:t>s</w:t>
      </w:r>
      <w:r w:rsidRPr="00887CED">
        <w:t xml:space="preserve"> represents a slope on the F-D curve at external force </w:t>
      </w:r>
      <w:r w:rsidRPr="000B0278">
        <w:rPr>
          <w:i/>
        </w:rPr>
        <w:t xml:space="preserve">f </w:t>
      </w:r>
      <w:r w:rsidRPr="00887CED">
        <w:t xml:space="preserve">and it is bounded by </w:t>
      </w:r>
      <w:r>
        <w:t>two</w:t>
      </w:r>
      <w:r w:rsidRPr="00887CED">
        <w:t xml:space="preserve"> prescribed values</w:t>
      </w:r>
      <w:r>
        <w:t>:</w:t>
      </w:r>
      <w:r w:rsidRPr="00887CED">
        <w:t xml:space="preserve"> </w:t>
      </w:r>
      <w:r w:rsidRPr="00887CED">
        <w:rPr>
          <w:rFonts w:eastAsia="맑은 고딕"/>
          <w:i/>
        </w:rPr>
        <w:t>θ</w:t>
      </w:r>
      <w:r w:rsidRPr="00887CED">
        <w:rPr>
          <w:rFonts w:eastAsia="맑은 고딕"/>
          <w:vertAlign w:val="superscript"/>
        </w:rPr>
        <w:t>min</w:t>
      </w:r>
      <w:r>
        <w:rPr>
          <w:rFonts w:eastAsia="맑은 고딕"/>
        </w:rPr>
        <w:t xml:space="preserve"> and</w:t>
      </w:r>
      <w:r w:rsidRPr="00887CED">
        <w:rPr>
          <w:rFonts w:eastAsia="맑은 고딕"/>
        </w:rPr>
        <w:t xml:space="preserve"> </w:t>
      </w:r>
      <w:r w:rsidRPr="00887CED">
        <w:rPr>
          <w:i/>
        </w:rPr>
        <w:t>θ</w:t>
      </w:r>
      <w:r w:rsidRPr="00887CED">
        <w:rPr>
          <w:vertAlign w:val="superscript"/>
        </w:rPr>
        <w:t>max</w:t>
      </w:r>
      <w:r w:rsidRPr="00887CED">
        <w:t xml:space="preserve">. </w:t>
      </w:r>
    </w:p>
    <w:p w:rsidR="0001107C" w:rsidRPr="007B7FAE" w:rsidRDefault="0001107C" w:rsidP="0001107C"/>
    <w:p w:rsidR="00985451" w:rsidRDefault="00985451" w:rsidP="00985451">
      <w:pPr>
        <w:pStyle w:val="JT-Section"/>
      </w:pPr>
      <w:r>
        <w:rPr>
          <w:rFonts w:eastAsia="맑은 고딕" w:hint="eastAsia"/>
          <w:lang w:eastAsia="ko-KR"/>
        </w:rPr>
        <w:t>3</w:t>
      </w:r>
      <w:r w:rsidRPr="00990250">
        <w:t xml:space="preserve">. </w:t>
      </w:r>
      <w:r w:rsidR="0001107C">
        <w:t>Simulation</w:t>
      </w:r>
    </w:p>
    <w:p w:rsidR="0001107C" w:rsidRDefault="0001107C" w:rsidP="00985451">
      <w:pPr>
        <w:pStyle w:val="JT-Section"/>
      </w:pPr>
    </w:p>
    <w:p w:rsidR="0001107C" w:rsidRDefault="0001107C" w:rsidP="0001107C">
      <w:pPr>
        <w:ind w:firstLineChars="50" w:firstLine="100"/>
      </w:pPr>
      <w:r>
        <w:t>The proposed method is demonstrated on a thin plate. The initial layout used in the optimization problem and its essential and natural boundary conditions are depicted in Figure 1 (A). The total number of elements is 6000 (25 x 240).</w:t>
      </w:r>
    </w:p>
    <w:p w:rsidR="0001107C" w:rsidRDefault="0001107C" w:rsidP="0001107C"/>
    <w:p w:rsidR="0001107C" w:rsidRDefault="00BC2966" w:rsidP="0001107C">
      <w:pPr>
        <w:jc w:val="center"/>
        <w:rPr>
          <w:noProof/>
          <w:lang w:eastAsia="ko-KR"/>
        </w:rPr>
      </w:pPr>
      <w:r w:rsidRPr="005632F6">
        <w:rPr>
          <w:noProof/>
          <w:lang w:eastAsia="ko-KR"/>
        </w:rPr>
        <w:drawing>
          <wp:inline distT="0" distB="0" distL="0" distR="0">
            <wp:extent cx="5248275" cy="2400300"/>
            <wp:effectExtent l="0" t="0" r="9525" b="0"/>
            <wp:docPr id="3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07C" w:rsidRPr="0001107C" w:rsidRDefault="0001107C" w:rsidP="0001107C">
      <w:pPr>
        <w:ind w:firstLineChars="50" w:firstLine="95"/>
        <w:rPr>
          <w:sz w:val="19"/>
          <w:szCs w:val="19"/>
        </w:rPr>
      </w:pPr>
      <w:r w:rsidRPr="0001107C">
        <w:rPr>
          <w:sz w:val="19"/>
          <w:szCs w:val="19"/>
        </w:rPr>
        <w:t>Fig</w:t>
      </w:r>
      <w:r w:rsidRPr="0001107C">
        <w:rPr>
          <w:sz w:val="19"/>
          <w:szCs w:val="19"/>
        </w:rPr>
        <w:t>.</w:t>
      </w:r>
      <w:r w:rsidRPr="0001107C">
        <w:rPr>
          <w:sz w:val="19"/>
          <w:szCs w:val="19"/>
        </w:rPr>
        <w:t xml:space="preserve"> 1 (A) Initial design layout and its essential and natural boundary conditions; (B) three F-D curves measured from the initial layout </w:t>
      </w:r>
      <w:bookmarkStart w:id="18" w:name="OLE_LINK25"/>
      <w:bookmarkStart w:id="19" w:name="OLE_LINK26"/>
      <w:r w:rsidRPr="0001107C">
        <w:rPr>
          <w:sz w:val="19"/>
          <w:szCs w:val="19"/>
        </w:rPr>
        <w:t>(</w:t>
      </w:r>
      <w:bookmarkStart w:id="20" w:name="OLE_LINK15"/>
      <w:bookmarkStart w:id="21" w:name="OLE_LINK16"/>
      <w:bookmarkStart w:id="22" w:name="OLE_LINK17"/>
      <w:bookmarkStart w:id="23" w:name="OLE_LINK18"/>
      <w:bookmarkStart w:id="24" w:name="OLE_LINK19"/>
      <w:bookmarkStart w:id="25" w:name="OLE_LINK20"/>
      <w:bookmarkStart w:id="26" w:name="OLE_LINK21"/>
      <w:r w:rsidRPr="0001107C">
        <w:rPr>
          <w:sz w:val="19"/>
          <w:szCs w:val="19"/>
        </w:rPr>
        <w:t>▪</w:t>
      </w:r>
      <w:bookmarkEnd w:id="20"/>
      <w:bookmarkEnd w:id="21"/>
      <w:bookmarkEnd w:id="22"/>
      <w:r w:rsidRPr="0001107C">
        <w:rPr>
          <w:sz w:val="19"/>
          <w:szCs w:val="19"/>
        </w:rPr>
        <w:t>▪</w:t>
      </w:r>
      <w:bookmarkEnd w:id="23"/>
      <w:bookmarkEnd w:id="24"/>
      <w:r w:rsidRPr="0001107C">
        <w:rPr>
          <w:rFonts w:eastAsia="가는안상수체"/>
          <w:sz w:val="19"/>
          <w:szCs w:val="19"/>
        </w:rPr>
        <w:t>▼</w:t>
      </w:r>
      <w:bookmarkEnd w:id="25"/>
      <w:bookmarkEnd w:id="26"/>
      <w:r w:rsidRPr="0001107C">
        <w:rPr>
          <w:sz w:val="19"/>
          <w:szCs w:val="19"/>
        </w:rPr>
        <w:t>▪▪)</w:t>
      </w:r>
      <w:bookmarkEnd w:id="18"/>
      <w:bookmarkEnd w:id="19"/>
      <w:r w:rsidRPr="0001107C">
        <w:rPr>
          <w:sz w:val="19"/>
          <w:szCs w:val="19"/>
        </w:rPr>
        <w:t xml:space="preserve">, prescribed </w:t>
      </w:r>
      <w:bookmarkStart w:id="27" w:name="OLE_LINK27"/>
      <w:bookmarkStart w:id="28" w:name="OLE_LINK28"/>
      <w:r w:rsidRPr="0001107C">
        <w:rPr>
          <w:sz w:val="19"/>
          <w:szCs w:val="19"/>
        </w:rPr>
        <w:t>(</w:t>
      </w:r>
      <w:bookmarkStart w:id="29" w:name="OLE_LINK22"/>
      <w:bookmarkStart w:id="30" w:name="OLE_LINK23"/>
      <w:bookmarkStart w:id="31" w:name="OLE_LINK24"/>
      <w:r w:rsidRPr="0001107C">
        <w:rPr>
          <w:color w:val="0070C0"/>
          <w:sz w:val="19"/>
          <w:szCs w:val="19"/>
        </w:rPr>
        <w:t>▪▪</w:t>
      </w:r>
      <w:r w:rsidRPr="0001107C">
        <w:rPr>
          <w:rFonts w:ascii="Segoe UI Symbol" w:eastAsia="가는안상수체" w:hAnsi="Segoe UI Symbol" w:cs="Segoe UI Symbol"/>
          <w:color w:val="0070C0"/>
          <w:sz w:val="19"/>
          <w:szCs w:val="19"/>
        </w:rPr>
        <w:t>★</w:t>
      </w:r>
      <w:r w:rsidRPr="0001107C">
        <w:rPr>
          <w:color w:val="0070C0"/>
          <w:sz w:val="19"/>
          <w:szCs w:val="19"/>
        </w:rPr>
        <w:t>▪▪</w:t>
      </w:r>
      <w:bookmarkEnd w:id="29"/>
      <w:bookmarkEnd w:id="30"/>
      <w:bookmarkEnd w:id="31"/>
      <w:r w:rsidRPr="0001107C">
        <w:rPr>
          <w:sz w:val="19"/>
          <w:szCs w:val="19"/>
        </w:rPr>
        <w:t>)</w:t>
      </w:r>
      <w:bookmarkEnd w:id="27"/>
      <w:bookmarkEnd w:id="28"/>
      <w:r w:rsidRPr="0001107C">
        <w:rPr>
          <w:sz w:val="19"/>
          <w:szCs w:val="19"/>
        </w:rPr>
        <w:t xml:space="preserve"> in the optimization problem, and measured from the optimized layout </w:t>
      </w:r>
      <w:bookmarkStart w:id="32" w:name="OLE_LINK29"/>
      <w:r w:rsidRPr="0001107C">
        <w:rPr>
          <w:sz w:val="19"/>
          <w:szCs w:val="19"/>
        </w:rPr>
        <w:t>(</w:t>
      </w:r>
      <w:r w:rsidRPr="0001107C">
        <w:rPr>
          <w:color w:val="FF0000"/>
          <w:sz w:val="19"/>
          <w:szCs w:val="19"/>
        </w:rPr>
        <w:t>▪▪</w:t>
      </w:r>
      <w:r w:rsidRPr="0001107C">
        <w:rPr>
          <w:rFonts w:eastAsia="가는안상수체"/>
          <w:color w:val="FF0000"/>
          <w:sz w:val="19"/>
          <w:szCs w:val="19"/>
        </w:rPr>
        <w:t>○</w:t>
      </w:r>
      <w:r w:rsidRPr="0001107C">
        <w:rPr>
          <w:color w:val="FF0000"/>
          <w:sz w:val="19"/>
          <w:szCs w:val="19"/>
        </w:rPr>
        <w:t>▪▪</w:t>
      </w:r>
      <w:r w:rsidRPr="0001107C">
        <w:rPr>
          <w:sz w:val="19"/>
          <w:szCs w:val="19"/>
        </w:rPr>
        <w:t>)</w:t>
      </w:r>
      <w:bookmarkEnd w:id="32"/>
      <w:r w:rsidRPr="0001107C">
        <w:rPr>
          <w:sz w:val="19"/>
          <w:szCs w:val="19"/>
        </w:rPr>
        <w:t>; (C) optimized layout from the topology optimization.</w:t>
      </w:r>
    </w:p>
    <w:p w:rsidR="0001107C" w:rsidRDefault="0001107C" w:rsidP="0001107C"/>
    <w:p w:rsidR="0001107C" w:rsidRDefault="0001107C" w:rsidP="0001107C">
      <w:pPr>
        <w:ind w:firstLineChars="50" w:firstLine="100"/>
      </w:pPr>
      <w:r>
        <w:rPr>
          <w:rFonts w:hint="eastAsia"/>
        </w:rPr>
        <w:t>Figure 1 (</w:t>
      </w:r>
      <w:r>
        <w:t>B</w:t>
      </w:r>
      <w:r>
        <w:rPr>
          <w:rFonts w:hint="eastAsia"/>
        </w:rPr>
        <w:t>)</w:t>
      </w:r>
      <w:r>
        <w:t xml:space="preserve"> shows three F-D curves that are measured from the initial design layout (</w:t>
      </w:r>
      <w:r>
        <w:rPr>
          <w:rFonts w:ascii="Verdana" w:hAnsi="Verdana"/>
        </w:rPr>
        <w:t>▪▪</w:t>
      </w:r>
      <w:r>
        <w:rPr>
          <w:rFonts w:ascii="가는안상수체" w:eastAsia="가는안상수체" w:hAnsi="Verdana" w:hint="eastAsia"/>
        </w:rPr>
        <w:t>▼</w:t>
      </w:r>
      <w:r>
        <w:rPr>
          <w:rFonts w:ascii="Verdana" w:hAnsi="Verdana"/>
        </w:rPr>
        <w:t>▪▪</w:t>
      </w:r>
      <w:r>
        <w:t>), prescribed (</w:t>
      </w:r>
      <w:r w:rsidRPr="00E54377">
        <w:rPr>
          <w:rFonts w:ascii="Verdana" w:hAnsi="Verdana"/>
          <w:color w:val="0070C0"/>
        </w:rPr>
        <w:t>▪▪</w:t>
      </w:r>
      <w:r w:rsidRPr="00E54377">
        <w:rPr>
          <w:rFonts w:ascii="가는안상수체" w:eastAsia="가는안상수체" w:hAnsi="Verdana" w:hint="eastAsia"/>
          <w:color w:val="0070C0"/>
        </w:rPr>
        <w:t>★</w:t>
      </w:r>
      <w:r w:rsidRPr="00E54377">
        <w:rPr>
          <w:rFonts w:ascii="Verdana" w:hAnsi="Verdana"/>
          <w:color w:val="0070C0"/>
        </w:rPr>
        <w:t>▪▪</w:t>
      </w:r>
      <w:r>
        <w:t>), and measured from the optimized layout (</w:t>
      </w:r>
      <w:r w:rsidRPr="00E54377">
        <w:rPr>
          <w:rFonts w:ascii="Verdana" w:hAnsi="Verdana"/>
          <w:color w:val="FF0000"/>
        </w:rPr>
        <w:t>▪▪</w:t>
      </w:r>
      <w:r w:rsidRPr="00E54377">
        <w:rPr>
          <w:rFonts w:ascii="가는안상수체" w:eastAsia="가는안상수체" w:hAnsi="Verdana" w:hint="eastAsia"/>
          <w:color w:val="FF0000"/>
        </w:rPr>
        <w:t>○</w:t>
      </w:r>
      <w:r w:rsidRPr="00E54377">
        <w:rPr>
          <w:rFonts w:ascii="Verdana" w:hAnsi="Verdana"/>
          <w:color w:val="FF0000"/>
        </w:rPr>
        <w:t>▪▪</w:t>
      </w:r>
      <w:r>
        <w:t xml:space="preserve">). The curve measured from the initial layout looks like a straight line, but it is slightly curved upward, </w:t>
      </w:r>
      <w:bookmarkStart w:id="33" w:name="OLE_LINK30"/>
      <w:r>
        <w:t xml:space="preserve">meaning that the initial design behaves with the hardening nonlinearity. </w:t>
      </w:r>
      <w:bookmarkStart w:id="34" w:name="OLE_LINK34"/>
      <w:bookmarkEnd w:id="33"/>
      <w:r>
        <w:t xml:space="preserve">The prescribed (target) curve depicts the softening nonlinearity. </w:t>
      </w:r>
      <w:bookmarkEnd w:id="34"/>
      <w:r>
        <w:t>Therefore, in the optimization process, the inherent nonlinearity must be converted from hardening to softening, and the slope constraint in Eq. (2) helps this conversion. Figure 1 (C) shows the optimized layout, and the measured F-D curve from this layout is plotted in Figure 1 (B). It agrees well with the prescribed curve.</w:t>
      </w:r>
    </w:p>
    <w:p w:rsidR="0001107C" w:rsidRDefault="0001107C" w:rsidP="00830D6C">
      <w:pPr>
        <w:pStyle w:val="JT-Section"/>
        <w:rPr>
          <w:rFonts w:eastAsia="맑은 고딕"/>
          <w:lang w:eastAsia="ko-KR"/>
        </w:rPr>
      </w:pPr>
      <w:bookmarkStart w:id="35" w:name="OLE_LINK84"/>
    </w:p>
    <w:p w:rsidR="00002695" w:rsidRPr="00A275C1" w:rsidRDefault="00985451" w:rsidP="00830D6C">
      <w:pPr>
        <w:pStyle w:val="JT-Section"/>
      </w:pPr>
      <w:r>
        <w:rPr>
          <w:rFonts w:eastAsia="맑은 고딕" w:hint="eastAsia"/>
          <w:lang w:eastAsia="ko-KR"/>
        </w:rPr>
        <w:t>4</w:t>
      </w:r>
      <w:r w:rsidR="00002695" w:rsidRPr="00C10456">
        <w:t xml:space="preserve">. </w:t>
      </w:r>
      <w:bookmarkStart w:id="36" w:name="OLE_LINK78"/>
      <w:bookmarkStart w:id="37" w:name="OLE_LINK81"/>
      <w:bookmarkStart w:id="38" w:name="OLE_LINK82"/>
      <w:bookmarkStart w:id="39" w:name="OLE_LINK83"/>
      <w:r w:rsidR="0001107C">
        <w:t>Conclusions</w:t>
      </w:r>
      <w:bookmarkEnd w:id="37"/>
      <w:bookmarkEnd w:id="38"/>
      <w:bookmarkEnd w:id="39"/>
    </w:p>
    <w:bookmarkEnd w:id="35"/>
    <w:bookmarkEnd w:id="36"/>
    <w:p w:rsidR="00002695" w:rsidRPr="00990250" w:rsidRDefault="00002695" w:rsidP="00990250">
      <w:pPr>
        <w:pStyle w:val="JT-Text"/>
      </w:pPr>
    </w:p>
    <w:p w:rsidR="00002695" w:rsidRDefault="0001107C" w:rsidP="0001107C">
      <w:pPr>
        <w:pStyle w:val="JT-Text"/>
      </w:pPr>
      <w:r>
        <w:t>T</w:t>
      </w:r>
      <w:r>
        <w:rPr>
          <w:rFonts w:hint="eastAsia"/>
        </w:rPr>
        <w:t xml:space="preserve">his study </w:t>
      </w:r>
      <w:r>
        <w:t>introduced</w:t>
      </w:r>
      <w:r>
        <w:rPr>
          <w:rFonts w:hint="eastAsia"/>
        </w:rPr>
        <w:t xml:space="preserve"> </w:t>
      </w:r>
      <w:r>
        <w:t>an</w:t>
      </w:r>
      <w:r>
        <w:rPr>
          <w:rFonts w:hint="eastAsia"/>
        </w:rPr>
        <w:t xml:space="preserve"> optimization </w:t>
      </w:r>
      <w:r>
        <w:t>methodology to find a structural layout that traces a prescribed curve, in which the slope of the prescribed F-D curve is involved. The effectiveness of the proposed approach was demonstrated by a simulation in which a thin plate is employed and the softening behavior is set as a target curve.</w:t>
      </w:r>
      <w:r w:rsidRPr="00990250">
        <w:t xml:space="preserve"> </w:t>
      </w:r>
    </w:p>
    <w:p w:rsidR="0001107C" w:rsidRPr="00AB28B1" w:rsidRDefault="0001107C" w:rsidP="0001107C">
      <w:pPr>
        <w:pStyle w:val="JT-Text"/>
        <w:rPr>
          <w:rFonts w:eastAsia="맑은 고딕"/>
          <w:lang w:eastAsia="ko-KR"/>
        </w:rPr>
      </w:pPr>
    </w:p>
    <w:p w:rsidR="00002695" w:rsidRDefault="00002695" w:rsidP="00567748">
      <w:pPr>
        <w:pStyle w:val="JT-Section"/>
      </w:pPr>
      <w:r w:rsidRPr="007E1F1A">
        <w:t>References</w:t>
      </w:r>
      <w:bookmarkStart w:id="40" w:name="_GoBack"/>
      <w:bookmarkEnd w:id="40"/>
    </w:p>
    <w:p w:rsidR="00BC2966" w:rsidRDefault="00BC2966" w:rsidP="00567748">
      <w:pPr>
        <w:pStyle w:val="JT-Section"/>
      </w:pPr>
    </w:p>
    <w:p w:rsidR="00002695" w:rsidRDefault="00BC2966" w:rsidP="004872AC">
      <w:pPr>
        <w:pStyle w:val="Reference"/>
        <w:rPr>
          <w:noProof/>
        </w:rPr>
      </w:pPr>
      <w:r>
        <w:rPr>
          <w:rFonts w:eastAsia="맑은 고딕" w:hint="eastAsia"/>
          <w:lang w:eastAsia="ko-KR"/>
        </w:rPr>
        <w:t>[</w:t>
      </w:r>
      <w:r>
        <w:rPr>
          <w:rFonts w:eastAsia="맑은 고딕"/>
          <w:lang w:eastAsia="ko-KR"/>
        </w:rPr>
        <w:t>1</w:t>
      </w:r>
      <w:r>
        <w:rPr>
          <w:rFonts w:eastAsia="맑은 고딕" w:hint="eastAsia"/>
          <w:lang w:eastAsia="ko-KR"/>
        </w:rPr>
        <w:t>]</w:t>
      </w:r>
      <w:r>
        <w:rPr>
          <w:rFonts w:eastAsia="맑은 고딕"/>
          <w:lang w:eastAsia="ko-KR"/>
        </w:rPr>
        <w:t xml:space="preserve"> </w:t>
      </w:r>
      <w:r w:rsidRPr="00B33F11">
        <w:rPr>
          <w:noProof/>
        </w:rPr>
        <w:t>J. N. Reddy, Theory and analysis of elastic plates and shells - 2nd edition, London: CRC Press, 2007</w:t>
      </w:r>
      <w:r>
        <w:rPr>
          <w:noProof/>
        </w:rPr>
        <w:t>.</w:t>
      </w:r>
    </w:p>
    <w:p w:rsidR="00BC2966" w:rsidRDefault="00BC2966" w:rsidP="004872AC">
      <w:pPr>
        <w:pStyle w:val="Reference"/>
        <w:rPr>
          <w:noProof/>
        </w:rPr>
      </w:pPr>
      <w:r>
        <w:rPr>
          <w:rFonts w:eastAsia="맑은 고딕"/>
          <w:lang w:eastAsia="ko-KR"/>
        </w:rPr>
        <w:t xml:space="preserve">[2] </w:t>
      </w:r>
      <w:r w:rsidRPr="00B33F11">
        <w:rPr>
          <w:noProof/>
        </w:rPr>
        <w:t xml:space="preserve">J. Lee, T. Detroux and G. Kerschen, "Harmonic balance computation of the nonliear frequency response of a thin plate," in </w:t>
      </w:r>
      <w:r w:rsidRPr="00B33F11">
        <w:rPr>
          <w:i/>
          <w:iCs/>
          <w:noProof/>
        </w:rPr>
        <w:t>24th International Congress on Sound and Vibration (ICSV24)</w:t>
      </w:r>
      <w:r w:rsidRPr="00B33F11">
        <w:rPr>
          <w:noProof/>
        </w:rPr>
        <w:t>, London, 2017.</w:t>
      </w:r>
    </w:p>
    <w:p w:rsidR="00002695" w:rsidRPr="0001107C" w:rsidRDefault="00BC2966" w:rsidP="00BC2966">
      <w:pPr>
        <w:pStyle w:val="Reference"/>
        <w:rPr>
          <w:rFonts w:eastAsia="맑은 고딕"/>
          <w:lang w:eastAsia="ko-KR"/>
        </w:rPr>
      </w:pPr>
      <w:r>
        <w:rPr>
          <w:noProof/>
        </w:rPr>
        <w:t xml:space="preserve">[3] </w:t>
      </w:r>
      <w:r w:rsidRPr="00B33F11">
        <w:rPr>
          <w:noProof/>
        </w:rPr>
        <w:t>N. Kim, Introduction to nonlinear finite element analysis, Florida: Springer, 2015.</w:t>
      </w:r>
      <w:r w:rsidRPr="0001107C">
        <w:rPr>
          <w:rFonts w:eastAsia="맑은 고딕"/>
          <w:lang w:eastAsia="ko-KR"/>
        </w:rPr>
        <w:t xml:space="preserve"> </w:t>
      </w:r>
    </w:p>
    <w:sectPr w:rsidR="00002695" w:rsidRPr="0001107C" w:rsidSect="00424F42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418" w:left="1134" w:header="652" w:footer="652" w:gutter="0"/>
      <w:cols w:space="425"/>
      <w:titlePg/>
      <w:docGrid w:type="linesAndChars" w:linePitch="274" w:charSpace="1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63C" w:rsidRDefault="00F7363C">
      <w:r>
        <w:separator/>
      </w:r>
    </w:p>
  </w:endnote>
  <w:endnote w:type="continuationSeparator" w:id="0">
    <w:p w:rsidR="00F7363C" w:rsidRDefault="00F7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1UAAA?">
    <w:altName w:val="바탕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가는안상수체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695" w:rsidRPr="006D70EB" w:rsidRDefault="00002695" w:rsidP="00592151">
    <w:pPr>
      <w:jc w:val="right"/>
      <w:rPr>
        <w:rFonts w:ascii="Arial" w:eastAsia="Times New Roman" w:hAnsi="Arial" w:cs="Arial"/>
        <w:sz w:val="16"/>
        <w:szCs w:val="16"/>
      </w:rPr>
    </w:pPr>
  </w:p>
  <w:p w:rsidR="00002695" w:rsidRDefault="00F60CD9" w:rsidP="00592151">
    <w:pPr>
      <w:ind w:right="-1"/>
      <w:jc w:val="right"/>
      <w:rPr>
        <w:rFonts w:ascii="Arial" w:hAnsi="Arial" w:cs="Arial"/>
        <w:sz w:val="16"/>
        <w:szCs w:val="16"/>
      </w:rPr>
    </w:pPr>
    <w:r w:rsidRPr="006D70EB">
      <w:rPr>
        <w:rFonts w:ascii="Arial" w:eastAsia="Times New Roman" w:hAnsi="Arial" w:cs="Arial"/>
        <w:sz w:val="16"/>
        <w:szCs w:val="16"/>
      </w:rPr>
      <w:t xml:space="preserve">© </w:t>
    </w:r>
    <w:r>
      <w:rPr>
        <w:rFonts w:ascii="Arial" w:eastAsia="맑은 고딕" w:hAnsi="Arial" w:cs="Arial" w:hint="eastAsia"/>
        <w:sz w:val="16"/>
        <w:szCs w:val="16"/>
        <w:lang w:eastAsia="ko-KR"/>
      </w:rPr>
      <w:t>The 14</w:t>
    </w:r>
    <w:r w:rsidRPr="00F60CD9">
      <w:rPr>
        <w:rFonts w:ascii="Arial" w:eastAsia="맑은 고딕" w:hAnsi="Arial" w:cs="Arial" w:hint="eastAsia"/>
        <w:sz w:val="16"/>
        <w:szCs w:val="16"/>
        <w:vertAlign w:val="superscript"/>
        <w:lang w:eastAsia="ko-KR"/>
      </w:rPr>
      <w:t>th</w:t>
    </w:r>
    <w:r>
      <w:rPr>
        <w:rFonts w:ascii="Arial" w:eastAsia="맑은 고딕" w:hAnsi="Arial" w:cs="Arial" w:hint="eastAsia"/>
        <w:sz w:val="16"/>
        <w:szCs w:val="16"/>
        <w:lang w:eastAsia="ko-KR"/>
      </w:rPr>
      <w:t xml:space="preserve"> International Conference on Motion and Vibration Control (MoViC 2018)</w:t>
    </w:r>
    <w:r w:rsidR="00BC2966">
      <w:rPr>
        <w:noProof/>
        <w:lang w:eastAsia="ko-KR"/>
      </w:rPr>
      <mc:AlternateContent>
        <mc:Choice Requires="wps">
          <w:drawing>
            <wp:anchor distT="4294967294" distB="4294967294" distL="114300" distR="114300" simplePos="0" relativeHeight="251654144" behindDoc="0" locked="1" layoutInCell="1" allowOverlap="1">
              <wp:simplePos x="0" y="0"/>
              <wp:positionH relativeFrom="page">
                <wp:posOffset>548640</wp:posOffset>
              </wp:positionH>
              <wp:positionV relativeFrom="page">
                <wp:posOffset>10299699</wp:posOffset>
              </wp:positionV>
              <wp:extent cx="7164070" cy="0"/>
              <wp:effectExtent l="0" t="0" r="36830" b="19050"/>
              <wp:wrapNone/>
              <wp:docPr id="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640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65C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2C88FE" id="Line 8" o:spid="_x0000_s1026" style="position:absolute;left:0;text-align:left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43.2pt,811pt" to="607.3pt,8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ADEwIAACgEAAAOAAAAZHJzL2Uyb0RvYy54bWysU8GO2jAQvVfqP1i+QxI2y0JEWK0S6IW2&#10;SLv9AGM7xKpjW7YhoKr/3rEhaGkvVdWLM45nnt/Me148nzqJjtw6oVWJs3GKEVdUM6H2Jf72th7N&#10;MHKeKEakVrzEZ+7w8/Ljh0VvCj7RrZaMWwQgyhW9KXHrvSmSxNGWd8SNteEKDhttO+Jha/cJs6QH&#10;9E4mkzSdJr22zFhNuXPwt74c4mXEbxpO/demcdwjWWLg5uNq47oLa7JckGJviWkFvdIg/8CiI0LB&#10;pTeomniCDlb8AdUJarXTjR9T3SW6aQTlsQfoJkt/6+a1JYbHXmA4ztzG5P4fLP1y3FokWInnGCnS&#10;gUQboTiahcn0xhWQUKmtDb3Rk3o1G02/O6R01RK155Hh29lAWRYqkruSsHEG8Hf9Z80ghxy8jmM6&#10;NbYLkDAAdIpqnG9q8JNHFH4+ZdM8fQLR6HCWkGIoNNb5T1x3KAQllsA5ApPjxvlAhBRDSrhH6bWQ&#10;MootFepL/JA9PcYCp6Vg4TCkObvfVdKiIwl2mT5WL3EOAHaXZvVBsQjWcsJW19gTIS8x5EsV8KAV&#10;oHONLn74MU/nq9lqlo/yyXQ1ytO6Hr2sq3w0XQOl+qGuqjr7GahledEKxrgK7AZvZvnfaX99JRdX&#10;3dx5G0Nyjx7nBWSHbyQdtQzyXYyw0+y8tYPGYMeYfH06we/v9xC/f+DLXwAAAP//AwBQSwMEFAAG&#10;AAgAAAAhANKe/k7fAAAADQEAAA8AAABkcnMvZG93bnJldi54bWxMj8tOwzAQRfdI/IM1SOyonSgK&#10;UYhTBSQkCmJBW1i7sUki4nGw3Tbw9UwXCJZz5+g+quVsR3YwPgwOJSQLAcxg6/SAnYTt5v6qABai&#10;Qq1Gh0bClwmwrM/PKlVqd8QXc1jHjpEJhlJJ6GOcSs5D2xurwsJNBun37rxVkU7fce3VkcztyFMh&#10;cm7VgJTQq8nc9ab9WO+thEx8Pr2uGvH4/dA9+1WTzNfF262UlxdzcwMsmjn+wXCqT9Whpk47t0cd&#10;2CihyDMiSc/TlEadiDTJcmC7X43XFf+/ov4BAAD//wMAUEsBAi0AFAAGAAgAAAAhALaDOJL+AAAA&#10;4QEAABMAAAAAAAAAAAAAAAAAAAAAAFtDb250ZW50X1R5cGVzXS54bWxQSwECLQAUAAYACAAAACEA&#10;OP0h/9YAAACUAQAACwAAAAAAAAAAAAAAAAAvAQAAX3JlbHMvLnJlbHNQSwECLQAUAAYACAAAACEA&#10;hbTgAxMCAAAoBAAADgAAAAAAAAAAAAAAAAAuAgAAZHJzL2Uyb0RvYy54bWxQSwECLQAUAAYACAAA&#10;ACEA0p7+Tt8AAAANAQAADwAAAAAAAAAAAAAAAABtBAAAZHJzL2Rvd25yZXYueG1sUEsFBgAAAAAE&#10;AAQA8wAAAHkFAAAAAA==&#10;" strokecolor="#065ca8" strokeweight=".25pt">
              <w10:wrap anchorx="page" anchory="page"/>
              <w10:anchorlock/>
            </v:line>
          </w:pict>
        </mc:Fallback>
      </mc:AlternateContent>
    </w:r>
    <w:r w:rsidR="00BC2966"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7118350</wp:posOffset>
              </wp:positionH>
              <wp:positionV relativeFrom="page">
                <wp:posOffset>10227945</wp:posOffset>
              </wp:positionV>
              <wp:extent cx="594995" cy="146050"/>
              <wp:effectExtent l="0" t="0" r="0" b="635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46050"/>
                      </a:xfrm>
                      <a:prstGeom prst="rect">
                        <a:avLst/>
                      </a:prstGeom>
                      <a:solidFill>
                        <a:srgbClr val="065CA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695" w:rsidRDefault="00922D83" w:rsidP="00592151">
                          <w:pPr>
                            <w:pStyle w:val="JT-Foo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296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560.5pt;margin-top:805.35pt;width:46.8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hPfwIAAAIFAAAOAAAAZHJzL2Uyb0RvYy54bWysVF1v2yAUfZ+0/4B4T21HdhpbdaomWaZJ&#10;3YfU7gcQwDEaBgYkdjf1v++Ck7TrNmmalgfnApfDufccuLoeOokO3DqhVY2zixQjrqhmQu1q/Pl+&#10;M5lj5DxRjEiteI0fuMPXi9evrnpT8alutWTcIgBRrupNjVvvTZUkjra8I+5CG65gsdG2Ix6Gdpcw&#10;S3pA72QyTdNZ0mvLjNWUOwez63ERLyJ+03DqPzaN4x7JGgM3H782frfhmyyuSLWzxLSCHmmQf2DR&#10;EaHg0DPUmniC9lb8AtUJarXTjb+gukt00wjKYw1QTZa+qOauJYbHWqA5zpzb5P4fLP1w+GSRYDUG&#10;oRTpQKJ7Pni01AMqQ3d64ypIujOQ5geYBpVjpc7cavrFIaVXLVE7fmOt7ltOGLDLws7k2dYRxwWQ&#10;bf9eMziG7L2OQENju9A6aAYCdFDp4axMoEJhsijzsiwworCU5bO0iMolpDptNtb5t1x3KAQ1tiB8&#10;BCeHW+cDGVKdUsJZTkvBNkLKOLC77UpadCDBJLNidTOP/F+kSRWSlQ7bRsRxBjjCGWEtsI2ify+z&#10;aZ4up+VkM5tfTvJNXkzKy3Q+SbNyWc7SvMzXm8dAMMurVjDG1a1Q/GTALP87gY9XYbROtCDqa1wW&#10;02JU6M9FpuH3uyI74eE+StGBIc5JpAq6vlEMyiaVJ0KOcfIz/dhl6MHpP3YluiAIP1rAD9sBUII1&#10;tpo9gB+sBr1AdHhEIGi1/YZRDxeyxu7rnliOkXynwFPFZQaqIx8HENhTsD0FRFHYXmOP0Riu/HjT&#10;98aKXQvoo3OVvgHvNSL64onJ0bFw0WIBx0ch3OTn45j19HQtfgAAAP//AwBQSwMEFAAGAAgAAAAh&#10;AAWzvUPgAAAADwEAAA8AAABkcnMvZG93bnJldi54bWxMT9FOg0AQfDfxHy5r4ouxB9TQihyNMemT&#10;xMbaD1i4E1Buj3LXFv/e5UnfZnYmszP5ZrK9OJvRd44UxIsIhKHa6Y4aBYeP7f0ahA9IGntHRsGP&#10;8bAprq9yzLS70Ls570MjOIR8hgraEIZMSl+3xqJfuMEQa59utBiYjo3UI1443PYyiaJUWuyIP7Q4&#10;mJfW1N/7k1Xw5l5L/LqTyWMod2V6pOq4bSqlbm+m5ycQwUzhzwxzfa4OBXeq3Im0Fz3zOIl5TGCU&#10;xtEKxOxJ4gdG1XxbLlcgi1z+31H8AgAA//8DAFBLAQItABQABgAIAAAAIQC2gziS/gAAAOEBAAAT&#10;AAAAAAAAAAAAAAAAAAAAAABbQ29udGVudF9UeXBlc10ueG1sUEsBAi0AFAAGAAgAAAAhADj9If/W&#10;AAAAlAEAAAsAAAAAAAAAAAAAAAAALwEAAF9yZWxzLy5yZWxzUEsBAi0AFAAGAAgAAAAhAOIS+E9/&#10;AgAAAgUAAA4AAAAAAAAAAAAAAAAALgIAAGRycy9lMm9Eb2MueG1sUEsBAi0AFAAGAAgAAAAhAAWz&#10;vUPgAAAADwEAAA8AAAAAAAAAAAAAAAAA2QQAAGRycy9kb3ducmV2LnhtbFBLBQYAAAAABAAEAPMA&#10;AADmBQAAAAA=&#10;" fillcolor="#065ca8" stroked="f">
              <v:textbox inset="4.5pt,0,0,0">
                <w:txbxContent>
                  <w:p w:rsidR="00002695" w:rsidRDefault="00922D83" w:rsidP="00592151">
                    <w:pPr>
                      <w:pStyle w:val="JT-Foo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C2966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695" w:rsidRPr="00F60CD9" w:rsidRDefault="00BC2966" w:rsidP="00592151">
    <w:pPr>
      <w:jc w:val="right"/>
      <w:rPr>
        <w:rFonts w:ascii="Arial" w:eastAsia="맑은 고딕" w:hAnsi="Arial" w:cs="Arial"/>
        <w:sz w:val="16"/>
        <w:szCs w:val="16"/>
        <w:lang w:eastAsia="ko-KR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7146925</wp:posOffset>
              </wp:positionH>
              <wp:positionV relativeFrom="page">
                <wp:posOffset>10221595</wp:posOffset>
              </wp:positionV>
              <wp:extent cx="414020" cy="146050"/>
              <wp:effectExtent l="0" t="0" r="5080" b="635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146050"/>
                      </a:xfrm>
                      <a:prstGeom prst="rect">
                        <a:avLst/>
                      </a:prstGeom>
                      <a:solidFill>
                        <a:srgbClr val="065CA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695" w:rsidRDefault="00922D83" w:rsidP="00830D6C">
                          <w:pPr>
                            <w:pStyle w:val="JT-Foo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296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562.75pt;margin-top:804.85pt;width:32.6pt;height:1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D1gwIAAAkFAAAOAAAAZHJzL2Uyb0RvYy54bWysVF1v2yAUfZ+0/4B4T21nThpbdaomWaZJ&#10;3YfU7gcQwDEaBgYkdlftv++C46zrNmmalgfnApfDufccuLruW4mO3DqhVYWzixQjrqhmQu0r/Ol+&#10;O1lg5DxRjEiteIUfuMPXy5cvrjpT8qlutGTcIgBRruxMhRvvTZkkjja8Je5CG65gsda2JR6Gdp8w&#10;SzpAb2UyTdN50mnLjNWUOwezm2ERLyN+XXPqP9S14x7JCgM3H782fnfhmyyvSLm3xDSCnmiQf2DR&#10;EqHg0DPUhniCDlb8AtUKarXTtb+guk10XQvKYw1QTZY+q+auIYbHWqA5zpzb5P4fLH1//GiRYBV+&#10;hZEiLUh0z3uPVrpHRehOZ1wJSXcG0nwP06ByrNSZW00/O6T0uiFqz2+s1V3DCQN2WdiZPNk64LgA&#10;suveaQbHkIPXEaivbRtaB81AgA4qPZyVCVQoTOZZnk5hhcJSls/TWVQuIeW42Vjn33DdohBU2ILw&#10;EZwcb50PZEg5poSznJaCbYWUcWD3u7W06EiCSeaz9c0i8n+WJlVIVjpsGxCHGeAIZ4S1wDaK/lhk&#10;0zxdTYvJdr64nOTbfDYpLtPFJM2KVTFP8yLfbL8FglleNoIxrm6F4qMBs/zvBD5dhcE60YKoq3Ax&#10;m84Ghf5cZBp+vyuyFR7uoxRthRfnJFIGXV8rBmWT0hMhhzj5mX7sMvRg/I9diS4Iwg8W8P2uj3bL&#10;R3PtNHsAW1gNsoHC8JZA0Gj7FaMO7mWF3ZcDsRwj+VaBtWaXGYiPfBxAYMdgNwZEUdheYY/REK79&#10;cOEPxop9A+iDgZW+AQvWItojeHVgcjIu3LdYx+ltCBf66Thm/XjBlt8BAAD//wMAUEsDBBQABgAI&#10;AAAAIQDWPaX24QAAAA8BAAAPAAAAZHJzL2Rvd25yZXYueG1sTI9BT4NAEIXvJv6HzZh4MXYBUyrI&#10;0hiTniQaqz9gYUdA2VnKblv89w4nvb038/Lmm2I720GccPK9IwXxKgKB1DjTU6vg4313ew/CB01G&#10;D45QwQ962JaXF4XOjTvTG572oRVcQj7XCroQxlxK33RotV+5EYl3n26yOrCdWmkmfeZyO8gkilJp&#10;dU98odMjPnXYfO+PVsGLe670141MslC9VumB6sOurZW6vpofH0AEnMNfGBZ8RoeSmWp3JOPFwD5O&#10;1mvOskqjbANiycRZxKpeZnfJBmRZyP9/lL8AAAD//wMAUEsBAi0AFAAGAAgAAAAhALaDOJL+AAAA&#10;4QEAABMAAAAAAAAAAAAAAAAAAAAAAFtDb250ZW50X1R5cGVzXS54bWxQSwECLQAUAAYACAAAACEA&#10;OP0h/9YAAACUAQAACwAAAAAAAAAAAAAAAAAvAQAAX3JlbHMvLnJlbHNQSwECLQAUAAYACAAAACEA&#10;RxBQ9YMCAAAJBQAADgAAAAAAAAAAAAAAAAAuAgAAZHJzL2Uyb0RvYy54bWxQSwECLQAUAAYACAAA&#10;ACEA1j2l9uEAAAAPAQAADwAAAAAAAAAAAAAAAADdBAAAZHJzL2Rvd25yZXYueG1sUEsFBgAAAAAE&#10;AAQA8wAAAOsFAAAAAA==&#10;" fillcolor="#065ca8" stroked="f">
              <v:textbox inset="4.5pt,0,0,0">
                <w:txbxContent>
                  <w:p w:rsidR="00002695" w:rsidRDefault="00922D83" w:rsidP="00830D6C">
                    <w:pPr>
                      <w:pStyle w:val="JT-Foo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C2966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4294967294" distB="4294967294" distL="114300" distR="114300" simplePos="0" relativeHeight="251656192" behindDoc="0" locked="1" layoutInCell="1" allowOverlap="1">
              <wp:simplePos x="0" y="0"/>
              <wp:positionH relativeFrom="page">
                <wp:posOffset>396240</wp:posOffset>
              </wp:positionH>
              <wp:positionV relativeFrom="page">
                <wp:posOffset>10291444</wp:posOffset>
              </wp:positionV>
              <wp:extent cx="7164070" cy="0"/>
              <wp:effectExtent l="0" t="0" r="3683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640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65C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BDE7BA" id="Line 8" o:spid="_x0000_s1026" style="position:absolute;left:0;text-align:left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1.2pt,810.35pt" to="595.3pt,8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SJEgIAACgEAAAOAAAAZHJzL2Uyb0RvYy54bWysU8GO2jAQvVfqP1i+QxI2C2xEWK0S6IW2&#10;SLv9AGM7xKpjW7YhoKr/3rEhaGkvVdWLM45nnt/Me148nzqJjtw6oVWJs3GKEVdUM6H2Jf72th7N&#10;MXKeKEakVrzEZ+7w8/Ljh0VvCj7RrZaMWwQgyhW9KXHrvSmSxNGWd8SNteEKDhttO+Jha/cJs6QH&#10;9E4mkzSdJr22zFhNuXPwt74c4mXEbxpO/demcdwjWWLg5uNq47oLa7JckGJviWkFvdIg/8CiI0LB&#10;pTeomniCDlb8AdUJarXTjR9T3SW6aQTlsQfoJkt/6+a1JYbHXmA4ztzG5P4fLP1y3FokGGiHkSId&#10;SLQRiqN5mExvXAEJldra0Bs9qVez0fS7Q0pXLVF7Hhm+nQ2UZaEiuSsJG2cAf9d/1gxyyMHrOKZT&#10;Y7sACQNAp6jG+aYGP3lE4ecsm+bpDESjw1lCiqHQWOc/cd2hEJRYAucITI4b5wMRUgwp4R6l10LK&#10;KLZUqC/xQzZ7jAVOS8HCYUhzdr+rpEVHEuwyfaxe4hwA7C7N6oNiEazlhK2usSdCXmLIlyrgQStA&#10;5xpd/PDjKX1azVfzfJRPpqtRntb16GVd5aPpGijVD3VV1dnPQC3Li1YwxlVgN3gzy/9O++srubjq&#10;5s7bGJJ79DgvIDt8I+moZZDvYoSdZuetHTQGO8bk69MJfn+/h/j9A1/+AgAA//8DAFBLAwQUAAYA&#10;CAAAACEAoHqbfeEAAAANAQAADwAAAGRycy9kb3ducmV2LnhtbEyPy07DMBBF95X4B2sqsWvtRFVa&#10;QpwqICFREAvKY+3G0yQiHgfbbQNfj7tAsJw7R3fOFOvR9OyIzneWJCRzAQyptrqjRsLry91sBcwH&#10;RVr1llDCF3pYlxeTQuXanugZj9vQsFhCPlcS2hCGnHNft2iUn9sBKe721hkV4ugarp06xXLT81SI&#10;jBvVUbzQqgFvW6w/tgcjYSE+H982lXj4vm+e3KZKxuXq/UbKy+lYXQMLOIY/GM76UR3K6LSzB9Ke&#10;9RKydBHJmGepWAI7E8mVyIDtfjNeFvz/F+UPAAAA//8DAFBLAQItABQABgAIAAAAIQC2gziS/gAA&#10;AOEBAAATAAAAAAAAAAAAAAAAAAAAAABbQ29udGVudF9UeXBlc10ueG1sUEsBAi0AFAAGAAgAAAAh&#10;ADj9If/WAAAAlAEAAAsAAAAAAAAAAAAAAAAALwEAAF9yZWxzLy5yZWxzUEsBAi0AFAAGAAgAAAAh&#10;AFWdNIkSAgAAKAQAAA4AAAAAAAAAAAAAAAAALgIAAGRycy9lMm9Eb2MueG1sUEsBAi0AFAAGAAgA&#10;AAAhAKB6m33hAAAADQEAAA8AAAAAAAAAAAAAAAAAbAQAAGRycy9kb3ducmV2LnhtbFBLBQYAAAAA&#10;BAAEAPMAAAB6BQAAAAA=&#10;" strokecolor="#065ca8" strokeweight=".25pt">
              <w10:wrap anchorx="page" anchory="page"/>
              <w10:anchorlock/>
            </v:line>
          </w:pict>
        </mc:Fallback>
      </mc:AlternateContent>
    </w:r>
    <w:r w:rsidR="00002695" w:rsidRPr="006D70EB">
      <w:rPr>
        <w:rFonts w:ascii="Arial" w:eastAsia="Times New Roman" w:hAnsi="Arial" w:cs="Arial"/>
        <w:sz w:val="16"/>
        <w:szCs w:val="16"/>
      </w:rPr>
      <w:t xml:space="preserve">© </w:t>
    </w:r>
    <w:r w:rsidR="00F60CD9">
      <w:rPr>
        <w:rFonts w:ascii="Arial" w:eastAsia="맑은 고딕" w:hAnsi="Arial" w:cs="Arial" w:hint="eastAsia"/>
        <w:sz w:val="16"/>
        <w:szCs w:val="16"/>
        <w:lang w:eastAsia="ko-KR"/>
      </w:rPr>
      <w:t>The 14</w:t>
    </w:r>
    <w:r w:rsidR="00F60CD9" w:rsidRPr="00F60CD9">
      <w:rPr>
        <w:rFonts w:ascii="Arial" w:eastAsia="맑은 고딕" w:hAnsi="Arial" w:cs="Arial" w:hint="eastAsia"/>
        <w:sz w:val="16"/>
        <w:szCs w:val="16"/>
        <w:vertAlign w:val="superscript"/>
        <w:lang w:eastAsia="ko-KR"/>
      </w:rPr>
      <w:t>th</w:t>
    </w:r>
    <w:r w:rsidR="00F60CD9">
      <w:rPr>
        <w:rFonts w:ascii="Arial" w:eastAsia="맑은 고딕" w:hAnsi="Arial" w:cs="Arial" w:hint="eastAsia"/>
        <w:sz w:val="16"/>
        <w:szCs w:val="16"/>
        <w:lang w:eastAsia="ko-KR"/>
      </w:rPr>
      <w:t xml:space="preserve"> International Conference on Motion and Vibration Control (MoViC 2018)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63C" w:rsidRDefault="00F7363C">
      <w:r>
        <w:separator/>
      </w:r>
    </w:p>
  </w:footnote>
  <w:footnote w:type="continuationSeparator" w:id="0">
    <w:p w:rsidR="00F7363C" w:rsidRDefault="00F73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695" w:rsidRDefault="00002695" w:rsidP="00646DC6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695" w:rsidRDefault="00BC2966"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-93345</wp:posOffset>
              </wp:positionV>
              <wp:extent cx="3487420" cy="219075"/>
              <wp:effectExtent l="0" t="0" r="0" b="9525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742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695" w:rsidRDefault="00002695">
                          <w:r>
                            <w:t>The 1</w:t>
                          </w:r>
                          <w:r w:rsidR="00F60CD9">
                            <w:rPr>
                              <w:rFonts w:eastAsia="맑은 고딕" w:hint="eastAsia"/>
                              <w:lang w:eastAsia="ko-KR"/>
                            </w:rPr>
                            <w:t>4</w:t>
                          </w:r>
                          <w:r>
                            <w:t>th International Conference on Motion and Vibration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0;text-align:left;margin-left:1.2pt;margin-top:-7.35pt;width:274.6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vhguAIAAL8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Rp&#10;jhcYCdJBix7YaNCtHFGY2vIMvc7A674HPzPCObTZUdX9nay+aiTkqiFiy26UkkPDCIX0QnvTP7s6&#10;4WgLshk+SApxyM5IBzTWqrO1g2ogQIc2PZ5aY3Op4PAyThZxBKYKbFGYBouZC0Gy4+1eafOOyQ7Z&#10;RY4VtN6hk/2dNjYbkh1dbDAhS962rv2teHYAjtMJxIar1mazcN38kQbpOlknsRdH87UXB0Xh3ZSr&#10;2JuX4WJWXBarVRH+tHHDOGs4pUzYMEdlhfGfde6g8UkTJ21p2XJq4WxKWm03q1ahPQFll+47FOTM&#10;zX+ehisCcHlBKYzi4DZKvXKeLLy4jGdeuggSLwjT23QexGlclM8p3XHB/p0SGnKczqLZJKbfcgvc&#10;95obyTpuYHa0vMtxcnIimZXgWlDXWkN4O63PSmHTfyoFtPvYaCdYq9FJrWbcjO5pODVbMW8kfQQF&#10;KwkCAy3C3INFI9V3jAaYITnW33ZEMYza9wJeASg2ncHQcZskSeGKOjdszgxEVACUY4PRtFyZaUzt&#10;esW3DcSZXp2QN/Buau4k/ZTT4bXBlHDMDhPNjqHzvfN6mrvLXwAAAP//AwBQSwMEFAAGAAgAAAAh&#10;ACS+Tm/gAAAACAEAAA8AAABkcnMvZG93bnJldi54bWxMj0FLw0AQhe+C/2EZwVu7SWlijdmUVFDB&#10;i7WKeNxkxySYnQ3ZbZv21zue9Di8j/e+ydeT7cUBR985UhDPIxBItTMdNQre3x5mKxA+aDK6d4QK&#10;TuhhXVxe5Doz7kiveNiFRnAJ+UwraEMYMil93aLVfu4GJM6+3Gh14HNspBn1kcttLxdRlEqrO+KF&#10;Vg9432L9vdtbBefOl0/bl02oNsnnY7R9Tv1HmSp1fTWVdyACTuEPhl99VoeCnSq3J+NFr2CxZFDB&#10;LF7egOA8SeIURMXg7Qpkkcv/DxQ/AAAA//8DAFBLAQItABQABgAIAAAAIQC2gziS/gAAAOEBAAAT&#10;AAAAAAAAAAAAAAAAAAAAAABbQ29udGVudF9UeXBlc10ueG1sUEsBAi0AFAAGAAgAAAAhADj9If/W&#10;AAAAlAEAAAsAAAAAAAAAAAAAAAAALwEAAF9yZWxzLy5yZWxzUEsBAi0AFAAGAAgAAAAhAHq++GC4&#10;AgAAvwUAAA4AAAAAAAAAAAAAAAAALgIAAGRycy9lMm9Eb2MueG1sUEsBAi0AFAAGAAgAAAAhACS+&#10;Tm/gAAAACAEAAA8AAAAAAAAAAAAAAAAAEgUAAGRycy9kb3ducmV2LnhtbFBLBQYAAAAABAAEAPMA&#10;AAAfBgAAAAA=&#10;" filled="f" stroked="f">
              <v:textbox inset="5.85pt,.7pt,5.85pt,.7pt">
                <w:txbxContent>
                  <w:p w:rsidR="00002695" w:rsidRDefault="00002695">
                    <w:r>
                      <w:t>The 1</w:t>
                    </w:r>
                    <w:r w:rsidR="00F60CD9">
                      <w:rPr>
                        <w:rFonts w:eastAsia="맑은 고딕" w:hint="eastAsia"/>
                        <w:lang w:eastAsia="ko-KR"/>
                      </w:rPr>
                      <w:t>4</w:t>
                    </w:r>
                    <w:r>
                      <w:t>th International Conference on Motion and Vibration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4898390</wp:posOffset>
              </wp:positionH>
              <wp:positionV relativeFrom="paragraph">
                <wp:posOffset>-93980</wp:posOffset>
              </wp:positionV>
              <wp:extent cx="1227455" cy="219075"/>
              <wp:effectExtent l="0" t="0" r="0" b="9525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745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695" w:rsidRDefault="00002695"/>
                        <w:p w:rsidR="00002695" w:rsidRDefault="00002695" w:rsidP="00830D6C">
                          <w:pPr>
                            <w:pStyle w:val="JT-Footer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8" type="#_x0000_t202" style="position:absolute;left:0;text-align:left;margin-left:385.7pt;margin-top:-7.4pt;width:96.6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PauQIAAL8FAAAOAAAAZHJzL2Uyb0RvYy54bWysVO1umzAU/T9p72D5P+FjkAAqqZoQpknd&#10;h9TuARwwwRrYzHYCXbV337VJ0rTVpGkbP5Dte33uxzm+V9dj16IDlYoJnmF/5mFEeSkqxncZ/npf&#10;ODFGShNekVZwmuEHqvD18u2bq6FPaSAa0VZUIgDhKh36DDda96nrqrKhHVEz0VMOxlrIjmjYyp1b&#10;STIAete6gefN3UHIqpeipErBaT4Z8dLi1zUt9ee6VlSjNsOQm7Z/af9b83eXVyTdSdI3rDymQf4i&#10;i44wDkHPUDnRBO0lewXVsVIKJWo9K0XnirpmJbU1QDW+96Kau4b01NYCzVH9uU3q/8GWnw5fJGJV&#10;hucYcdIBRfd01GglRhTY9gy9SsHrrgc/PcI50GxLVf2tKL8pxMW6IXxHb6QUQ0NJBen5prHuxVVD&#10;iEqVAdkOH0UFccheCws01rIzvYNuIEAHmh7O1JhcShMyCBZhFGFUgi3wE28R2RAkPd3updLvqeiQ&#10;WWRYAvUWnRxulTbZkPTkYoJxUbC2tfS3/NkBOE4nEBuuGpvJwrL5mHjJJt7EoRMG840Tennu3BTr&#10;0JkX/iLK3+Xrde7/NHH9MG1YVVFuwpyU5Yd/xtxR45MmztpSomWVgTMpKbnbrluJDgSUXdjv2JAL&#10;N/d5GrYJUMuLkvwg9FZB4hTzeOGERRg5ycKLHc9PVsncC5MwL56XdMs4/feS0JDhJAqiSUy/rc2z&#10;3+vaSNoxDbOjZV2G47MTSY0EN7yy1GrC2ml90QqT/lMrgO4T0VawRqOTWvW4He3TCEx0o9+tqB5A&#10;wVKAwECmMPdg0Qj5A6MBZkiG1fc9kRSj9gOHV7AIgwQkq+0mjhO4Ii8N2wsD4SUAZVhjNC3XehpT&#10;+16yXQNxplfHxQ28m5pZST/ldHxtMCVsZceJZsbQ5d56Pc3d5S8AAAD//wMAUEsDBBQABgAIAAAA&#10;IQBVZiMB4QAAAAoBAAAPAAAAZHJzL2Rvd25yZXYueG1sTI9BT4NAEIXvJv6HzZh4axcMgkWWhpqo&#10;iZfWaozHhR2ByM4Sdtuiv97xpMfJfHnve8V6toM44uR7RwriZQQCqXGmp1bB68v94gaED5qMHhyh&#10;gi/0sC7PzwqdG3eiZzzuQys4hHyuFXQhjLmUvunQar90IxL/PtxkdeBzaqWZ9InD7SCvoiiVVvfE&#10;DZ0e8a7D5nN/sAq+e1897rabUG+u3x+i3VPq36pUqcuLuboFEXAOfzD86rM6lOxUuwMZLwYFWRYn&#10;jCpYxAlvYGKVJhmImtFVBrIs5P8J5Q8AAAD//wMAUEsBAi0AFAAGAAgAAAAhALaDOJL+AAAA4QEA&#10;ABMAAAAAAAAAAAAAAAAAAAAAAFtDb250ZW50X1R5cGVzXS54bWxQSwECLQAUAAYACAAAACEAOP0h&#10;/9YAAACUAQAACwAAAAAAAAAAAAAAAAAvAQAAX3JlbHMvLnJlbHNQSwECLQAUAAYACAAAACEALf5j&#10;2rkCAAC/BQAADgAAAAAAAAAAAAAAAAAuAgAAZHJzL2Uyb0RvYy54bWxQSwECLQAUAAYACAAAACEA&#10;VWYjAeEAAAAKAQAADwAAAAAAAAAAAAAAAAATBQAAZHJzL2Rvd25yZXYueG1sUEsFBgAAAAAEAAQA&#10;8wAAACEGAAAAAA==&#10;" filled="f" stroked="f">
              <v:textbox inset="5.85pt,.7pt,5.85pt,.7pt">
                <w:txbxContent>
                  <w:p w:rsidR="00002695" w:rsidRDefault="00002695"/>
                  <w:p w:rsidR="00002695" w:rsidRDefault="00002695" w:rsidP="00830D6C">
                    <w:pPr>
                      <w:pStyle w:val="JT-Foo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1273175</wp:posOffset>
              </wp:positionH>
              <wp:positionV relativeFrom="paragraph">
                <wp:posOffset>69850</wp:posOffset>
              </wp:positionV>
              <wp:extent cx="3688080" cy="375920"/>
              <wp:effectExtent l="0" t="0" r="0" b="508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80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695" w:rsidRPr="00F60CD9" w:rsidRDefault="00002695" w:rsidP="00592151">
                          <w:pPr>
                            <w:jc w:val="center"/>
                            <w:rPr>
                              <w:rFonts w:eastAsia="맑은 고딕"/>
                              <w:i/>
                              <w:sz w:val="40"/>
                              <w:szCs w:val="40"/>
                              <w:lang w:eastAsia="ko-KR"/>
                            </w:rPr>
                          </w:pPr>
                          <w:r w:rsidRPr="008B0C85">
                            <w:rPr>
                              <w:i/>
                              <w:sz w:val="40"/>
                              <w:szCs w:val="40"/>
                            </w:rPr>
                            <w:t>M</w:t>
                          </w:r>
                          <w:r w:rsidR="00F60CD9">
                            <w:rPr>
                              <w:rFonts w:ascii="바탕" w:eastAsia="바탕" w:hAnsi="바탕" w:cs="바탕" w:hint="eastAsia"/>
                              <w:i/>
                              <w:sz w:val="40"/>
                              <w:szCs w:val="40"/>
                              <w:lang w:eastAsia="ko-KR"/>
                            </w:rPr>
                            <w:t>o</w:t>
                          </w:r>
                          <w:r>
                            <w:rPr>
                              <w:i/>
                              <w:sz w:val="40"/>
                              <w:szCs w:val="40"/>
                            </w:rPr>
                            <w:t>V</w:t>
                          </w:r>
                          <w:r w:rsidR="00F60CD9">
                            <w:rPr>
                              <w:rFonts w:eastAsia="맑은 고딕" w:hint="eastAsia"/>
                              <w:i/>
                              <w:sz w:val="40"/>
                              <w:szCs w:val="40"/>
                              <w:lang w:eastAsia="ko-KR"/>
                            </w:rPr>
                            <w:t>i</w:t>
                          </w:r>
                          <w:r>
                            <w:rPr>
                              <w:i/>
                              <w:sz w:val="40"/>
                              <w:szCs w:val="40"/>
                            </w:rPr>
                            <w:t>C201</w:t>
                          </w:r>
                          <w:r w:rsidR="00F60CD9">
                            <w:rPr>
                              <w:rFonts w:eastAsia="맑은 고딕" w:hint="eastAsia"/>
                              <w:i/>
                              <w:sz w:val="40"/>
                              <w:szCs w:val="40"/>
                              <w:lang w:eastAsia="ko-KR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29" type="#_x0000_t202" style="position:absolute;left:0;text-align:left;margin-left:100.25pt;margin-top:5.5pt;width:290.4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QouwIAAL8FAAAOAAAAZHJzL2Uyb0RvYy54bWysVMlu2zAQvRfoPxC8K1os25JgOXAsqyiQ&#10;LkDSD6AlyiIqkSpJW0qD/nuHlLckl6ItDwTJGb7Z3szidmgbdKBSMcFT7N94GFFeiJLxXYq/PeZO&#10;hJHShJekEZym+IkqfLt8/27RdwkNRC2akkoEIFwlfZfiWusucV1V1LQl6kZ0lIOwErIlGq5y55aS&#10;9IDeNm7geTO3F7LspCioUvCajUK8tPhVRQv9paoU1ahJMfim7S7tvjW7u1yQZCdJV7Pi6Ab5Cy9a&#10;wjgYPUNlRBO0l+wNVMsKKZSo9E0hWldUFSuojQGi8b1X0TzUpKM2FkiO6s5pUv8Ptvh8+CoRK1M8&#10;xYiTFkr0SAeN7sSA/Mikp+9UAloPHejpAd6hzDZU1d2L4rtCXKxrwnd0JaXoa0pKcM83P92rryOO&#10;MiDb/pMowQ7Za2GBhkq2JneQDQToUKanc2mMLwU8TmZR5EUgKkA2mU/jwNbOJcnpdyeV/kBFi8wh&#10;xRJKb9HJ4V5p4w1JTirGGBc5axpb/oa/eADF8QVsw1cjM17Yaj7HXryJNlHohMFs44ReljmrfB06&#10;s9yfT7NJtl5n/i9j1w+TmpUl5cbMiVl++GeVO3J85MSZW0o0rDRwxiUld9t1I9GBALNzu2zOQXJR&#10;c1+6YZMAsbwKyQ9C7y6InXwWzZ0wD6dOPPcix/Pju3jmhXGY5S9Dumec/ntIqE9xPA2mI5kuTr+K&#10;zbPrbWwkaZmG2dGwNsXRWYkkhoIbXtrSasKa8XyVCuP+JRVQ7lOhLWENR0e26mE72NaYnPpgK8on&#10;YLAUQDDgIsw9ONRC/sSohxmSYvVjTyTFqPnIoQvmYRBDW2l7iaIYvshrwfZKQHgBQCnWGI3HtR7H&#10;1L6TbFeDnbHruFhB31TMUto02OjTsdtgStjIjhPNjKHru9W6zN3lbwAAAP//AwBQSwMEFAAGAAgA&#10;AAAhAI8R6NbfAAAACQEAAA8AAABkcnMvZG93bnJldi54bWxMj8FOwzAQRO9I/IO1SNyonaKGKsSp&#10;UiRA4kIpqOrRiZckIl5HsdsGvp7tCW47mqfZmXw1uV4ccQydJw3JTIFAqr3tqNHw8f54swQRoiFr&#10;ek+o4RsDrIrLi9xk1p/oDY/b2AgOoZAZDW2MQyZlqFt0Jsz8gMTepx+diSzHRtrRnDjc9XKuVCqd&#10;6Yg/tGbAhxbrr+3BafjpQvm8eV3Har3YP6nNSxp2Zar19dVU3oOIOMU/GM71uToU3KnyB7JB9Bo4&#10;fcEoGwlvYuBumdyCqPhQc5BFLv8vKH4BAAD//wMAUEsBAi0AFAAGAAgAAAAhALaDOJL+AAAA4QEA&#10;ABMAAAAAAAAAAAAAAAAAAAAAAFtDb250ZW50X1R5cGVzXS54bWxQSwECLQAUAAYACAAAACEAOP0h&#10;/9YAAACUAQAACwAAAAAAAAAAAAAAAAAvAQAAX3JlbHMvLnJlbHNQSwECLQAUAAYACAAAACEArB+0&#10;KLsCAAC/BQAADgAAAAAAAAAAAAAAAAAuAgAAZHJzL2Uyb0RvYy54bWxQSwECLQAUAAYACAAAACEA&#10;jxHo1t8AAAAJAQAADwAAAAAAAAAAAAAAAAAVBQAAZHJzL2Rvd25yZXYueG1sUEsFBgAAAAAEAAQA&#10;8wAAACEGAAAAAA==&#10;" filled="f" stroked="f">
              <v:textbox inset="5.85pt,.7pt,5.85pt,.7pt">
                <w:txbxContent>
                  <w:p w:rsidR="00002695" w:rsidRPr="00F60CD9" w:rsidRDefault="00002695" w:rsidP="00592151">
                    <w:pPr>
                      <w:jc w:val="center"/>
                      <w:rPr>
                        <w:rFonts w:eastAsia="맑은 고딕"/>
                        <w:i/>
                        <w:sz w:val="40"/>
                        <w:szCs w:val="40"/>
                        <w:lang w:eastAsia="ko-KR"/>
                      </w:rPr>
                    </w:pPr>
                    <w:r w:rsidRPr="008B0C85">
                      <w:rPr>
                        <w:i/>
                        <w:sz w:val="40"/>
                        <w:szCs w:val="40"/>
                      </w:rPr>
                      <w:t>M</w:t>
                    </w:r>
                    <w:r w:rsidR="00F60CD9">
                      <w:rPr>
                        <w:rFonts w:ascii="바탕" w:eastAsia="바탕" w:hAnsi="바탕" w:cs="바탕" w:hint="eastAsia"/>
                        <w:i/>
                        <w:sz w:val="40"/>
                        <w:szCs w:val="40"/>
                        <w:lang w:eastAsia="ko-KR"/>
                      </w:rPr>
                      <w:t>o</w:t>
                    </w:r>
                    <w:r>
                      <w:rPr>
                        <w:i/>
                        <w:sz w:val="40"/>
                        <w:szCs w:val="40"/>
                      </w:rPr>
                      <w:t>V</w:t>
                    </w:r>
                    <w:r w:rsidR="00F60CD9">
                      <w:rPr>
                        <w:rFonts w:eastAsia="맑은 고딕" w:hint="eastAsia"/>
                        <w:i/>
                        <w:sz w:val="40"/>
                        <w:szCs w:val="40"/>
                        <w:lang w:eastAsia="ko-KR"/>
                      </w:rPr>
                      <w:t>i</w:t>
                    </w:r>
                    <w:r>
                      <w:rPr>
                        <w:i/>
                        <w:sz w:val="40"/>
                        <w:szCs w:val="40"/>
                      </w:rPr>
                      <w:t>C201</w:t>
                    </w:r>
                    <w:r w:rsidR="00F60CD9">
                      <w:rPr>
                        <w:rFonts w:eastAsia="맑은 고딕" w:hint="eastAsia"/>
                        <w:i/>
                        <w:sz w:val="40"/>
                        <w:szCs w:val="40"/>
                        <w:lang w:eastAsia="ko-KR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-101600</wp:posOffset>
              </wp:positionV>
              <wp:extent cx="6135370" cy="586740"/>
              <wp:effectExtent l="0" t="0" r="0" b="3810"/>
              <wp:wrapNone/>
              <wp:docPr id="4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5370" cy="586740"/>
                      </a:xfrm>
                      <a:prstGeom prst="rect">
                        <a:avLst/>
                      </a:prstGeom>
                      <a:solidFill>
                        <a:srgbClr val="C6D9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92DE8" id="Rectangle 17" o:spid="_x0000_s1026" style="position:absolute;left:0;text-align:left;margin-left:-.75pt;margin-top:-8pt;width:483.1pt;height:46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7kggIAAPoEAAAOAAAAZHJzL2Uyb0RvYy54bWysVFFv2yAQfp+0/4B4T22nTmJbdao2WaZJ&#10;3Vat2w8ggGM0DAxInG7af9+BkyzpXqZpfsDAHcd3933Hze2+k2jHrRNa1Ti7SjHiimom1KbGXz6v&#10;RgVGzhPFiNSK1/iZO3w7f/3qpjcVH+tWS8YtgiDKVb2pceu9qZLE0ZZ3xF1pwxUYG2074mFpNwmz&#10;pIfonUzGaTpNem2ZsZpy52B3ORjxPMZvGk79x6Zx3CNZY8Dm42jjuA5jMr8h1cYS0wp6gEH+AUVH&#10;hIJLT6GWxBO0teKPUJ2gVjvd+Cuqu0Q3jaA85gDZZOmLbJ5aYnjMBYrjzKlM7v+FpR92jxYJVuMc&#10;I0U6oOgTFI2ojeQom4X69MZV4PZkHm3I0JkHTb86pPSiBTd+Z63uW04YoMqCf3JxICwcHEXr/r1m&#10;EJ5svY6l2je2CwGhCGgfGXk+McL3HlHYnGbXk+sZEEfBNimmszxSlpDqeNpY599y3aEwqbEF8DE6&#10;2T04H9CQ6ugS0Wsp2EpIGRd2s15Ii3YE1LGYLsvVkAAkee4mVXBWOhwbIg47ABLuCLYAN7L9o8zG&#10;eXo/LkeraTEb5at8MipnaTFKs/K+nKZ5mS9XPwPALK9awRhXD0Lxo/Ky/O+YPfTAoJmoPdTXuJyM&#10;JzH3C/TuPMk0fpGlF0l2wkMjStHVuDg5kSoQ+0YxSJtUngg5zJNL+LHKUIPjP1YlyiAwPyhordkz&#10;qMBqIAn4hCcDJq223zHqof1q7L5tieUYyXcKlDTLx+UE+jUuiqKEI/bcsD4zEEUhUI09RsN04YcO&#10;3xorNi3ck8WyKH0H2mtElEXQ5YDpoFhosIj/8BiEDj5fR6/fT9b8FwAAAP//AwBQSwMEFAAGAAgA&#10;AAAhAAUdaZ3gAAAACQEAAA8AAABkcnMvZG93bnJldi54bWxMj8FOwzAMhu9IvENkJC5oS4e6bJSm&#10;E0zajQsdEtota7w2okmqJN0KT493gpNl+dPv7y83k+3ZGUM03klYzDNg6BqvjWslfOx3szWwmJTT&#10;qvcOJXxjhE11e1OqQvuLe8dznVpGIS4WSkKX0lBwHpsOrYpzP6Cj28kHqxKtoeU6qAuF254/Zpng&#10;VhlHHzo14LbD5qserYTWf/7Ycb+sxeH1LW/MyewewlbK+7vp5RlYwin9wXDVJ3WoyOnoR6cj6yXM&#10;Fksir1NQJwKeRL4CdpSwEjnwquT/G1S/AAAA//8DAFBLAQItABQABgAIAAAAIQC2gziS/gAAAOEB&#10;AAATAAAAAAAAAAAAAAAAAAAAAABbQ29udGVudF9UeXBlc10ueG1sUEsBAi0AFAAGAAgAAAAhADj9&#10;If/WAAAAlAEAAAsAAAAAAAAAAAAAAAAALwEAAF9yZWxzLy5yZWxzUEsBAi0AFAAGAAgAAAAhAB5c&#10;fuSCAgAA+gQAAA4AAAAAAAAAAAAAAAAALgIAAGRycy9lMm9Eb2MueG1sUEsBAi0AFAAGAAgAAAAh&#10;AAUdaZ3gAAAACQEAAA8AAAAAAAAAAAAAAAAA3AQAAGRycy9kb3ducmV2LnhtbFBLBQYAAAAABAAE&#10;APMAAADpBQAAAAA=&#10;" fillcolor="#c6d9f1" stroked="f">
              <v:textbox inset="5.85pt,.7pt,5.85pt,.7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52C11"/>
    <w:multiLevelType w:val="hybridMultilevel"/>
    <w:tmpl w:val="0B6A3E22"/>
    <w:lvl w:ilvl="0" w:tplc="380CB1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6C0120BB"/>
    <w:multiLevelType w:val="hybridMultilevel"/>
    <w:tmpl w:val="A6DAA6F2"/>
    <w:lvl w:ilvl="0" w:tplc="5482534A">
      <w:start w:val="1"/>
      <w:numFmt w:val="decimal"/>
      <w:lvlText w:val="(%1)"/>
      <w:lvlJc w:val="right"/>
      <w:pPr>
        <w:tabs>
          <w:tab w:val="num" w:pos="397"/>
        </w:tabs>
        <w:ind w:left="397" w:hanging="1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sz w:val="19"/>
        <w:szCs w:val="19"/>
        <w:u w:val="none"/>
        <w:effect w:val="none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201"/>
  <w:drawingGridVerticalSpacing w:val="1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3D"/>
    <w:rsid w:val="00001493"/>
    <w:rsid w:val="000014AE"/>
    <w:rsid w:val="0000162F"/>
    <w:rsid w:val="00002695"/>
    <w:rsid w:val="00002CB1"/>
    <w:rsid w:val="00003DD8"/>
    <w:rsid w:val="000042AA"/>
    <w:rsid w:val="00004309"/>
    <w:rsid w:val="0001107C"/>
    <w:rsid w:val="00014589"/>
    <w:rsid w:val="00014EB9"/>
    <w:rsid w:val="0001681B"/>
    <w:rsid w:val="0002063D"/>
    <w:rsid w:val="000210C0"/>
    <w:rsid w:val="00024977"/>
    <w:rsid w:val="00025817"/>
    <w:rsid w:val="000272BC"/>
    <w:rsid w:val="0003597F"/>
    <w:rsid w:val="00035E94"/>
    <w:rsid w:val="0004296B"/>
    <w:rsid w:val="00042B8D"/>
    <w:rsid w:val="000448E6"/>
    <w:rsid w:val="0004567E"/>
    <w:rsid w:val="00045BB9"/>
    <w:rsid w:val="00050456"/>
    <w:rsid w:val="00051194"/>
    <w:rsid w:val="0005208F"/>
    <w:rsid w:val="00052A04"/>
    <w:rsid w:val="00055A86"/>
    <w:rsid w:val="000636B0"/>
    <w:rsid w:val="00063FF5"/>
    <w:rsid w:val="00066571"/>
    <w:rsid w:val="00067FCC"/>
    <w:rsid w:val="00072233"/>
    <w:rsid w:val="0007537F"/>
    <w:rsid w:val="00082A89"/>
    <w:rsid w:val="00084D58"/>
    <w:rsid w:val="00085EF6"/>
    <w:rsid w:val="0008644B"/>
    <w:rsid w:val="000900C8"/>
    <w:rsid w:val="00091F72"/>
    <w:rsid w:val="00093258"/>
    <w:rsid w:val="00094CD7"/>
    <w:rsid w:val="0009709E"/>
    <w:rsid w:val="000971EB"/>
    <w:rsid w:val="000A0387"/>
    <w:rsid w:val="000A4398"/>
    <w:rsid w:val="000A644C"/>
    <w:rsid w:val="000A6722"/>
    <w:rsid w:val="000B2173"/>
    <w:rsid w:val="000B4E42"/>
    <w:rsid w:val="000B4F23"/>
    <w:rsid w:val="000C273F"/>
    <w:rsid w:val="000C6791"/>
    <w:rsid w:val="000D21F2"/>
    <w:rsid w:val="000E0276"/>
    <w:rsid w:val="000E0E41"/>
    <w:rsid w:val="000F220B"/>
    <w:rsid w:val="000F4DEA"/>
    <w:rsid w:val="000F59CF"/>
    <w:rsid w:val="000F6C51"/>
    <w:rsid w:val="001037C4"/>
    <w:rsid w:val="00103D4B"/>
    <w:rsid w:val="00107184"/>
    <w:rsid w:val="00110632"/>
    <w:rsid w:val="001107F2"/>
    <w:rsid w:val="00110817"/>
    <w:rsid w:val="001108F5"/>
    <w:rsid w:val="00110ED4"/>
    <w:rsid w:val="00111CCC"/>
    <w:rsid w:val="0011638E"/>
    <w:rsid w:val="001165DC"/>
    <w:rsid w:val="001179E3"/>
    <w:rsid w:val="0012241A"/>
    <w:rsid w:val="00125D9F"/>
    <w:rsid w:val="001303D4"/>
    <w:rsid w:val="001311FC"/>
    <w:rsid w:val="001340D7"/>
    <w:rsid w:val="00134DB4"/>
    <w:rsid w:val="0014030B"/>
    <w:rsid w:val="001403B9"/>
    <w:rsid w:val="00140B52"/>
    <w:rsid w:val="00144B54"/>
    <w:rsid w:val="0015104F"/>
    <w:rsid w:val="001522F3"/>
    <w:rsid w:val="001547C4"/>
    <w:rsid w:val="00155868"/>
    <w:rsid w:val="00156279"/>
    <w:rsid w:val="0015655B"/>
    <w:rsid w:val="00166982"/>
    <w:rsid w:val="00167654"/>
    <w:rsid w:val="001749B0"/>
    <w:rsid w:val="001754CF"/>
    <w:rsid w:val="00177CE4"/>
    <w:rsid w:val="00177F8D"/>
    <w:rsid w:val="0018209A"/>
    <w:rsid w:val="00183693"/>
    <w:rsid w:val="00185097"/>
    <w:rsid w:val="00185314"/>
    <w:rsid w:val="00186DF3"/>
    <w:rsid w:val="00191735"/>
    <w:rsid w:val="0019395A"/>
    <w:rsid w:val="00194C42"/>
    <w:rsid w:val="001A529D"/>
    <w:rsid w:val="001B69D1"/>
    <w:rsid w:val="001B6B6E"/>
    <w:rsid w:val="001C02DB"/>
    <w:rsid w:val="001C605A"/>
    <w:rsid w:val="001D1D7C"/>
    <w:rsid w:val="001D38D3"/>
    <w:rsid w:val="001D70A7"/>
    <w:rsid w:val="001D71F3"/>
    <w:rsid w:val="001E11D7"/>
    <w:rsid w:val="001E5663"/>
    <w:rsid w:val="001E5973"/>
    <w:rsid w:val="001E656A"/>
    <w:rsid w:val="001F1FA8"/>
    <w:rsid w:val="001F4891"/>
    <w:rsid w:val="001F76A9"/>
    <w:rsid w:val="00202C85"/>
    <w:rsid w:val="00203C04"/>
    <w:rsid w:val="00207F09"/>
    <w:rsid w:val="002123D0"/>
    <w:rsid w:val="00212C8E"/>
    <w:rsid w:val="00214671"/>
    <w:rsid w:val="00224C9B"/>
    <w:rsid w:val="00232BB2"/>
    <w:rsid w:val="00236C4B"/>
    <w:rsid w:val="0024066F"/>
    <w:rsid w:val="002447E6"/>
    <w:rsid w:val="00247705"/>
    <w:rsid w:val="0024771C"/>
    <w:rsid w:val="00253672"/>
    <w:rsid w:val="0026055A"/>
    <w:rsid w:val="00261D44"/>
    <w:rsid w:val="00265103"/>
    <w:rsid w:val="0026711A"/>
    <w:rsid w:val="00267914"/>
    <w:rsid w:val="00267CF9"/>
    <w:rsid w:val="00273A34"/>
    <w:rsid w:val="00273F2C"/>
    <w:rsid w:val="00283A6B"/>
    <w:rsid w:val="0029121E"/>
    <w:rsid w:val="0029353C"/>
    <w:rsid w:val="002945DC"/>
    <w:rsid w:val="00295B69"/>
    <w:rsid w:val="00296E96"/>
    <w:rsid w:val="002A09C2"/>
    <w:rsid w:val="002A0AD6"/>
    <w:rsid w:val="002A24CA"/>
    <w:rsid w:val="002B1EF5"/>
    <w:rsid w:val="002B4560"/>
    <w:rsid w:val="002C1D9C"/>
    <w:rsid w:val="002C1EEE"/>
    <w:rsid w:val="002C3538"/>
    <w:rsid w:val="002C67C6"/>
    <w:rsid w:val="002D5E83"/>
    <w:rsid w:val="002E06FE"/>
    <w:rsid w:val="002E3B4B"/>
    <w:rsid w:val="002F1104"/>
    <w:rsid w:val="00301E85"/>
    <w:rsid w:val="003024C2"/>
    <w:rsid w:val="00305529"/>
    <w:rsid w:val="00314C28"/>
    <w:rsid w:val="0031504F"/>
    <w:rsid w:val="0031544E"/>
    <w:rsid w:val="00315503"/>
    <w:rsid w:val="00321E35"/>
    <w:rsid w:val="0032236E"/>
    <w:rsid w:val="00322505"/>
    <w:rsid w:val="0032273B"/>
    <w:rsid w:val="00323D81"/>
    <w:rsid w:val="0032544F"/>
    <w:rsid w:val="003269DD"/>
    <w:rsid w:val="00331726"/>
    <w:rsid w:val="00333BF1"/>
    <w:rsid w:val="00334681"/>
    <w:rsid w:val="0033546A"/>
    <w:rsid w:val="003419F0"/>
    <w:rsid w:val="003445A9"/>
    <w:rsid w:val="0034492A"/>
    <w:rsid w:val="00353FE5"/>
    <w:rsid w:val="00354551"/>
    <w:rsid w:val="003545DD"/>
    <w:rsid w:val="00357524"/>
    <w:rsid w:val="0035761E"/>
    <w:rsid w:val="00357862"/>
    <w:rsid w:val="003644E6"/>
    <w:rsid w:val="0037086D"/>
    <w:rsid w:val="003710F3"/>
    <w:rsid w:val="003716B7"/>
    <w:rsid w:val="0037345D"/>
    <w:rsid w:val="003734BC"/>
    <w:rsid w:val="00374A78"/>
    <w:rsid w:val="00375727"/>
    <w:rsid w:val="00385B81"/>
    <w:rsid w:val="00386731"/>
    <w:rsid w:val="00392048"/>
    <w:rsid w:val="003942D8"/>
    <w:rsid w:val="003A06EA"/>
    <w:rsid w:val="003A1362"/>
    <w:rsid w:val="003A4856"/>
    <w:rsid w:val="003A62C1"/>
    <w:rsid w:val="003B018E"/>
    <w:rsid w:val="003B0381"/>
    <w:rsid w:val="003B24CF"/>
    <w:rsid w:val="003B2652"/>
    <w:rsid w:val="003B34F3"/>
    <w:rsid w:val="003B5BCE"/>
    <w:rsid w:val="003C03C3"/>
    <w:rsid w:val="003C052D"/>
    <w:rsid w:val="003C30DA"/>
    <w:rsid w:val="003C5A45"/>
    <w:rsid w:val="003C5CD6"/>
    <w:rsid w:val="003D5B0B"/>
    <w:rsid w:val="003D729E"/>
    <w:rsid w:val="003D77A8"/>
    <w:rsid w:val="003E116C"/>
    <w:rsid w:val="003E2F45"/>
    <w:rsid w:val="003E35F9"/>
    <w:rsid w:val="003E4B87"/>
    <w:rsid w:val="003E79B0"/>
    <w:rsid w:val="003F251A"/>
    <w:rsid w:val="003F45DA"/>
    <w:rsid w:val="003F5EB9"/>
    <w:rsid w:val="00400E3A"/>
    <w:rsid w:val="00401E0E"/>
    <w:rsid w:val="004022AD"/>
    <w:rsid w:val="00405F33"/>
    <w:rsid w:val="00406A32"/>
    <w:rsid w:val="0041023D"/>
    <w:rsid w:val="004110D9"/>
    <w:rsid w:val="004123FA"/>
    <w:rsid w:val="0042183D"/>
    <w:rsid w:val="00424F42"/>
    <w:rsid w:val="0042701C"/>
    <w:rsid w:val="0042755B"/>
    <w:rsid w:val="00430735"/>
    <w:rsid w:val="004311F3"/>
    <w:rsid w:val="00433B0F"/>
    <w:rsid w:val="0043734E"/>
    <w:rsid w:val="004379CC"/>
    <w:rsid w:val="0044121A"/>
    <w:rsid w:val="0044584E"/>
    <w:rsid w:val="0045254F"/>
    <w:rsid w:val="004531E9"/>
    <w:rsid w:val="0045742A"/>
    <w:rsid w:val="0046014C"/>
    <w:rsid w:val="004613F3"/>
    <w:rsid w:val="00462749"/>
    <w:rsid w:val="0046392E"/>
    <w:rsid w:val="00463EC7"/>
    <w:rsid w:val="004669E9"/>
    <w:rsid w:val="00470B0B"/>
    <w:rsid w:val="0047170F"/>
    <w:rsid w:val="0047193C"/>
    <w:rsid w:val="00472BFD"/>
    <w:rsid w:val="00474358"/>
    <w:rsid w:val="00477D14"/>
    <w:rsid w:val="0048044D"/>
    <w:rsid w:val="004857AD"/>
    <w:rsid w:val="004872AC"/>
    <w:rsid w:val="004914DA"/>
    <w:rsid w:val="00492A4C"/>
    <w:rsid w:val="00492E69"/>
    <w:rsid w:val="00497E18"/>
    <w:rsid w:val="00497EAA"/>
    <w:rsid w:val="004A34C1"/>
    <w:rsid w:val="004A4E9E"/>
    <w:rsid w:val="004A53E5"/>
    <w:rsid w:val="004B10E0"/>
    <w:rsid w:val="004B3998"/>
    <w:rsid w:val="004C30C0"/>
    <w:rsid w:val="004C7E92"/>
    <w:rsid w:val="004D11FF"/>
    <w:rsid w:val="004D1D23"/>
    <w:rsid w:val="004D6D3F"/>
    <w:rsid w:val="004E5C2D"/>
    <w:rsid w:val="004E61B0"/>
    <w:rsid w:val="004F003D"/>
    <w:rsid w:val="004F6A64"/>
    <w:rsid w:val="004F6DF4"/>
    <w:rsid w:val="00500E17"/>
    <w:rsid w:val="00501044"/>
    <w:rsid w:val="00510659"/>
    <w:rsid w:val="00512DC4"/>
    <w:rsid w:val="0051306E"/>
    <w:rsid w:val="00517A02"/>
    <w:rsid w:val="0052323D"/>
    <w:rsid w:val="005255DE"/>
    <w:rsid w:val="0053007C"/>
    <w:rsid w:val="00532BAC"/>
    <w:rsid w:val="0053599A"/>
    <w:rsid w:val="005364B9"/>
    <w:rsid w:val="005366D1"/>
    <w:rsid w:val="00541930"/>
    <w:rsid w:val="0054338B"/>
    <w:rsid w:val="00544C05"/>
    <w:rsid w:val="005460AB"/>
    <w:rsid w:val="005464A7"/>
    <w:rsid w:val="005502BD"/>
    <w:rsid w:val="005532F5"/>
    <w:rsid w:val="00554722"/>
    <w:rsid w:val="00555FEE"/>
    <w:rsid w:val="00557183"/>
    <w:rsid w:val="00561B64"/>
    <w:rsid w:val="00561DC0"/>
    <w:rsid w:val="005620E4"/>
    <w:rsid w:val="005654A1"/>
    <w:rsid w:val="00567748"/>
    <w:rsid w:val="00572B0E"/>
    <w:rsid w:val="00572CF3"/>
    <w:rsid w:val="00573333"/>
    <w:rsid w:val="0057364B"/>
    <w:rsid w:val="005819F1"/>
    <w:rsid w:val="00584AB5"/>
    <w:rsid w:val="00587C16"/>
    <w:rsid w:val="00592151"/>
    <w:rsid w:val="005931E4"/>
    <w:rsid w:val="00593592"/>
    <w:rsid w:val="005A2105"/>
    <w:rsid w:val="005A319E"/>
    <w:rsid w:val="005A3AFA"/>
    <w:rsid w:val="005A43A0"/>
    <w:rsid w:val="005A6F29"/>
    <w:rsid w:val="005A7DA3"/>
    <w:rsid w:val="005B1877"/>
    <w:rsid w:val="005B350F"/>
    <w:rsid w:val="005B3BD0"/>
    <w:rsid w:val="005B61AF"/>
    <w:rsid w:val="005C1617"/>
    <w:rsid w:val="005C3536"/>
    <w:rsid w:val="005C493C"/>
    <w:rsid w:val="005C7BE0"/>
    <w:rsid w:val="005D107D"/>
    <w:rsid w:val="005D28F1"/>
    <w:rsid w:val="005D67AB"/>
    <w:rsid w:val="005D6AA2"/>
    <w:rsid w:val="005E11AD"/>
    <w:rsid w:val="005E2184"/>
    <w:rsid w:val="005E5063"/>
    <w:rsid w:val="005E5E69"/>
    <w:rsid w:val="005F0AD8"/>
    <w:rsid w:val="005F2AA6"/>
    <w:rsid w:val="005F2C36"/>
    <w:rsid w:val="005F35EA"/>
    <w:rsid w:val="00607714"/>
    <w:rsid w:val="00611205"/>
    <w:rsid w:val="00611A57"/>
    <w:rsid w:val="00614559"/>
    <w:rsid w:val="006164AA"/>
    <w:rsid w:val="00624990"/>
    <w:rsid w:val="00627A64"/>
    <w:rsid w:val="00627A76"/>
    <w:rsid w:val="00631AB9"/>
    <w:rsid w:val="00634E45"/>
    <w:rsid w:val="006356CF"/>
    <w:rsid w:val="0064146A"/>
    <w:rsid w:val="00646DC6"/>
    <w:rsid w:val="0065255B"/>
    <w:rsid w:val="00653E9C"/>
    <w:rsid w:val="00654831"/>
    <w:rsid w:val="00657629"/>
    <w:rsid w:val="006625E3"/>
    <w:rsid w:val="00663328"/>
    <w:rsid w:val="00664B8D"/>
    <w:rsid w:val="00665BE9"/>
    <w:rsid w:val="00673231"/>
    <w:rsid w:val="0067323B"/>
    <w:rsid w:val="00674098"/>
    <w:rsid w:val="00682414"/>
    <w:rsid w:val="00682CC5"/>
    <w:rsid w:val="00684A1E"/>
    <w:rsid w:val="00686933"/>
    <w:rsid w:val="00686ECB"/>
    <w:rsid w:val="006963A7"/>
    <w:rsid w:val="006A35FD"/>
    <w:rsid w:val="006A6436"/>
    <w:rsid w:val="006A767C"/>
    <w:rsid w:val="006B3A4B"/>
    <w:rsid w:val="006B4FD9"/>
    <w:rsid w:val="006C0E2D"/>
    <w:rsid w:val="006C2C3C"/>
    <w:rsid w:val="006D6E35"/>
    <w:rsid w:val="006D6EB2"/>
    <w:rsid w:val="006D70EB"/>
    <w:rsid w:val="006E0B5D"/>
    <w:rsid w:val="006E1536"/>
    <w:rsid w:val="006E1718"/>
    <w:rsid w:val="006E44D4"/>
    <w:rsid w:val="006E5878"/>
    <w:rsid w:val="006F4B55"/>
    <w:rsid w:val="006F642D"/>
    <w:rsid w:val="0070152C"/>
    <w:rsid w:val="0070318C"/>
    <w:rsid w:val="00711461"/>
    <w:rsid w:val="007129CB"/>
    <w:rsid w:val="00713CD4"/>
    <w:rsid w:val="00715AE2"/>
    <w:rsid w:val="007215ED"/>
    <w:rsid w:val="007228BA"/>
    <w:rsid w:val="00735987"/>
    <w:rsid w:val="007412AA"/>
    <w:rsid w:val="0074244B"/>
    <w:rsid w:val="00744774"/>
    <w:rsid w:val="00747CA7"/>
    <w:rsid w:val="007500E4"/>
    <w:rsid w:val="00754730"/>
    <w:rsid w:val="00754A18"/>
    <w:rsid w:val="00757FE5"/>
    <w:rsid w:val="007602FF"/>
    <w:rsid w:val="0076081C"/>
    <w:rsid w:val="007626F8"/>
    <w:rsid w:val="007635AD"/>
    <w:rsid w:val="00763E1E"/>
    <w:rsid w:val="007654B8"/>
    <w:rsid w:val="00765C1B"/>
    <w:rsid w:val="00770404"/>
    <w:rsid w:val="00771157"/>
    <w:rsid w:val="007737DD"/>
    <w:rsid w:val="00776770"/>
    <w:rsid w:val="007964A7"/>
    <w:rsid w:val="007A25AD"/>
    <w:rsid w:val="007A516E"/>
    <w:rsid w:val="007A58E2"/>
    <w:rsid w:val="007B7BBC"/>
    <w:rsid w:val="007C4CEC"/>
    <w:rsid w:val="007D5343"/>
    <w:rsid w:val="007E1885"/>
    <w:rsid w:val="007E1F1A"/>
    <w:rsid w:val="007E56F2"/>
    <w:rsid w:val="007F013E"/>
    <w:rsid w:val="007F169B"/>
    <w:rsid w:val="007F1769"/>
    <w:rsid w:val="007F3570"/>
    <w:rsid w:val="007F4AAF"/>
    <w:rsid w:val="007F5848"/>
    <w:rsid w:val="007F7375"/>
    <w:rsid w:val="008060C2"/>
    <w:rsid w:val="008063FF"/>
    <w:rsid w:val="008140B8"/>
    <w:rsid w:val="00820CE7"/>
    <w:rsid w:val="00826FF5"/>
    <w:rsid w:val="00830D6C"/>
    <w:rsid w:val="0083143B"/>
    <w:rsid w:val="0083245D"/>
    <w:rsid w:val="00836190"/>
    <w:rsid w:val="00837600"/>
    <w:rsid w:val="00837FBB"/>
    <w:rsid w:val="00840865"/>
    <w:rsid w:val="008431BA"/>
    <w:rsid w:val="00846154"/>
    <w:rsid w:val="00851CC6"/>
    <w:rsid w:val="00852529"/>
    <w:rsid w:val="008545EE"/>
    <w:rsid w:val="00855AE3"/>
    <w:rsid w:val="008569DB"/>
    <w:rsid w:val="00856B51"/>
    <w:rsid w:val="00857129"/>
    <w:rsid w:val="00864DBA"/>
    <w:rsid w:val="008655CB"/>
    <w:rsid w:val="008712AC"/>
    <w:rsid w:val="00871CD5"/>
    <w:rsid w:val="00873A35"/>
    <w:rsid w:val="00873A6F"/>
    <w:rsid w:val="00873F6A"/>
    <w:rsid w:val="008747B9"/>
    <w:rsid w:val="00884078"/>
    <w:rsid w:val="00884F4D"/>
    <w:rsid w:val="00893B23"/>
    <w:rsid w:val="008A012D"/>
    <w:rsid w:val="008A02E8"/>
    <w:rsid w:val="008A0F03"/>
    <w:rsid w:val="008A17C9"/>
    <w:rsid w:val="008A3568"/>
    <w:rsid w:val="008A35E8"/>
    <w:rsid w:val="008A408C"/>
    <w:rsid w:val="008A74AC"/>
    <w:rsid w:val="008B0C85"/>
    <w:rsid w:val="008B3CC8"/>
    <w:rsid w:val="008B5C25"/>
    <w:rsid w:val="008B5C28"/>
    <w:rsid w:val="008C2582"/>
    <w:rsid w:val="008C2DB0"/>
    <w:rsid w:val="008C34E4"/>
    <w:rsid w:val="008C7649"/>
    <w:rsid w:val="008C79C7"/>
    <w:rsid w:val="008D0742"/>
    <w:rsid w:val="008D1F8D"/>
    <w:rsid w:val="008D281C"/>
    <w:rsid w:val="008D605E"/>
    <w:rsid w:val="008E022E"/>
    <w:rsid w:val="008E08E6"/>
    <w:rsid w:val="008E1098"/>
    <w:rsid w:val="008E3865"/>
    <w:rsid w:val="008E67C2"/>
    <w:rsid w:val="008F2709"/>
    <w:rsid w:val="008F2E76"/>
    <w:rsid w:val="008F3181"/>
    <w:rsid w:val="008F31A7"/>
    <w:rsid w:val="0090040B"/>
    <w:rsid w:val="00902EEC"/>
    <w:rsid w:val="009038AB"/>
    <w:rsid w:val="00904268"/>
    <w:rsid w:val="00906751"/>
    <w:rsid w:val="009073E0"/>
    <w:rsid w:val="00912E08"/>
    <w:rsid w:val="009130A0"/>
    <w:rsid w:val="009141D0"/>
    <w:rsid w:val="00914ED5"/>
    <w:rsid w:val="00917915"/>
    <w:rsid w:val="00922D83"/>
    <w:rsid w:val="009261C5"/>
    <w:rsid w:val="0093033B"/>
    <w:rsid w:val="009313B5"/>
    <w:rsid w:val="009375E4"/>
    <w:rsid w:val="00944C22"/>
    <w:rsid w:val="00946579"/>
    <w:rsid w:val="00950A9B"/>
    <w:rsid w:val="00950C76"/>
    <w:rsid w:val="00955C07"/>
    <w:rsid w:val="00957026"/>
    <w:rsid w:val="00957B2B"/>
    <w:rsid w:val="00961977"/>
    <w:rsid w:val="00965A55"/>
    <w:rsid w:val="00977C53"/>
    <w:rsid w:val="009806A2"/>
    <w:rsid w:val="009843DC"/>
    <w:rsid w:val="00985451"/>
    <w:rsid w:val="00986091"/>
    <w:rsid w:val="00990250"/>
    <w:rsid w:val="009905B0"/>
    <w:rsid w:val="009912AF"/>
    <w:rsid w:val="00991DF7"/>
    <w:rsid w:val="009A0344"/>
    <w:rsid w:val="009A1CBA"/>
    <w:rsid w:val="009A2A4E"/>
    <w:rsid w:val="009A4930"/>
    <w:rsid w:val="009A4E3E"/>
    <w:rsid w:val="009A5196"/>
    <w:rsid w:val="009B061E"/>
    <w:rsid w:val="009B1B8D"/>
    <w:rsid w:val="009B500D"/>
    <w:rsid w:val="009B7D40"/>
    <w:rsid w:val="009C1202"/>
    <w:rsid w:val="009C1FA5"/>
    <w:rsid w:val="009C5053"/>
    <w:rsid w:val="009C6635"/>
    <w:rsid w:val="009C7FF1"/>
    <w:rsid w:val="009D3A27"/>
    <w:rsid w:val="009E1FDD"/>
    <w:rsid w:val="009E2300"/>
    <w:rsid w:val="009E5949"/>
    <w:rsid w:val="009E7B5A"/>
    <w:rsid w:val="009F2748"/>
    <w:rsid w:val="009F6B31"/>
    <w:rsid w:val="009F7A22"/>
    <w:rsid w:val="00A07ED3"/>
    <w:rsid w:val="00A1280B"/>
    <w:rsid w:val="00A21068"/>
    <w:rsid w:val="00A21083"/>
    <w:rsid w:val="00A26B1C"/>
    <w:rsid w:val="00A275C1"/>
    <w:rsid w:val="00A30566"/>
    <w:rsid w:val="00A328E9"/>
    <w:rsid w:val="00A43531"/>
    <w:rsid w:val="00A53648"/>
    <w:rsid w:val="00A54A76"/>
    <w:rsid w:val="00A56D3E"/>
    <w:rsid w:val="00A60489"/>
    <w:rsid w:val="00A622E4"/>
    <w:rsid w:val="00A62408"/>
    <w:rsid w:val="00A65E57"/>
    <w:rsid w:val="00A66886"/>
    <w:rsid w:val="00A72D36"/>
    <w:rsid w:val="00A77D68"/>
    <w:rsid w:val="00A91DEE"/>
    <w:rsid w:val="00A962CE"/>
    <w:rsid w:val="00A969A1"/>
    <w:rsid w:val="00A96CE3"/>
    <w:rsid w:val="00AA3303"/>
    <w:rsid w:val="00AA4FB0"/>
    <w:rsid w:val="00AB26DC"/>
    <w:rsid w:val="00AB28B1"/>
    <w:rsid w:val="00AB3713"/>
    <w:rsid w:val="00AB3D56"/>
    <w:rsid w:val="00AB61B8"/>
    <w:rsid w:val="00AB7805"/>
    <w:rsid w:val="00AC01B4"/>
    <w:rsid w:val="00AC285B"/>
    <w:rsid w:val="00AC3777"/>
    <w:rsid w:val="00AC4841"/>
    <w:rsid w:val="00AC5D43"/>
    <w:rsid w:val="00AC70C4"/>
    <w:rsid w:val="00AD2906"/>
    <w:rsid w:val="00AE30D1"/>
    <w:rsid w:val="00AE437F"/>
    <w:rsid w:val="00AE4DCE"/>
    <w:rsid w:val="00AE71CD"/>
    <w:rsid w:val="00AE7B07"/>
    <w:rsid w:val="00AF1BAC"/>
    <w:rsid w:val="00AF397A"/>
    <w:rsid w:val="00AF7EFB"/>
    <w:rsid w:val="00B01504"/>
    <w:rsid w:val="00B02C9D"/>
    <w:rsid w:val="00B069D6"/>
    <w:rsid w:val="00B156A5"/>
    <w:rsid w:val="00B15F18"/>
    <w:rsid w:val="00B204AA"/>
    <w:rsid w:val="00B25E29"/>
    <w:rsid w:val="00B36BD2"/>
    <w:rsid w:val="00B375FA"/>
    <w:rsid w:val="00B37EBC"/>
    <w:rsid w:val="00B41B44"/>
    <w:rsid w:val="00B51A27"/>
    <w:rsid w:val="00B54BE9"/>
    <w:rsid w:val="00B607C6"/>
    <w:rsid w:val="00B72C02"/>
    <w:rsid w:val="00B732D3"/>
    <w:rsid w:val="00B737F6"/>
    <w:rsid w:val="00B80927"/>
    <w:rsid w:val="00BA2F17"/>
    <w:rsid w:val="00BA38E4"/>
    <w:rsid w:val="00BB202E"/>
    <w:rsid w:val="00BB4D59"/>
    <w:rsid w:val="00BB6287"/>
    <w:rsid w:val="00BC0AD2"/>
    <w:rsid w:val="00BC1E1A"/>
    <w:rsid w:val="00BC2966"/>
    <w:rsid w:val="00BD1DBF"/>
    <w:rsid w:val="00BD2A3A"/>
    <w:rsid w:val="00BD3BC6"/>
    <w:rsid w:val="00BD4AF0"/>
    <w:rsid w:val="00BE15D9"/>
    <w:rsid w:val="00BE349D"/>
    <w:rsid w:val="00BE4764"/>
    <w:rsid w:val="00BE5445"/>
    <w:rsid w:val="00BE661B"/>
    <w:rsid w:val="00BF0398"/>
    <w:rsid w:val="00BF1F6C"/>
    <w:rsid w:val="00BF3FAB"/>
    <w:rsid w:val="00BF4151"/>
    <w:rsid w:val="00BF58D0"/>
    <w:rsid w:val="00BF692A"/>
    <w:rsid w:val="00C10456"/>
    <w:rsid w:val="00C1085A"/>
    <w:rsid w:val="00C1179E"/>
    <w:rsid w:val="00C17396"/>
    <w:rsid w:val="00C17E8E"/>
    <w:rsid w:val="00C22550"/>
    <w:rsid w:val="00C23F17"/>
    <w:rsid w:val="00C2567A"/>
    <w:rsid w:val="00C32737"/>
    <w:rsid w:val="00C32C9C"/>
    <w:rsid w:val="00C35C77"/>
    <w:rsid w:val="00C370C4"/>
    <w:rsid w:val="00C465F7"/>
    <w:rsid w:val="00C47F4A"/>
    <w:rsid w:val="00C54BDD"/>
    <w:rsid w:val="00C5553C"/>
    <w:rsid w:val="00C55737"/>
    <w:rsid w:val="00C55978"/>
    <w:rsid w:val="00C571D9"/>
    <w:rsid w:val="00C635B6"/>
    <w:rsid w:val="00C65848"/>
    <w:rsid w:val="00C66500"/>
    <w:rsid w:val="00C70CD4"/>
    <w:rsid w:val="00C7177B"/>
    <w:rsid w:val="00C72D82"/>
    <w:rsid w:val="00C737A1"/>
    <w:rsid w:val="00C8131A"/>
    <w:rsid w:val="00C9272B"/>
    <w:rsid w:val="00C92D7D"/>
    <w:rsid w:val="00C94ECC"/>
    <w:rsid w:val="00C95011"/>
    <w:rsid w:val="00CA1F7C"/>
    <w:rsid w:val="00CA558E"/>
    <w:rsid w:val="00CA78E3"/>
    <w:rsid w:val="00CB072C"/>
    <w:rsid w:val="00CB0ACC"/>
    <w:rsid w:val="00CB62CD"/>
    <w:rsid w:val="00CC11C1"/>
    <w:rsid w:val="00CC1B0B"/>
    <w:rsid w:val="00CC4F40"/>
    <w:rsid w:val="00CC5B4D"/>
    <w:rsid w:val="00CD3FE9"/>
    <w:rsid w:val="00CD4E11"/>
    <w:rsid w:val="00CD58A3"/>
    <w:rsid w:val="00CE088E"/>
    <w:rsid w:val="00CE5263"/>
    <w:rsid w:val="00CF3104"/>
    <w:rsid w:val="00D01764"/>
    <w:rsid w:val="00D13665"/>
    <w:rsid w:val="00D2044D"/>
    <w:rsid w:val="00D2280A"/>
    <w:rsid w:val="00D23EC8"/>
    <w:rsid w:val="00D24858"/>
    <w:rsid w:val="00D257C0"/>
    <w:rsid w:val="00D310F5"/>
    <w:rsid w:val="00D32CBC"/>
    <w:rsid w:val="00D335F3"/>
    <w:rsid w:val="00D3490F"/>
    <w:rsid w:val="00D357D3"/>
    <w:rsid w:val="00D363EC"/>
    <w:rsid w:val="00D45B82"/>
    <w:rsid w:val="00D46F36"/>
    <w:rsid w:val="00D509F8"/>
    <w:rsid w:val="00D63906"/>
    <w:rsid w:val="00D65B64"/>
    <w:rsid w:val="00D67745"/>
    <w:rsid w:val="00D7181B"/>
    <w:rsid w:val="00D75959"/>
    <w:rsid w:val="00D76CD8"/>
    <w:rsid w:val="00D776F0"/>
    <w:rsid w:val="00D77870"/>
    <w:rsid w:val="00D81A3A"/>
    <w:rsid w:val="00D82B37"/>
    <w:rsid w:val="00D85BD3"/>
    <w:rsid w:val="00D87F6E"/>
    <w:rsid w:val="00D905A8"/>
    <w:rsid w:val="00D92255"/>
    <w:rsid w:val="00D95497"/>
    <w:rsid w:val="00DA13FC"/>
    <w:rsid w:val="00DA18B3"/>
    <w:rsid w:val="00DA6207"/>
    <w:rsid w:val="00DB4652"/>
    <w:rsid w:val="00DB7968"/>
    <w:rsid w:val="00DC0D30"/>
    <w:rsid w:val="00DC151D"/>
    <w:rsid w:val="00DC20E2"/>
    <w:rsid w:val="00DC2962"/>
    <w:rsid w:val="00DC312C"/>
    <w:rsid w:val="00DC4A42"/>
    <w:rsid w:val="00DC5C8C"/>
    <w:rsid w:val="00DC7307"/>
    <w:rsid w:val="00DD2BFB"/>
    <w:rsid w:val="00DD3A82"/>
    <w:rsid w:val="00DD4F13"/>
    <w:rsid w:val="00DD587D"/>
    <w:rsid w:val="00DE2AD9"/>
    <w:rsid w:val="00DE4157"/>
    <w:rsid w:val="00DE54B6"/>
    <w:rsid w:val="00DE60CE"/>
    <w:rsid w:val="00DE6B30"/>
    <w:rsid w:val="00DE7B7B"/>
    <w:rsid w:val="00DF5275"/>
    <w:rsid w:val="00E01FB7"/>
    <w:rsid w:val="00E0293B"/>
    <w:rsid w:val="00E07589"/>
    <w:rsid w:val="00E122E0"/>
    <w:rsid w:val="00E1383D"/>
    <w:rsid w:val="00E144E3"/>
    <w:rsid w:val="00E153EB"/>
    <w:rsid w:val="00E154CF"/>
    <w:rsid w:val="00E17D4F"/>
    <w:rsid w:val="00E2574D"/>
    <w:rsid w:val="00E25AC8"/>
    <w:rsid w:val="00E26C71"/>
    <w:rsid w:val="00E32380"/>
    <w:rsid w:val="00E351AD"/>
    <w:rsid w:val="00E374A8"/>
    <w:rsid w:val="00E4209C"/>
    <w:rsid w:val="00E42626"/>
    <w:rsid w:val="00E438F3"/>
    <w:rsid w:val="00E43915"/>
    <w:rsid w:val="00E5369F"/>
    <w:rsid w:val="00E55E77"/>
    <w:rsid w:val="00E64AB0"/>
    <w:rsid w:val="00E67F28"/>
    <w:rsid w:val="00E70884"/>
    <w:rsid w:val="00E72DBB"/>
    <w:rsid w:val="00E77C3A"/>
    <w:rsid w:val="00E86380"/>
    <w:rsid w:val="00E87483"/>
    <w:rsid w:val="00E9084F"/>
    <w:rsid w:val="00E90868"/>
    <w:rsid w:val="00E90FB1"/>
    <w:rsid w:val="00E92C41"/>
    <w:rsid w:val="00E95599"/>
    <w:rsid w:val="00E96797"/>
    <w:rsid w:val="00E97619"/>
    <w:rsid w:val="00E97C7B"/>
    <w:rsid w:val="00EA25A8"/>
    <w:rsid w:val="00EA47E5"/>
    <w:rsid w:val="00EB129C"/>
    <w:rsid w:val="00EB155A"/>
    <w:rsid w:val="00EB3E14"/>
    <w:rsid w:val="00EB6223"/>
    <w:rsid w:val="00EB7B6C"/>
    <w:rsid w:val="00EC36FF"/>
    <w:rsid w:val="00EC593C"/>
    <w:rsid w:val="00EC756A"/>
    <w:rsid w:val="00EC7FB7"/>
    <w:rsid w:val="00ED04C7"/>
    <w:rsid w:val="00ED33CA"/>
    <w:rsid w:val="00ED3C90"/>
    <w:rsid w:val="00ED73A7"/>
    <w:rsid w:val="00EE3A3F"/>
    <w:rsid w:val="00EE4301"/>
    <w:rsid w:val="00EF3387"/>
    <w:rsid w:val="00EF5967"/>
    <w:rsid w:val="00EF5DEE"/>
    <w:rsid w:val="00F04D08"/>
    <w:rsid w:val="00F05D82"/>
    <w:rsid w:val="00F12B7A"/>
    <w:rsid w:val="00F138BC"/>
    <w:rsid w:val="00F151FB"/>
    <w:rsid w:val="00F22A57"/>
    <w:rsid w:val="00F30770"/>
    <w:rsid w:val="00F42E47"/>
    <w:rsid w:val="00F43D31"/>
    <w:rsid w:val="00F44A2F"/>
    <w:rsid w:val="00F4649D"/>
    <w:rsid w:val="00F47A56"/>
    <w:rsid w:val="00F52E31"/>
    <w:rsid w:val="00F538F6"/>
    <w:rsid w:val="00F5598E"/>
    <w:rsid w:val="00F60CD9"/>
    <w:rsid w:val="00F61879"/>
    <w:rsid w:val="00F64ACB"/>
    <w:rsid w:val="00F67138"/>
    <w:rsid w:val="00F67821"/>
    <w:rsid w:val="00F67C99"/>
    <w:rsid w:val="00F70C6F"/>
    <w:rsid w:val="00F7363C"/>
    <w:rsid w:val="00F75E5B"/>
    <w:rsid w:val="00F81CFF"/>
    <w:rsid w:val="00F90291"/>
    <w:rsid w:val="00F91F8D"/>
    <w:rsid w:val="00F943C5"/>
    <w:rsid w:val="00FB07D1"/>
    <w:rsid w:val="00FB5353"/>
    <w:rsid w:val="00FC21E6"/>
    <w:rsid w:val="00FC4BC8"/>
    <w:rsid w:val="00FD03F0"/>
    <w:rsid w:val="00FD40F0"/>
    <w:rsid w:val="00FD5D8A"/>
    <w:rsid w:val="00FE36AF"/>
    <w:rsid w:val="00FE5E12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F8C50EB-C788-4E8D-B3CD-FB546A9C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D3"/>
    <w:pPr>
      <w:widowControl w:val="0"/>
      <w:jc w:val="both"/>
    </w:pPr>
    <w:rPr>
      <w:rFonts w:ascii="Times New Roman" w:hAnsi="Times New Roman"/>
      <w:kern w:val="2"/>
      <w:szCs w:val="24"/>
      <w:lang w:eastAsia="ja-JP"/>
    </w:rPr>
  </w:style>
  <w:style w:type="paragraph" w:styleId="1">
    <w:name w:val="heading 1"/>
    <w:basedOn w:val="a"/>
    <w:next w:val="a"/>
    <w:link w:val="1Char"/>
    <w:uiPriority w:val="9"/>
    <w:qFormat/>
    <w:locked/>
    <w:rsid w:val="0001107C"/>
    <w:pPr>
      <w:keepNext/>
      <w:tabs>
        <w:tab w:val="center" w:pos="5000"/>
        <w:tab w:val="center" w:pos="10000"/>
      </w:tabs>
      <w:autoSpaceDE w:val="0"/>
      <w:autoSpaceDN w:val="0"/>
      <w:spacing w:after="200" w:line="360" w:lineRule="auto"/>
      <w:ind w:firstLineChars="100" w:firstLine="100"/>
      <w:outlineLvl w:val="0"/>
    </w:pPr>
    <w:rPr>
      <w:rFonts w:eastAsia="맑은 고딕"/>
      <w:b/>
      <w:sz w:val="24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T-Text">
    <w:name w:val="JT-Text"/>
    <w:basedOn w:val="a"/>
    <w:uiPriority w:val="99"/>
    <w:rsid w:val="00830D6C"/>
    <w:pPr>
      <w:overflowPunct w:val="0"/>
      <w:topLinePunct/>
      <w:adjustRightInd w:val="0"/>
      <w:snapToGrid w:val="0"/>
      <w:spacing w:line="270" w:lineRule="exact"/>
      <w:ind w:firstLine="340"/>
    </w:pPr>
    <w:rPr>
      <w:szCs w:val="20"/>
    </w:rPr>
  </w:style>
  <w:style w:type="paragraph" w:customStyle="1" w:styleId="JT-Title">
    <w:name w:val="JT-Title"/>
    <w:basedOn w:val="JT-Text"/>
    <w:next w:val="JT-Text"/>
    <w:uiPriority w:val="99"/>
    <w:rsid w:val="00DE60CE"/>
    <w:pPr>
      <w:spacing w:line="440" w:lineRule="exact"/>
      <w:ind w:firstLine="0"/>
      <w:jc w:val="center"/>
    </w:pPr>
    <w:rPr>
      <w:b/>
      <w:sz w:val="36"/>
    </w:rPr>
  </w:style>
  <w:style w:type="paragraph" w:customStyle="1" w:styleId="JT-Author">
    <w:name w:val="JT-Author"/>
    <w:basedOn w:val="JT-Text"/>
    <w:next w:val="JT-Text"/>
    <w:uiPriority w:val="99"/>
    <w:rsid w:val="00E77C3A"/>
    <w:pPr>
      <w:spacing w:before="405"/>
      <w:ind w:firstLine="0"/>
      <w:jc w:val="center"/>
    </w:pPr>
    <w:rPr>
      <w:sz w:val="22"/>
    </w:rPr>
  </w:style>
  <w:style w:type="paragraph" w:customStyle="1" w:styleId="JT-Abstruct">
    <w:name w:val="JT-Abstruct"/>
    <w:basedOn w:val="JT-Text"/>
    <w:uiPriority w:val="99"/>
    <w:rsid w:val="001D38D3"/>
    <w:pPr>
      <w:ind w:firstLine="0"/>
    </w:pPr>
  </w:style>
  <w:style w:type="character" w:customStyle="1" w:styleId="Abstracttitle">
    <w:name w:val="Abstract(title)"/>
    <w:uiPriority w:val="99"/>
    <w:rsid w:val="001D38D3"/>
    <w:rPr>
      <w:b/>
    </w:rPr>
  </w:style>
  <w:style w:type="paragraph" w:customStyle="1" w:styleId="JT-KeyWord">
    <w:name w:val="JT-KeyWord"/>
    <w:basedOn w:val="JT-Abstruct"/>
    <w:uiPriority w:val="99"/>
    <w:rsid w:val="001D38D3"/>
    <w:pPr>
      <w:spacing w:before="270"/>
      <w:ind w:left="964" w:hanging="964"/>
    </w:pPr>
  </w:style>
  <w:style w:type="character" w:customStyle="1" w:styleId="JT-Keywordstitle">
    <w:name w:val="JT-Keywords(title)"/>
    <w:uiPriority w:val="99"/>
    <w:rsid w:val="001D38D3"/>
    <w:rPr>
      <w:b/>
      <w:i/>
    </w:rPr>
  </w:style>
  <w:style w:type="paragraph" w:customStyle="1" w:styleId="JT-ExpressionAnotherline">
    <w:name w:val="JT-Expression_Another_line"/>
    <w:basedOn w:val="JT-Text"/>
    <w:next w:val="JT-Text"/>
    <w:uiPriority w:val="99"/>
    <w:rsid w:val="0053599A"/>
    <w:pPr>
      <w:tabs>
        <w:tab w:val="right" w:pos="6974"/>
      </w:tabs>
      <w:spacing w:line="270" w:lineRule="atLeast"/>
      <w:ind w:left="340" w:right="454" w:firstLine="0"/>
    </w:pPr>
  </w:style>
  <w:style w:type="paragraph" w:customStyle="1" w:styleId="JT-Header">
    <w:name w:val="JT-Header"/>
    <w:basedOn w:val="JT-Text"/>
    <w:uiPriority w:val="99"/>
    <w:rsid w:val="001D38D3"/>
    <w:pPr>
      <w:spacing w:line="200" w:lineRule="exact"/>
      <w:ind w:firstLine="0"/>
    </w:pPr>
    <w:rPr>
      <w:rFonts w:ascii="Arial Narrow" w:hAnsi="Arial Narrow"/>
      <w:sz w:val="16"/>
    </w:rPr>
  </w:style>
  <w:style w:type="paragraph" w:customStyle="1" w:styleId="JT-Reference">
    <w:name w:val="JT-Reference"/>
    <w:basedOn w:val="JT-Text"/>
    <w:uiPriority w:val="99"/>
    <w:rsid w:val="00AE437F"/>
    <w:pPr>
      <w:ind w:left="454" w:hanging="454"/>
    </w:pPr>
    <w:rPr>
      <w:sz w:val="19"/>
    </w:rPr>
  </w:style>
  <w:style w:type="paragraph" w:customStyle="1" w:styleId="JT-Footer">
    <w:name w:val="JT-Footer"/>
    <w:basedOn w:val="JT-Text"/>
    <w:uiPriority w:val="99"/>
    <w:rsid w:val="001D38D3"/>
    <w:pPr>
      <w:spacing w:line="230" w:lineRule="exact"/>
      <w:ind w:firstLine="0"/>
    </w:pPr>
    <w:rPr>
      <w:rFonts w:ascii="Arial Narrow" w:hAnsi="Arial Narrow"/>
      <w:b/>
      <w:color w:val="FFFFFF"/>
      <w:sz w:val="18"/>
    </w:rPr>
  </w:style>
  <w:style w:type="paragraph" w:customStyle="1" w:styleId="JT-Caption">
    <w:name w:val="JT-Caption"/>
    <w:basedOn w:val="a"/>
    <w:next w:val="a"/>
    <w:uiPriority w:val="99"/>
    <w:rsid w:val="00A07ED3"/>
    <w:pPr>
      <w:jc w:val="center"/>
    </w:pPr>
    <w:rPr>
      <w:sz w:val="19"/>
    </w:rPr>
  </w:style>
  <w:style w:type="paragraph" w:customStyle="1" w:styleId="JT-ExpressionSentenceinside">
    <w:name w:val="JT-Expression_Sentence_inside"/>
    <w:basedOn w:val="JT-Text"/>
    <w:next w:val="JT-Text"/>
    <w:uiPriority w:val="99"/>
    <w:rsid w:val="00353FE5"/>
    <w:pPr>
      <w:spacing w:line="270" w:lineRule="atLeast"/>
    </w:pPr>
  </w:style>
  <w:style w:type="paragraph" w:customStyle="1" w:styleId="JT-Accept">
    <w:name w:val="JT-Accept"/>
    <w:basedOn w:val="a"/>
    <w:uiPriority w:val="99"/>
    <w:rsid w:val="001E5663"/>
    <w:pPr>
      <w:framePr w:w="2552" w:hSpace="181" w:wrap="notBeside" w:hAnchor="page" w:x="625" w:yAlign="bottom"/>
      <w:pBdr>
        <w:top w:val="single" w:sz="6" w:space="0" w:color="065CA8"/>
      </w:pBdr>
      <w:shd w:val="clear" w:color="FFCC99" w:fill="DFE2F1"/>
      <w:overflowPunct w:val="0"/>
      <w:topLinePunct/>
      <w:adjustRightInd w:val="0"/>
      <w:snapToGrid w:val="0"/>
      <w:spacing w:line="200" w:lineRule="exact"/>
      <w:ind w:left="170" w:hanging="170"/>
      <w:suppressOverlap/>
      <w:jc w:val="left"/>
    </w:pPr>
    <w:rPr>
      <w:rFonts w:ascii="Arial Narrow" w:hAnsi="Arial Narrow"/>
      <w:sz w:val="16"/>
    </w:rPr>
  </w:style>
  <w:style w:type="character" w:customStyle="1" w:styleId="JT-Italic">
    <w:name w:val="JT-Italic"/>
    <w:uiPriority w:val="99"/>
    <w:rsid w:val="00A53648"/>
    <w:rPr>
      <w:i/>
    </w:rPr>
  </w:style>
  <w:style w:type="character" w:customStyle="1" w:styleId="JT-ReferenceNumber">
    <w:name w:val="JT-ReferenceNumber"/>
    <w:uiPriority w:val="99"/>
    <w:rsid w:val="00A53648"/>
    <w:rPr>
      <w:vertAlign w:val="superscript"/>
    </w:rPr>
  </w:style>
  <w:style w:type="paragraph" w:customStyle="1" w:styleId="JT-Belonging">
    <w:name w:val="JT-Belonging"/>
    <w:basedOn w:val="JT-Text"/>
    <w:uiPriority w:val="99"/>
    <w:rsid w:val="00EF5DEE"/>
    <w:pPr>
      <w:spacing w:line="240" w:lineRule="exact"/>
      <w:ind w:firstLine="0"/>
      <w:jc w:val="center"/>
    </w:pPr>
    <w:rPr>
      <w:rFonts w:ascii="Arial" w:eastAsia="MS Gothic" w:hAnsi="Arial"/>
      <w:sz w:val="16"/>
    </w:rPr>
  </w:style>
  <w:style w:type="paragraph" w:customStyle="1" w:styleId="JT-Figure">
    <w:name w:val="JT-Figure"/>
    <w:basedOn w:val="JT-Text"/>
    <w:next w:val="JT-Caption"/>
    <w:uiPriority w:val="99"/>
    <w:rsid w:val="002E3B4B"/>
    <w:pPr>
      <w:keepNext/>
      <w:spacing w:before="135" w:line="240" w:lineRule="auto"/>
      <w:ind w:firstLine="0"/>
      <w:jc w:val="center"/>
    </w:pPr>
  </w:style>
  <w:style w:type="paragraph" w:styleId="a3">
    <w:name w:val="header"/>
    <w:basedOn w:val="a"/>
    <w:link w:val="Char"/>
    <w:uiPriority w:val="99"/>
    <w:rsid w:val="003F251A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Char">
    <w:name w:val="머리글 Char"/>
    <w:link w:val="a3"/>
    <w:uiPriority w:val="99"/>
    <w:locked/>
    <w:rsid w:val="003F251A"/>
    <w:rPr>
      <w:rFonts w:ascii="Times New Roman" w:hAnsi="Times New Roman"/>
      <w:sz w:val="24"/>
    </w:rPr>
  </w:style>
  <w:style w:type="paragraph" w:styleId="a4">
    <w:name w:val="footer"/>
    <w:basedOn w:val="a"/>
    <w:link w:val="Char0"/>
    <w:uiPriority w:val="99"/>
    <w:rsid w:val="003F251A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Char0">
    <w:name w:val="바닥글 Char"/>
    <w:link w:val="a4"/>
    <w:uiPriority w:val="99"/>
    <w:locked/>
    <w:rsid w:val="003F251A"/>
    <w:rPr>
      <w:rFonts w:ascii="Times New Roman" w:hAnsi="Times New Roman"/>
      <w:sz w:val="24"/>
    </w:rPr>
  </w:style>
  <w:style w:type="paragraph" w:customStyle="1" w:styleId="JT-equations">
    <w:name w:val="JT-equations"/>
    <w:next w:val="a"/>
    <w:uiPriority w:val="99"/>
    <w:rsid w:val="00501044"/>
    <w:pPr>
      <w:tabs>
        <w:tab w:val="right" w:pos="9650"/>
      </w:tabs>
      <w:spacing w:beforeLines="50" w:afterLines="50"/>
      <w:ind w:left="386"/>
      <w:contextualSpacing/>
      <w:textAlignment w:val="center"/>
    </w:pPr>
    <w:rPr>
      <w:rFonts w:ascii="Times New Roman" w:hAnsi="Times New Roman" w:cs="MS Mincho"/>
      <w:kern w:val="2"/>
      <w:lang w:eastAsia="ja-JP"/>
    </w:rPr>
  </w:style>
  <w:style w:type="paragraph" w:customStyle="1" w:styleId="JT-Received">
    <w:name w:val="JT-Received"/>
    <w:basedOn w:val="JT-Text"/>
    <w:uiPriority w:val="99"/>
    <w:rsid w:val="00830D6C"/>
    <w:pPr>
      <w:jc w:val="center"/>
    </w:pPr>
    <w:rPr>
      <w:rFonts w:cs="MS Mincho"/>
      <w:b/>
      <w:bCs/>
    </w:rPr>
  </w:style>
  <w:style w:type="paragraph" w:customStyle="1" w:styleId="JT-Section">
    <w:name w:val="JT-Section"/>
    <w:basedOn w:val="a"/>
    <w:uiPriority w:val="99"/>
    <w:rsid w:val="00517A02"/>
    <w:pPr>
      <w:overflowPunct w:val="0"/>
      <w:topLinePunct/>
      <w:adjustRightInd w:val="0"/>
      <w:snapToGrid w:val="0"/>
      <w:spacing w:line="270" w:lineRule="exact"/>
    </w:pPr>
    <w:rPr>
      <w:rFonts w:cs="MS Mincho"/>
      <w:b/>
      <w:bCs/>
      <w:sz w:val="22"/>
      <w:szCs w:val="20"/>
    </w:rPr>
  </w:style>
  <w:style w:type="paragraph" w:customStyle="1" w:styleId="Reference">
    <w:name w:val="Reference"/>
    <w:basedOn w:val="JT-Text"/>
    <w:uiPriority w:val="99"/>
    <w:rsid w:val="00991DF7"/>
    <w:pPr>
      <w:ind w:left="401" w:hangingChars="200" w:hanging="401"/>
    </w:pPr>
  </w:style>
  <w:style w:type="paragraph" w:styleId="a5">
    <w:name w:val="Balloon Text"/>
    <w:basedOn w:val="a"/>
    <w:link w:val="Char1"/>
    <w:uiPriority w:val="99"/>
    <w:semiHidden/>
    <w:rsid w:val="0014030B"/>
    <w:rPr>
      <w:rFonts w:ascii="Arial" w:eastAsia="MS Gothic" w:hAnsi="Arial"/>
      <w:kern w:val="0"/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locked/>
    <w:rsid w:val="0014030B"/>
    <w:rPr>
      <w:rFonts w:ascii="Arial" w:eastAsia="MS Gothic" w:hAnsi="Arial"/>
      <w:sz w:val="18"/>
    </w:rPr>
  </w:style>
  <w:style w:type="paragraph" w:customStyle="1" w:styleId="JT-Caption0">
    <w:name w:val="JT-Caption 段落"/>
    <w:basedOn w:val="a"/>
    <w:uiPriority w:val="99"/>
    <w:rsid w:val="00A07ED3"/>
    <w:pPr>
      <w:spacing w:line="240" w:lineRule="exact"/>
    </w:pPr>
    <w:rPr>
      <w:sz w:val="19"/>
      <w:szCs w:val="19"/>
    </w:rPr>
  </w:style>
  <w:style w:type="character" w:styleId="a6">
    <w:name w:val="Hyperlink"/>
    <w:rsid w:val="00F60CD9"/>
    <w:rPr>
      <w:color w:val="0000FF"/>
      <w:u w:val="single"/>
    </w:rPr>
  </w:style>
  <w:style w:type="paragraph" w:customStyle="1" w:styleId="a7">
    <w:name w:val="수식"/>
    <w:basedOn w:val="a"/>
    <w:link w:val="Char2"/>
    <w:qFormat/>
    <w:rsid w:val="0001107C"/>
    <w:pPr>
      <w:tabs>
        <w:tab w:val="left" w:pos="8844"/>
      </w:tabs>
      <w:ind w:leftChars="100" w:left="100" w:rightChars="100" w:right="100"/>
    </w:pPr>
  </w:style>
  <w:style w:type="paragraph" w:styleId="a8">
    <w:name w:val="Bibliography"/>
    <w:basedOn w:val="a"/>
    <w:next w:val="a"/>
    <w:uiPriority w:val="37"/>
    <w:unhideWhenUsed/>
    <w:rsid w:val="0001107C"/>
    <w:pPr>
      <w:wordWrap w:val="0"/>
      <w:autoSpaceDE w:val="0"/>
      <w:autoSpaceDN w:val="0"/>
      <w:spacing w:after="200" w:line="360" w:lineRule="auto"/>
      <w:ind w:firstLineChars="100" w:firstLine="100"/>
    </w:pPr>
    <w:rPr>
      <w:rFonts w:eastAsia="Times New Roman"/>
      <w:szCs w:val="22"/>
      <w:lang w:eastAsia="ko-KR"/>
    </w:rPr>
  </w:style>
  <w:style w:type="character" w:customStyle="1" w:styleId="Char2">
    <w:name w:val="수식 Char"/>
    <w:basedOn w:val="a0"/>
    <w:link w:val="a7"/>
    <w:rsid w:val="0001107C"/>
    <w:rPr>
      <w:rFonts w:ascii="Times New Roman" w:hAnsi="Times New Roman"/>
      <w:kern w:val="2"/>
      <w:szCs w:val="24"/>
      <w:lang w:eastAsia="ja-JP"/>
    </w:rPr>
  </w:style>
  <w:style w:type="character" w:customStyle="1" w:styleId="1Char">
    <w:name w:val="제목 1 Char"/>
    <w:basedOn w:val="a0"/>
    <w:link w:val="1"/>
    <w:uiPriority w:val="9"/>
    <w:rsid w:val="0001107C"/>
    <w:rPr>
      <w:rFonts w:ascii="Times New Roman" w:eastAsia="맑은 고딕" w:hAnsi="Times New Roman"/>
      <w:b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90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Kerschen@uliege." TargetMode="External"/><Relationship Id="rId13" Type="http://schemas.openxmlformats.org/officeDocument/2006/relationships/image" Target="media/image3.tif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ngsuh.lee@uliege.be" TargetMode="Externa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ME009.JSME\My%20Documents\&#23398;&#34899;&#35468;&#20877;&#32232;\&#26032;&#35215;&#65288;&#12383;&#12383;&#12365;&#21488;&#652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新規（たたき台）</Template>
  <TotalTime>1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Journal_Template</vt:lpstr>
    </vt:vector>
  </TitlesOfParts>
  <Company>Microsoft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Journal_Template</dc:title>
  <dc:subject>Ver.*.*</dc:subject>
  <dc:creator>小重　忠司</dc:creator>
  <cp:lastModifiedBy>JSLee</cp:lastModifiedBy>
  <cp:revision>2</cp:revision>
  <cp:lastPrinted>2013-12-17T01:26:00Z</cp:lastPrinted>
  <dcterms:created xsi:type="dcterms:W3CDTF">2018-05-07T12:08:00Z</dcterms:created>
  <dcterms:modified xsi:type="dcterms:W3CDTF">2018-05-07T12:08:00Z</dcterms:modified>
</cp:coreProperties>
</file>