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CAC13" w14:textId="63A6019A" w:rsidR="003270D0" w:rsidRPr="003A08D5" w:rsidRDefault="003270D0" w:rsidP="00146C87">
      <w:pPr>
        <w:spacing w:line="480" w:lineRule="auto"/>
        <w:rPr>
          <w:rFonts w:ascii="Times New Roman" w:hAnsi="Times New Roman" w:cs="Times New Roman"/>
          <w:b/>
          <w:sz w:val="24"/>
          <w:szCs w:val="24"/>
          <w:lang w:val="en-US"/>
        </w:rPr>
      </w:pPr>
      <w:bookmarkStart w:id="0" w:name="_GoBack"/>
      <w:bookmarkEnd w:id="0"/>
      <w:r w:rsidRPr="003A08D5">
        <w:rPr>
          <w:rFonts w:ascii="Times New Roman" w:hAnsi="Times New Roman" w:cs="Times New Roman"/>
          <w:b/>
          <w:sz w:val="24"/>
          <w:szCs w:val="24"/>
          <w:lang w:val="en-US"/>
        </w:rPr>
        <w:t>Supplementary data 1</w:t>
      </w:r>
    </w:p>
    <w:p w14:paraId="49E9F236" w14:textId="04BF3BD5" w:rsidR="003270D0" w:rsidRPr="00146C87" w:rsidRDefault="003270D0" w:rsidP="00146C87">
      <w:pPr>
        <w:spacing w:line="480" w:lineRule="auto"/>
        <w:rPr>
          <w:rFonts w:ascii="Times New Roman" w:hAnsi="Times New Roman" w:cs="Times New Roman"/>
          <w:lang w:val="en-US"/>
        </w:rPr>
      </w:pPr>
      <w:r w:rsidRPr="00146C87">
        <w:rPr>
          <w:rFonts w:ascii="Times New Roman" w:hAnsi="Times New Roman" w:cs="Times New Roman"/>
          <w:lang w:val="en-US"/>
        </w:rPr>
        <w:t>The identification</w:t>
      </w:r>
      <w:r w:rsidR="00721FC4">
        <w:rPr>
          <w:rFonts w:ascii="Times New Roman" w:hAnsi="Times New Roman" w:cs="Times New Roman"/>
          <w:lang w:val="en-US"/>
        </w:rPr>
        <w:t xml:space="preserve"> of the scoria layer in the 17.65 m borehole</w:t>
      </w:r>
      <w:r w:rsidRPr="00146C87">
        <w:rPr>
          <w:rFonts w:ascii="Times New Roman" w:hAnsi="Times New Roman" w:cs="Times New Roman"/>
          <w:lang w:val="en-US"/>
        </w:rPr>
        <w:t xml:space="preserve"> was done based on several lines of evidences. We first combine data from inland boreholes located close to the lake (see Table </w:t>
      </w:r>
      <w:r w:rsidR="00253F83" w:rsidRPr="00146C87">
        <w:rPr>
          <w:rFonts w:ascii="Times New Roman" w:hAnsi="Times New Roman" w:cs="Times New Roman"/>
          <w:lang w:val="en-US"/>
        </w:rPr>
        <w:t>A2</w:t>
      </w:r>
      <w:r w:rsidRPr="00146C87">
        <w:rPr>
          <w:rFonts w:ascii="Times New Roman" w:hAnsi="Times New Roman" w:cs="Times New Roman"/>
          <w:lang w:val="en-US"/>
        </w:rPr>
        <w:t xml:space="preserve"> and </w:t>
      </w:r>
      <w:r w:rsidR="0099560E">
        <w:rPr>
          <w:rFonts w:ascii="Times New Roman" w:hAnsi="Times New Roman" w:cs="Times New Roman"/>
          <w:lang w:val="en-US"/>
        </w:rPr>
        <w:t xml:space="preserve">borehole </w:t>
      </w:r>
      <w:r w:rsidR="0099560E" w:rsidRPr="0099560E">
        <w:rPr>
          <w:rFonts w:ascii="Times New Roman" w:hAnsi="Times New Roman" w:cs="Times New Roman"/>
          <w:lang w:val="en-US"/>
        </w:rPr>
        <w:t xml:space="preserve">4-8, 11, 13, 14 in </w:t>
      </w:r>
      <w:r w:rsidRPr="00146C87">
        <w:rPr>
          <w:rFonts w:ascii="Times New Roman" w:hAnsi="Times New Roman" w:cs="Times New Roman"/>
          <w:lang w:val="en-US"/>
        </w:rPr>
        <w:t xml:space="preserve">Fig. </w:t>
      </w:r>
      <w:r w:rsidR="00253F83" w:rsidRPr="00146C87">
        <w:rPr>
          <w:rFonts w:ascii="Times New Roman" w:hAnsi="Times New Roman" w:cs="Times New Roman"/>
          <w:lang w:val="en-US"/>
        </w:rPr>
        <w:t>A1</w:t>
      </w:r>
      <w:r w:rsidRPr="00146C87">
        <w:rPr>
          <w:rFonts w:ascii="Times New Roman" w:hAnsi="Times New Roman" w:cs="Times New Roman"/>
          <w:lang w:val="en-US"/>
        </w:rPr>
        <w:t xml:space="preserve">) and the published isopach maps of scoria fall-out </w:t>
      </w:r>
      <w:bookmarkStart w:id="1" w:name="OLE_LINK1"/>
      <w:bookmarkStart w:id="2" w:name="OLE_LINK2"/>
      <w:r w:rsidRPr="00146C87">
        <w:rPr>
          <w:rFonts w:ascii="Times New Roman" w:hAnsi="Times New Roman" w:cs="Times New Roman"/>
          <w:lang w:val="en-US"/>
        </w:rPr>
        <w:t>(</w:t>
      </w:r>
      <w:bookmarkEnd w:id="1"/>
      <w:bookmarkEnd w:id="2"/>
      <w:r w:rsidRPr="00146C87">
        <w:rPr>
          <w:rFonts w:ascii="Times New Roman" w:hAnsi="Times New Roman" w:cs="Times New Roman"/>
          <w:lang w:val="en-US"/>
        </w:rPr>
        <w:t xml:space="preserve">Machida, 1964; Miyaji, 1988, 2007). The number and the stratigraphic order of scoria layers above, below and between Kg and K-Ah tephra layers and the thickness of the scoria deposits were also taken into account. Additionally, the morphology (shape and color) of the scoria in the borehole was also used to identify the volcanic eruption of Mt. Fuji. In total, four volcanic eruptions from Mt. Fuji were identified: </w:t>
      </w:r>
      <w:proofErr w:type="spellStart"/>
      <w:r w:rsidRPr="00146C87">
        <w:rPr>
          <w:rFonts w:ascii="Times New Roman" w:hAnsi="Times New Roman" w:cs="Times New Roman"/>
          <w:lang w:val="en-US"/>
        </w:rPr>
        <w:t>Yufune</w:t>
      </w:r>
      <w:proofErr w:type="spellEnd"/>
      <w:r w:rsidRPr="00146C87">
        <w:rPr>
          <w:rFonts w:ascii="Times New Roman" w:hAnsi="Times New Roman" w:cs="Times New Roman"/>
          <w:lang w:val="en-US"/>
        </w:rPr>
        <w:t xml:space="preserve">-II, RII, RI as well as reworked scoria from </w:t>
      </w:r>
      <w:proofErr w:type="spellStart"/>
      <w:r w:rsidRPr="00146C87">
        <w:rPr>
          <w:rFonts w:ascii="Times New Roman" w:hAnsi="Times New Roman" w:cs="Times New Roman"/>
          <w:lang w:val="en-US"/>
        </w:rPr>
        <w:t>Omuro</w:t>
      </w:r>
      <w:proofErr w:type="spellEnd"/>
      <w:r w:rsidRPr="00146C87">
        <w:rPr>
          <w:rFonts w:ascii="Times New Roman" w:hAnsi="Times New Roman" w:cs="Times New Roman"/>
          <w:lang w:val="en-US"/>
        </w:rPr>
        <w:t xml:space="preserve"> eruption. </w:t>
      </w:r>
    </w:p>
    <w:p w14:paraId="31692325" w14:textId="2864CE68" w:rsidR="003270D0" w:rsidRPr="00146C87" w:rsidRDefault="003270D0" w:rsidP="00146C87">
      <w:pPr>
        <w:spacing w:line="480" w:lineRule="auto"/>
        <w:rPr>
          <w:rFonts w:ascii="Times New Roman" w:hAnsi="Times New Roman" w:cs="Times New Roman"/>
          <w:lang w:val="en-US"/>
        </w:rPr>
      </w:pPr>
      <w:r w:rsidRPr="00146C87">
        <w:rPr>
          <w:rFonts w:ascii="Times New Roman" w:hAnsi="Times New Roman" w:cs="Times New Roman"/>
          <w:lang w:val="en-US"/>
        </w:rPr>
        <w:t>In the 17.65 m borehole, RI and RII scoria fall-</w:t>
      </w:r>
      <w:r w:rsidRPr="00E47DB7">
        <w:rPr>
          <w:rFonts w:ascii="Times New Roman" w:hAnsi="Times New Roman" w:cs="Times New Roman"/>
          <w:lang w:val="en-US"/>
        </w:rPr>
        <w:t xml:space="preserve">out were recorded at </w:t>
      </w:r>
      <w:r w:rsidR="00E47DB7" w:rsidRPr="00E47DB7">
        <w:rPr>
          <w:rFonts w:ascii="Times New Roman" w:hAnsi="Times New Roman" w:cs="Times New Roman"/>
          <w:lang w:val="en-US"/>
        </w:rPr>
        <w:t>9.6</w:t>
      </w:r>
      <w:r w:rsidR="0057611D" w:rsidRPr="00E47DB7">
        <w:rPr>
          <w:rFonts w:ascii="Times New Roman" w:hAnsi="Times New Roman" w:cs="Times New Roman"/>
          <w:lang w:val="en-US"/>
        </w:rPr>
        <w:t xml:space="preserve"> </w:t>
      </w:r>
      <w:r w:rsidRPr="00E47DB7">
        <w:rPr>
          <w:rFonts w:ascii="Times New Roman" w:hAnsi="Times New Roman" w:cs="Times New Roman"/>
          <w:lang w:val="en-US"/>
        </w:rPr>
        <w:t xml:space="preserve">m and </w:t>
      </w:r>
      <w:r w:rsidR="00E47DB7" w:rsidRPr="00E47DB7">
        <w:rPr>
          <w:rFonts w:ascii="Times New Roman" w:hAnsi="Times New Roman" w:cs="Times New Roman"/>
          <w:lang w:val="en-US"/>
        </w:rPr>
        <w:t>10.2</w:t>
      </w:r>
      <w:r w:rsidRPr="00E47DB7">
        <w:rPr>
          <w:rFonts w:ascii="Times New Roman" w:hAnsi="Times New Roman" w:cs="Times New Roman"/>
          <w:lang w:val="en-US"/>
        </w:rPr>
        <w:t xml:space="preserve"> m respectively</w:t>
      </w:r>
      <w:r w:rsidRPr="00146C87">
        <w:rPr>
          <w:rFonts w:ascii="Times New Roman" w:hAnsi="Times New Roman" w:cs="Times New Roman"/>
          <w:lang w:val="en-US"/>
        </w:rPr>
        <w:t>. These two eruptions are characterized by reddish scoria (</w:t>
      </w:r>
      <w:proofErr w:type="spellStart"/>
      <w:r w:rsidRPr="00146C87">
        <w:rPr>
          <w:rFonts w:ascii="Times New Roman" w:hAnsi="Times New Roman" w:cs="Times New Roman"/>
          <w:lang w:val="en-US"/>
        </w:rPr>
        <w:t>Uesugi</w:t>
      </w:r>
      <w:proofErr w:type="spellEnd"/>
      <w:r w:rsidRPr="00146C87">
        <w:rPr>
          <w:rFonts w:ascii="Times New Roman" w:hAnsi="Times New Roman" w:cs="Times New Roman"/>
          <w:lang w:val="en-US"/>
        </w:rPr>
        <w:t xml:space="preserve">, 1990). They are dated around 5485–5311 </w:t>
      </w:r>
      <w:proofErr w:type="spellStart"/>
      <w:r w:rsidRPr="00146C87">
        <w:rPr>
          <w:rFonts w:ascii="Times New Roman" w:hAnsi="Times New Roman" w:cs="Times New Roman"/>
          <w:lang w:val="en-US"/>
        </w:rPr>
        <w:t>cal</w:t>
      </w:r>
      <w:proofErr w:type="spellEnd"/>
      <w:r w:rsidRPr="00146C87">
        <w:rPr>
          <w:rFonts w:ascii="Times New Roman" w:hAnsi="Times New Roman" w:cs="Times New Roman"/>
          <w:lang w:val="en-US"/>
        </w:rPr>
        <w:t xml:space="preserve"> </w:t>
      </w:r>
      <w:proofErr w:type="spellStart"/>
      <w:r w:rsidRPr="00146C87">
        <w:rPr>
          <w:rFonts w:ascii="Times New Roman" w:hAnsi="Times New Roman" w:cs="Times New Roman"/>
          <w:lang w:val="en-US"/>
        </w:rPr>
        <w:t>yr</w:t>
      </w:r>
      <w:proofErr w:type="spellEnd"/>
      <w:r w:rsidRPr="00146C87">
        <w:rPr>
          <w:rFonts w:ascii="Times New Roman" w:hAnsi="Times New Roman" w:cs="Times New Roman"/>
          <w:lang w:val="en-US"/>
        </w:rPr>
        <w:t xml:space="preserve"> BP and 5196–5049 </w:t>
      </w:r>
      <w:proofErr w:type="spellStart"/>
      <w:r w:rsidRPr="00146C87">
        <w:rPr>
          <w:rFonts w:ascii="Times New Roman" w:hAnsi="Times New Roman" w:cs="Times New Roman"/>
          <w:lang w:val="en-US"/>
        </w:rPr>
        <w:t>cal</w:t>
      </w:r>
      <w:proofErr w:type="spellEnd"/>
      <w:r w:rsidRPr="00146C87">
        <w:rPr>
          <w:rFonts w:ascii="Times New Roman" w:hAnsi="Times New Roman" w:cs="Times New Roman"/>
          <w:lang w:val="en-US"/>
        </w:rPr>
        <w:t xml:space="preserve"> </w:t>
      </w:r>
      <w:proofErr w:type="spellStart"/>
      <w:r w:rsidRPr="00146C87">
        <w:rPr>
          <w:rFonts w:ascii="Times New Roman" w:hAnsi="Times New Roman" w:cs="Times New Roman"/>
          <w:lang w:val="en-US"/>
        </w:rPr>
        <w:t>yr</w:t>
      </w:r>
      <w:proofErr w:type="spellEnd"/>
      <w:r w:rsidRPr="00146C87">
        <w:rPr>
          <w:rFonts w:ascii="Times New Roman" w:hAnsi="Times New Roman" w:cs="Times New Roman"/>
          <w:lang w:val="en-US"/>
        </w:rPr>
        <w:t xml:space="preserve"> BP, respectively. Reworked scoria from</w:t>
      </w:r>
      <w:r w:rsidR="0099560E">
        <w:rPr>
          <w:rFonts w:ascii="Times New Roman" w:hAnsi="Times New Roman" w:cs="Times New Roman"/>
          <w:lang w:val="en-US"/>
        </w:rPr>
        <w:t xml:space="preserve"> the</w:t>
      </w:r>
      <w:r w:rsidRPr="00146C87">
        <w:rPr>
          <w:rFonts w:ascii="Times New Roman" w:hAnsi="Times New Roman" w:cs="Times New Roman"/>
          <w:lang w:val="en-US"/>
        </w:rPr>
        <w:t xml:space="preserve"> </w:t>
      </w:r>
      <w:proofErr w:type="spellStart"/>
      <w:r w:rsidRPr="00146C87">
        <w:rPr>
          <w:rFonts w:ascii="Times New Roman" w:hAnsi="Times New Roman" w:cs="Times New Roman"/>
          <w:lang w:val="en-US"/>
        </w:rPr>
        <w:t>Omuro</w:t>
      </w:r>
      <w:proofErr w:type="spellEnd"/>
      <w:r w:rsidRPr="00146C87">
        <w:rPr>
          <w:rFonts w:ascii="Times New Roman" w:hAnsi="Times New Roman" w:cs="Times New Roman"/>
          <w:lang w:val="en-US"/>
        </w:rPr>
        <w:t xml:space="preserve"> eruption were identified at 6.10 m depth in the 17.65 m borehole (Yamamoto, pers. comm.). </w:t>
      </w:r>
      <w:proofErr w:type="spellStart"/>
      <w:r w:rsidRPr="00146C87">
        <w:rPr>
          <w:rFonts w:ascii="Times New Roman" w:hAnsi="Times New Roman" w:cs="Times New Roman"/>
          <w:lang w:val="en-US"/>
        </w:rPr>
        <w:t>Yufune</w:t>
      </w:r>
      <w:proofErr w:type="spellEnd"/>
      <w:r w:rsidRPr="00146C87">
        <w:rPr>
          <w:rFonts w:ascii="Times New Roman" w:hAnsi="Times New Roman" w:cs="Times New Roman"/>
          <w:lang w:val="en-US"/>
        </w:rPr>
        <w:t xml:space="preserve">-II is inferred to be deposited at 4.2 m depth based on its </w:t>
      </w:r>
      <w:r w:rsidR="0057611D">
        <w:rPr>
          <w:rFonts w:ascii="Times New Roman" w:hAnsi="Times New Roman" w:cs="Times New Roman"/>
          <w:lang w:val="en-US"/>
        </w:rPr>
        <w:t>large</w:t>
      </w:r>
      <w:r w:rsidRPr="00146C87">
        <w:rPr>
          <w:rFonts w:ascii="Times New Roman" w:hAnsi="Times New Roman" w:cs="Times New Roman"/>
          <w:lang w:val="en-US"/>
        </w:rPr>
        <w:t xml:space="preserve"> thickness (</w:t>
      </w:r>
      <w:r w:rsidR="00403991" w:rsidRPr="00146C87">
        <w:rPr>
          <w:rFonts w:ascii="Times New Roman" w:hAnsi="Times New Roman" w:cs="Times New Roman"/>
          <w:lang w:val="en-US"/>
        </w:rPr>
        <w:t>~</w:t>
      </w:r>
      <w:r w:rsidRPr="00146C87">
        <w:rPr>
          <w:rFonts w:ascii="Times New Roman" w:hAnsi="Times New Roman" w:cs="Times New Roman"/>
          <w:lang w:val="en-US"/>
        </w:rPr>
        <w:t xml:space="preserve">60 cm) and its stratigraphic position with respect to the radiocarbon dating (Table </w:t>
      </w:r>
      <w:r w:rsidR="00253F83" w:rsidRPr="00146C87">
        <w:rPr>
          <w:rFonts w:ascii="Times New Roman" w:hAnsi="Times New Roman" w:cs="Times New Roman"/>
          <w:lang w:val="en-US"/>
        </w:rPr>
        <w:t>A1</w:t>
      </w:r>
      <w:r w:rsidRPr="00146C87">
        <w:rPr>
          <w:rFonts w:ascii="Times New Roman" w:hAnsi="Times New Roman" w:cs="Times New Roman"/>
          <w:lang w:val="en-US"/>
        </w:rPr>
        <w:t xml:space="preserve">). The age of </w:t>
      </w:r>
      <w:proofErr w:type="spellStart"/>
      <w:r w:rsidRPr="00146C87">
        <w:rPr>
          <w:rFonts w:ascii="Times New Roman" w:hAnsi="Times New Roman" w:cs="Times New Roman"/>
          <w:lang w:val="en-US"/>
        </w:rPr>
        <w:t>Yufune</w:t>
      </w:r>
      <w:proofErr w:type="spellEnd"/>
      <w:r w:rsidRPr="00146C87">
        <w:rPr>
          <w:rFonts w:ascii="Times New Roman" w:hAnsi="Times New Roman" w:cs="Times New Roman"/>
          <w:lang w:val="en-US"/>
        </w:rPr>
        <w:t xml:space="preserve">-II was calculated by combining published </w:t>
      </w:r>
      <w:r w:rsidR="00403991" w:rsidRPr="00146C87">
        <w:rPr>
          <w:rFonts w:ascii="Times New Roman" w:hAnsi="Times New Roman" w:cs="Times New Roman"/>
          <w:vertAlign w:val="superscript"/>
          <w:lang w:val="en-US"/>
        </w:rPr>
        <w:t>14</w:t>
      </w:r>
      <w:r w:rsidRPr="00146C87">
        <w:rPr>
          <w:rFonts w:ascii="Times New Roman" w:hAnsi="Times New Roman" w:cs="Times New Roman"/>
          <w:lang w:val="en-US"/>
        </w:rPr>
        <w:t>C dating.</w:t>
      </w:r>
    </w:p>
    <w:p w14:paraId="71464C60" w14:textId="477194B1" w:rsidR="003270D0" w:rsidRDefault="00C94176" w:rsidP="00146C87">
      <w:pPr>
        <w:spacing w:line="480" w:lineRule="auto"/>
        <w:rPr>
          <w:rFonts w:ascii="Times New Roman" w:hAnsi="Times New Roman" w:cs="Times New Roman"/>
          <w:lang w:val="en-US"/>
        </w:rPr>
      </w:pPr>
      <w:r>
        <w:rPr>
          <w:rFonts w:ascii="Times New Roman" w:hAnsi="Times New Roman" w:cs="Times New Roman"/>
          <w:lang w:val="en-US"/>
        </w:rPr>
        <w:br w:type="column"/>
      </w:r>
      <w:r w:rsidR="00770922" w:rsidRPr="00146C87">
        <w:rPr>
          <w:rFonts w:ascii="Times New Roman" w:hAnsi="Times New Roman" w:cs="Times New Roman"/>
          <w:lang w:val="en-US"/>
        </w:rPr>
        <w:lastRenderedPageBreak/>
        <w:t xml:space="preserve">Table A1 - </w:t>
      </w:r>
      <w:r w:rsidR="003270D0" w:rsidRPr="00146C87">
        <w:rPr>
          <w:rFonts w:ascii="Times New Roman" w:hAnsi="Times New Roman" w:cs="Times New Roman"/>
          <w:lang w:val="en-US"/>
        </w:rPr>
        <w:t xml:space="preserve">Radiocarbon age of scoria layers from </w:t>
      </w:r>
      <w:r w:rsidR="0099560E" w:rsidRPr="00146C87">
        <w:rPr>
          <w:rFonts w:ascii="Times New Roman" w:hAnsi="Times New Roman" w:cs="Times New Roman"/>
          <w:lang w:val="en-US"/>
        </w:rPr>
        <w:t xml:space="preserve">Yamamoto et al. </w:t>
      </w:r>
      <w:r w:rsidR="0099560E">
        <w:rPr>
          <w:rFonts w:ascii="Times New Roman" w:hAnsi="Times New Roman" w:cs="Times New Roman"/>
          <w:lang w:val="en-US"/>
        </w:rPr>
        <w:t>(</w:t>
      </w:r>
      <w:r w:rsidR="0099560E" w:rsidRPr="00146C87">
        <w:rPr>
          <w:rFonts w:ascii="Times New Roman" w:hAnsi="Times New Roman" w:cs="Times New Roman"/>
          <w:lang w:val="en-US"/>
        </w:rPr>
        <w:t>2005</w:t>
      </w:r>
      <w:r w:rsidR="0099560E">
        <w:rPr>
          <w:rFonts w:ascii="Times New Roman" w:hAnsi="Times New Roman" w:cs="Times New Roman"/>
          <w:lang w:val="en-US"/>
        </w:rPr>
        <w:t xml:space="preserve">) </w:t>
      </w:r>
      <w:r w:rsidR="003270D0" w:rsidRPr="00146C87">
        <w:rPr>
          <w:rFonts w:ascii="Times New Roman" w:hAnsi="Times New Roman" w:cs="Times New Roman"/>
          <w:lang w:val="en-US"/>
        </w:rPr>
        <w:t xml:space="preserve">and R-combine </w:t>
      </w:r>
      <w:proofErr w:type="spellStart"/>
      <w:r w:rsidR="003270D0" w:rsidRPr="00146C87">
        <w:rPr>
          <w:rFonts w:ascii="Times New Roman" w:hAnsi="Times New Roman" w:cs="Times New Roman"/>
          <w:lang w:val="en-US"/>
        </w:rPr>
        <w:t>oxcal</w:t>
      </w:r>
      <w:proofErr w:type="spellEnd"/>
      <w:r w:rsidR="003270D0" w:rsidRPr="00146C87">
        <w:rPr>
          <w:rFonts w:ascii="Times New Roman" w:hAnsi="Times New Roman" w:cs="Times New Roman"/>
          <w:lang w:val="en-US"/>
        </w:rPr>
        <w:t xml:space="preserve"> age. Date in bold was not include in our R-combine model due to the important offset with their other radiocarbon dating performed to date </w:t>
      </w:r>
      <w:proofErr w:type="spellStart"/>
      <w:r w:rsidR="003270D0" w:rsidRPr="00146C87">
        <w:rPr>
          <w:rFonts w:ascii="Times New Roman" w:hAnsi="Times New Roman" w:cs="Times New Roman"/>
          <w:lang w:val="en-US"/>
        </w:rPr>
        <w:t>Yufune</w:t>
      </w:r>
      <w:proofErr w:type="spellEnd"/>
      <w:r w:rsidR="003270D0" w:rsidRPr="00146C87">
        <w:rPr>
          <w:rFonts w:ascii="Times New Roman" w:hAnsi="Times New Roman" w:cs="Times New Roman"/>
          <w:lang w:val="en-US"/>
        </w:rPr>
        <w:t xml:space="preserve"> II.</w:t>
      </w:r>
      <w:r w:rsidR="00770922" w:rsidRPr="00146C87">
        <w:rPr>
          <w:rFonts w:ascii="Times New Roman" w:hAnsi="Times New Roman" w:cs="Times New Roman"/>
          <w:lang w:val="en-US"/>
        </w:rPr>
        <w:t xml:space="preserve"> </w:t>
      </w:r>
    </w:p>
    <w:p w14:paraId="6B6222A4" w14:textId="7D8B64AC" w:rsidR="00C94176" w:rsidRDefault="00C94176" w:rsidP="00146C87">
      <w:pPr>
        <w:spacing w:line="480" w:lineRule="auto"/>
        <w:rPr>
          <w:rFonts w:ascii="Times New Roman" w:hAnsi="Times New Roman" w:cs="Times New Roman"/>
          <w:lang w:val="en-US"/>
        </w:rPr>
      </w:pPr>
      <w:r>
        <w:rPr>
          <w:noProof/>
          <w:lang w:val="en-US"/>
        </w:rPr>
        <w:drawing>
          <wp:inline distT="0" distB="0" distL="0" distR="0" wp14:anchorId="67A22660" wp14:editId="2FB8763A">
            <wp:extent cx="5760720" cy="164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1646360"/>
                    </a:xfrm>
                    <a:prstGeom prst="rect">
                      <a:avLst/>
                    </a:prstGeom>
                  </pic:spPr>
                </pic:pic>
              </a:graphicData>
            </a:graphic>
          </wp:inline>
        </w:drawing>
      </w:r>
    </w:p>
    <w:p w14:paraId="181C9D07" w14:textId="663CA034" w:rsidR="007175B1" w:rsidRDefault="00C94176" w:rsidP="00146C87">
      <w:pPr>
        <w:spacing w:line="480" w:lineRule="auto"/>
        <w:rPr>
          <w:rFonts w:ascii="Times New Roman" w:hAnsi="Times New Roman" w:cs="Times New Roman"/>
          <w:lang w:val="en-US"/>
        </w:rPr>
      </w:pPr>
      <w:r>
        <w:rPr>
          <w:rFonts w:ascii="Times New Roman" w:hAnsi="Times New Roman" w:cs="Times New Roman"/>
          <w:lang w:val="en-US"/>
        </w:rPr>
        <w:br w:type="column"/>
      </w:r>
      <w:r w:rsidR="007A1DB1" w:rsidRPr="00146C87">
        <w:rPr>
          <w:rFonts w:ascii="Times New Roman" w:hAnsi="Times New Roman" w:cs="Times New Roman"/>
          <w:lang w:val="en-US"/>
        </w:rPr>
        <w:lastRenderedPageBreak/>
        <w:t xml:space="preserve">Table A2 - </w:t>
      </w:r>
      <w:r w:rsidR="007175B1" w:rsidRPr="00146C87">
        <w:rPr>
          <w:rFonts w:ascii="Times New Roman" w:hAnsi="Times New Roman" w:cs="Times New Roman"/>
          <w:lang w:val="en-US"/>
        </w:rPr>
        <w:t>Correlation between scoria identified in the inland borehole and scoria layer identified in the 17.65 m b</w:t>
      </w:r>
      <w:r>
        <w:rPr>
          <w:rFonts w:ascii="Times New Roman" w:hAnsi="Times New Roman" w:cs="Times New Roman"/>
          <w:lang w:val="en-US"/>
        </w:rPr>
        <w:t>orehole taken in Lake Yamanaka.</w:t>
      </w:r>
    </w:p>
    <w:p w14:paraId="3EDACCAC" w14:textId="17E05237" w:rsidR="00C94176" w:rsidRDefault="00C94176" w:rsidP="00146C87">
      <w:pPr>
        <w:spacing w:line="480" w:lineRule="auto"/>
        <w:rPr>
          <w:rFonts w:ascii="Times New Roman" w:hAnsi="Times New Roman" w:cs="Times New Roman"/>
          <w:lang w:val="en-US"/>
        </w:rPr>
      </w:pPr>
      <w:r>
        <w:rPr>
          <w:noProof/>
          <w:lang w:val="en-US"/>
        </w:rPr>
        <w:drawing>
          <wp:inline distT="0" distB="0" distL="0" distR="0" wp14:anchorId="13BEBEE8" wp14:editId="4E7E1F31">
            <wp:extent cx="5760720" cy="36779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677998"/>
                    </a:xfrm>
                    <a:prstGeom prst="rect">
                      <a:avLst/>
                    </a:prstGeom>
                  </pic:spPr>
                </pic:pic>
              </a:graphicData>
            </a:graphic>
          </wp:inline>
        </w:drawing>
      </w:r>
    </w:p>
    <w:p w14:paraId="598543E9" w14:textId="41DF60D2" w:rsidR="00C01908" w:rsidRDefault="00C94176" w:rsidP="00721FC4">
      <w:pPr>
        <w:spacing w:line="480" w:lineRule="auto"/>
        <w:rPr>
          <w:rFonts w:ascii="Times New Roman" w:hAnsi="Times New Roman" w:cs="Times New Roman"/>
          <w:lang w:val="en-US"/>
        </w:rPr>
      </w:pPr>
      <w:r>
        <w:rPr>
          <w:rFonts w:ascii="Times New Roman" w:hAnsi="Times New Roman" w:cs="Times New Roman"/>
          <w:lang w:val="en-US"/>
        </w:rPr>
        <w:br w:type="column"/>
      </w:r>
      <w:r w:rsidR="00C74212" w:rsidRPr="00146C87">
        <w:rPr>
          <w:rFonts w:ascii="Times New Roman" w:hAnsi="Times New Roman" w:cs="Times New Roman"/>
          <w:lang w:val="en-US"/>
        </w:rPr>
        <w:lastRenderedPageBreak/>
        <w:t xml:space="preserve">Figure A1 - </w:t>
      </w:r>
      <w:r w:rsidR="007175B1" w:rsidRPr="00146C87">
        <w:rPr>
          <w:rFonts w:ascii="Times New Roman" w:hAnsi="Times New Roman" w:cs="Times New Roman"/>
          <w:lang w:val="en-US"/>
        </w:rPr>
        <w:t xml:space="preserve">Location of </w:t>
      </w:r>
      <w:proofErr w:type="spellStart"/>
      <w:r w:rsidR="007175B1" w:rsidRPr="00146C87">
        <w:rPr>
          <w:rFonts w:ascii="Times New Roman" w:hAnsi="Times New Roman" w:cs="Times New Roman"/>
          <w:lang w:val="en-US"/>
        </w:rPr>
        <w:t>onland</w:t>
      </w:r>
      <w:proofErr w:type="spellEnd"/>
      <w:r w:rsidR="007175B1" w:rsidRPr="00146C87">
        <w:rPr>
          <w:rFonts w:ascii="Times New Roman" w:hAnsi="Times New Roman" w:cs="Times New Roman"/>
          <w:lang w:val="en-US"/>
        </w:rPr>
        <w:t xml:space="preserve"> boreholes (Yamamoto et al., 2011; Kobayashi et al, 2007; Nakano et al</w:t>
      </w:r>
      <w:r w:rsidR="00C74212" w:rsidRPr="00146C87">
        <w:rPr>
          <w:rFonts w:ascii="Times New Roman" w:hAnsi="Times New Roman" w:cs="Times New Roman"/>
          <w:lang w:val="en-US"/>
        </w:rPr>
        <w:t>.</w:t>
      </w:r>
      <w:r w:rsidR="007175B1" w:rsidRPr="00146C87">
        <w:rPr>
          <w:rFonts w:ascii="Times New Roman" w:hAnsi="Times New Roman" w:cs="Times New Roman"/>
          <w:lang w:val="en-US"/>
        </w:rPr>
        <w:t>, 2007) used to identify scoria layers in Lake Yamanaka based on their thickness.</w:t>
      </w:r>
      <w:r w:rsidR="00403991" w:rsidRPr="00146C87">
        <w:rPr>
          <w:rFonts w:ascii="Times New Roman" w:hAnsi="Times New Roman" w:cs="Times New Roman"/>
          <w:lang w:val="en-US"/>
        </w:rPr>
        <w:t xml:space="preserve">  </w:t>
      </w:r>
    </w:p>
    <w:p w14:paraId="577F7204" w14:textId="13EE14A5" w:rsidR="00C94176" w:rsidRPr="00721FC4" w:rsidRDefault="00C94176" w:rsidP="00721FC4">
      <w:pPr>
        <w:spacing w:line="480" w:lineRule="auto"/>
        <w:rPr>
          <w:rFonts w:ascii="Times New Roman" w:hAnsi="Times New Roman" w:cs="Times New Roman"/>
          <w:lang w:val="en-US"/>
        </w:rPr>
      </w:pPr>
      <w:r>
        <w:rPr>
          <w:noProof/>
          <w:lang w:val="en-US"/>
        </w:rPr>
        <w:drawing>
          <wp:inline distT="0" distB="0" distL="0" distR="0" wp14:anchorId="2F9AB41E" wp14:editId="79F831B1">
            <wp:extent cx="5760720" cy="48861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4886149"/>
                    </a:xfrm>
                    <a:prstGeom prst="rect">
                      <a:avLst/>
                    </a:prstGeom>
                  </pic:spPr>
                </pic:pic>
              </a:graphicData>
            </a:graphic>
          </wp:inline>
        </w:drawing>
      </w:r>
    </w:p>
    <w:sectPr w:rsidR="00C94176" w:rsidRPr="00721FC4" w:rsidSect="00C9417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C1C31" w14:textId="77777777" w:rsidR="008B451C" w:rsidRDefault="008B451C" w:rsidP="003A08D5">
      <w:pPr>
        <w:spacing w:after="0" w:line="240" w:lineRule="auto"/>
      </w:pPr>
      <w:r>
        <w:separator/>
      </w:r>
    </w:p>
  </w:endnote>
  <w:endnote w:type="continuationSeparator" w:id="0">
    <w:p w14:paraId="622F7F1E" w14:textId="77777777" w:rsidR="008B451C" w:rsidRDefault="008B451C" w:rsidP="003A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18362"/>
      <w:docPartObj>
        <w:docPartGallery w:val="Page Numbers (Bottom of Page)"/>
        <w:docPartUnique/>
      </w:docPartObj>
    </w:sdtPr>
    <w:sdtEndPr/>
    <w:sdtContent>
      <w:p w14:paraId="7078F18A" w14:textId="5C31D967" w:rsidR="003A08D5" w:rsidRDefault="003A08D5">
        <w:pPr>
          <w:pStyle w:val="Footer"/>
          <w:jc w:val="center"/>
        </w:pPr>
        <w:r>
          <w:fldChar w:fldCharType="begin"/>
        </w:r>
        <w:r>
          <w:instrText>PAGE   \* MERGEFORMAT</w:instrText>
        </w:r>
        <w:r>
          <w:fldChar w:fldCharType="separate"/>
        </w:r>
        <w:r w:rsidR="00D05453" w:rsidRPr="00D05453">
          <w:rPr>
            <w:noProof/>
            <w:lang w:val="fr-FR"/>
          </w:rPr>
          <w:t>4</w:t>
        </w:r>
        <w:r>
          <w:fldChar w:fldCharType="end"/>
        </w:r>
      </w:p>
    </w:sdtContent>
  </w:sdt>
  <w:p w14:paraId="66F6E77D" w14:textId="77777777" w:rsidR="003A08D5" w:rsidRDefault="003A08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62801" w14:textId="77777777" w:rsidR="008B451C" w:rsidRDefault="008B451C" w:rsidP="003A08D5">
      <w:pPr>
        <w:spacing w:after="0" w:line="240" w:lineRule="auto"/>
      </w:pPr>
      <w:r>
        <w:separator/>
      </w:r>
    </w:p>
  </w:footnote>
  <w:footnote w:type="continuationSeparator" w:id="0">
    <w:p w14:paraId="7A51B6E8" w14:textId="77777777" w:rsidR="008B451C" w:rsidRDefault="008B451C" w:rsidP="003A0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35"/>
  </w:docVars>
  <w:rsids>
    <w:rsidRoot w:val="008A3F83"/>
    <w:rsid w:val="00146C87"/>
    <w:rsid w:val="002169D7"/>
    <w:rsid w:val="00253F83"/>
    <w:rsid w:val="003270D0"/>
    <w:rsid w:val="00373505"/>
    <w:rsid w:val="003A08D5"/>
    <w:rsid w:val="003E204D"/>
    <w:rsid w:val="00403991"/>
    <w:rsid w:val="0057611D"/>
    <w:rsid w:val="007175B1"/>
    <w:rsid w:val="00721FC4"/>
    <w:rsid w:val="00752672"/>
    <w:rsid w:val="00770922"/>
    <w:rsid w:val="007A1DB1"/>
    <w:rsid w:val="00815983"/>
    <w:rsid w:val="008229A1"/>
    <w:rsid w:val="008A3F83"/>
    <w:rsid w:val="008B451C"/>
    <w:rsid w:val="0099560E"/>
    <w:rsid w:val="00C01908"/>
    <w:rsid w:val="00C74212"/>
    <w:rsid w:val="00C94176"/>
    <w:rsid w:val="00D05453"/>
    <w:rsid w:val="00E47DB7"/>
    <w:rsid w:val="00EC6769"/>
    <w:rsid w:val="00FB131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8C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8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08D5"/>
  </w:style>
  <w:style w:type="paragraph" w:styleId="Footer">
    <w:name w:val="footer"/>
    <w:basedOn w:val="Normal"/>
    <w:link w:val="FooterChar"/>
    <w:uiPriority w:val="99"/>
    <w:unhideWhenUsed/>
    <w:rsid w:val="003A08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08D5"/>
  </w:style>
  <w:style w:type="character" w:styleId="LineNumber">
    <w:name w:val="line number"/>
    <w:basedOn w:val="DefaultParagraphFont"/>
    <w:uiPriority w:val="99"/>
    <w:semiHidden/>
    <w:unhideWhenUsed/>
    <w:rsid w:val="003A08D5"/>
  </w:style>
  <w:style w:type="character" w:styleId="CommentReference">
    <w:name w:val="annotation reference"/>
    <w:basedOn w:val="DefaultParagraphFont"/>
    <w:uiPriority w:val="99"/>
    <w:semiHidden/>
    <w:unhideWhenUsed/>
    <w:rsid w:val="0057611D"/>
    <w:rPr>
      <w:sz w:val="16"/>
      <w:szCs w:val="16"/>
    </w:rPr>
  </w:style>
  <w:style w:type="paragraph" w:styleId="CommentText">
    <w:name w:val="annotation text"/>
    <w:basedOn w:val="Normal"/>
    <w:link w:val="CommentTextChar"/>
    <w:uiPriority w:val="99"/>
    <w:semiHidden/>
    <w:unhideWhenUsed/>
    <w:rsid w:val="0057611D"/>
    <w:pPr>
      <w:spacing w:line="240" w:lineRule="auto"/>
    </w:pPr>
    <w:rPr>
      <w:sz w:val="20"/>
      <w:szCs w:val="20"/>
    </w:rPr>
  </w:style>
  <w:style w:type="character" w:customStyle="1" w:styleId="CommentTextChar">
    <w:name w:val="Comment Text Char"/>
    <w:basedOn w:val="DefaultParagraphFont"/>
    <w:link w:val="CommentText"/>
    <w:uiPriority w:val="99"/>
    <w:semiHidden/>
    <w:rsid w:val="0057611D"/>
    <w:rPr>
      <w:sz w:val="20"/>
      <w:szCs w:val="20"/>
    </w:rPr>
  </w:style>
  <w:style w:type="paragraph" w:styleId="CommentSubject">
    <w:name w:val="annotation subject"/>
    <w:basedOn w:val="CommentText"/>
    <w:next w:val="CommentText"/>
    <w:link w:val="CommentSubjectChar"/>
    <w:uiPriority w:val="99"/>
    <w:semiHidden/>
    <w:unhideWhenUsed/>
    <w:rsid w:val="0057611D"/>
    <w:rPr>
      <w:b/>
      <w:bCs/>
    </w:rPr>
  </w:style>
  <w:style w:type="character" w:customStyle="1" w:styleId="CommentSubjectChar">
    <w:name w:val="Comment Subject Char"/>
    <w:basedOn w:val="CommentTextChar"/>
    <w:link w:val="CommentSubject"/>
    <w:uiPriority w:val="99"/>
    <w:semiHidden/>
    <w:rsid w:val="0057611D"/>
    <w:rPr>
      <w:b/>
      <w:bCs/>
      <w:sz w:val="20"/>
      <w:szCs w:val="20"/>
    </w:rPr>
  </w:style>
  <w:style w:type="paragraph" w:styleId="BalloonText">
    <w:name w:val="Balloon Text"/>
    <w:basedOn w:val="Normal"/>
    <w:link w:val="BalloonTextChar"/>
    <w:uiPriority w:val="99"/>
    <w:semiHidden/>
    <w:unhideWhenUsed/>
    <w:rsid w:val="00576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1D"/>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8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08D5"/>
  </w:style>
  <w:style w:type="paragraph" w:styleId="Footer">
    <w:name w:val="footer"/>
    <w:basedOn w:val="Normal"/>
    <w:link w:val="FooterChar"/>
    <w:uiPriority w:val="99"/>
    <w:unhideWhenUsed/>
    <w:rsid w:val="003A08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08D5"/>
  </w:style>
  <w:style w:type="character" w:styleId="LineNumber">
    <w:name w:val="line number"/>
    <w:basedOn w:val="DefaultParagraphFont"/>
    <w:uiPriority w:val="99"/>
    <w:semiHidden/>
    <w:unhideWhenUsed/>
    <w:rsid w:val="003A08D5"/>
  </w:style>
  <w:style w:type="character" w:styleId="CommentReference">
    <w:name w:val="annotation reference"/>
    <w:basedOn w:val="DefaultParagraphFont"/>
    <w:uiPriority w:val="99"/>
    <w:semiHidden/>
    <w:unhideWhenUsed/>
    <w:rsid w:val="0057611D"/>
    <w:rPr>
      <w:sz w:val="16"/>
      <w:szCs w:val="16"/>
    </w:rPr>
  </w:style>
  <w:style w:type="paragraph" w:styleId="CommentText">
    <w:name w:val="annotation text"/>
    <w:basedOn w:val="Normal"/>
    <w:link w:val="CommentTextChar"/>
    <w:uiPriority w:val="99"/>
    <w:semiHidden/>
    <w:unhideWhenUsed/>
    <w:rsid w:val="0057611D"/>
    <w:pPr>
      <w:spacing w:line="240" w:lineRule="auto"/>
    </w:pPr>
    <w:rPr>
      <w:sz w:val="20"/>
      <w:szCs w:val="20"/>
    </w:rPr>
  </w:style>
  <w:style w:type="character" w:customStyle="1" w:styleId="CommentTextChar">
    <w:name w:val="Comment Text Char"/>
    <w:basedOn w:val="DefaultParagraphFont"/>
    <w:link w:val="CommentText"/>
    <w:uiPriority w:val="99"/>
    <w:semiHidden/>
    <w:rsid w:val="0057611D"/>
    <w:rPr>
      <w:sz w:val="20"/>
      <w:szCs w:val="20"/>
    </w:rPr>
  </w:style>
  <w:style w:type="paragraph" w:styleId="CommentSubject">
    <w:name w:val="annotation subject"/>
    <w:basedOn w:val="CommentText"/>
    <w:next w:val="CommentText"/>
    <w:link w:val="CommentSubjectChar"/>
    <w:uiPriority w:val="99"/>
    <w:semiHidden/>
    <w:unhideWhenUsed/>
    <w:rsid w:val="0057611D"/>
    <w:rPr>
      <w:b/>
      <w:bCs/>
    </w:rPr>
  </w:style>
  <w:style w:type="character" w:customStyle="1" w:styleId="CommentSubjectChar">
    <w:name w:val="Comment Subject Char"/>
    <w:basedOn w:val="CommentTextChar"/>
    <w:link w:val="CommentSubject"/>
    <w:uiPriority w:val="99"/>
    <w:semiHidden/>
    <w:rsid w:val="0057611D"/>
    <w:rPr>
      <w:b/>
      <w:bCs/>
      <w:sz w:val="20"/>
      <w:szCs w:val="20"/>
    </w:rPr>
  </w:style>
  <w:style w:type="paragraph" w:styleId="BalloonText">
    <w:name w:val="Balloon Text"/>
    <w:basedOn w:val="Normal"/>
    <w:link w:val="BalloonTextChar"/>
    <w:uiPriority w:val="99"/>
    <w:semiHidden/>
    <w:unhideWhenUsed/>
    <w:rsid w:val="00576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D768-3C47-9041-9A80-37D1FF02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297</Words>
  <Characters>1697</Characters>
  <Application>Microsoft Macintosh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1991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Aurélia Ferrari</cp:lastModifiedBy>
  <cp:revision>2</cp:revision>
  <dcterms:created xsi:type="dcterms:W3CDTF">2019-07-04T15:43:00Z</dcterms:created>
  <dcterms:modified xsi:type="dcterms:W3CDTF">2019-07-04T15:43:00Z</dcterms:modified>
</cp:coreProperties>
</file>