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FB3A" w14:textId="77777777" w:rsidR="005C73D1" w:rsidRPr="00A52B3C" w:rsidRDefault="004C47D4" w:rsidP="002F3BE9">
      <w:pPr>
        <w:jc w:val="both"/>
        <w:rPr>
          <w:b/>
          <w:sz w:val="24"/>
          <w:lang w:val="en-US"/>
        </w:rPr>
      </w:pPr>
      <w:r w:rsidRPr="00A52B3C">
        <w:rPr>
          <w:b/>
          <w:sz w:val="24"/>
          <w:lang w:val="en-US"/>
        </w:rPr>
        <w:t>Managing uncertainties through citizen science: The case of Fukushima</w:t>
      </w:r>
    </w:p>
    <w:p w14:paraId="665DADD8" w14:textId="10B44AF4" w:rsidR="004C47D4" w:rsidRPr="00A52B3C" w:rsidRDefault="00070F26" w:rsidP="002F3BE9">
      <w:pPr>
        <w:jc w:val="both"/>
      </w:pPr>
      <w:r>
        <w:t>Michiel van Oudheusden,</w:t>
      </w:r>
      <w:r w:rsidR="00A52B3C" w:rsidRPr="00A52B3C">
        <w:t xml:space="preserve"> Joke Kenens, </w:t>
      </w:r>
      <w:r>
        <w:t xml:space="preserve">Catrinel Turcanu, </w:t>
      </w:r>
      <w:r w:rsidR="00A52B3C" w:rsidRPr="00A52B3C">
        <w:t>SCK•CEN</w:t>
      </w:r>
    </w:p>
    <w:p w14:paraId="32E32624" w14:textId="77777777" w:rsidR="002F3BE9" w:rsidRPr="00070F26" w:rsidRDefault="002F3BE9" w:rsidP="002F3BE9">
      <w:pPr>
        <w:jc w:val="both"/>
      </w:pPr>
      <w:bookmarkStart w:id="0" w:name="_GoBack"/>
      <w:bookmarkEnd w:id="0"/>
    </w:p>
    <w:p w14:paraId="4F3AF16B" w14:textId="77777777" w:rsidR="00A57F2A" w:rsidRDefault="00A57F2A" w:rsidP="002F3BE9">
      <w:pPr>
        <w:jc w:val="both"/>
        <w:rPr>
          <w:lang w:val="en-US"/>
        </w:rPr>
      </w:pPr>
      <w:r>
        <w:rPr>
          <w:lang w:val="en-US"/>
        </w:rPr>
        <w:t>Abstract</w:t>
      </w:r>
    </w:p>
    <w:p w14:paraId="234C7482" w14:textId="51828923" w:rsidR="00A57F2A" w:rsidRDefault="002F3BE9" w:rsidP="002F3BE9">
      <w:pPr>
        <w:jc w:val="both"/>
        <w:rPr>
          <w:lang w:val="en-US"/>
        </w:rPr>
      </w:pPr>
      <w:r w:rsidRPr="002F3BE9">
        <w:rPr>
          <w:lang w:val="en-US"/>
        </w:rPr>
        <w:t>Citizen science is a form of science developed and enacted by citizens, with citizen</w:t>
      </w:r>
      <w:r w:rsidR="00CF7E1F">
        <w:rPr>
          <w:lang w:val="en-US"/>
        </w:rPr>
        <w:t>s</w:t>
      </w:r>
      <w:r w:rsidRPr="002F3BE9">
        <w:rPr>
          <w:lang w:val="en-US"/>
        </w:rPr>
        <w:t xml:space="preserve"> collecting or analyzing va</w:t>
      </w:r>
      <w:r>
        <w:rPr>
          <w:lang w:val="en-US"/>
        </w:rPr>
        <w:t>rious kinds of data</w:t>
      </w:r>
      <w:r w:rsidRPr="002F3BE9">
        <w:rPr>
          <w:lang w:val="en-US"/>
        </w:rPr>
        <w:t>. Following the Fukushima Daiichi Nuclear Power Plant disaster (11 March 2011), citizen science has demonstrably contributed to filling information gaps</w:t>
      </w:r>
      <w:r w:rsidR="00E456AA">
        <w:rPr>
          <w:lang w:val="en-US"/>
        </w:rPr>
        <w:t xml:space="preserve"> and </w:t>
      </w:r>
      <w:r w:rsidR="00CF7E1F">
        <w:rPr>
          <w:lang w:val="en-US"/>
        </w:rPr>
        <w:t>enabled citizens to gain more control over the situation</w:t>
      </w:r>
      <w:r w:rsidRPr="002F3BE9">
        <w:rPr>
          <w:lang w:val="en-US"/>
        </w:rPr>
        <w:t xml:space="preserve">, as </w:t>
      </w:r>
      <w:r w:rsidR="00CF7E1F">
        <w:rPr>
          <w:lang w:val="en-US"/>
        </w:rPr>
        <w:t>residents</w:t>
      </w:r>
      <w:r w:rsidRPr="002F3BE9">
        <w:rPr>
          <w:lang w:val="en-US"/>
        </w:rPr>
        <w:t xml:space="preserve"> in the affected areas monitor radioactivity in the environment and communicate about environmental risks (e.g. </w:t>
      </w:r>
      <w:r w:rsidR="00CF7E1F" w:rsidRPr="00CF7E1F">
        <w:rPr>
          <w:lang w:val="en-US"/>
        </w:rPr>
        <w:t>http://en.minnanods.net/</w:t>
      </w:r>
      <w:r w:rsidRPr="002F3BE9">
        <w:rPr>
          <w:lang w:val="en-US"/>
        </w:rPr>
        <w:t xml:space="preserve">, http://blog.safecast.org/ ). By developing new, innovative ways of assessing risks using </w:t>
      </w:r>
      <w:r w:rsidR="00CF7E1F">
        <w:rPr>
          <w:lang w:val="en-US"/>
        </w:rPr>
        <w:t>existing and new</w:t>
      </w:r>
      <w:r w:rsidRPr="002F3BE9">
        <w:rPr>
          <w:lang w:val="en-US"/>
        </w:rPr>
        <w:t xml:space="preserve"> technologies (e.g. self-assembled Geiger counters), these citizen scientists highlight discrepancies between expert and lay appreciations of risk, initiate contextual learning about disasters, and assist in post-disaster recovery</w:t>
      </w:r>
      <w:r>
        <w:rPr>
          <w:lang w:val="en-US"/>
        </w:rPr>
        <w:t xml:space="preserve">. In this </w:t>
      </w:r>
      <w:r w:rsidR="00A57F2A">
        <w:rPr>
          <w:lang w:val="en-US"/>
        </w:rPr>
        <w:t>paper</w:t>
      </w:r>
      <w:r>
        <w:rPr>
          <w:lang w:val="en-US"/>
        </w:rPr>
        <w:t xml:space="preserve">, we </w:t>
      </w:r>
      <w:r w:rsidR="00E456AA">
        <w:rPr>
          <w:lang w:val="en-US"/>
        </w:rPr>
        <w:t xml:space="preserve">discuss </w:t>
      </w:r>
      <w:r w:rsidRPr="002F3BE9">
        <w:rPr>
          <w:lang w:val="en-US"/>
        </w:rPr>
        <w:t xml:space="preserve">various types of uncertainties (technical, conceptual, epistemological, social and ethical) citizen scientists </w:t>
      </w:r>
      <w:r w:rsidR="00CF7E1F">
        <w:rPr>
          <w:lang w:val="en-US"/>
        </w:rPr>
        <w:t xml:space="preserve">in Japan </w:t>
      </w:r>
      <w:r w:rsidR="00A57F2A">
        <w:rPr>
          <w:lang w:val="en-US"/>
        </w:rPr>
        <w:t xml:space="preserve">face today. We analyze how such uncertainties are collaboratively managed and which opportunities and concerns they </w:t>
      </w:r>
      <w:r w:rsidR="00573B62">
        <w:rPr>
          <w:lang w:val="en-US"/>
        </w:rPr>
        <w:t xml:space="preserve">embed or </w:t>
      </w:r>
      <w:r w:rsidR="00A57F2A">
        <w:rPr>
          <w:lang w:val="en-US"/>
        </w:rPr>
        <w:t xml:space="preserve">give rise to. </w:t>
      </w:r>
      <w:r>
        <w:rPr>
          <w:lang w:val="en-US"/>
        </w:rPr>
        <w:t>Findings are drawn from extensive ethnographic research (interviews, participant observation, participation in activities)</w:t>
      </w:r>
      <w:r w:rsidRPr="002F3BE9">
        <w:rPr>
          <w:lang w:val="en-US"/>
        </w:rPr>
        <w:t xml:space="preserve"> </w:t>
      </w:r>
      <w:r>
        <w:rPr>
          <w:lang w:val="en-US"/>
        </w:rPr>
        <w:t xml:space="preserve">conducted </w:t>
      </w:r>
      <w:r w:rsidRPr="002F3BE9">
        <w:rPr>
          <w:lang w:val="en-US"/>
        </w:rPr>
        <w:t>in and around Fukushima</w:t>
      </w:r>
      <w:r>
        <w:rPr>
          <w:lang w:val="en-US"/>
        </w:rPr>
        <w:t xml:space="preserve"> in February-April 2018.</w:t>
      </w:r>
      <w:r w:rsidR="00FD394F">
        <w:rPr>
          <w:lang w:val="en-US"/>
        </w:rPr>
        <w:t xml:space="preserve"> The study has been conducted </w:t>
      </w:r>
      <w:r w:rsidR="005C22C4">
        <w:rPr>
          <w:lang w:val="en-US"/>
        </w:rPr>
        <w:t xml:space="preserve">in the framework of </w:t>
      </w:r>
      <w:r w:rsidR="00FD394F">
        <w:rPr>
          <w:lang w:val="en-US"/>
        </w:rPr>
        <w:t xml:space="preserve">doctoral </w:t>
      </w:r>
      <w:r w:rsidR="005C22C4">
        <w:rPr>
          <w:lang w:val="en-US"/>
        </w:rPr>
        <w:t xml:space="preserve">research </w:t>
      </w:r>
      <w:r w:rsidR="00FD394F">
        <w:rPr>
          <w:lang w:val="en-US"/>
        </w:rPr>
        <w:t xml:space="preserve">at SCK•CEN and </w:t>
      </w:r>
      <w:r w:rsidR="00CF7E1F">
        <w:rPr>
          <w:lang w:val="en-US"/>
        </w:rPr>
        <w:t>KU Leuven</w:t>
      </w:r>
      <w:r w:rsidR="00FD394F">
        <w:rPr>
          <w:lang w:val="en-US"/>
        </w:rPr>
        <w:t xml:space="preserve">, </w:t>
      </w:r>
      <w:r w:rsidR="00CF7E1F">
        <w:rPr>
          <w:lang w:val="en-US"/>
        </w:rPr>
        <w:t>in cooperation with</w:t>
      </w:r>
      <w:r w:rsidR="00FD394F">
        <w:rPr>
          <w:lang w:val="en-US"/>
        </w:rPr>
        <w:t xml:space="preserve"> Osaka University and the European project CONFIDENCE.</w:t>
      </w:r>
    </w:p>
    <w:p w14:paraId="471E6283" w14:textId="09801FD4" w:rsidR="00A52B3C" w:rsidRPr="002F3BE9" w:rsidRDefault="00A57F2A" w:rsidP="002F3BE9">
      <w:pPr>
        <w:jc w:val="both"/>
        <w:rPr>
          <w:lang w:val="en-US"/>
        </w:rPr>
      </w:pPr>
      <w:r>
        <w:rPr>
          <w:lang w:val="en-US"/>
        </w:rPr>
        <w:t xml:space="preserve">Keywords: Citizen science, Ethnography, Fukushima, </w:t>
      </w:r>
      <w:r w:rsidR="00CF7E1F">
        <w:rPr>
          <w:lang w:val="en-US"/>
        </w:rPr>
        <w:t xml:space="preserve">Monitoring, Radiation, </w:t>
      </w:r>
      <w:r>
        <w:rPr>
          <w:lang w:val="en-US"/>
        </w:rPr>
        <w:t>Uncertainty.</w:t>
      </w:r>
      <w:r w:rsidR="002F3BE9">
        <w:rPr>
          <w:lang w:val="en-US"/>
        </w:rPr>
        <w:t xml:space="preserve"> </w:t>
      </w:r>
    </w:p>
    <w:p w14:paraId="73B619C6" w14:textId="77777777" w:rsidR="004C47D4" w:rsidRPr="002F3BE9" w:rsidRDefault="004C47D4" w:rsidP="002F3BE9">
      <w:pPr>
        <w:jc w:val="both"/>
        <w:rPr>
          <w:lang w:val="en-US"/>
        </w:rPr>
      </w:pPr>
    </w:p>
    <w:sectPr w:rsidR="004C47D4" w:rsidRPr="002F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D4"/>
    <w:rsid w:val="00036BED"/>
    <w:rsid w:val="00070F26"/>
    <w:rsid w:val="00113203"/>
    <w:rsid w:val="002F3BE9"/>
    <w:rsid w:val="004C47D4"/>
    <w:rsid w:val="00573B62"/>
    <w:rsid w:val="005C22C4"/>
    <w:rsid w:val="005C73D1"/>
    <w:rsid w:val="00A52B3C"/>
    <w:rsid w:val="00A57F2A"/>
    <w:rsid w:val="00A96281"/>
    <w:rsid w:val="00CF7E1F"/>
    <w:rsid w:val="00E456AA"/>
    <w:rsid w:val="00FD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1EE1"/>
  <w15:chartTrackingRefBased/>
  <w15:docId w15:val="{741A2408-B3D6-431F-B5F1-88314C76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6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6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SCK-CEN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Oudheusden Michiel</dc:creator>
  <cp:keywords/>
  <dc:description/>
  <cp:lastModifiedBy>Van Oudheusden Michiel</cp:lastModifiedBy>
  <cp:revision>3</cp:revision>
  <dcterms:created xsi:type="dcterms:W3CDTF">2018-05-08T17:11:00Z</dcterms:created>
  <dcterms:modified xsi:type="dcterms:W3CDTF">2018-05-14T17:31:00Z</dcterms:modified>
</cp:coreProperties>
</file>