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AA173E" w14:textId="77777777" w:rsidR="00F83B6F" w:rsidRDefault="00F83B6F" w:rsidP="00F83B6F">
      <w:pPr>
        <w:jc w:val="center"/>
        <w:rPr>
          <w:b/>
          <w:sz w:val="36"/>
          <w:szCs w:val="36"/>
        </w:rPr>
      </w:pPr>
      <w:bookmarkStart w:id="0" w:name="_trlfh2opnwxs" w:colFirst="0" w:colLast="0"/>
      <w:bookmarkEnd w:id="0"/>
      <w:r w:rsidRPr="00F83B6F">
        <w:rPr>
          <w:b/>
          <w:sz w:val="36"/>
          <w:szCs w:val="36"/>
        </w:rPr>
        <w:t>Application of Mr</w:t>
      </w:r>
      <w:r w:rsidR="00427F3A">
        <w:rPr>
          <w:b/>
          <w:sz w:val="36"/>
          <w:szCs w:val="36"/>
        </w:rPr>
        <w:t>.</w:t>
      </w:r>
      <w:r w:rsidRPr="00F83B6F">
        <w:rPr>
          <w:b/>
          <w:sz w:val="36"/>
          <w:szCs w:val="36"/>
        </w:rPr>
        <w:t xml:space="preserve"> </w:t>
      </w:r>
      <w:proofErr w:type="spellStart"/>
      <w:r w:rsidRPr="00F83B6F">
        <w:rPr>
          <w:b/>
          <w:sz w:val="36"/>
          <w:szCs w:val="36"/>
        </w:rPr>
        <w:t>Thuong</w:t>
      </w:r>
      <w:proofErr w:type="spellEnd"/>
      <w:r w:rsidRPr="00F83B6F">
        <w:rPr>
          <w:b/>
          <w:sz w:val="36"/>
          <w:szCs w:val="36"/>
        </w:rPr>
        <w:t xml:space="preserve"> Van DANG </w:t>
      </w:r>
    </w:p>
    <w:p w14:paraId="1F4A7553" w14:textId="77777777" w:rsidR="00324301" w:rsidRDefault="00F83B6F" w:rsidP="00F83B6F">
      <w:pPr>
        <w:jc w:val="center"/>
        <w:rPr>
          <w:b/>
          <w:sz w:val="36"/>
          <w:szCs w:val="36"/>
        </w:rPr>
      </w:pPr>
      <w:proofErr w:type="spellStart"/>
      <w:r w:rsidRPr="00F83B6F">
        <w:rPr>
          <w:b/>
          <w:sz w:val="36"/>
          <w:szCs w:val="36"/>
        </w:rPr>
        <w:t>ULiege</w:t>
      </w:r>
      <w:proofErr w:type="spellEnd"/>
      <w:r w:rsidRPr="00F83B6F">
        <w:rPr>
          <w:b/>
          <w:sz w:val="36"/>
          <w:szCs w:val="36"/>
        </w:rPr>
        <w:t xml:space="preserve"> scholarship</w:t>
      </w:r>
      <w:r>
        <w:rPr>
          <w:b/>
          <w:sz w:val="36"/>
          <w:szCs w:val="36"/>
        </w:rPr>
        <w:t>, Engineering Faculty – FSA</w:t>
      </w:r>
    </w:p>
    <w:p w14:paraId="0683B5CA" w14:textId="77777777" w:rsidR="00F83B6F" w:rsidRPr="00F83B6F" w:rsidRDefault="00F83B6F" w:rsidP="00F83B6F">
      <w:pPr>
        <w:jc w:val="center"/>
        <w:rPr>
          <w:b/>
          <w:sz w:val="20"/>
          <w:szCs w:val="20"/>
        </w:rPr>
      </w:pPr>
    </w:p>
    <w:p w14:paraId="05E1C88C" w14:textId="2436DF06" w:rsidR="00324301" w:rsidRPr="00F83B6F" w:rsidRDefault="00F83B6F" w:rsidP="00F83B6F">
      <w:pPr>
        <w:pStyle w:val="Titre1"/>
        <w:numPr>
          <w:ilvl w:val="0"/>
          <w:numId w:val="1"/>
        </w:numPr>
        <w:spacing w:before="120" w:line="240" w:lineRule="auto"/>
        <w:ind w:left="284" w:hanging="284"/>
        <w:contextualSpacing/>
        <w:rPr>
          <w:sz w:val="32"/>
          <w:szCs w:val="32"/>
        </w:rPr>
      </w:pPr>
      <w:bookmarkStart w:id="1" w:name="_2imelu5teghk" w:colFirst="0" w:colLast="0"/>
      <w:bookmarkEnd w:id="1"/>
      <w:r w:rsidRPr="00F83B6F">
        <w:rPr>
          <w:sz w:val="32"/>
          <w:szCs w:val="32"/>
        </w:rPr>
        <w:t xml:space="preserve">History &amp; Status of the PhD Thesis </w:t>
      </w:r>
    </w:p>
    <w:p w14:paraId="41D7653F" w14:textId="253A36D6" w:rsidR="00324301" w:rsidRDefault="00F83B6F">
      <w:pPr>
        <w:jc w:val="both"/>
      </w:pPr>
      <w:r>
        <w:t>Mr</w:t>
      </w:r>
      <w:r w:rsidR="00427F3A">
        <w:t>.</w:t>
      </w:r>
      <w:r>
        <w:t xml:space="preserve"> Dang started his PhD at </w:t>
      </w:r>
      <w:proofErr w:type="spellStart"/>
      <w:r>
        <w:t>UL</w:t>
      </w:r>
      <w:r w:rsidR="005273AF">
        <w:t>iege</w:t>
      </w:r>
      <w:proofErr w:type="spellEnd"/>
      <w:r>
        <w:t xml:space="preserve"> </w:t>
      </w:r>
      <w:r>
        <w:rPr>
          <w:highlight w:val="white"/>
        </w:rPr>
        <w:t>in June 2016,</w:t>
      </w:r>
      <w:r w:rsidR="00427F3A">
        <w:t xml:space="preserve"> based on a 3-year</w:t>
      </w:r>
      <w:r>
        <w:t xml:space="preserve"> scholarship from WBI (more e</w:t>
      </w:r>
      <w:r w:rsidR="005273AF">
        <w:t xml:space="preserve">xactly 3 x 9 months at </w:t>
      </w:r>
      <w:proofErr w:type="spellStart"/>
      <w:r w:rsidR="005273AF">
        <w:t>ULiege</w:t>
      </w:r>
      <w:proofErr w:type="spellEnd"/>
      <w:r>
        <w:t>, and 3x3 months at Hanoi</w:t>
      </w:r>
      <w:r w:rsidR="003239EB">
        <w:t xml:space="preserve"> </w:t>
      </w:r>
      <w:r w:rsidR="00441A98">
        <w:t>–</w:t>
      </w:r>
      <w:r w:rsidR="003239EB">
        <w:t xml:space="preserve"> Vietnam</w:t>
      </w:r>
      <w:r w:rsidR="00441A98">
        <w:t xml:space="preserve">). </w:t>
      </w:r>
      <w:r>
        <w:t>In Jan</w:t>
      </w:r>
      <w:r w:rsidR="00441A98">
        <w:t>uary</w:t>
      </w:r>
      <w:r>
        <w:t xml:space="preserve"> 2019, </w:t>
      </w:r>
      <w:r w:rsidR="00441A98">
        <w:t>his</w:t>
      </w:r>
      <w:r>
        <w:t xml:space="preserve"> WBI scholarship will be finished and WBI does not accept to extend their support</w:t>
      </w:r>
      <w:r w:rsidR="00441A98">
        <w:t xml:space="preserve"> (we received that news on 4</w:t>
      </w:r>
      <w:r w:rsidR="00441A98" w:rsidRPr="00441A98">
        <w:rPr>
          <w:vertAlign w:val="superscript"/>
        </w:rPr>
        <w:t>th</w:t>
      </w:r>
      <w:r w:rsidR="00441A98">
        <w:t xml:space="preserve"> June 2018 from </w:t>
      </w:r>
      <w:proofErr w:type="spellStart"/>
      <w:r w:rsidR="00441A98">
        <w:t>Ms</w:t>
      </w:r>
      <w:proofErr w:type="spellEnd"/>
      <w:r w:rsidR="00441A98">
        <w:t xml:space="preserve"> </w:t>
      </w:r>
      <w:proofErr w:type="spellStart"/>
      <w:r w:rsidR="00441A98">
        <w:t>Kinnen</w:t>
      </w:r>
      <w:proofErr w:type="spellEnd"/>
      <w:r w:rsidR="00441A98">
        <w:t>, WBI)</w:t>
      </w:r>
      <w:r>
        <w:t>.</w:t>
      </w:r>
    </w:p>
    <w:p w14:paraId="45566C5C" w14:textId="77777777" w:rsidR="00441A98" w:rsidRDefault="00441A98">
      <w:pPr>
        <w:jc w:val="both"/>
      </w:pPr>
    </w:p>
    <w:p w14:paraId="7F53F92D" w14:textId="77777777" w:rsidR="00324301" w:rsidRDefault="00427F3A">
      <w:pPr>
        <w:jc w:val="both"/>
      </w:pPr>
      <w:r>
        <w:t>Currently Mr.</w:t>
      </w:r>
      <w:r w:rsidR="00F83B6F">
        <w:t xml:space="preserve"> Dang (June to August 2018) is in Hanoi for the 3 months in Vietnam corresponding to his 3rd year.</w:t>
      </w:r>
    </w:p>
    <w:p w14:paraId="06427882" w14:textId="77777777" w:rsidR="002F4B35" w:rsidRDefault="002F4B35">
      <w:pPr>
        <w:jc w:val="both"/>
      </w:pPr>
    </w:p>
    <w:p w14:paraId="538B24A3" w14:textId="42D5C98B" w:rsidR="00324301" w:rsidRDefault="35B74B21">
      <w:pPr>
        <w:jc w:val="both"/>
      </w:pPr>
      <w:r>
        <w:t>By June 2018 (after 2.5 years of research) the main achievements can be summarized as follows:</w:t>
      </w:r>
    </w:p>
    <w:p w14:paraId="1C0973A2" w14:textId="1C62A7DA" w:rsidR="00324301" w:rsidRDefault="00E0517C">
      <w:pPr>
        <w:numPr>
          <w:ilvl w:val="0"/>
          <w:numId w:val="8"/>
        </w:numPr>
        <w:spacing w:before="200" w:after="200"/>
        <w:jc w:val="both"/>
      </w:pPr>
      <w:r>
        <w:t xml:space="preserve">Full </w:t>
      </w:r>
      <w:r w:rsidR="00F83B6F">
        <w:t>literature review for reliability updating</w:t>
      </w:r>
      <w:r>
        <w:t xml:space="preserve"> has been done. R</w:t>
      </w:r>
      <w:r w:rsidR="00F83B6F">
        <w:t>eliab</w:t>
      </w:r>
      <w:r>
        <w:t xml:space="preserve">ility analysis theory is </w:t>
      </w:r>
      <w:r w:rsidR="00413793">
        <w:t>now mature; for instance, it</w:t>
      </w:r>
      <w:r w:rsidR="00F83B6F">
        <w:t xml:space="preserve"> has been applied in various fields, especially for safety assessment of offshore structures. However, in hydraulic steel structures, especially lock gates, it has received modest attention. That does not mean their failures are not important. The evidence is that the U.S Army Corps of Engineers (USACE) has invested lots of money to monitoring of their existing lock gates to detect and forecast failures. The reliability approach, in combination with new information from monitoring or crack inspection, can be used to predict the remaining life and optimize the inspection and maintenance schedule.</w:t>
      </w:r>
    </w:p>
    <w:p w14:paraId="31A5CF57" w14:textId="2DB5526A" w:rsidR="00324301" w:rsidRDefault="00F83B6F">
      <w:pPr>
        <w:numPr>
          <w:ilvl w:val="0"/>
          <w:numId w:val="8"/>
        </w:numPr>
        <w:spacing w:after="200"/>
        <w:jc w:val="both"/>
      </w:pPr>
      <w:r>
        <w:t>In reliability analysis, the first order reliability method (FORM) and the second order reliability method (SORM) are the two fast and efficient methods to calcul</w:t>
      </w:r>
      <w:r w:rsidR="002F4B35">
        <w:t>ate failure probabilities. Inven</w:t>
      </w:r>
      <w:r>
        <w:t xml:space="preserve">ted in the years 1990s, the FORM/SORM methods are the asymptotic solutions to find the design point by using </w:t>
      </w:r>
      <w:proofErr w:type="gramStart"/>
      <w:r>
        <w:t>a linear or quadratic expansions</w:t>
      </w:r>
      <w:proofErr w:type="gramEnd"/>
      <w:r>
        <w:t xml:space="preserve"> of the failure surface. M</w:t>
      </w:r>
      <w:r w:rsidR="005273AF">
        <w:t>ATLAB</w:t>
      </w:r>
      <w:r>
        <w:t xml:space="preserve"> codes have been </w:t>
      </w:r>
      <w:r w:rsidR="005273AF">
        <w:t>developed by</w:t>
      </w:r>
      <w:r>
        <w:t xml:space="preserve"> the candidate to calculate reliability indices using these two methods and be familiar with these methods.</w:t>
      </w:r>
    </w:p>
    <w:p w14:paraId="41100D01" w14:textId="7CCA14B9" w:rsidR="00324301" w:rsidRDefault="00F83B6F">
      <w:pPr>
        <w:numPr>
          <w:ilvl w:val="0"/>
          <w:numId w:val="8"/>
        </w:numPr>
        <w:spacing w:after="200"/>
        <w:jc w:val="both"/>
      </w:pPr>
      <w:r>
        <w:t>Failure probabilities of welded joints can be updated when new information is available. In this research, new information can be “monitoring data” or “crack inspection results and repair policies”. Reliability updating can be done by solving a condition probability problem. Here the FORM/SORM methods can also be used to solve the parallel system of two limit state functions</w:t>
      </w:r>
      <w:r w:rsidR="002F4B35">
        <w:t xml:space="preserve">: “Failure crack size” and “feasibility of </w:t>
      </w:r>
      <w:proofErr w:type="gramStart"/>
      <w:r w:rsidR="002F4B35">
        <w:t>a crack</w:t>
      </w:r>
      <w:proofErr w:type="gramEnd"/>
      <w:r w:rsidR="002F4B35">
        <w:t xml:space="preserve"> detection”</w:t>
      </w:r>
      <w:r>
        <w:t>. This updating problem can also be solved using a simulation-based method. M</w:t>
      </w:r>
      <w:r w:rsidR="005273AF">
        <w:t>ATLAB</w:t>
      </w:r>
      <w:r>
        <w:t xml:space="preserve"> codes have been developed to update failure probability considering crack inspection and repair policies, including the uncertainty </w:t>
      </w:r>
      <w:r w:rsidR="002F4B35">
        <w:t>of</w:t>
      </w:r>
      <w:r>
        <w:t xml:space="preserve"> the </w:t>
      </w:r>
      <w:proofErr w:type="spellStart"/>
      <w:r>
        <w:t>non destructive</w:t>
      </w:r>
      <w:proofErr w:type="spellEnd"/>
      <w:r>
        <w:t xml:space="preserve"> inspection methods. The </w:t>
      </w:r>
      <w:proofErr w:type="gramStart"/>
      <w:r>
        <w:t>results of updating using simulation-based method has</w:t>
      </w:r>
      <w:proofErr w:type="gramEnd"/>
      <w:r>
        <w:t xml:space="preserve"> been shown in </w:t>
      </w:r>
      <w:r w:rsidR="002F4B35">
        <w:t>a</w:t>
      </w:r>
      <w:r>
        <w:t xml:space="preserve"> conference paper presented by the </w:t>
      </w:r>
      <w:proofErr w:type="spellStart"/>
      <w:r w:rsidR="002F4B35">
        <w:t>Mr</w:t>
      </w:r>
      <w:proofErr w:type="spellEnd"/>
      <w:r w:rsidR="002F4B35">
        <w:t xml:space="preserve"> </w:t>
      </w:r>
      <w:proofErr w:type="spellStart"/>
      <w:r w:rsidR="002F4B35">
        <w:t>Thuong</w:t>
      </w:r>
      <w:proofErr w:type="spellEnd"/>
      <w:r w:rsidR="002F4B35">
        <w:t xml:space="preserve"> DANG</w:t>
      </w:r>
      <w:r>
        <w:t>.</w:t>
      </w:r>
    </w:p>
    <w:p w14:paraId="1FCFB562" w14:textId="1B0D50BD" w:rsidR="00324301" w:rsidRDefault="00F83B6F">
      <w:pPr>
        <w:numPr>
          <w:ilvl w:val="0"/>
          <w:numId w:val="8"/>
        </w:numPr>
        <w:contextualSpacing/>
        <w:jc w:val="both"/>
      </w:pPr>
      <w:r>
        <w:t>To quantify the uncertainty in stress-ranges for reliability analysis, the candidate and his supervisor developed contac</w:t>
      </w:r>
      <w:r w:rsidR="002F4B35">
        <w:t>ts with</w:t>
      </w:r>
      <w:r>
        <w:t xml:space="preserve"> the USACE (Corps of Engineering) and got </w:t>
      </w:r>
      <w:r w:rsidR="002F4B35">
        <w:t xml:space="preserve">a large series of </w:t>
      </w:r>
      <w:r>
        <w:t>the strain data of a specific lock gate (in US). This information is crucial since it is hard to find information about the probability distribution of such uncertainty in the literature for lock gates.</w:t>
      </w:r>
    </w:p>
    <w:p w14:paraId="7E6E3828" w14:textId="77777777" w:rsidR="00324301" w:rsidRDefault="00324301" w:rsidP="002F4B35">
      <w:pPr>
        <w:jc w:val="both"/>
      </w:pPr>
    </w:p>
    <w:p w14:paraId="656D4247" w14:textId="77777777" w:rsidR="00324301" w:rsidRDefault="00F83B6F" w:rsidP="002F4B35">
      <w:pPr>
        <w:jc w:val="both"/>
      </w:pPr>
      <w:r>
        <w:t>The remaining work to finish (for last 12 months):</w:t>
      </w:r>
    </w:p>
    <w:p w14:paraId="2B947F6D" w14:textId="365AEA90" w:rsidR="00324301" w:rsidRDefault="35B74B21" w:rsidP="002F4B35">
      <w:pPr>
        <w:numPr>
          <w:ilvl w:val="0"/>
          <w:numId w:val="9"/>
        </w:numPr>
        <w:contextualSpacing/>
        <w:jc w:val="both"/>
      </w:pPr>
      <w:r>
        <w:t>Risk-based inspection plan of welded joints considering periodic maintena</w:t>
      </w:r>
      <w:r w:rsidR="002F4B35">
        <w:t>nce of movable parts;</w:t>
      </w:r>
    </w:p>
    <w:p w14:paraId="2C5E236C" w14:textId="28F1F258" w:rsidR="002F4B35" w:rsidRDefault="002F4B35" w:rsidP="002F4B35">
      <w:pPr>
        <w:numPr>
          <w:ilvl w:val="0"/>
          <w:numId w:val="9"/>
        </w:numPr>
        <w:contextualSpacing/>
        <w:jc w:val="both"/>
      </w:pPr>
      <w:r>
        <w:t>Run applications and critical analysis of the results;</w:t>
      </w:r>
    </w:p>
    <w:p w14:paraId="7AE94612" w14:textId="01C5334F" w:rsidR="00324301" w:rsidRDefault="00F83B6F" w:rsidP="002F4B35">
      <w:pPr>
        <w:numPr>
          <w:ilvl w:val="0"/>
          <w:numId w:val="9"/>
        </w:numPr>
        <w:contextualSpacing/>
        <w:jc w:val="both"/>
      </w:pPr>
      <w:r>
        <w:t xml:space="preserve">Finalize the thesis </w:t>
      </w:r>
      <w:r w:rsidR="002F4B35">
        <w:t>and prepare</w:t>
      </w:r>
      <w:r>
        <w:t xml:space="preserve"> </w:t>
      </w:r>
      <w:r w:rsidR="00427F3A">
        <w:t>defense</w:t>
      </w:r>
      <w:r>
        <w:t>.</w:t>
      </w:r>
    </w:p>
    <w:p w14:paraId="623219B2" w14:textId="77777777" w:rsidR="00324301" w:rsidRDefault="00324301" w:rsidP="002F4B35">
      <w:pPr>
        <w:jc w:val="both"/>
      </w:pPr>
    </w:p>
    <w:p w14:paraId="3710B6ED" w14:textId="67A229CF" w:rsidR="00324301" w:rsidRDefault="00F83B6F" w:rsidP="002F4B35">
      <w:pPr>
        <w:jc w:val="both"/>
      </w:pPr>
      <w:r>
        <w:t xml:space="preserve">The main contribution of the thesis is a methodology to assess the reliability of </w:t>
      </w:r>
      <w:r w:rsidR="002F4B35">
        <w:t xml:space="preserve">hydraulic structures as </w:t>
      </w:r>
      <w:r>
        <w:t xml:space="preserve">lock gate </w:t>
      </w:r>
      <w:r w:rsidR="002F4B35">
        <w:t xml:space="preserve">and floating flood protection barriers </w:t>
      </w:r>
      <w:r>
        <w:t xml:space="preserve">with regards to fatigue failure and then optimize the inspection plan to find a cost effective schedule for the whole lifetime. This contribution is valuable, especially for operation and maintenance of </w:t>
      </w:r>
      <w:r w:rsidR="002F4B35">
        <w:t>existing</w:t>
      </w:r>
      <w:r>
        <w:t xml:space="preserve"> lock gates where the </w:t>
      </w:r>
      <w:r w:rsidR="00427F3A">
        <w:t>labor</w:t>
      </w:r>
      <w:r>
        <w:t xml:space="preserve"> cost and </w:t>
      </w:r>
      <w:r w:rsidR="00427F3A">
        <w:t>the economic</w:t>
      </w:r>
      <w:r>
        <w:t xml:space="preserve"> l</w:t>
      </w:r>
      <w:r w:rsidR="002F4B35">
        <w:t xml:space="preserve">oss of lockage stopping are </w:t>
      </w:r>
      <w:proofErr w:type="gramStart"/>
      <w:r w:rsidR="002F4B35">
        <w:t>high/critical</w:t>
      </w:r>
      <w:proofErr w:type="gramEnd"/>
      <w:r>
        <w:t>.</w:t>
      </w:r>
    </w:p>
    <w:p w14:paraId="17468634" w14:textId="77777777" w:rsidR="00F83B6F" w:rsidRPr="002F4B35" w:rsidRDefault="00F83B6F" w:rsidP="002F4B35">
      <w:pPr>
        <w:jc w:val="both"/>
        <w:rPr>
          <w:sz w:val="16"/>
          <w:szCs w:val="16"/>
        </w:rPr>
      </w:pPr>
    </w:p>
    <w:p w14:paraId="07974625" w14:textId="77777777" w:rsidR="00324301" w:rsidRPr="00F83B6F" w:rsidRDefault="00F83B6F" w:rsidP="002F4B35">
      <w:pPr>
        <w:pStyle w:val="Titre1"/>
        <w:spacing w:before="0" w:after="0"/>
        <w:ind w:left="284" w:hanging="284"/>
        <w:contextualSpacing/>
        <w:rPr>
          <w:sz w:val="32"/>
          <w:szCs w:val="32"/>
        </w:rPr>
      </w:pPr>
      <w:bookmarkStart w:id="2" w:name="_g2fhfu7az1xq" w:colFirst="0" w:colLast="0"/>
      <w:bookmarkEnd w:id="2"/>
      <w:r w:rsidRPr="00F83B6F">
        <w:rPr>
          <w:sz w:val="32"/>
          <w:szCs w:val="32"/>
        </w:rPr>
        <w:t>2) Planning to finalize the thesis</w:t>
      </w:r>
    </w:p>
    <w:p w14:paraId="516AB755" w14:textId="77777777" w:rsidR="00324301" w:rsidRDefault="00F83B6F" w:rsidP="002F4B35">
      <w:pPr>
        <w:numPr>
          <w:ilvl w:val="0"/>
          <w:numId w:val="5"/>
        </w:numPr>
        <w:contextualSpacing/>
        <w:jc w:val="both"/>
      </w:pPr>
      <w:r>
        <w:t xml:space="preserve">Sep - Nov 2018: Identify relevant method(s) </w:t>
      </w:r>
      <w:r w:rsidR="005273AF">
        <w:t>for risk</w:t>
      </w:r>
      <w:r>
        <w:t xml:space="preserve">-based inspection (RBI) plan </w:t>
      </w:r>
      <w:r w:rsidR="005273AF">
        <w:t>in collaboration with Mr. Mai Anh</w:t>
      </w:r>
      <w:r>
        <w:t xml:space="preserve"> </w:t>
      </w:r>
      <w:proofErr w:type="spellStart"/>
      <w:r>
        <w:t>Quang</w:t>
      </w:r>
      <w:proofErr w:type="spellEnd"/>
      <w:r w:rsidR="005273AF">
        <w:t>,</w:t>
      </w:r>
      <w:r>
        <w:t xml:space="preserve"> who will present his thesis in Oct-Nov 2018 at </w:t>
      </w:r>
      <w:proofErr w:type="spellStart"/>
      <w:r>
        <w:t>ULiege</w:t>
      </w:r>
      <w:proofErr w:type="spellEnd"/>
      <w:r>
        <w:t>.</w:t>
      </w:r>
    </w:p>
    <w:p w14:paraId="06081312" w14:textId="77777777" w:rsidR="00324301" w:rsidRDefault="00F83B6F" w:rsidP="002F4B35">
      <w:pPr>
        <w:numPr>
          <w:ilvl w:val="0"/>
          <w:numId w:val="5"/>
        </w:numPr>
        <w:contextualSpacing/>
        <w:jc w:val="both"/>
      </w:pPr>
      <w:r>
        <w:t>Dec - Jan 2019: Collecting the information about relevant costs: dewatering, periodic inspection of movable parts, crack inspection, crack repair, failure, etc</w:t>
      </w:r>
      <w:r w:rsidR="00427F3A">
        <w:t>.</w:t>
      </w:r>
    </w:p>
    <w:p w14:paraId="7ED04F2F" w14:textId="77777777" w:rsidR="00324301" w:rsidRDefault="00F83B6F" w:rsidP="002F4B35">
      <w:pPr>
        <w:numPr>
          <w:ilvl w:val="0"/>
          <w:numId w:val="5"/>
        </w:numPr>
        <w:contextualSpacing/>
        <w:jc w:val="both"/>
      </w:pPr>
      <w:r>
        <w:t>Feb - Jun 2019: RBI code development and results to be published in a journal paper</w:t>
      </w:r>
    </w:p>
    <w:p w14:paraId="187AC061" w14:textId="77777777" w:rsidR="00324301" w:rsidRDefault="00F83B6F" w:rsidP="002F4B35">
      <w:pPr>
        <w:numPr>
          <w:ilvl w:val="0"/>
          <w:numId w:val="5"/>
        </w:numPr>
        <w:contextualSpacing/>
        <w:jc w:val="both"/>
      </w:pPr>
      <w:r>
        <w:t>Jul - Nov 2019: Thesis writing</w:t>
      </w:r>
    </w:p>
    <w:p w14:paraId="3832F7EB" w14:textId="77777777" w:rsidR="00324301" w:rsidRDefault="00F83B6F" w:rsidP="002F4B35">
      <w:pPr>
        <w:numPr>
          <w:ilvl w:val="0"/>
          <w:numId w:val="5"/>
        </w:numPr>
        <w:contextualSpacing/>
        <w:jc w:val="both"/>
      </w:pPr>
      <w:r>
        <w:t xml:space="preserve">Dec - Jan 2020: Thesis </w:t>
      </w:r>
      <w:r w:rsidR="00427F3A">
        <w:t>defense</w:t>
      </w:r>
    </w:p>
    <w:p w14:paraId="165DD26F" w14:textId="77777777" w:rsidR="00324301" w:rsidRPr="002F4B35" w:rsidRDefault="00324301" w:rsidP="002F4B35">
      <w:pPr>
        <w:rPr>
          <w:sz w:val="16"/>
          <w:szCs w:val="16"/>
        </w:rPr>
      </w:pPr>
    </w:p>
    <w:p w14:paraId="285E9A8F" w14:textId="6B19E436" w:rsidR="00324301" w:rsidRPr="00F83B6F" w:rsidRDefault="00F83B6F" w:rsidP="002F4B35">
      <w:pPr>
        <w:pStyle w:val="Titre1"/>
        <w:spacing w:before="0" w:after="0"/>
        <w:rPr>
          <w:sz w:val="32"/>
          <w:szCs w:val="32"/>
        </w:rPr>
      </w:pPr>
      <w:bookmarkStart w:id="3" w:name="_m6zkaaxi8ijr" w:colFirst="0" w:colLast="0"/>
      <w:bookmarkEnd w:id="3"/>
      <w:r w:rsidRPr="00F83B6F">
        <w:rPr>
          <w:sz w:val="32"/>
          <w:szCs w:val="32"/>
        </w:rPr>
        <w:t>3) Funding history</w:t>
      </w:r>
      <w:r w:rsidR="002F4B35">
        <w:rPr>
          <w:sz w:val="32"/>
          <w:szCs w:val="32"/>
        </w:rPr>
        <w:t xml:space="preserve"> (from WBI, Brussels)</w:t>
      </w:r>
    </w:p>
    <w:p w14:paraId="505C1632" w14:textId="77777777" w:rsidR="00324301" w:rsidRDefault="00F83B6F" w:rsidP="002F4B35">
      <w:pPr>
        <w:numPr>
          <w:ilvl w:val="0"/>
          <w:numId w:val="2"/>
        </w:numPr>
        <w:contextualSpacing/>
      </w:pPr>
      <w:r>
        <w:t>Period 6/2016 - 2/2017 (9 months): 944 euros per month</w:t>
      </w:r>
    </w:p>
    <w:p w14:paraId="77CC697B" w14:textId="77777777" w:rsidR="00324301" w:rsidRDefault="00F83B6F" w:rsidP="002F4B35">
      <w:pPr>
        <w:numPr>
          <w:ilvl w:val="0"/>
          <w:numId w:val="2"/>
        </w:numPr>
        <w:contextualSpacing/>
      </w:pPr>
      <w:r>
        <w:t>Period 5/2017 - 1/2018 (9 months): 944 euros per month</w:t>
      </w:r>
    </w:p>
    <w:p w14:paraId="77F79468" w14:textId="77777777" w:rsidR="00324301" w:rsidRDefault="00F83B6F" w:rsidP="002F4B35">
      <w:pPr>
        <w:numPr>
          <w:ilvl w:val="0"/>
          <w:numId w:val="2"/>
        </w:numPr>
        <w:contextualSpacing/>
      </w:pPr>
      <w:r>
        <w:t>Period 2/2018 - 05/2018 (4 months): 963.29 euros per month</w:t>
      </w:r>
    </w:p>
    <w:p w14:paraId="70055C61" w14:textId="77777777" w:rsidR="00324301" w:rsidRDefault="00F83B6F" w:rsidP="002F4B35">
      <w:pPr>
        <w:numPr>
          <w:ilvl w:val="0"/>
          <w:numId w:val="2"/>
        </w:numPr>
        <w:contextualSpacing/>
      </w:pPr>
      <w:r>
        <w:t>Period 9/2018 - 01/2019 (5 months): 963.29 euros per month (already accepted)</w:t>
      </w:r>
    </w:p>
    <w:p w14:paraId="5B54DDBB" w14:textId="733F163E" w:rsidR="002F4B35" w:rsidRDefault="002F4B35" w:rsidP="002F4B35">
      <w:pPr>
        <w:numPr>
          <w:ilvl w:val="0"/>
          <w:numId w:val="2"/>
        </w:numPr>
        <w:contextualSpacing/>
        <w:jc w:val="both"/>
      </w:pPr>
      <w:r>
        <w:t>From 1 Feb 2019, no more scholarship. WBI informed us on 4</w:t>
      </w:r>
      <w:r w:rsidRPr="002F4B35">
        <w:rPr>
          <w:vertAlign w:val="superscript"/>
        </w:rPr>
        <w:t>th</w:t>
      </w:r>
      <w:r>
        <w:t xml:space="preserve"> June 2018 that there is no fund available for 2019.</w:t>
      </w:r>
    </w:p>
    <w:p w14:paraId="18B5E628" w14:textId="77777777" w:rsidR="00F83B6F" w:rsidRDefault="00F83B6F" w:rsidP="002F4B35">
      <w:pPr>
        <w:ind w:left="720"/>
        <w:contextualSpacing/>
        <w:jc w:val="both"/>
      </w:pPr>
    </w:p>
    <w:p w14:paraId="154B5C2F" w14:textId="77777777" w:rsidR="00324301" w:rsidRPr="00F83B6F" w:rsidRDefault="00F83B6F" w:rsidP="002F4B35">
      <w:pPr>
        <w:pStyle w:val="Titre1"/>
        <w:spacing w:before="0" w:after="0"/>
        <w:jc w:val="both"/>
        <w:rPr>
          <w:sz w:val="32"/>
          <w:szCs w:val="32"/>
        </w:rPr>
      </w:pPr>
      <w:bookmarkStart w:id="4" w:name="_y4i5agxnzk6x" w:colFirst="0" w:colLast="0"/>
      <w:bookmarkEnd w:id="4"/>
      <w:r w:rsidRPr="00F83B6F">
        <w:rPr>
          <w:sz w:val="32"/>
          <w:szCs w:val="32"/>
        </w:rPr>
        <w:t>4) The reasons for more funding</w:t>
      </w:r>
    </w:p>
    <w:p w14:paraId="071C2DC7" w14:textId="77777777" w:rsidR="00324301" w:rsidRDefault="00F83B6F" w:rsidP="002F4B35">
      <w:pPr>
        <w:jc w:val="both"/>
      </w:pPr>
      <w:r>
        <w:t xml:space="preserve">In the framework of the WBI program, the candidate has received </w:t>
      </w:r>
      <w:r w:rsidR="005273AF">
        <w:t>a 9-month</w:t>
      </w:r>
      <w:r>
        <w:t xml:space="preserve"> </w:t>
      </w:r>
      <w:r w:rsidR="005273AF">
        <w:t xml:space="preserve">each year </w:t>
      </w:r>
      <w:r>
        <w:t xml:space="preserve">scholarship to work in </w:t>
      </w:r>
      <w:proofErr w:type="spellStart"/>
      <w:r>
        <w:t>UL</w:t>
      </w:r>
      <w:r w:rsidR="005273AF">
        <w:t>ie</w:t>
      </w:r>
      <w:r>
        <w:t>g</w:t>
      </w:r>
      <w:r w:rsidR="005273AF">
        <w:t>e</w:t>
      </w:r>
      <w:proofErr w:type="spellEnd"/>
      <w:r>
        <w:t xml:space="preserve">. The WBI scholarship will end in January 2019. By that time, the remaining work required </w:t>
      </w:r>
      <w:r w:rsidR="00427F3A">
        <w:t>about one</w:t>
      </w:r>
      <w:r>
        <w:t xml:space="preserve"> more year to finish the working plan.</w:t>
      </w:r>
    </w:p>
    <w:p w14:paraId="07542BEC" w14:textId="77777777" w:rsidR="002F4B35" w:rsidRDefault="002F4B35" w:rsidP="002F4B35">
      <w:pPr>
        <w:jc w:val="both"/>
      </w:pPr>
    </w:p>
    <w:p w14:paraId="5F14CF55" w14:textId="356D6A8E" w:rsidR="00324301" w:rsidRPr="00F83B6F" w:rsidRDefault="002F4B35" w:rsidP="002F4B35">
      <w:pPr>
        <w:pStyle w:val="Titre1"/>
        <w:spacing w:before="0" w:after="0"/>
        <w:jc w:val="both"/>
        <w:rPr>
          <w:sz w:val="28"/>
          <w:szCs w:val="28"/>
        </w:rPr>
      </w:pPr>
      <w:bookmarkStart w:id="5" w:name="_fl33dbz00wmg" w:colFirst="0" w:colLast="0"/>
      <w:bookmarkEnd w:id="5"/>
      <w:r>
        <w:rPr>
          <w:sz w:val="28"/>
          <w:szCs w:val="28"/>
        </w:rPr>
        <w:t xml:space="preserve">5) </w:t>
      </w:r>
      <w:r>
        <w:rPr>
          <w:sz w:val="32"/>
          <w:szCs w:val="32"/>
        </w:rPr>
        <w:t>Expected financial support to finish the thesis</w:t>
      </w:r>
    </w:p>
    <w:p w14:paraId="3C62D7E1" w14:textId="791A7700" w:rsidR="00324301" w:rsidRDefault="00F83B6F" w:rsidP="002F4B35">
      <w:pPr>
        <w:jc w:val="both"/>
      </w:pPr>
      <w:r>
        <w:t xml:space="preserve">We would like to have 12 months with an equivalent scholarship of WBI (963.29€ x 12 months) or </w:t>
      </w:r>
      <w:r w:rsidR="002F4B35">
        <w:t xml:space="preserve">during 6 months </w:t>
      </w:r>
      <w:r>
        <w:t xml:space="preserve">the standard PhD </w:t>
      </w:r>
      <w:proofErr w:type="spellStart"/>
      <w:r>
        <w:t>ULiege</w:t>
      </w:r>
      <w:proofErr w:type="spellEnd"/>
      <w:r>
        <w:t xml:space="preserve"> scholarship </w:t>
      </w:r>
      <w:r w:rsidR="002F4B35">
        <w:t>(</w:t>
      </w:r>
      <w:r>
        <w:t>about 2000€/month</w:t>
      </w:r>
      <w:r w:rsidR="002F4B35">
        <w:t>),</w:t>
      </w:r>
      <w:r>
        <w:t xml:space="preserve"> which will be suffici</w:t>
      </w:r>
      <w:r w:rsidR="002F4B35">
        <w:t>ent for living during 12 months</w:t>
      </w:r>
    </w:p>
    <w:p w14:paraId="0C32CE64" w14:textId="77777777" w:rsidR="002F4B35" w:rsidRDefault="002F4B35" w:rsidP="002F4B35">
      <w:pPr>
        <w:jc w:val="both"/>
      </w:pPr>
    </w:p>
    <w:p w14:paraId="58D4BA01" w14:textId="2DFE6742" w:rsidR="002F4B35" w:rsidRPr="00F83B6F" w:rsidRDefault="002F4B35" w:rsidP="002F4B35">
      <w:pPr>
        <w:pStyle w:val="Titre1"/>
        <w:spacing w:before="0" w:after="0"/>
        <w:jc w:val="both"/>
        <w:rPr>
          <w:sz w:val="28"/>
          <w:szCs w:val="28"/>
        </w:rPr>
      </w:pPr>
      <w:r>
        <w:rPr>
          <w:sz w:val="28"/>
          <w:szCs w:val="28"/>
        </w:rPr>
        <w:t xml:space="preserve">6) </w:t>
      </w:r>
      <w:r>
        <w:rPr>
          <w:sz w:val="32"/>
          <w:szCs w:val="32"/>
        </w:rPr>
        <w:t>Remark</w:t>
      </w:r>
    </w:p>
    <w:p w14:paraId="73F0AF46" w14:textId="68F8F617" w:rsidR="002F4B35" w:rsidRDefault="002F4B35" w:rsidP="002F4B35">
      <w:pPr>
        <w:jc w:val="both"/>
      </w:pPr>
      <w:r>
        <w:t>On 29</w:t>
      </w:r>
      <w:r w:rsidRPr="002F4B35">
        <w:rPr>
          <w:vertAlign w:val="superscript"/>
        </w:rPr>
        <w:t>th</w:t>
      </w:r>
      <w:r>
        <w:t xml:space="preserve"> June 2019, </w:t>
      </w:r>
      <w:proofErr w:type="spellStart"/>
      <w:r>
        <w:t>Mr</w:t>
      </w:r>
      <w:proofErr w:type="spellEnd"/>
      <w:r>
        <w:t xml:space="preserve"> </w:t>
      </w:r>
      <w:proofErr w:type="spellStart"/>
      <w:r>
        <w:t>Thuong</w:t>
      </w:r>
      <w:proofErr w:type="spellEnd"/>
      <w:r>
        <w:t xml:space="preserve"> Dang will be in Hanoi, Vietnam. He may join the interview by skype, if acceptable, or/and he can be replaced by </w:t>
      </w:r>
      <w:proofErr w:type="spellStart"/>
      <w:r>
        <w:t>Mr</w:t>
      </w:r>
      <w:proofErr w:type="spellEnd"/>
      <w:r>
        <w:t xml:space="preserve"> MAI Anh </w:t>
      </w:r>
      <w:proofErr w:type="spellStart"/>
      <w:r>
        <w:t>Quang</w:t>
      </w:r>
      <w:proofErr w:type="spellEnd"/>
      <w:r>
        <w:t xml:space="preserve"> with who he </w:t>
      </w:r>
      <w:r w:rsidR="00461239">
        <w:t>shares</w:t>
      </w:r>
      <w:r>
        <w:t xml:space="preserve"> </w:t>
      </w:r>
      <w:r w:rsidR="00461239">
        <w:t>his</w:t>
      </w:r>
      <w:r>
        <w:t xml:space="preserve"> research</w:t>
      </w:r>
      <w:r w:rsidR="00461239">
        <w:t xml:space="preserve"> (</w:t>
      </w:r>
      <w:proofErr w:type="spellStart"/>
      <w:r w:rsidR="00461239">
        <w:t>Mr</w:t>
      </w:r>
      <w:proofErr w:type="spellEnd"/>
      <w:r w:rsidR="00461239">
        <w:t xml:space="preserve"> Mai will defend </w:t>
      </w:r>
      <w:proofErr w:type="gramStart"/>
      <w:r w:rsidR="00461239">
        <w:t>his this</w:t>
      </w:r>
      <w:proofErr w:type="gramEnd"/>
      <w:r w:rsidR="00461239">
        <w:t xml:space="preserve"> in Oct/Nov 2018 on a similar topics). Prof </w:t>
      </w:r>
      <w:proofErr w:type="spellStart"/>
      <w:r w:rsidR="00461239">
        <w:t>Rigo</w:t>
      </w:r>
      <w:proofErr w:type="spellEnd"/>
      <w:r w:rsidR="00461239">
        <w:t xml:space="preserve"> may also be available, if relevant.</w:t>
      </w:r>
      <w:r>
        <w:t xml:space="preserve"> </w:t>
      </w:r>
    </w:p>
    <w:p w14:paraId="3700B113" w14:textId="77777777" w:rsidR="00F83B6F" w:rsidRDefault="00F83B6F" w:rsidP="002F4B35">
      <w:pPr>
        <w:jc w:val="both"/>
        <w:rPr>
          <w:sz w:val="32"/>
          <w:szCs w:val="32"/>
        </w:rPr>
      </w:pPr>
      <w:bookmarkStart w:id="6" w:name="_k9ijges55d3o" w:colFirst="0" w:colLast="0"/>
      <w:bookmarkEnd w:id="6"/>
      <w:r>
        <w:rPr>
          <w:sz w:val="32"/>
          <w:szCs w:val="32"/>
        </w:rPr>
        <w:br w:type="page"/>
      </w:r>
    </w:p>
    <w:p w14:paraId="3095F3AE" w14:textId="77777777" w:rsidR="00324301" w:rsidRPr="00F83B6F" w:rsidRDefault="00F83B6F" w:rsidP="00F83B6F">
      <w:pPr>
        <w:pStyle w:val="Titre1"/>
        <w:spacing w:before="120"/>
        <w:rPr>
          <w:sz w:val="32"/>
          <w:szCs w:val="32"/>
        </w:rPr>
      </w:pPr>
      <w:r w:rsidRPr="00F83B6F">
        <w:rPr>
          <w:sz w:val="32"/>
          <w:szCs w:val="32"/>
        </w:rPr>
        <w:lastRenderedPageBreak/>
        <w:t>Curriculum Vitae</w:t>
      </w:r>
    </w:p>
    <w:p w14:paraId="7B6FFB49" w14:textId="77777777" w:rsidR="001576CA" w:rsidRDefault="001576CA" w:rsidP="001576CA">
      <w:pPr>
        <w:numPr>
          <w:ilvl w:val="0"/>
          <w:numId w:val="3"/>
        </w:numPr>
        <w:contextualSpacing/>
        <w:rPr>
          <w:b/>
        </w:rPr>
      </w:pPr>
      <w:r>
        <w:rPr>
          <w:b/>
        </w:rPr>
        <w:t>Person Information</w:t>
      </w:r>
    </w:p>
    <w:p w14:paraId="12081084" w14:textId="77777777" w:rsidR="001576CA" w:rsidRDefault="001576CA" w:rsidP="001576CA">
      <w:pPr>
        <w:numPr>
          <w:ilvl w:val="0"/>
          <w:numId w:val="4"/>
        </w:numPr>
        <w:contextualSpacing/>
      </w:pPr>
      <w:r>
        <w:t xml:space="preserve">Full name: </w:t>
      </w:r>
      <w:proofErr w:type="spellStart"/>
      <w:r>
        <w:t>Thuong</w:t>
      </w:r>
      <w:proofErr w:type="spellEnd"/>
      <w:r>
        <w:t xml:space="preserve"> Van DANG</w:t>
      </w:r>
    </w:p>
    <w:p w14:paraId="5A6E4821" w14:textId="77777777" w:rsidR="001576CA" w:rsidRDefault="001576CA" w:rsidP="001576CA">
      <w:pPr>
        <w:numPr>
          <w:ilvl w:val="0"/>
          <w:numId w:val="4"/>
        </w:numPr>
        <w:contextualSpacing/>
      </w:pPr>
      <w:r>
        <w:t>Date of birth: 18/01/1987</w:t>
      </w:r>
    </w:p>
    <w:p w14:paraId="53D21252" w14:textId="77777777" w:rsidR="001576CA" w:rsidRDefault="001576CA" w:rsidP="001576CA">
      <w:pPr>
        <w:numPr>
          <w:ilvl w:val="0"/>
          <w:numId w:val="4"/>
        </w:numPr>
        <w:contextualSpacing/>
      </w:pPr>
      <w:r>
        <w:t>Phone: +32 0488 613 309</w:t>
      </w:r>
    </w:p>
    <w:p w14:paraId="3D15C90D" w14:textId="77777777" w:rsidR="001576CA" w:rsidRDefault="001576CA" w:rsidP="001576CA">
      <w:pPr>
        <w:numPr>
          <w:ilvl w:val="0"/>
          <w:numId w:val="4"/>
        </w:numPr>
        <w:contextualSpacing/>
      </w:pPr>
      <w:r>
        <w:t>Email: thuongdv@tlu.edu.vn</w:t>
      </w:r>
    </w:p>
    <w:p w14:paraId="07CEDBD5" w14:textId="77777777" w:rsidR="001576CA" w:rsidRDefault="001576CA" w:rsidP="001576CA"/>
    <w:p w14:paraId="25D42145" w14:textId="77777777" w:rsidR="001576CA" w:rsidRDefault="001576CA" w:rsidP="001576CA">
      <w:pPr>
        <w:numPr>
          <w:ilvl w:val="0"/>
          <w:numId w:val="3"/>
        </w:numPr>
        <w:contextualSpacing/>
        <w:rPr>
          <w:b/>
        </w:rPr>
      </w:pPr>
      <w:r>
        <w:rPr>
          <w:b/>
        </w:rPr>
        <w:t>Education and Qualification</w:t>
      </w:r>
    </w:p>
    <w:p w14:paraId="560D11F5" w14:textId="77777777" w:rsidR="001576CA" w:rsidRDefault="001576CA" w:rsidP="001576CA"/>
    <w:tbl>
      <w:tblPr>
        <w:tblW w:w="8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4050"/>
      </w:tblGrid>
      <w:tr w:rsidR="001576CA" w14:paraId="38538580" w14:textId="77777777" w:rsidTr="00EB19A8">
        <w:trPr>
          <w:jc w:val="center"/>
        </w:trPr>
        <w:tc>
          <w:tcPr>
            <w:tcW w:w="4050" w:type="dxa"/>
            <w:shd w:val="clear" w:color="auto" w:fill="auto"/>
            <w:tcMar>
              <w:top w:w="100" w:type="dxa"/>
              <w:left w:w="100" w:type="dxa"/>
              <w:bottom w:w="100" w:type="dxa"/>
              <w:right w:w="100" w:type="dxa"/>
            </w:tcMar>
          </w:tcPr>
          <w:p w14:paraId="4E76BF31" w14:textId="77777777" w:rsidR="001576CA" w:rsidRDefault="001576CA" w:rsidP="00EB19A8">
            <w:pPr>
              <w:widowControl w:val="0"/>
              <w:pBdr>
                <w:top w:val="nil"/>
                <w:left w:val="nil"/>
                <w:bottom w:val="nil"/>
                <w:right w:val="nil"/>
                <w:between w:val="nil"/>
              </w:pBdr>
              <w:spacing w:line="240" w:lineRule="auto"/>
            </w:pPr>
            <w:r>
              <w:t>Institution</w:t>
            </w:r>
          </w:p>
        </w:tc>
        <w:tc>
          <w:tcPr>
            <w:tcW w:w="4050" w:type="dxa"/>
            <w:shd w:val="clear" w:color="auto" w:fill="auto"/>
            <w:tcMar>
              <w:top w:w="100" w:type="dxa"/>
              <w:left w:w="100" w:type="dxa"/>
              <w:bottom w:w="100" w:type="dxa"/>
              <w:right w:w="100" w:type="dxa"/>
            </w:tcMar>
          </w:tcPr>
          <w:p w14:paraId="3C9196D0" w14:textId="77777777" w:rsidR="001576CA" w:rsidRDefault="001576CA" w:rsidP="00EB19A8">
            <w:pPr>
              <w:widowControl w:val="0"/>
              <w:pBdr>
                <w:top w:val="nil"/>
                <w:left w:val="nil"/>
                <w:bottom w:val="nil"/>
                <w:right w:val="nil"/>
                <w:between w:val="nil"/>
              </w:pBdr>
              <w:spacing w:line="240" w:lineRule="auto"/>
            </w:pPr>
            <w:r>
              <w:t xml:space="preserve">Degree(s) or Diploma(s) obtained: </w:t>
            </w:r>
          </w:p>
        </w:tc>
      </w:tr>
      <w:tr w:rsidR="001576CA" w14:paraId="27A3FAA2" w14:textId="77777777" w:rsidTr="00EB19A8">
        <w:trPr>
          <w:jc w:val="center"/>
        </w:trPr>
        <w:tc>
          <w:tcPr>
            <w:tcW w:w="4050" w:type="dxa"/>
            <w:shd w:val="clear" w:color="auto" w:fill="auto"/>
            <w:tcMar>
              <w:top w:w="100" w:type="dxa"/>
              <w:left w:w="100" w:type="dxa"/>
              <w:bottom w:w="100" w:type="dxa"/>
              <w:right w:w="100" w:type="dxa"/>
            </w:tcMar>
          </w:tcPr>
          <w:p w14:paraId="77355477" w14:textId="77777777" w:rsidR="001576CA" w:rsidRDefault="001576CA" w:rsidP="00EB19A8">
            <w:pPr>
              <w:widowControl w:val="0"/>
              <w:pBdr>
                <w:top w:val="nil"/>
                <w:left w:val="nil"/>
                <w:bottom w:val="nil"/>
                <w:right w:val="nil"/>
                <w:between w:val="nil"/>
              </w:pBdr>
              <w:spacing w:line="240" w:lineRule="auto"/>
            </w:pPr>
            <w:r>
              <w:t xml:space="preserve">Water Resources University, Vietnam </w:t>
            </w:r>
          </w:p>
          <w:p w14:paraId="53F658AF" w14:textId="77777777" w:rsidR="001576CA" w:rsidRDefault="001576CA" w:rsidP="00EB19A8">
            <w:pPr>
              <w:widowControl w:val="0"/>
              <w:pBdr>
                <w:top w:val="nil"/>
                <w:left w:val="nil"/>
                <w:bottom w:val="nil"/>
                <w:right w:val="nil"/>
                <w:between w:val="nil"/>
              </w:pBdr>
              <w:spacing w:line="240" w:lineRule="auto"/>
            </w:pPr>
            <w:r>
              <w:t xml:space="preserve">09/2005 - 06/2010 </w:t>
            </w:r>
          </w:p>
        </w:tc>
        <w:tc>
          <w:tcPr>
            <w:tcW w:w="4050" w:type="dxa"/>
            <w:shd w:val="clear" w:color="auto" w:fill="auto"/>
            <w:tcMar>
              <w:top w:w="100" w:type="dxa"/>
              <w:left w:w="100" w:type="dxa"/>
              <w:bottom w:w="100" w:type="dxa"/>
              <w:right w:w="100" w:type="dxa"/>
            </w:tcMar>
          </w:tcPr>
          <w:p w14:paraId="2CB50A5E" w14:textId="77777777" w:rsidR="001576CA" w:rsidRDefault="001576CA" w:rsidP="00EB19A8">
            <w:pPr>
              <w:widowControl w:val="0"/>
              <w:pBdr>
                <w:top w:val="nil"/>
                <w:left w:val="nil"/>
                <w:bottom w:val="nil"/>
                <w:right w:val="nil"/>
                <w:between w:val="nil"/>
              </w:pBdr>
              <w:spacing w:line="240" w:lineRule="auto"/>
            </w:pPr>
            <w:r>
              <w:t xml:space="preserve">Diploma Engineer in Hydraulic </w:t>
            </w:r>
          </w:p>
          <w:p w14:paraId="385B74FE" w14:textId="77777777" w:rsidR="001576CA" w:rsidRDefault="001576CA" w:rsidP="00EB19A8">
            <w:pPr>
              <w:widowControl w:val="0"/>
              <w:pBdr>
                <w:top w:val="nil"/>
                <w:left w:val="nil"/>
                <w:bottom w:val="nil"/>
                <w:right w:val="nil"/>
                <w:between w:val="nil"/>
              </w:pBdr>
              <w:spacing w:line="240" w:lineRule="auto"/>
            </w:pPr>
            <w:r>
              <w:t xml:space="preserve">Construction </w:t>
            </w:r>
          </w:p>
        </w:tc>
      </w:tr>
      <w:tr w:rsidR="001576CA" w14:paraId="77745E40" w14:textId="77777777" w:rsidTr="00EB19A8">
        <w:trPr>
          <w:jc w:val="center"/>
        </w:trPr>
        <w:tc>
          <w:tcPr>
            <w:tcW w:w="4050" w:type="dxa"/>
            <w:shd w:val="clear" w:color="auto" w:fill="auto"/>
            <w:tcMar>
              <w:top w:w="100" w:type="dxa"/>
              <w:left w:w="100" w:type="dxa"/>
              <w:bottom w:w="100" w:type="dxa"/>
              <w:right w:w="100" w:type="dxa"/>
            </w:tcMar>
          </w:tcPr>
          <w:p w14:paraId="58D2E1D5" w14:textId="77777777" w:rsidR="001576CA" w:rsidRDefault="001576CA" w:rsidP="00EB19A8">
            <w:pPr>
              <w:widowControl w:val="0"/>
              <w:pBdr>
                <w:top w:val="nil"/>
                <w:left w:val="nil"/>
                <w:bottom w:val="nil"/>
                <w:right w:val="nil"/>
                <w:between w:val="nil"/>
              </w:pBdr>
              <w:spacing w:line="240" w:lineRule="auto"/>
            </w:pPr>
            <w:r>
              <w:t xml:space="preserve">Water Resources University, Vietnam </w:t>
            </w:r>
          </w:p>
          <w:p w14:paraId="2D2E7F13" w14:textId="77777777" w:rsidR="001576CA" w:rsidRDefault="001576CA" w:rsidP="00EB19A8">
            <w:pPr>
              <w:widowControl w:val="0"/>
              <w:pBdr>
                <w:top w:val="nil"/>
                <w:left w:val="nil"/>
                <w:bottom w:val="nil"/>
                <w:right w:val="nil"/>
                <w:between w:val="nil"/>
              </w:pBdr>
              <w:spacing w:line="240" w:lineRule="auto"/>
            </w:pPr>
            <w:r>
              <w:t>10/2010 – 11/2012</w:t>
            </w:r>
          </w:p>
        </w:tc>
        <w:tc>
          <w:tcPr>
            <w:tcW w:w="4050" w:type="dxa"/>
            <w:shd w:val="clear" w:color="auto" w:fill="auto"/>
            <w:tcMar>
              <w:top w:w="100" w:type="dxa"/>
              <w:left w:w="100" w:type="dxa"/>
              <w:bottom w:w="100" w:type="dxa"/>
              <w:right w:w="100" w:type="dxa"/>
            </w:tcMar>
          </w:tcPr>
          <w:p w14:paraId="6BCDB572" w14:textId="77777777" w:rsidR="001576CA" w:rsidRDefault="001576CA" w:rsidP="00EB19A8">
            <w:pPr>
              <w:widowControl w:val="0"/>
              <w:pBdr>
                <w:top w:val="nil"/>
                <w:left w:val="nil"/>
                <w:bottom w:val="nil"/>
                <w:right w:val="nil"/>
                <w:between w:val="nil"/>
              </w:pBdr>
              <w:spacing w:line="240" w:lineRule="auto"/>
            </w:pPr>
            <w:r>
              <w:t xml:space="preserve">Master of Science (MSc) in Hydraulic </w:t>
            </w:r>
          </w:p>
          <w:p w14:paraId="4DB6C36F" w14:textId="77777777" w:rsidR="001576CA" w:rsidRDefault="001576CA" w:rsidP="00EB19A8">
            <w:pPr>
              <w:widowControl w:val="0"/>
              <w:pBdr>
                <w:top w:val="nil"/>
                <w:left w:val="nil"/>
                <w:bottom w:val="nil"/>
                <w:right w:val="nil"/>
                <w:between w:val="nil"/>
              </w:pBdr>
              <w:spacing w:line="240" w:lineRule="auto"/>
            </w:pPr>
            <w:r>
              <w:t xml:space="preserve">Construction </w:t>
            </w:r>
          </w:p>
        </w:tc>
      </w:tr>
      <w:tr w:rsidR="001576CA" w14:paraId="6CCA791D" w14:textId="77777777" w:rsidTr="00EB19A8">
        <w:trPr>
          <w:jc w:val="center"/>
        </w:trPr>
        <w:tc>
          <w:tcPr>
            <w:tcW w:w="4050" w:type="dxa"/>
            <w:shd w:val="clear" w:color="auto" w:fill="auto"/>
            <w:tcMar>
              <w:top w:w="100" w:type="dxa"/>
              <w:left w:w="100" w:type="dxa"/>
              <w:bottom w:w="100" w:type="dxa"/>
              <w:right w:w="100" w:type="dxa"/>
            </w:tcMar>
          </w:tcPr>
          <w:p w14:paraId="4650B0CA" w14:textId="77777777" w:rsidR="001576CA" w:rsidRDefault="001576CA" w:rsidP="00EB19A8">
            <w:pPr>
              <w:widowControl w:val="0"/>
              <w:pBdr>
                <w:top w:val="nil"/>
                <w:left w:val="nil"/>
                <w:bottom w:val="nil"/>
                <w:right w:val="nil"/>
                <w:between w:val="nil"/>
              </w:pBdr>
              <w:spacing w:line="240" w:lineRule="auto"/>
            </w:pPr>
            <w:r>
              <w:t xml:space="preserve">Short course in India </w:t>
            </w:r>
          </w:p>
          <w:p w14:paraId="209B12AC" w14:textId="77777777" w:rsidR="001576CA" w:rsidRDefault="001576CA" w:rsidP="00EB19A8">
            <w:pPr>
              <w:widowControl w:val="0"/>
              <w:pBdr>
                <w:top w:val="nil"/>
                <w:left w:val="nil"/>
                <w:bottom w:val="nil"/>
                <w:right w:val="nil"/>
                <w:between w:val="nil"/>
              </w:pBdr>
              <w:spacing w:line="240" w:lineRule="auto"/>
            </w:pPr>
            <w:r>
              <w:t xml:space="preserve">11/2005 – 01/2016 </w:t>
            </w:r>
          </w:p>
        </w:tc>
        <w:tc>
          <w:tcPr>
            <w:tcW w:w="4050" w:type="dxa"/>
            <w:shd w:val="clear" w:color="auto" w:fill="auto"/>
            <w:tcMar>
              <w:top w:w="100" w:type="dxa"/>
              <w:left w:w="100" w:type="dxa"/>
              <w:bottom w:w="100" w:type="dxa"/>
              <w:right w:w="100" w:type="dxa"/>
            </w:tcMar>
          </w:tcPr>
          <w:p w14:paraId="7828096D" w14:textId="77777777" w:rsidR="001576CA" w:rsidRDefault="001576CA" w:rsidP="00EB19A8">
            <w:pPr>
              <w:widowControl w:val="0"/>
              <w:pBdr>
                <w:top w:val="nil"/>
                <w:left w:val="nil"/>
                <w:bottom w:val="nil"/>
                <w:right w:val="nil"/>
                <w:between w:val="nil"/>
              </w:pBdr>
              <w:spacing w:line="240" w:lineRule="auto"/>
            </w:pPr>
            <w:r>
              <w:t xml:space="preserve">Certificate Course in English Fluency </w:t>
            </w:r>
          </w:p>
          <w:p w14:paraId="32FE9C99" w14:textId="77777777" w:rsidR="001576CA" w:rsidRDefault="001576CA" w:rsidP="00EB19A8">
            <w:pPr>
              <w:widowControl w:val="0"/>
              <w:pBdr>
                <w:top w:val="nil"/>
                <w:left w:val="nil"/>
                <w:bottom w:val="nil"/>
                <w:right w:val="nil"/>
                <w:between w:val="nil"/>
              </w:pBdr>
              <w:spacing w:line="240" w:lineRule="auto"/>
            </w:pPr>
            <w:r>
              <w:t>and IT skills</w:t>
            </w:r>
          </w:p>
        </w:tc>
      </w:tr>
    </w:tbl>
    <w:p w14:paraId="2E953E14" w14:textId="77777777" w:rsidR="001576CA" w:rsidRDefault="001576CA" w:rsidP="001576CA"/>
    <w:p w14:paraId="2E7B585D" w14:textId="77777777" w:rsidR="001576CA" w:rsidRDefault="001576CA" w:rsidP="001576CA">
      <w:pPr>
        <w:numPr>
          <w:ilvl w:val="0"/>
          <w:numId w:val="3"/>
        </w:numPr>
        <w:contextualSpacing/>
        <w:rPr>
          <w:b/>
        </w:rPr>
      </w:pPr>
      <w:r>
        <w:rPr>
          <w:b/>
        </w:rPr>
        <w:t>Working experience</w:t>
      </w:r>
    </w:p>
    <w:p w14:paraId="4CF9AC1F" w14:textId="77777777" w:rsidR="001576CA" w:rsidRDefault="001576CA" w:rsidP="00441A98">
      <w:pPr>
        <w:numPr>
          <w:ilvl w:val="0"/>
          <w:numId w:val="6"/>
        </w:numPr>
        <w:contextualSpacing/>
        <w:jc w:val="both"/>
      </w:pPr>
      <w:r>
        <w:t>06/2016 - until now: PhD student at Liege University</w:t>
      </w:r>
    </w:p>
    <w:p w14:paraId="214CEDEA" w14:textId="77777777" w:rsidR="001576CA" w:rsidRDefault="001576CA" w:rsidP="00441A98">
      <w:pPr>
        <w:numPr>
          <w:ilvl w:val="0"/>
          <w:numId w:val="7"/>
        </w:numPr>
        <w:contextualSpacing/>
        <w:jc w:val="both"/>
      </w:pPr>
      <w:r>
        <w:t xml:space="preserve">12/2012 – 05/2016: Lecturer at </w:t>
      </w:r>
      <w:proofErr w:type="spellStart"/>
      <w:r>
        <w:t>ThuyLoi</w:t>
      </w:r>
      <w:proofErr w:type="spellEnd"/>
      <w:r>
        <w:t xml:space="preserve"> University - Southern Campus. Partially working at Division of Education and Student Management. </w:t>
      </w:r>
    </w:p>
    <w:p w14:paraId="1F4FFCE1" w14:textId="77777777" w:rsidR="001576CA" w:rsidRDefault="001576CA" w:rsidP="00441A98">
      <w:pPr>
        <w:numPr>
          <w:ilvl w:val="0"/>
          <w:numId w:val="7"/>
        </w:numPr>
        <w:contextualSpacing/>
        <w:jc w:val="both"/>
      </w:pPr>
      <w:r>
        <w:t xml:space="preserve">06/2010 – 11/2012: Staff at Division of Education and Student Management, Water Resources University -Southern Campus. </w:t>
      </w:r>
    </w:p>
    <w:p w14:paraId="5AA51988" w14:textId="77777777" w:rsidR="001576CA" w:rsidRDefault="001576CA" w:rsidP="00441A98">
      <w:pPr>
        <w:pStyle w:val="Paragraphedeliste"/>
        <w:numPr>
          <w:ilvl w:val="0"/>
          <w:numId w:val="7"/>
        </w:numPr>
        <w:jc w:val="both"/>
      </w:pPr>
      <w:r>
        <w:t xml:space="preserve">Working at projects: Material and construction control of in </w:t>
      </w:r>
      <w:proofErr w:type="spellStart"/>
      <w:r>
        <w:t>Bao</w:t>
      </w:r>
      <w:proofErr w:type="spellEnd"/>
      <w:r>
        <w:t xml:space="preserve"> </w:t>
      </w:r>
      <w:proofErr w:type="spellStart"/>
      <w:r>
        <w:t>Dinh</w:t>
      </w:r>
      <w:proofErr w:type="spellEnd"/>
      <w:r>
        <w:t xml:space="preserve"> barrier, Tan </w:t>
      </w:r>
      <w:proofErr w:type="gramStart"/>
      <w:r>
        <w:t>An</w:t>
      </w:r>
      <w:proofErr w:type="gramEnd"/>
      <w:r>
        <w:t xml:space="preserve"> barrier, </w:t>
      </w:r>
      <w:proofErr w:type="spellStart"/>
      <w:r>
        <w:t>Ky</w:t>
      </w:r>
      <w:proofErr w:type="spellEnd"/>
      <w:r>
        <w:t xml:space="preserve"> Son barrier, Ca </w:t>
      </w:r>
      <w:proofErr w:type="spellStart"/>
      <w:r>
        <w:t>Nhip</w:t>
      </w:r>
      <w:proofErr w:type="spellEnd"/>
      <w:r>
        <w:t xml:space="preserve"> bridge, </w:t>
      </w:r>
      <w:proofErr w:type="spellStart"/>
      <w:r>
        <w:t>Phuoc</w:t>
      </w:r>
      <w:proofErr w:type="spellEnd"/>
      <w:r>
        <w:t xml:space="preserve"> </w:t>
      </w:r>
      <w:proofErr w:type="spellStart"/>
      <w:r>
        <w:t>Hoa</w:t>
      </w:r>
      <w:proofErr w:type="spellEnd"/>
      <w:r>
        <w:t xml:space="preserve"> channel sponsor by Ministry of Agricultures and Rural Development (MARD).</w:t>
      </w:r>
    </w:p>
    <w:p w14:paraId="329D16DD" w14:textId="77777777" w:rsidR="00441A98" w:rsidRDefault="00441A98" w:rsidP="00441A98">
      <w:pPr>
        <w:pStyle w:val="Paragraphedeliste"/>
      </w:pPr>
    </w:p>
    <w:p w14:paraId="0AD14F6D" w14:textId="77777777" w:rsidR="001576CA" w:rsidRPr="007E1B1C" w:rsidRDefault="001576CA" w:rsidP="001576CA">
      <w:pPr>
        <w:numPr>
          <w:ilvl w:val="0"/>
          <w:numId w:val="3"/>
        </w:numPr>
        <w:pBdr>
          <w:top w:val="nil"/>
          <w:left w:val="nil"/>
          <w:bottom w:val="nil"/>
          <w:right w:val="nil"/>
          <w:between w:val="nil"/>
        </w:pBdr>
        <w:contextualSpacing/>
        <w:rPr>
          <w:b/>
        </w:rPr>
      </w:pPr>
      <w:r>
        <w:rPr>
          <w:b/>
        </w:rPr>
        <w:t>Publications</w:t>
      </w:r>
    </w:p>
    <w:p w14:paraId="7A652B30" w14:textId="77777777" w:rsidR="00744CC8" w:rsidRPr="00744CC8" w:rsidRDefault="001576CA" w:rsidP="00744CC8">
      <w:pPr>
        <w:pStyle w:val="Paragraphedeliste"/>
        <w:pBdr>
          <w:top w:val="nil"/>
          <w:left w:val="nil"/>
          <w:bottom w:val="nil"/>
          <w:right w:val="nil"/>
          <w:between w:val="nil"/>
        </w:pBdr>
        <w:jc w:val="both"/>
      </w:pPr>
      <w:proofErr w:type="spellStart"/>
      <w:r w:rsidRPr="001576CA">
        <w:t>Thuong</w:t>
      </w:r>
      <w:proofErr w:type="spellEnd"/>
      <w:r w:rsidRPr="001576CA">
        <w:t xml:space="preserve"> Van DANG</w:t>
      </w:r>
      <w:r w:rsidR="00441A98">
        <w:t xml:space="preserve">, </w:t>
      </w:r>
      <w:proofErr w:type="spellStart"/>
      <w:r w:rsidRPr="001576CA">
        <w:t>Quang</w:t>
      </w:r>
      <w:proofErr w:type="spellEnd"/>
      <w:r w:rsidRPr="001576CA">
        <w:t xml:space="preserve"> Anh MAI, Pablo G. MORATO, Philippe RIGO (2018), </w:t>
      </w:r>
      <w:r>
        <w:t xml:space="preserve">“Updating the failure probability of miter gates based on observation of water levels”, XIX International Colloquium on Mechanical Fatigue of Metals, Porto, </w:t>
      </w:r>
      <w:bookmarkStart w:id="7" w:name="_GoBack"/>
      <w:bookmarkEnd w:id="7"/>
      <w:r w:rsidRPr="00744CC8">
        <w:t>Portugal</w:t>
      </w:r>
      <w:r w:rsidR="00441A98" w:rsidRPr="00744CC8">
        <w:t>.</w:t>
      </w:r>
      <w:r w:rsidRPr="00744CC8">
        <w:t xml:space="preserve"> </w:t>
      </w:r>
    </w:p>
    <w:p w14:paraId="68A3EBFA" w14:textId="1636C5B4" w:rsidR="00744CC8" w:rsidRDefault="00744CC8" w:rsidP="00744CC8">
      <w:pPr>
        <w:pStyle w:val="Paragraphedeliste"/>
        <w:pBdr>
          <w:top w:val="nil"/>
          <w:left w:val="nil"/>
          <w:bottom w:val="nil"/>
          <w:right w:val="nil"/>
          <w:between w:val="nil"/>
        </w:pBdr>
        <w:jc w:val="both"/>
      </w:pPr>
      <w:proofErr w:type="gramStart"/>
      <w:r w:rsidRPr="00744CC8">
        <w:t>“A Novel Approach in Failure Probability Updating for Offshore Wind Turbine Support Structures”.</w:t>
      </w:r>
      <w:proofErr w:type="gramEnd"/>
      <w:r w:rsidRPr="00744CC8">
        <w:t xml:space="preserve"> Poster presentation at a BERA seminar, held on at campus of the </w:t>
      </w:r>
      <w:proofErr w:type="spellStart"/>
      <w:r w:rsidRPr="00744CC8">
        <w:t>Université</w:t>
      </w:r>
      <w:proofErr w:type="spellEnd"/>
      <w:r w:rsidRPr="00744CC8">
        <w:t xml:space="preserve"> </w:t>
      </w:r>
      <w:proofErr w:type="spellStart"/>
      <w:r w:rsidRPr="00744CC8">
        <w:t>catholique</w:t>
      </w:r>
      <w:proofErr w:type="spellEnd"/>
      <w:r w:rsidRPr="00744CC8">
        <w:t xml:space="preserve"> de Louvain on December 5, 2016.</w:t>
      </w:r>
    </w:p>
    <w:p w14:paraId="647D7783" w14:textId="77777777" w:rsidR="00744CC8" w:rsidRDefault="00744CC8" w:rsidP="00441A98">
      <w:pPr>
        <w:pStyle w:val="Paragraphedeliste"/>
        <w:pBdr>
          <w:top w:val="nil"/>
          <w:left w:val="nil"/>
          <w:bottom w:val="nil"/>
          <w:right w:val="nil"/>
          <w:between w:val="nil"/>
        </w:pBdr>
        <w:jc w:val="both"/>
      </w:pPr>
    </w:p>
    <w:p w14:paraId="37029263" w14:textId="77777777" w:rsidR="00441A98" w:rsidRDefault="00441A98" w:rsidP="00441A98">
      <w:pPr>
        <w:pStyle w:val="Paragraphedeliste"/>
        <w:pBdr>
          <w:top w:val="nil"/>
          <w:left w:val="nil"/>
          <w:bottom w:val="nil"/>
          <w:right w:val="nil"/>
          <w:between w:val="nil"/>
        </w:pBdr>
        <w:jc w:val="both"/>
      </w:pPr>
    </w:p>
    <w:p w14:paraId="78B6A798" w14:textId="77777777" w:rsidR="00441A98" w:rsidRDefault="00441A98" w:rsidP="00441A98">
      <w:pPr>
        <w:pStyle w:val="Paragraphedeliste"/>
        <w:pBdr>
          <w:top w:val="nil"/>
          <w:left w:val="nil"/>
          <w:bottom w:val="nil"/>
          <w:right w:val="nil"/>
          <w:between w:val="nil"/>
        </w:pBdr>
        <w:jc w:val="both"/>
      </w:pPr>
    </w:p>
    <w:p w14:paraId="434A95E0" w14:textId="77777777" w:rsidR="005273AF" w:rsidRDefault="005273AF" w:rsidP="00F20A8B"/>
    <w:p w14:paraId="1F6489D2" w14:textId="023A93E4" w:rsidR="00324301" w:rsidRDefault="00F83B6F" w:rsidP="00F20A8B">
      <w:r>
        <w:t>Hanoi, 8th June 2018</w:t>
      </w:r>
      <w:r w:rsidR="00F20A8B">
        <w:t xml:space="preserve">      </w:t>
      </w:r>
      <w:r w:rsidR="00F20A8B">
        <w:tab/>
      </w:r>
      <w:r w:rsidR="00F20A8B">
        <w:tab/>
      </w:r>
      <w:r w:rsidR="00F20A8B">
        <w:tab/>
      </w:r>
      <w:r w:rsidR="00F20A8B">
        <w:tab/>
        <w:t>Liege, 8</w:t>
      </w:r>
      <w:r w:rsidR="00F20A8B" w:rsidRPr="00F20A8B">
        <w:rPr>
          <w:vertAlign w:val="superscript"/>
        </w:rPr>
        <w:t>th</w:t>
      </w:r>
      <w:r w:rsidR="00F20A8B">
        <w:t xml:space="preserve"> June 2018</w:t>
      </w:r>
    </w:p>
    <w:p w14:paraId="6F07EFCA" w14:textId="77777777" w:rsidR="00324301" w:rsidRDefault="00F83B6F" w:rsidP="00F20A8B">
      <w:r>
        <w:rPr>
          <w:noProof/>
        </w:rPr>
        <w:drawing>
          <wp:inline distT="114300" distB="114300" distL="114300" distR="114300" wp14:anchorId="165D5AE0" wp14:editId="5A2868CA">
            <wp:extent cx="1089329" cy="659959"/>
            <wp:effectExtent l="0" t="0" r="0" b="698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88079" cy="659202"/>
                    </a:xfrm>
                    <a:prstGeom prst="rect">
                      <a:avLst/>
                    </a:prstGeom>
                    <a:ln/>
                  </pic:spPr>
                </pic:pic>
              </a:graphicData>
            </a:graphic>
          </wp:inline>
        </w:drawing>
      </w:r>
    </w:p>
    <w:p w14:paraId="1E87028F" w14:textId="07D5D83C" w:rsidR="00324301" w:rsidRDefault="00F83B6F" w:rsidP="00F20A8B">
      <w:proofErr w:type="spellStart"/>
      <w:r>
        <w:t>Thuong</w:t>
      </w:r>
      <w:proofErr w:type="spellEnd"/>
      <w:r>
        <w:t xml:space="preserve"> Van DANG </w:t>
      </w:r>
      <w:r w:rsidR="00F20A8B">
        <w:tab/>
      </w:r>
      <w:r w:rsidR="00F20A8B">
        <w:tab/>
      </w:r>
      <w:r w:rsidR="00F20A8B">
        <w:tab/>
      </w:r>
      <w:r w:rsidR="00F20A8B">
        <w:tab/>
      </w:r>
      <w:r w:rsidR="00F20A8B">
        <w:tab/>
        <w:t>Philippe RIGO</w:t>
      </w:r>
    </w:p>
    <w:p w14:paraId="3C79EA43" w14:textId="77777777" w:rsidR="00324301" w:rsidRDefault="00324301"/>
    <w:p w14:paraId="2C1CDCAA" w14:textId="77777777" w:rsidR="00324301" w:rsidRDefault="00324301"/>
    <w:sectPr w:rsidR="00324301" w:rsidSect="002F4B35">
      <w:headerReference w:type="default" r:id="rId9"/>
      <w:pgSz w:w="11909" w:h="16834"/>
      <w:pgMar w:top="1102" w:right="1418" w:bottom="709"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32DB1" w14:textId="77777777" w:rsidR="00B94347" w:rsidRDefault="00B94347" w:rsidP="00441A98">
      <w:pPr>
        <w:spacing w:line="240" w:lineRule="auto"/>
      </w:pPr>
      <w:r>
        <w:separator/>
      </w:r>
    </w:p>
  </w:endnote>
  <w:endnote w:type="continuationSeparator" w:id="0">
    <w:p w14:paraId="4BD9CF3E" w14:textId="77777777" w:rsidR="00B94347" w:rsidRDefault="00B94347" w:rsidP="00441A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112AC" w14:textId="77777777" w:rsidR="00B94347" w:rsidRDefault="00B94347" w:rsidP="00441A98">
      <w:pPr>
        <w:spacing w:line="240" w:lineRule="auto"/>
      </w:pPr>
      <w:r>
        <w:separator/>
      </w:r>
    </w:p>
  </w:footnote>
  <w:footnote w:type="continuationSeparator" w:id="0">
    <w:p w14:paraId="5F1B69E7" w14:textId="77777777" w:rsidR="00B94347" w:rsidRDefault="00B94347" w:rsidP="00441A9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8F87A" w14:textId="77777777" w:rsidR="00441A98" w:rsidRDefault="00441A98">
    <w:pPr>
      <w:pStyle w:val="En-tte"/>
      <w:rPr>
        <w:lang w:val="fr-BE"/>
      </w:rPr>
    </w:pPr>
  </w:p>
  <w:p w14:paraId="5105B029" w14:textId="77777777" w:rsidR="00441A98" w:rsidRDefault="00441A98">
    <w:pPr>
      <w:pStyle w:val="En-tte"/>
      <w:rPr>
        <w:lang w:val="fr-BE"/>
      </w:rPr>
    </w:pPr>
  </w:p>
  <w:p w14:paraId="6243F567" w14:textId="52A37F8A" w:rsidR="00441A98" w:rsidRDefault="00441A98" w:rsidP="00441A98">
    <w:pPr>
      <w:pStyle w:val="En-tte"/>
      <w:pBdr>
        <w:bottom w:val="single" w:sz="6" w:space="1" w:color="auto"/>
      </w:pBdr>
      <w:jc w:val="center"/>
      <w:rPr>
        <w:lang w:val="fr-BE"/>
      </w:rPr>
    </w:pPr>
    <w:r>
      <w:rPr>
        <w:lang w:val="fr-BE"/>
      </w:rPr>
      <w:t xml:space="preserve">Demande de Subside «Fin de Thèse», for Mr </w:t>
    </w:r>
    <w:proofErr w:type="spellStart"/>
    <w:r>
      <w:rPr>
        <w:lang w:val="fr-BE"/>
      </w:rPr>
      <w:t>Thuong</w:t>
    </w:r>
    <w:proofErr w:type="spellEnd"/>
    <w:r>
      <w:rPr>
        <w:lang w:val="fr-BE"/>
      </w:rPr>
      <w:t xml:space="preserve"> Dang – </w:t>
    </w:r>
    <w:proofErr w:type="spellStart"/>
    <w:r>
      <w:rPr>
        <w:lang w:val="fr-BE"/>
      </w:rPr>
      <w:t>June</w:t>
    </w:r>
    <w:proofErr w:type="spellEnd"/>
    <w:r>
      <w:rPr>
        <w:lang w:val="fr-BE"/>
      </w:rPr>
      <w:t xml:space="preserve"> 2018</w:t>
    </w:r>
  </w:p>
  <w:p w14:paraId="5983EEFB" w14:textId="77777777" w:rsidR="00441A98" w:rsidRPr="00441A98" w:rsidRDefault="00441A98" w:rsidP="00441A98">
    <w:pPr>
      <w:pStyle w:val="En-tte"/>
      <w:jc w:val="center"/>
      <w:rPr>
        <w:lang w:val="fr-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06B"/>
    <w:multiLevelType w:val="multilevel"/>
    <w:tmpl w:val="27F43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826F95"/>
    <w:multiLevelType w:val="multilevel"/>
    <w:tmpl w:val="FA1E1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FB3757E"/>
    <w:multiLevelType w:val="multilevel"/>
    <w:tmpl w:val="6486C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3F666C8"/>
    <w:multiLevelType w:val="multilevel"/>
    <w:tmpl w:val="99142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FF6523D"/>
    <w:multiLevelType w:val="multilevel"/>
    <w:tmpl w:val="7BC0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227786A"/>
    <w:multiLevelType w:val="multilevel"/>
    <w:tmpl w:val="855EC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33F6291"/>
    <w:multiLevelType w:val="multilevel"/>
    <w:tmpl w:val="2280C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4613374"/>
    <w:multiLevelType w:val="hybridMultilevel"/>
    <w:tmpl w:val="45183210"/>
    <w:lvl w:ilvl="0" w:tplc="F39E888C">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6F862CC0"/>
    <w:multiLevelType w:val="multilevel"/>
    <w:tmpl w:val="D93448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B0A7E75"/>
    <w:multiLevelType w:val="multilevel"/>
    <w:tmpl w:val="5BFA0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6"/>
  </w:num>
  <w:num w:numId="4">
    <w:abstractNumId w:val="9"/>
  </w:num>
  <w:num w:numId="5">
    <w:abstractNumId w:val="2"/>
  </w:num>
  <w:num w:numId="6">
    <w:abstractNumId w:val="1"/>
  </w:num>
  <w:num w:numId="7">
    <w:abstractNumId w:val="0"/>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24301"/>
    <w:rsid w:val="00012E3A"/>
    <w:rsid w:val="00104F82"/>
    <w:rsid w:val="001576CA"/>
    <w:rsid w:val="002F4B35"/>
    <w:rsid w:val="003239EB"/>
    <w:rsid w:val="00324301"/>
    <w:rsid w:val="00413793"/>
    <w:rsid w:val="00427F3A"/>
    <w:rsid w:val="00441A98"/>
    <w:rsid w:val="00461239"/>
    <w:rsid w:val="005273AF"/>
    <w:rsid w:val="00744CC8"/>
    <w:rsid w:val="0086034E"/>
    <w:rsid w:val="00B94347"/>
    <w:rsid w:val="00E0517C"/>
    <w:rsid w:val="00F20A8B"/>
    <w:rsid w:val="00F40829"/>
    <w:rsid w:val="00F83B6F"/>
    <w:rsid w:val="35B74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3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F83B6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3B6F"/>
    <w:rPr>
      <w:rFonts w:ascii="Tahoma" w:hAnsi="Tahoma" w:cs="Tahoma"/>
      <w:sz w:val="16"/>
      <w:szCs w:val="16"/>
    </w:rPr>
  </w:style>
  <w:style w:type="paragraph" w:styleId="Paragraphedeliste">
    <w:name w:val="List Paragraph"/>
    <w:basedOn w:val="Normal"/>
    <w:uiPriority w:val="34"/>
    <w:qFormat/>
    <w:rsid w:val="001576CA"/>
    <w:pPr>
      <w:ind w:left="720"/>
      <w:contextualSpacing/>
    </w:pPr>
  </w:style>
  <w:style w:type="paragraph" w:styleId="En-tte">
    <w:name w:val="header"/>
    <w:basedOn w:val="Normal"/>
    <w:link w:val="En-tteCar"/>
    <w:uiPriority w:val="99"/>
    <w:unhideWhenUsed/>
    <w:rsid w:val="00441A98"/>
    <w:pPr>
      <w:tabs>
        <w:tab w:val="center" w:pos="4703"/>
        <w:tab w:val="right" w:pos="9406"/>
      </w:tabs>
      <w:spacing w:line="240" w:lineRule="auto"/>
    </w:pPr>
  </w:style>
  <w:style w:type="character" w:customStyle="1" w:styleId="En-tteCar">
    <w:name w:val="En-tête Car"/>
    <w:basedOn w:val="Policepardfaut"/>
    <w:link w:val="En-tte"/>
    <w:uiPriority w:val="99"/>
    <w:rsid w:val="00441A98"/>
  </w:style>
  <w:style w:type="paragraph" w:styleId="Pieddepage">
    <w:name w:val="footer"/>
    <w:basedOn w:val="Normal"/>
    <w:link w:val="PieddepageCar"/>
    <w:uiPriority w:val="99"/>
    <w:unhideWhenUsed/>
    <w:rsid w:val="00441A98"/>
    <w:pPr>
      <w:tabs>
        <w:tab w:val="center" w:pos="4703"/>
        <w:tab w:val="right" w:pos="9406"/>
      </w:tabs>
      <w:spacing w:line="240" w:lineRule="auto"/>
    </w:pPr>
  </w:style>
  <w:style w:type="character" w:customStyle="1" w:styleId="PieddepageCar">
    <w:name w:val="Pied de page Car"/>
    <w:basedOn w:val="Policepardfaut"/>
    <w:link w:val="Pieddepage"/>
    <w:uiPriority w:val="99"/>
    <w:rsid w:val="00441A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F83B6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3B6F"/>
    <w:rPr>
      <w:rFonts w:ascii="Tahoma" w:hAnsi="Tahoma" w:cs="Tahoma"/>
      <w:sz w:val="16"/>
      <w:szCs w:val="16"/>
    </w:rPr>
  </w:style>
  <w:style w:type="paragraph" w:styleId="Paragraphedeliste">
    <w:name w:val="List Paragraph"/>
    <w:basedOn w:val="Normal"/>
    <w:uiPriority w:val="34"/>
    <w:qFormat/>
    <w:rsid w:val="001576CA"/>
    <w:pPr>
      <w:ind w:left="720"/>
      <w:contextualSpacing/>
    </w:pPr>
  </w:style>
  <w:style w:type="paragraph" w:styleId="En-tte">
    <w:name w:val="header"/>
    <w:basedOn w:val="Normal"/>
    <w:link w:val="En-tteCar"/>
    <w:uiPriority w:val="99"/>
    <w:unhideWhenUsed/>
    <w:rsid w:val="00441A98"/>
    <w:pPr>
      <w:tabs>
        <w:tab w:val="center" w:pos="4703"/>
        <w:tab w:val="right" w:pos="9406"/>
      </w:tabs>
      <w:spacing w:line="240" w:lineRule="auto"/>
    </w:pPr>
  </w:style>
  <w:style w:type="character" w:customStyle="1" w:styleId="En-tteCar">
    <w:name w:val="En-tête Car"/>
    <w:basedOn w:val="Policepardfaut"/>
    <w:link w:val="En-tte"/>
    <w:uiPriority w:val="99"/>
    <w:rsid w:val="00441A98"/>
  </w:style>
  <w:style w:type="paragraph" w:styleId="Pieddepage">
    <w:name w:val="footer"/>
    <w:basedOn w:val="Normal"/>
    <w:link w:val="PieddepageCar"/>
    <w:uiPriority w:val="99"/>
    <w:unhideWhenUsed/>
    <w:rsid w:val="00441A98"/>
    <w:pPr>
      <w:tabs>
        <w:tab w:val="center" w:pos="4703"/>
        <w:tab w:val="right" w:pos="9406"/>
      </w:tabs>
      <w:spacing w:line="240" w:lineRule="auto"/>
    </w:pPr>
  </w:style>
  <w:style w:type="character" w:customStyle="1" w:styleId="PieddepageCar">
    <w:name w:val="Pied de page Car"/>
    <w:basedOn w:val="Policepardfaut"/>
    <w:link w:val="Pieddepage"/>
    <w:uiPriority w:val="99"/>
    <w:rsid w:val="00441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325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1077</Words>
  <Characters>6141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2018-06-08T07:44:00Z</dcterms:created>
  <dcterms:modified xsi:type="dcterms:W3CDTF">2018-06-08T14:04:00Z</dcterms:modified>
</cp:coreProperties>
</file>