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62EA0" w14:textId="311628E9" w:rsidR="007D0309" w:rsidRPr="0087333C" w:rsidRDefault="00242AE3" w:rsidP="007D0309">
      <w:pPr>
        <w:jc w:val="center"/>
        <w:rPr>
          <w:rFonts w:ascii="Garamond" w:hAnsi="Garamond" w:cs="Times New Roman"/>
          <w:smallCaps/>
          <w:sz w:val="32"/>
          <w:szCs w:val="32"/>
          <w:lang w:val="fr-CA"/>
        </w:rPr>
      </w:pPr>
      <w:r w:rsidRPr="0087333C">
        <w:rPr>
          <w:rFonts w:ascii="Garamond" w:hAnsi="Garamond" w:cs="Times New Roman"/>
          <w:smallCaps/>
          <w:sz w:val="32"/>
          <w:szCs w:val="32"/>
          <w:lang w:val="fr-CA"/>
        </w:rPr>
        <w:t>L</w:t>
      </w:r>
      <w:r w:rsidR="006C50D3" w:rsidRPr="0087333C">
        <w:rPr>
          <w:rFonts w:ascii="Garamond" w:hAnsi="Garamond" w:cs="Times New Roman"/>
          <w:smallCaps/>
          <w:sz w:val="32"/>
          <w:szCs w:val="32"/>
          <w:lang w:val="fr-CA"/>
        </w:rPr>
        <w:t>a</w:t>
      </w:r>
      <w:r w:rsidR="00DD1767" w:rsidRPr="0087333C">
        <w:rPr>
          <w:rFonts w:ascii="Garamond" w:hAnsi="Garamond" w:cs="Times New Roman"/>
          <w:smallCaps/>
          <w:sz w:val="32"/>
          <w:szCs w:val="32"/>
          <w:lang w:val="fr-CA"/>
        </w:rPr>
        <w:t xml:space="preserve"> </w:t>
      </w:r>
      <w:r w:rsidR="00AE5ECB">
        <w:rPr>
          <w:rFonts w:ascii="Garamond" w:hAnsi="Garamond" w:cs="Times New Roman"/>
          <w:smallCaps/>
          <w:sz w:val="32"/>
          <w:szCs w:val="32"/>
          <w:lang w:val="fr-CA"/>
        </w:rPr>
        <w:t xml:space="preserve">vie de la </w:t>
      </w:r>
      <w:r w:rsidR="00DD1767" w:rsidRPr="0087333C">
        <w:rPr>
          <w:rFonts w:ascii="Garamond" w:hAnsi="Garamond" w:cs="Times New Roman"/>
          <w:smallCaps/>
          <w:sz w:val="32"/>
          <w:szCs w:val="32"/>
          <w:lang w:val="fr-CA"/>
        </w:rPr>
        <w:t xml:space="preserve">prose médiévale </w:t>
      </w:r>
      <w:r w:rsidR="005B43E6">
        <w:rPr>
          <w:rFonts w:ascii="Garamond" w:hAnsi="Garamond" w:cs="Times New Roman"/>
          <w:smallCaps/>
          <w:sz w:val="32"/>
          <w:szCs w:val="32"/>
          <w:lang w:val="fr-CA"/>
        </w:rPr>
        <w:t xml:space="preserve">à </w:t>
      </w:r>
      <w:r w:rsidR="00DD1767" w:rsidRPr="0087333C">
        <w:rPr>
          <w:rFonts w:ascii="Garamond" w:hAnsi="Garamond" w:cs="Times New Roman"/>
          <w:smallCaps/>
          <w:sz w:val="32"/>
          <w:szCs w:val="32"/>
          <w:lang w:val="fr-CA"/>
        </w:rPr>
        <w:t>l’aube de la Modernité</w:t>
      </w:r>
    </w:p>
    <w:p w14:paraId="2ED8CC3E" w14:textId="77777777" w:rsidR="007D0309" w:rsidRPr="00E241DF" w:rsidRDefault="007D0309" w:rsidP="007D0309">
      <w:pPr>
        <w:jc w:val="center"/>
        <w:rPr>
          <w:rFonts w:ascii="Garamond" w:hAnsi="Garamond" w:cs="Times New Roman"/>
          <w:sz w:val="32"/>
          <w:szCs w:val="32"/>
          <w:lang w:val="fr-FR"/>
        </w:rPr>
      </w:pPr>
    </w:p>
    <w:p w14:paraId="7B015F23" w14:textId="15D284A7" w:rsidR="007D5B3A" w:rsidRPr="00E241DF" w:rsidRDefault="007D0309" w:rsidP="00A06511">
      <w:pPr>
        <w:jc w:val="center"/>
        <w:rPr>
          <w:rFonts w:ascii="Garamond" w:hAnsi="Garamond" w:cs="Times New Roman"/>
          <w:sz w:val="32"/>
          <w:szCs w:val="32"/>
          <w:lang w:val="fr-FR"/>
        </w:rPr>
      </w:pPr>
      <w:r w:rsidRPr="00E241DF">
        <w:rPr>
          <w:rFonts w:ascii="Garamond" w:hAnsi="Garamond" w:cs="Times New Roman"/>
          <w:sz w:val="32"/>
          <w:szCs w:val="32"/>
          <w:lang w:val="fr-FR"/>
        </w:rPr>
        <w:t>(</w:t>
      </w:r>
      <w:r w:rsidR="007D5B3A" w:rsidRPr="00E241DF">
        <w:rPr>
          <w:rFonts w:ascii="Garamond" w:hAnsi="Garamond" w:cs="Times New Roman"/>
          <w:sz w:val="32"/>
          <w:szCs w:val="32"/>
          <w:lang w:val="fr-FR"/>
        </w:rPr>
        <w:t>Liège</w:t>
      </w:r>
      <w:r w:rsidRPr="00E241DF">
        <w:rPr>
          <w:rFonts w:ascii="Garamond" w:hAnsi="Garamond" w:cs="Times New Roman"/>
          <w:sz w:val="32"/>
          <w:szCs w:val="32"/>
          <w:lang w:val="fr-FR"/>
        </w:rPr>
        <w:t xml:space="preserve"> Université</w:t>
      </w:r>
      <w:r w:rsidR="007D5B3A" w:rsidRPr="00E241DF">
        <w:rPr>
          <w:rFonts w:ascii="Garamond" w:hAnsi="Garamond" w:cs="Times New Roman"/>
          <w:sz w:val="32"/>
          <w:szCs w:val="32"/>
          <w:lang w:val="fr-FR"/>
        </w:rPr>
        <w:t>, 19-20 avril 2017)</w:t>
      </w:r>
    </w:p>
    <w:p w14:paraId="3679625E" w14:textId="77777777" w:rsidR="009628AD" w:rsidRPr="00E241DF" w:rsidRDefault="009628AD" w:rsidP="00DD1767">
      <w:pPr>
        <w:jc w:val="both"/>
        <w:rPr>
          <w:rFonts w:ascii="Garamond" w:hAnsi="Garamond" w:cs="Times New Roman"/>
          <w:b/>
          <w:sz w:val="32"/>
          <w:szCs w:val="32"/>
          <w:lang w:val="fr-FR"/>
        </w:rPr>
      </w:pPr>
    </w:p>
    <w:p w14:paraId="62025548" w14:textId="77777777" w:rsidR="008110A7" w:rsidRPr="00E241DF" w:rsidRDefault="008110A7" w:rsidP="00DD1767">
      <w:pPr>
        <w:jc w:val="both"/>
        <w:rPr>
          <w:rFonts w:ascii="Garamond" w:hAnsi="Garamond" w:cs="Times New Roman"/>
          <w:b/>
          <w:sz w:val="32"/>
          <w:szCs w:val="32"/>
          <w:lang w:val="fr-FR"/>
        </w:rPr>
      </w:pPr>
    </w:p>
    <w:p w14:paraId="0E8EA13F" w14:textId="77777777" w:rsidR="008110A7" w:rsidRPr="00E241DF" w:rsidRDefault="008110A7" w:rsidP="00DD1767">
      <w:pPr>
        <w:jc w:val="both"/>
        <w:rPr>
          <w:rFonts w:ascii="Garamond" w:hAnsi="Garamond" w:cs="Times New Roman"/>
          <w:b/>
          <w:sz w:val="32"/>
          <w:szCs w:val="32"/>
          <w:lang w:val="fr-FR"/>
        </w:rPr>
      </w:pPr>
    </w:p>
    <w:p w14:paraId="10CCAB8E" w14:textId="77777777" w:rsidR="008110A7" w:rsidRPr="00E241DF" w:rsidRDefault="008110A7" w:rsidP="00DD1767">
      <w:pPr>
        <w:jc w:val="both"/>
        <w:rPr>
          <w:rFonts w:ascii="Garamond" w:hAnsi="Garamond" w:cs="Times New Roman"/>
          <w:b/>
          <w:sz w:val="32"/>
          <w:szCs w:val="32"/>
          <w:lang w:val="fr-FR"/>
        </w:rPr>
      </w:pPr>
    </w:p>
    <w:p w14:paraId="39ADA90E" w14:textId="77777777" w:rsidR="00A06511" w:rsidRPr="00E241DF" w:rsidRDefault="00A06511" w:rsidP="00DD1767">
      <w:pPr>
        <w:jc w:val="both"/>
        <w:rPr>
          <w:rFonts w:ascii="Garamond" w:hAnsi="Garamond" w:cs="Times New Roman"/>
          <w:b/>
          <w:lang w:val="fr-FR"/>
        </w:rPr>
      </w:pPr>
    </w:p>
    <w:p w14:paraId="353B88D7" w14:textId="77777777" w:rsidR="005C3560" w:rsidRPr="00E241DF" w:rsidRDefault="005C3560" w:rsidP="00F5406E">
      <w:pPr>
        <w:rPr>
          <w:rFonts w:ascii="Garamond" w:hAnsi="Garamond"/>
          <w:b/>
          <w:color w:val="000000" w:themeColor="text1"/>
        </w:rPr>
      </w:pPr>
      <w:proofErr w:type="spellStart"/>
      <w:r w:rsidRPr="00E241DF">
        <w:rPr>
          <w:rFonts w:ascii="Garamond" w:hAnsi="Garamond"/>
          <w:b/>
          <w:color w:val="000000" w:themeColor="text1"/>
        </w:rPr>
        <w:t>Comité</w:t>
      </w:r>
      <w:proofErr w:type="spellEnd"/>
      <w:r w:rsidRPr="00E241DF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E241DF">
        <w:rPr>
          <w:rFonts w:ascii="Garamond" w:hAnsi="Garamond"/>
          <w:b/>
          <w:color w:val="000000" w:themeColor="text1"/>
        </w:rPr>
        <w:t>d’Organisation</w:t>
      </w:r>
      <w:proofErr w:type="spellEnd"/>
    </w:p>
    <w:p w14:paraId="1C0C0139" w14:textId="025FFA61" w:rsidR="005C3560" w:rsidRPr="00E241DF" w:rsidRDefault="005C3560" w:rsidP="00F5406E">
      <w:pPr>
        <w:rPr>
          <w:rFonts w:ascii="Garamond" w:hAnsi="Garamond"/>
        </w:rPr>
      </w:pPr>
      <w:r w:rsidRPr="00E241DF">
        <w:rPr>
          <w:rFonts w:ascii="Garamond" w:hAnsi="Garamond" w:cs="Times New Roman"/>
          <w:lang w:val="fr-FR"/>
        </w:rPr>
        <w:t xml:space="preserve">Renaud Adam (LE STUDIUM – Institute for </w:t>
      </w:r>
      <w:proofErr w:type="spellStart"/>
      <w:r w:rsidRPr="00E241DF">
        <w:rPr>
          <w:rFonts w:ascii="Garamond" w:hAnsi="Garamond" w:cs="Times New Roman"/>
          <w:lang w:val="fr-FR"/>
        </w:rPr>
        <w:t>advanced</w:t>
      </w:r>
      <w:proofErr w:type="spellEnd"/>
      <w:r w:rsidRPr="00E241DF">
        <w:rPr>
          <w:rFonts w:ascii="Garamond" w:hAnsi="Garamond" w:cs="Times New Roman"/>
          <w:lang w:val="fr-FR"/>
        </w:rPr>
        <w:t xml:space="preserve"> </w:t>
      </w:r>
      <w:proofErr w:type="spellStart"/>
      <w:r w:rsidRPr="00E241DF">
        <w:rPr>
          <w:rFonts w:ascii="Garamond" w:hAnsi="Garamond" w:cs="Times New Roman"/>
          <w:lang w:val="fr-FR"/>
        </w:rPr>
        <w:t>studies</w:t>
      </w:r>
      <w:proofErr w:type="spellEnd"/>
      <w:r w:rsidRPr="00E241DF">
        <w:rPr>
          <w:rFonts w:ascii="Garamond" w:hAnsi="Garamond" w:cs="Times New Roman"/>
          <w:lang w:val="fr-FR"/>
        </w:rPr>
        <w:t xml:space="preserve">, Loire </w:t>
      </w:r>
      <w:proofErr w:type="spellStart"/>
      <w:r w:rsidRPr="00E241DF">
        <w:rPr>
          <w:rFonts w:ascii="Garamond" w:hAnsi="Garamond" w:cs="Times New Roman"/>
          <w:lang w:val="fr-FR"/>
        </w:rPr>
        <w:t>Valley</w:t>
      </w:r>
      <w:proofErr w:type="spellEnd"/>
      <w:r w:rsidRPr="00E241DF">
        <w:rPr>
          <w:rFonts w:ascii="Garamond" w:hAnsi="Garamond" w:cs="Times New Roman"/>
          <w:lang w:val="fr-FR"/>
        </w:rPr>
        <w:t xml:space="preserve"> ; CESR Tours – </w:t>
      </w:r>
      <w:proofErr w:type="spellStart"/>
      <w:r w:rsidRPr="00E241DF">
        <w:rPr>
          <w:rFonts w:ascii="Garamond" w:hAnsi="Garamond" w:cs="Times New Roman"/>
          <w:lang w:val="fr-FR"/>
        </w:rPr>
        <w:t>ULiège</w:t>
      </w:r>
      <w:proofErr w:type="spellEnd"/>
      <w:r w:rsidRPr="00E241DF">
        <w:rPr>
          <w:rFonts w:ascii="Garamond" w:hAnsi="Garamond" w:cs="Times New Roman"/>
          <w:lang w:val="fr-FR"/>
        </w:rPr>
        <w:t xml:space="preserve">) </w:t>
      </w:r>
    </w:p>
    <w:p w14:paraId="1397A334" w14:textId="051EFFBA" w:rsidR="005C3560" w:rsidRPr="00E241DF" w:rsidRDefault="005C3560" w:rsidP="00F5406E">
      <w:pPr>
        <w:rPr>
          <w:rFonts w:ascii="Garamond" w:hAnsi="Garamond"/>
        </w:rPr>
      </w:pPr>
      <w:r w:rsidRPr="00E241DF">
        <w:rPr>
          <w:rFonts w:ascii="Garamond" w:hAnsi="Garamond" w:cs="Times New Roman"/>
          <w:lang w:val="fr-FR"/>
        </w:rPr>
        <w:t xml:space="preserve">Nadine </w:t>
      </w:r>
      <w:proofErr w:type="spellStart"/>
      <w:r w:rsidRPr="00E241DF">
        <w:rPr>
          <w:rFonts w:ascii="Garamond" w:hAnsi="Garamond" w:cs="Times New Roman"/>
          <w:lang w:val="fr-FR"/>
        </w:rPr>
        <w:t>Henrard</w:t>
      </w:r>
      <w:proofErr w:type="spellEnd"/>
      <w:r w:rsidRPr="00E241DF">
        <w:rPr>
          <w:rFonts w:ascii="Garamond" w:hAnsi="Garamond" w:cs="Times New Roman"/>
          <w:lang w:val="fr-FR"/>
        </w:rPr>
        <w:t xml:space="preserve"> (</w:t>
      </w:r>
      <w:proofErr w:type="spellStart"/>
      <w:r w:rsidRPr="00E241DF">
        <w:rPr>
          <w:rFonts w:ascii="Garamond" w:hAnsi="Garamond" w:cs="Times New Roman"/>
          <w:lang w:val="fr-FR"/>
        </w:rPr>
        <w:t>ULiège</w:t>
      </w:r>
      <w:proofErr w:type="spellEnd"/>
      <w:r w:rsidRPr="00E241DF">
        <w:rPr>
          <w:rFonts w:ascii="Garamond" w:hAnsi="Garamond" w:cs="Times New Roman"/>
          <w:lang w:val="fr-FR"/>
        </w:rPr>
        <w:t xml:space="preserve">) </w:t>
      </w:r>
    </w:p>
    <w:p w14:paraId="3B5CBDE9" w14:textId="27037E5C" w:rsidR="005C3560" w:rsidRPr="00E241DF" w:rsidRDefault="005C3560" w:rsidP="00F5406E">
      <w:pPr>
        <w:rPr>
          <w:rFonts w:ascii="Garamond" w:hAnsi="Garamond"/>
        </w:rPr>
      </w:pPr>
      <w:r w:rsidRPr="00E241DF">
        <w:rPr>
          <w:rFonts w:ascii="Garamond" w:hAnsi="Garamond" w:cs="Times New Roman"/>
          <w:lang w:val="fr-FR"/>
        </w:rPr>
        <w:t>Nicola Morato (</w:t>
      </w:r>
      <w:proofErr w:type="spellStart"/>
      <w:r w:rsidRPr="00E241DF">
        <w:rPr>
          <w:rFonts w:ascii="Garamond" w:hAnsi="Garamond" w:cs="Times New Roman"/>
          <w:lang w:val="fr-FR"/>
        </w:rPr>
        <w:t>ULiège</w:t>
      </w:r>
      <w:proofErr w:type="spellEnd"/>
      <w:r w:rsidRPr="00E241DF">
        <w:rPr>
          <w:rFonts w:ascii="Garamond" w:hAnsi="Garamond" w:cs="Times New Roman"/>
          <w:lang w:val="fr-FR"/>
        </w:rPr>
        <w:t xml:space="preserve">) </w:t>
      </w:r>
    </w:p>
    <w:p w14:paraId="62C636B0" w14:textId="4C136643" w:rsidR="005C3560" w:rsidRPr="00E241DF" w:rsidRDefault="005C3560" w:rsidP="00F5406E">
      <w:pPr>
        <w:rPr>
          <w:rFonts w:ascii="Garamond" w:hAnsi="Garamond"/>
          <w:color w:val="000000" w:themeColor="text1"/>
        </w:rPr>
      </w:pPr>
      <w:r w:rsidRPr="00E241DF">
        <w:rPr>
          <w:rFonts w:ascii="Garamond" w:hAnsi="Garamond" w:cs="Times New Roman"/>
          <w:lang w:val="fr-FR"/>
        </w:rPr>
        <w:t xml:space="preserve">Giovanni </w:t>
      </w:r>
      <w:proofErr w:type="spellStart"/>
      <w:r w:rsidRPr="00E241DF">
        <w:rPr>
          <w:rFonts w:ascii="Garamond" w:hAnsi="Garamond" w:cs="Times New Roman"/>
          <w:lang w:val="fr-FR"/>
        </w:rPr>
        <w:t>Palumbo</w:t>
      </w:r>
      <w:proofErr w:type="spellEnd"/>
      <w:r w:rsidRPr="00E241DF">
        <w:rPr>
          <w:rFonts w:ascii="Garamond" w:hAnsi="Garamond" w:cs="Times New Roman"/>
          <w:lang w:val="fr-FR"/>
        </w:rPr>
        <w:t xml:space="preserve"> (</w:t>
      </w:r>
      <w:proofErr w:type="spellStart"/>
      <w:r w:rsidRPr="00E241DF">
        <w:rPr>
          <w:rFonts w:ascii="Garamond" w:hAnsi="Garamond" w:cs="Times New Roman"/>
          <w:lang w:val="fr-FR"/>
        </w:rPr>
        <w:t>UNamur</w:t>
      </w:r>
      <w:proofErr w:type="spellEnd"/>
      <w:r w:rsidRPr="00E241DF">
        <w:rPr>
          <w:rFonts w:ascii="Garamond" w:hAnsi="Garamond" w:cs="Times New Roman"/>
          <w:lang w:val="fr-FR"/>
        </w:rPr>
        <w:t>)</w:t>
      </w:r>
    </w:p>
    <w:p w14:paraId="4923EDA0" w14:textId="77777777" w:rsidR="005C3560" w:rsidRPr="00E241DF" w:rsidRDefault="005C3560" w:rsidP="00F5406E">
      <w:pPr>
        <w:rPr>
          <w:rFonts w:ascii="Garamond" w:hAnsi="Garamond"/>
          <w:b/>
          <w:color w:val="000000" w:themeColor="text1"/>
        </w:rPr>
      </w:pPr>
    </w:p>
    <w:p w14:paraId="692CE3C3" w14:textId="77777777" w:rsidR="005C3560" w:rsidRPr="00E241DF" w:rsidRDefault="005C3560" w:rsidP="00F5406E">
      <w:pPr>
        <w:rPr>
          <w:rFonts w:ascii="Garamond" w:hAnsi="Garamond"/>
          <w:b/>
          <w:color w:val="000000" w:themeColor="text1"/>
        </w:rPr>
      </w:pPr>
      <w:proofErr w:type="spellStart"/>
      <w:r w:rsidRPr="00E241DF">
        <w:rPr>
          <w:rFonts w:ascii="Garamond" w:hAnsi="Garamond"/>
          <w:b/>
          <w:color w:val="000000" w:themeColor="text1"/>
        </w:rPr>
        <w:t>Comité</w:t>
      </w:r>
      <w:proofErr w:type="spellEnd"/>
      <w:r w:rsidRPr="00E241DF">
        <w:rPr>
          <w:rFonts w:ascii="Garamond" w:hAnsi="Garamond"/>
          <w:b/>
          <w:color w:val="000000" w:themeColor="text1"/>
        </w:rPr>
        <w:t xml:space="preserve"> </w:t>
      </w:r>
      <w:proofErr w:type="spellStart"/>
      <w:r w:rsidRPr="00E241DF">
        <w:rPr>
          <w:rFonts w:ascii="Garamond" w:hAnsi="Garamond"/>
          <w:b/>
          <w:color w:val="000000" w:themeColor="text1"/>
        </w:rPr>
        <w:t>Scientifique</w:t>
      </w:r>
      <w:proofErr w:type="spellEnd"/>
    </w:p>
    <w:p w14:paraId="6B277B2B" w14:textId="32AC3BB7" w:rsidR="005C3560" w:rsidRPr="00E241DF" w:rsidRDefault="005C3560" w:rsidP="00F5406E">
      <w:pPr>
        <w:rPr>
          <w:rFonts w:ascii="Garamond" w:hAnsi="Garamond"/>
        </w:rPr>
      </w:pPr>
      <w:r w:rsidRPr="00E241DF">
        <w:rPr>
          <w:rFonts w:ascii="Garamond" w:hAnsi="Garamond" w:cs="Times New Roman"/>
          <w:lang w:val="fr-FR"/>
        </w:rPr>
        <w:t xml:space="preserve">Renaud Adam (LE STUDIUM – Institute for </w:t>
      </w:r>
      <w:proofErr w:type="spellStart"/>
      <w:r w:rsidRPr="00E241DF">
        <w:rPr>
          <w:rFonts w:ascii="Garamond" w:hAnsi="Garamond" w:cs="Times New Roman"/>
          <w:lang w:val="fr-FR"/>
        </w:rPr>
        <w:t>advanced</w:t>
      </w:r>
      <w:proofErr w:type="spellEnd"/>
      <w:r w:rsidRPr="00E241DF">
        <w:rPr>
          <w:rFonts w:ascii="Garamond" w:hAnsi="Garamond" w:cs="Times New Roman"/>
          <w:lang w:val="fr-FR"/>
        </w:rPr>
        <w:t xml:space="preserve"> </w:t>
      </w:r>
      <w:proofErr w:type="spellStart"/>
      <w:r w:rsidRPr="00E241DF">
        <w:rPr>
          <w:rFonts w:ascii="Garamond" w:hAnsi="Garamond" w:cs="Times New Roman"/>
          <w:lang w:val="fr-FR"/>
        </w:rPr>
        <w:t>studies</w:t>
      </w:r>
      <w:proofErr w:type="spellEnd"/>
      <w:r w:rsidRPr="00E241DF">
        <w:rPr>
          <w:rFonts w:ascii="Garamond" w:hAnsi="Garamond" w:cs="Times New Roman"/>
          <w:lang w:val="fr-FR"/>
        </w:rPr>
        <w:t>, Lo</w:t>
      </w:r>
      <w:r w:rsidR="005D12EE" w:rsidRPr="00E241DF">
        <w:rPr>
          <w:rFonts w:ascii="Garamond" w:hAnsi="Garamond" w:cs="Times New Roman"/>
          <w:lang w:val="fr-FR"/>
        </w:rPr>
        <w:t xml:space="preserve">ire </w:t>
      </w:r>
      <w:proofErr w:type="spellStart"/>
      <w:r w:rsidR="005D12EE" w:rsidRPr="00E241DF">
        <w:rPr>
          <w:rFonts w:ascii="Garamond" w:hAnsi="Garamond" w:cs="Times New Roman"/>
          <w:lang w:val="fr-FR"/>
        </w:rPr>
        <w:t>Valley</w:t>
      </w:r>
      <w:proofErr w:type="spellEnd"/>
      <w:r w:rsidR="005D12EE" w:rsidRPr="00E241DF">
        <w:rPr>
          <w:rFonts w:ascii="Garamond" w:hAnsi="Garamond" w:cs="Times New Roman"/>
          <w:lang w:val="fr-FR"/>
        </w:rPr>
        <w:t> ; CESR Tours</w:t>
      </w:r>
      <w:r w:rsidRPr="00E241DF">
        <w:rPr>
          <w:rFonts w:ascii="Garamond" w:hAnsi="Garamond" w:cs="Times New Roman"/>
          <w:lang w:val="fr-FR"/>
        </w:rPr>
        <w:t xml:space="preserve">) </w:t>
      </w:r>
    </w:p>
    <w:p w14:paraId="64AD0434" w14:textId="77777777" w:rsidR="005C3560" w:rsidRPr="00E241DF" w:rsidRDefault="005C3560" w:rsidP="00F5406E">
      <w:pPr>
        <w:rPr>
          <w:rFonts w:ascii="Garamond" w:hAnsi="Garamond"/>
        </w:rPr>
      </w:pPr>
      <w:r w:rsidRPr="00E241DF">
        <w:rPr>
          <w:rFonts w:ascii="Garamond" w:hAnsi="Garamond" w:cs="Times New Roman"/>
          <w:lang w:val="fr-FR"/>
        </w:rPr>
        <w:t xml:space="preserve">Nadine </w:t>
      </w:r>
      <w:proofErr w:type="spellStart"/>
      <w:r w:rsidRPr="00E241DF">
        <w:rPr>
          <w:rFonts w:ascii="Garamond" w:hAnsi="Garamond" w:cs="Times New Roman"/>
          <w:lang w:val="fr-FR"/>
        </w:rPr>
        <w:t>Henrard</w:t>
      </w:r>
      <w:proofErr w:type="spellEnd"/>
      <w:r w:rsidRPr="00E241DF">
        <w:rPr>
          <w:rFonts w:ascii="Garamond" w:hAnsi="Garamond" w:cs="Times New Roman"/>
          <w:lang w:val="fr-FR"/>
        </w:rPr>
        <w:t xml:space="preserve"> (</w:t>
      </w:r>
      <w:proofErr w:type="spellStart"/>
      <w:r w:rsidRPr="00E241DF">
        <w:rPr>
          <w:rFonts w:ascii="Garamond" w:hAnsi="Garamond" w:cs="Times New Roman"/>
          <w:lang w:val="fr-FR"/>
        </w:rPr>
        <w:t>ULiège</w:t>
      </w:r>
      <w:proofErr w:type="spellEnd"/>
      <w:r w:rsidRPr="00E241DF">
        <w:rPr>
          <w:rFonts w:ascii="Garamond" w:hAnsi="Garamond" w:cs="Times New Roman"/>
          <w:lang w:val="fr-FR"/>
        </w:rPr>
        <w:t xml:space="preserve">) </w:t>
      </w:r>
    </w:p>
    <w:p w14:paraId="5C8718BA" w14:textId="04444617" w:rsidR="005C3560" w:rsidRPr="00E241DF" w:rsidRDefault="005C3560" w:rsidP="00F5406E">
      <w:pPr>
        <w:rPr>
          <w:rFonts w:ascii="Garamond" w:hAnsi="Garamond"/>
        </w:rPr>
      </w:pPr>
      <w:r w:rsidRPr="00E241DF">
        <w:rPr>
          <w:rFonts w:ascii="Garamond" w:hAnsi="Garamond"/>
        </w:rPr>
        <w:t xml:space="preserve">Lino </w:t>
      </w:r>
      <w:proofErr w:type="spellStart"/>
      <w:r w:rsidRPr="00E241DF">
        <w:rPr>
          <w:rFonts w:ascii="Garamond" w:hAnsi="Garamond"/>
        </w:rPr>
        <w:t>Leonardi</w:t>
      </w:r>
      <w:proofErr w:type="spellEnd"/>
      <w:r w:rsidRPr="00E241DF">
        <w:rPr>
          <w:rFonts w:ascii="Garamond" w:hAnsi="Garamond"/>
        </w:rPr>
        <w:t xml:space="preserve"> (Opera del </w:t>
      </w:r>
      <w:proofErr w:type="spellStart"/>
      <w:r w:rsidRPr="00E241DF">
        <w:rPr>
          <w:rFonts w:ascii="Garamond" w:hAnsi="Garamond"/>
        </w:rPr>
        <w:t>Vocabolario</w:t>
      </w:r>
      <w:proofErr w:type="spellEnd"/>
      <w:r w:rsidRPr="00E241DF">
        <w:rPr>
          <w:rFonts w:ascii="Garamond" w:hAnsi="Garamond"/>
        </w:rPr>
        <w:t xml:space="preserve"> </w:t>
      </w:r>
      <w:proofErr w:type="spellStart"/>
      <w:r w:rsidRPr="00E241DF">
        <w:rPr>
          <w:rFonts w:ascii="Garamond" w:hAnsi="Garamond"/>
        </w:rPr>
        <w:t>Italiano</w:t>
      </w:r>
      <w:proofErr w:type="spellEnd"/>
      <w:r w:rsidRPr="00E241DF">
        <w:rPr>
          <w:rFonts w:ascii="Garamond" w:hAnsi="Garamond"/>
        </w:rPr>
        <w:t xml:space="preserve"> - CNRS)</w:t>
      </w:r>
    </w:p>
    <w:p w14:paraId="45CC8F9B" w14:textId="02B48B62" w:rsidR="005C3560" w:rsidRPr="00E241DF" w:rsidRDefault="005C3560" w:rsidP="00F5406E">
      <w:pPr>
        <w:rPr>
          <w:rFonts w:ascii="Garamond" w:hAnsi="Garamond"/>
        </w:rPr>
      </w:pPr>
      <w:r w:rsidRPr="00E241DF">
        <w:rPr>
          <w:rFonts w:ascii="Garamond" w:hAnsi="Garamond" w:cs="Times New Roman"/>
          <w:lang w:val="fr-FR"/>
        </w:rPr>
        <w:t>Nicola Morato (</w:t>
      </w:r>
      <w:proofErr w:type="spellStart"/>
      <w:r w:rsidRPr="00E241DF">
        <w:rPr>
          <w:rFonts w:ascii="Garamond" w:hAnsi="Garamond" w:cs="Times New Roman"/>
          <w:lang w:val="fr-FR"/>
        </w:rPr>
        <w:t>ULiège</w:t>
      </w:r>
      <w:proofErr w:type="spellEnd"/>
      <w:r w:rsidRPr="00E241DF">
        <w:rPr>
          <w:rFonts w:ascii="Garamond" w:hAnsi="Garamond" w:cs="Times New Roman"/>
          <w:lang w:val="fr-FR"/>
        </w:rPr>
        <w:t xml:space="preserve">) </w:t>
      </w:r>
    </w:p>
    <w:p w14:paraId="53AE06B2" w14:textId="6353ECCA" w:rsidR="005C3560" w:rsidRPr="00E241DF" w:rsidRDefault="005C3560" w:rsidP="00F5406E">
      <w:pPr>
        <w:rPr>
          <w:rFonts w:ascii="Garamond" w:hAnsi="Garamond"/>
        </w:rPr>
      </w:pPr>
      <w:r w:rsidRPr="00E241DF">
        <w:rPr>
          <w:rFonts w:ascii="Garamond" w:hAnsi="Garamond" w:cs="Times New Roman"/>
          <w:lang w:val="fr-FR"/>
        </w:rPr>
        <w:t xml:space="preserve">Giovanni </w:t>
      </w:r>
      <w:proofErr w:type="spellStart"/>
      <w:r w:rsidRPr="00E241DF">
        <w:rPr>
          <w:rFonts w:ascii="Garamond" w:hAnsi="Garamond" w:cs="Times New Roman"/>
          <w:lang w:val="fr-FR"/>
        </w:rPr>
        <w:t>Palumbo</w:t>
      </w:r>
      <w:proofErr w:type="spellEnd"/>
      <w:r w:rsidRPr="00E241DF">
        <w:rPr>
          <w:rFonts w:ascii="Garamond" w:hAnsi="Garamond" w:cs="Times New Roman"/>
          <w:lang w:val="fr-FR"/>
        </w:rPr>
        <w:t xml:space="preserve"> (</w:t>
      </w:r>
      <w:proofErr w:type="spellStart"/>
      <w:r w:rsidRPr="00E241DF">
        <w:rPr>
          <w:rFonts w:ascii="Garamond" w:hAnsi="Garamond" w:cs="Times New Roman"/>
          <w:lang w:val="fr-FR"/>
        </w:rPr>
        <w:t>UNamur</w:t>
      </w:r>
      <w:proofErr w:type="spellEnd"/>
      <w:r w:rsidRPr="00E241DF">
        <w:rPr>
          <w:rFonts w:ascii="Garamond" w:hAnsi="Garamond" w:cs="Times New Roman"/>
          <w:lang w:val="fr-FR"/>
        </w:rPr>
        <w:t>)</w:t>
      </w:r>
    </w:p>
    <w:p w14:paraId="7F2D3397" w14:textId="6ADB0FF1" w:rsidR="005C3560" w:rsidRPr="00E241DF" w:rsidRDefault="005C3560" w:rsidP="00F5406E">
      <w:pPr>
        <w:rPr>
          <w:rFonts w:ascii="Garamond" w:hAnsi="Garamond"/>
          <w:color w:val="000000" w:themeColor="text1"/>
        </w:rPr>
      </w:pPr>
      <w:r w:rsidRPr="00E241DF">
        <w:rPr>
          <w:rFonts w:ascii="Garamond" w:hAnsi="Garamond"/>
        </w:rPr>
        <w:t xml:space="preserve">Richard </w:t>
      </w:r>
      <w:proofErr w:type="spellStart"/>
      <w:r w:rsidRPr="00E241DF">
        <w:rPr>
          <w:rFonts w:ascii="Garamond" w:hAnsi="Garamond"/>
        </w:rPr>
        <w:t>Trachsler</w:t>
      </w:r>
      <w:proofErr w:type="spellEnd"/>
      <w:r w:rsidRPr="00E241DF">
        <w:rPr>
          <w:rFonts w:ascii="Garamond" w:hAnsi="Garamond"/>
        </w:rPr>
        <w:t xml:space="preserve"> (</w:t>
      </w:r>
      <w:proofErr w:type="spellStart"/>
      <w:r w:rsidRPr="00E241DF">
        <w:rPr>
          <w:rFonts w:ascii="Garamond" w:hAnsi="Garamond"/>
        </w:rPr>
        <w:t>Universität</w:t>
      </w:r>
      <w:proofErr w:type="spellEnd"/>
      <w:r w:rsidRPr="00E241DF">
        <w:rPr>
          <w:rFonts w:ascii="Garamond" w:hAnsi="Garamond"/>
        </w:rPr>
        <w:t xml:space="preserve"> Zürich)</w:t>
      </w:r>
    </w:p>
    <w:p w14:paraId="02C51DDB" w14:textId="77777777" w:rsidR="005C3560" w:rsidRPr="00E241DF" w:rsidRDefault="005C3560" w:rsidP="00F5406E">
      <w:pPr>
        <w:rPr>
          <w:rFonts w:ascii="Garamond" w:hAnsi="Garamond"/>
          <w:b/>
          <w:color w:val="000000" w:themeColor="text1"/>
        </w:rPr>
      </w:pPr>
    </w:p>
    <w:p w14:paraId="042134CD" w14:textId="6641BC1F" w:rsidR="005C3560" w:rsidRPr="00E241DF" w:rsidRDefault="00F85CA9" w:rsidP="00F5406E">
      <w:pPr>
        <w:rPr>
          <w:rFonts w:ascii="Garamond" w:hAnsi="Garamond"/>
          <w:b/>
          <w:color w:val="000000" w:themeColor="text1"/>
        </w:rPr>
      </w:pPr>
      <w:proofErr w:type="spellStart"/>
      <w:r w:rsidRPr="00E241DF">
        <w:rPr>
          <w:rFonts w:ascii="Garamond" w:hAnsi="Garamond"/>
          <w:b/>
          <w:color w:val="000000" w:themeColor="text1"/>
        </w:rPr>
        <w:t>Invités</w:t>
      </w:r>
      <w:proofErr w:type="spellEnd"/>
      <w:r w:rsidRPr="00E241DF">
        <w:rPr>
          <w:rFonts w:ascii="Garamond" w:hAnsi="Garamond"/>
          <w:b/>
          <w:color w:val="000000" w:themeColor="text1"/>
        </w:rPr>
        <w:t xml:space="preserve"> </w:t>
      </w:r>
      <w:r w:rsidR="000650FE" w:rsidRPr="00E241DF">
        <w:rPr>
          <w:rFonts w:ascii="Garamond" w:hAnsi="Garamond"/>
          <w:b/>
          <w:color w:val="000000" w:themeColor="text1"/>
        </w:rPr>
        <w:t>FNRS</w:t>
      </w:r>
    </w:p>
    <w:p w14:paraId="23A29C19" w14:textId="02415E77" w:rsidR="005C3560" w:rsidRPr="00E241DF" w:rsidRDefault="005C3560" w:rsidP="00F5406E">
      <w:pPr>
        <w:tabs>
          <w:tab w:val="left" w:pos="-720"/>
        </w:tabs>
        <w:suppressAutoHyphens/>
        <w:rPr>
          <w:rFonts w:ascii="Garamond" w:hAnsi="Garamond"/>
          <w:spacing w:val="-2"/>
        </w:rPr>
      </w:pPr>
      <w:r w:rsidRPr="00E241DF">
        <w:rPr>
          <w:rFonts w:ascii="Garamond" w:hAnsi="Garamond"/>
          <w:spacing w:val="-2"/>
        </w:rPr>
        <w:t xml:space="preserve">Sergio </w:t>
      </w:r>
      <w:proofErr w:type="spellStart"/>
      <w:r w:rsidRPr="00E241DF">
        <w:rPr>
          <w:rFonts w:ascii="Garamond" w:hAnsi="Garamond"/>
          <w:spacing w:val="-2"/>
        </w:rPr>
        <w:t>Cappello</w:t>
      </w:r>
      <w:proofErr w:type="spellEnd"/>
      <w:r w:rsidR="00B974A3" w:rsidRPr="00E241DF">
        <w:rPr>
          <w:rFonts w:ascii="Garamond" w:hAnsi="Garamond"/>
          <w:spacing w:val="-2"/>
        </w:rPr>
        <w:t xml:space="preserve">, </w:t>
      </w:r>
      <w:proofErr w:type="spellStart"/>
      <w:r w:rsidR="00B974A3" w:rsidRPr="00E241DF">
        <w:rPr>
          <w:rFonts w:ascii="Garamond" w:hAnsi="Garamond"/>
          <w:spacing w:val="-2"/>
        </w:rPr>
        <w:t>professeur</w:t>
      </w:r>
      <w:proofErr w:type="spellEnd"/>
      <w:r w:rsidR="00B974A3" w:rsidRPr="00E241DF">
        <w:rPr>
          <w:rFonts w:ascii="Garamond" w:hAnsi="Garamond"/>
          <w:spacing w:val="-2"/>
        </w:rPr>
        <w:t xml:space="preserve"> </w:t>
      </w:r>
      <w:proofErr w:type="spellStart"/>
      <w:r w:rsidR="00B974A3" w:rsidRPr="00E241DF">
        <w:rPr>
          <w:rFonts w:ascii="Garamond" w:hAnsi="Garamond"/>
          <w:spacing w:val="-2"/>
        </w:rPr>
        <w:t>ordinaire</w:t>
      </w:r>
      <w:proofErr w:type="spellEnd"/>
      <w:r w:rsidR="00F85CA9" w:rsidRPr="00E241DF">
        <w:rPr>
          <w:rFonts w:ascii="Garamond" w:hAnsi="Garamond"/>
          <w:spacing w:val="-2"/>
        </w:rPr>
        <w:t xml:space="preserve"> (</w:t>
      </w:r>
      <w:proofErr w:type="spellStart"/>
      <w:r w:rsidR="00F85CA9" w:rsidRPr="00E241DF">
        <w:rPr>
          <w:rFonts w:ascii="Garamond" w:hAnsi="Garamond"/>
          <w:spacing w:val="-2"/>
        </w:rPr>
        <w:t>Università</w:t>
      </w:r>
      <w:proofErr w:type="spellEnd"/>
      <w:r w:rsidR="00F85CA9" w:rsidRPr="00E241DF">
        <w:rPr>
          <w:rFonts w:ascii="Garamond" w:hAnsi="Garamond"/>
          <w:spacing w:val="-2"/>
        </w:rPr>
        <w:t xml:space="preserve"> di Udine</w:t>
      </w:r>
      <w:r w:rsidRPr="00E241DF">
        <w:rPr>
          <w:rFonts w:ascii="Garamond" w:hAnsi="Garamond"/>
          <w:spacing w:val="-2"/>
        </w:rPr>
        <w:t>)</w:t>
      </w:r>
    </w:p>
    <w:p w14:paraId="517AB099" w14:textId="295B8E15" w:rsidR="005C3560" w:rsidRPr="00E241DF" w:rsidRDefault="005C3560" w:rsidP="00F5406E">
      <w:pPr>
        <w:tabs>
          <w:tab w:val="left" w:pos="-720"/>
        </w:tabs>
        <w:suppressAutoHyphens/>
        <w:rPr>
          <w:rFonts w:ascii="Garamond" w:hAnsi="Garamond"/>
          <w:spacing w:val="-2"/>
        </w:rPr>
      </w:pPr>
      <w:r w:rsidRPr="00E241DF">
        <w:rPr>
          <w:rFonts w:ascii="Garamond" w:hAnsi="Garamond"/>
          <w:spacing w:val="-2"/>
        </w:rPr>
        <w:t xml:space="preserve">Anne </w:t>
      </w:r>
      <w:proofErr w:type="spellStart"/>
      <w:r w:rsidRPr="00E241DF">
        <w:rPr>
          <w:rFonts w:ascii="Garamond" w:hAnsi="Garamond"/>
          <w:spacing w:val="-2"/>
        </w:rPr>
        <w:t>Schoysman</w:t>
      </w:r>
      <w:proofErr w:type="spellEnd"/>
      <w:r w:rsidR="00B974A3" w:rsidRPr="00E241DF">
        <w:rPr>
          <w:rFonts w:ascii="Garamond" w:hAnsi="Garamond"/>
          <w:spacing w:val="-2"/>
        </w:rPr>
        <w:t xml:space="preserve">, </w:t>
      </w:r>
      <w:proofErr w:type="spellStart"/>
      <w:r w:rsidR="00B974A3" w:rsidRPr="00E241DF">
        <w:rPr>
          <w:rFonts w:ascii="Garamond" w:hAnsi="Garamond"/>
          <w:spacing w:val="-2"/>
        </w:rPr>
        <w:t>professeur</w:t>
      </w:r>
      <w:proofErr w:type="spellEnd"/>
      <w:r w:rsidR="00B974A3" w:rsidRPr="00E241DF">
        <w:rPr>
          <w:rFonts w:ascii="Garamond" w:hAnsi="Garamond"/>
          <w:spacing w:val="-2"/>
        </w:rPr>
        <w:t xml:space="preserve"> </w:t>
      </w:r>
      <w:proofErr w:type="spellStart"/>
      <w:r w:rsidR="00B974A3" w:rsidRPr="00E241DF">
        <w:rPr>
          <w:rFonts w:ascii="Garamond" w:hAnsi="Garamond"/>
          <w:spacing w:val="-2"/>
        </w:rPr>
        <w:t>ordinaire</w:t>
      </w:r>
      <w:proofErr w:type="spellEnd"/>
      <w:r w:rsidR="00F85CA9" w:rsidRPr="00E241DF">
        <w:rPr>
          <w:rFonts w:ascii="Garamond" w:hAnsi="Garamond"/>
          <w:spacing w:val="-2"/>
        </w:rPr>
        <w:t xml:space="preserve"> (</w:t>
      </w:r>
      <w:proofErr w:type="spellStart"/>
      <w:r w:rsidR="00F85CA9" w:rsidRPr="00E241DF">
        <w:rPr>
          <w:rFonts w:ascii="Garamond" w:hAnsi="Garamond"/>
          <w:spacing w:val="-2"/>
        </w:rPr>
        <w:t>Università</w:t>
      </w:r>
      <w:proofErr w:type="spellEnd"/>
      <w:r w:rsidR="00F85CA9" w:rsidRPr="00E241DF">
        <w:rPr>
          <w:rFonts w:ascii="Garamond" w:hAnsi="Garamond"/>
          <w:spacing w:val="-2"/>
        </w:rPr>
        <w:t xml:space="preserve"> di Siena</w:t>
      </w:r>
      <w:r w:rsidRPr="00E241DF">
        <w:rPr>
          <w:rFonts w:ascii="Garamond" w:hAnsi="Garamond"/>
          <w:spacing w:val="-2"/>
        </w:rPr>
        <w:t>)</w:t>
      </w:r>
    </w:p>
    <w:p w14:paraId="2399FF88" w14:textId="4FD1ED2D" w:rsidR="005C3560" w:rsidRPr="00E241DF" w:rsidRDefault="005C3560" w:rsidP="00F5406E">
      <w:pPr>
        <w:tabs>
          <w:tab w:val="left" w:pos="-720"/>
        </w:tabs>
        <w:suppressAutoHyphens/>
        <w:rPr>
          <w:rFonts w:ascii="Garamond" w:hAnsi="Garamond"/>
          <w:spacing w:val="-2"/>
        </w:rPr>
      </w:pPr>
      <w:r w:rsidRPr="00E241DF">
        <w:rPr>
          <w:rFonts w:ascii="Garamond" w:hAnsi="Garamond"/>
          <w:spacing w:val="-2"/>
        </w:rPr>
        <w:t xml:space="preserve">Elena </w:t>
      </w:r>
      <w:proofErr w:type="spellStart"/>
      <w:r w:rsidRPr="00E241DF">
        <w:rPr>
          <w:rFonts w:ascii="Garamond" w:hAnsi="Garamond"/>
          <w:spacing w:val="-2"/>
        </w:rPr>
        <w:t>Stefanelli</w:t>
      </w:r>
      <w:proofErr w:type="spellEnd"/>
      <w:r w:rsidR="00B974A3" w:rsidRPr="00E241DF">
        <w:rPr>
          <w:rFonts w:ascii="Garamond" w:hAnsi="Garamond"/>
          <w:spacing w:val="-2"/>
        </w:rPr>
        <w:t>, post-doc.</w:t>
      </w:r>
      <w:r w:rsidRPr="00E241DF">
        <w:rPr>
          <w:rFonts w:ascii="Garamond" w:hAnsi="Garamond"/>
          <w:spacing w:val="-2"/>
        </w:rPr>
        <w:t xml:space="preserve"> (Fond</w:t>
      </w:r>
      <w:r w:rsidR="00F85CA9" w:rsidRPr="00E241DF">
        <w:rPr>
          <w:rFonts w:ascii="Garamond" w:hAnsi="Garamond"/>
          <w:spacing w:val="-2"/>
        </w:rPr>
        <w:t xml:space="preserve">azione </w:t>
      </w:r>
      <w:proofErr w:type="spellStart"/>
      <w:r w:rsidR="00F85CA9" w:rsidRPr="00E241DF">
        <w:rPr>
          <w:rFonts w:ascii="Garamond" w:hAnsi="Garamond"/>
          <w:spacing w:val="-2"/>
        </w:rPr>
        <w:t>Ezio</w:t>
      </w:r>
      <w:proofErr w:type="spellEnd"/>
      <w:r w:rsidR="00F85CA9" w:rsidRPr="00E241DF">
        <w:rPr>
          <w:rFonts w:ascii="Garamond" w:hAnsi="Garamond"/>
          <w:spacing w:val="-2"/>
        </w:rPr>
        <w:t xml:space="preserve"> </w:t>
      </w:r>
      <w:proofErr w:type="spellStart"/>
      <w:r w:rsidR="00F85CA9" w:rsidRPr="00E241DF">
        <w:rPr>
          <w:rFonts w:ascii="Garamond" w:hAnsi="Garamond"/>
          <w:spacing w:val="-2"/>
        </w:rPr>
        <w:t>Franceschini</w:t>
      </w:r>
      <w:proofErr w:type="spellEnd"/>
      <w:r w:rsidRPr="00E241DF">
        <w:rPr>
          <w:rFonts w:ascii="Garamond" w:hAnsi="Garamond"/>
          <w:spacing w:val="-2"/>
        </w:rPr>
        <w:t>)</w:t>
      </w:r>
    </w:p>
    <w:p w14:paraId="45572AC6" w14:textId="529D067B" w:rsidR="005C3560" w:rsidRPr="00E241DF" w:rsidRDefault="005C3560" w:rsidP="00F5406E">
      <w:pPr>
        <w:tabs>
          <w:tab w:val="left" w:pos="-720"/>
        </w:tabs>
        <w:suppressAutoHyphens/>
        <w:rPr>
          <w:rFonts w:ascii="Garamond" w:hAnsi="Garamond"/>
          <w:spacing w:val="-2"/>
        </w:rPr>
      </w:pPr>
      <w:r w:rsidRPr="00E241DF">
        <w:rPr>
          <w:rFonts w:ascii="Garamond" w:hAnsi="Garamond"/>
          <w:spacing w:val="-2"/>
        </w:rPr>
        <w:t xml:space="preserve">Richard </w:t>
      </w:r>
      <w:proofErr w:type="spellStart"/>
      <w:r w:rsidRPr="00E241DF">
        <w:rPr>
          <w:rFonts w:ascii="Garamond" w:hAnsi="Garamond"/>
          <w:spacing w:val="-2"/>
        </w:rPr>
        <w:t>Trachsler</w:t>
      </w:r>
      <w:proofErr w:type="spellEnd"/>
      <w:r w:rsidR="00B974A3" w:rsidRPr="00E241DF">
        <w:rPr>
          <w:rFonts w:ascii="Garamond" w:hAnsi="Garamond"/>
          <w:spacing w:val="-2"/>
        </w:rPr>
        <w:t xml:space="preserve">, </w:t>
      </w:r>
      <w:proofErr w:type="spellStart"/>
      <w:r w:rsidR="00B974A3" w:rsidRPr="00E241DF">
        <w:rPr>
          <w:rFonts w:ascii="Garamond" w:hAnsi="Garamond"/>
          <w:spacing w:val="-2"/>
        </w:rPr>
        <w:t>professeur</w:t>
      </w:r>
      <w:proofErr w:type="spellEnd"/>
      <w:r w:rsidR="00B974A3" w:rsidRPr="00E241DF">
        <w:rPr>
          <w:rFonts w:ascii="Garamond" w:hAnsi="Garamond"/>
          <w:spacing w:val="-2"/>
        </w:rPr>
        <w:t xml:space="preserve"> </w:t>
      </w:r>
      <w:proofErr w:type="spellStart"/>
      <w:r w:rsidR="00B974A3" w:rsidRPr="00E241DF">
        <w:rPr>
          <w:rFonts w:ascii="Garamond" w:hAnsi="Garamond"/>
          <w:spacing w:val="-2"/>
        </w:rPr>
        <w:t>ordinaire</w:t>
      </w:r>
      <w:proofErr w:type="spellEnd"/>
      <w:r w:rsidR="00F85CA9" w:rsidRPr="00E241DF">
        <w:rPr>
          <w:rFonts w:ascii="Garamond" w:hAnsi="Garamond"/>
          <w:spacing w:val="-2"/>
        </w:rPr>
        <w:t xml:space="preserve"> (</w:t>
      </w:r>
      <w:proofErr w:type="spellStart"/>
      <w:r w:rsidR="00F85CA9" w:rsidRPr="00E241DF">
        <w:rPr>
          <w:rFonts w:ascii="Garamond" w:hAnsi="Garamond"/>
          <w:spacing w:val="-2"/>
        </w:rPr>
        <w:t>Universität</w:t>
      </w:r>
      <w:proofErr w:type="spellEnd"/>
      <w:r w:rsidR="00F85CA9" w:rsidRPr="00E241DF">
        <w:rPr>
          <w:rFonts w:ascii="Garamond" w:hAnsi="Garamond"/>
          <w:spacing w:val="-2"/>
        </w:rPr>
        <w:t xml:space="preserve"> Zürich</w:t>
      </w:r>
      <w:r w:rsidRPr="00E241DF">
        <w:rPr>
          <w:rFonts w:ascii="Garamond" w:hAnsi="Garamond"/>
          <w:spacing w:val="-2"/>
        </w:rPr>
        <w:t>)</w:t>
      </w:r>
    </w:p>
    <w:p w14:paraId="28F0F11D" w14:textId="77777777" w:rsidR="000650FE" w:rsidRPr="00E241DF" w:rsidRDefault="000650FE" w:rsidP="00F5406E">
      <w:pPr>
        <w:tabs>
          <w:tab w:val="left" w:pos="-720"/>
        </w:tabs>
        <w:suppressAutoHyphens/>
        <w:rPr>
          <w:rFonts w:ascii="Garamond" w:hAnsi="Garamond"/>
          <w:b/>
          <w:spacing w:val="-2"/>
        </w:rPr>
      </w:pPr>
    </w:p>
    <w:p w14:paraId="16DE2CDF" w14:textId="77777777" w:rsidR="008110A7" w:rsidRPr="00E241DF" w:rsidRDefault="008110A7" w:rsidP="005C3560">
      <w:pPr>
        <w:rPr>
          <w:rFonts w:ascii="Garamond" w:hAnsi="Garamond"/>
          <w:color w:val="000000" w:themeColor="text1"/>
        </w:rPr>
      </w:pPr>
    </w:p>
    <w:p w14:paraId="77E9ED82" w14:textId="77777777" w:rsidR="00F7765F" w:rsidRPr="00E241DF" w:rsidRDefault="00F7765F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64497B40" w14:textId="77777777" w:rsidR="00F7765F" w:rsidRPr="00E241DF" w:rsidRDefault="00F7765F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720A3D29" w14:textId="77777777" w:rsidR="00F7765F" w:rsidRDefault="00F7765F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6834FAD9" w14:textId="77777777" w:rsidR="00F85CA9" w:rsidRDefault="00F85CA9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538856F5" w14:textId="77777777" w:rsidR="00F85CA9" w:rsidRDefault="00F85CA9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307CE612" w14:textId="77777777" w:rsidR="00F85CA9" w:rsidRDefault="00F85CA9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42931E0D" w14:textId="77777777" w:rsidR="00F85CA9" w:rsidRDefault="00F85CA9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20F4A693" w14:textId="77777777" w:rsidR="00F85CA9" w:rsidRDefault="00F85CA9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64A724AD" w14:textId="77777777" w:rsidR="00F85CA9" w:rsidRDefault="00F85CA9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7B36E16D" w14:textId="77777777" w:rsidR="00F85CA9" w:rsidRDefault="00F85CA9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037317F9" w14:textId="77777777" w:rsidR="00F85CA9" w:rsidRDefault="00F85CA9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716B6B38" w14:textId="77777777" w:rsidR="00F85CA9" w:rsidRDefault="00F85CA9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40FD3349" w14:textId="77777777" w:rsidR="00F85CA9" w:rsidRDefault="00F85CA9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4CA55FBF" w14:textId="77777777" w:rsidR="00F85CA9" w:rsidRDefault="00F85CA9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7F56EF42" w14:textId="77777777" w:rsidR="00F85CA9" w:rsidRDefault="00F85CA9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61BB2816" w14:textId="77777777" w:rsidR="00F85CA9" w:rsidRDefault="00F85CA9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</w:p>
    <w:p w14:paraId="01079AC4" w14:textId="07C2D009" w:rsidR="008110A7" w:rsidRPr="008110A7" w:rsidRDefault="008110A7" w:rsidP="008110A7">
      <w:pPr>
        <w:jc w:val="center"/>
        <w:rPr>
          <w:rFonts w:ascii="Garamond" w:hAnsi="Garamond"/>
          <w:smallCaps/>
          <w:color w:val="000000" w:themeColor="text1"/>
          <w:sz w:val="28"/>
          <w:szCs w:val="28"/>
          <w:u w:val="single"/>
        </w:rPr>
      </w:pPr>
      <w:proofErr w:type="spellStart"/>
      <w:r w:rsidRPr="008110A7">
        <w:rPr>
          <w:rFonts w:ascii="Garamond" w:hAnsi="Garamond"/>
          <w:smallCaps/>
          <w:color w:val="000000" w:themeColor="text1"/>
          <w:sz w:val="28"/>
          <w:szCs w:val="28"/>
          <w:u w:val="single"/>
        </w:rPr>
        <w:lastRenderedPageBreak/>
        <w:t>Programme</w:t>
      </w:r>
      <w:proofErr w:type="spellEnd"/>
    </w:p>
    <w:p w14:paraId="1BC8F745" w14:textId="77777777" w:rsidR="008110A7" w:rsidRPr="008110A7" w:rsidRDefault="008110A7" w:rsidP="005C3560">
      <w:pPr>
        <w:rPr>
          <w:rFonts w:ascii="Garamond" w:hAnsi="Garamond"/>
          <w:color w:val="000000" w:themeColor="text1"/>
        </w:rPr>
      </w:pPr>
    </w:p>
    <w:p w14:paraId="239E9BF4" w14:textId="77777777" w:rsidR="005C3560" w:rsidRPr="008110A7" w:rsidRDefault="005C3560" w:rsidP="005C3560">
      <w:pPr>
        <w:rPr>
          <w:rFonts w:ascii="Garamond" w:hAnsi="Garamond"/>
          <w:color w:val="000000" w:themeColor="text1"/>
          <w:u w:val="single"/>
        </w:rPr>
      </w:pPr>
    </w:p>
    <w:p w14:paraId="0CC1D558" w14:textId="622D79DE" w:rsidR="000A1107" w:rsidRPr="008110A7" w:rsidRDefault="00CA44A1" w:rsidP="005C3560">
      <w:pPr>
        <w:rPr>
          <w:rFonts w:ascii="Garamond" w:hAnsi="Garamond"/>
          <w:smallCaps/>
          <w:color w:val="000000" w:themeColor="text1"/>
        </w:rPr>
      </w:pPr>
      <w:proofErr w:type="spellStart"/>
      <w:r w:rsidRPr="008110A7">
        <w:rPr>
          <w:rFonts w:ascii="Garamond" w:hAnsi="Garamond"/>
          <w:smallCaps/>
          <w:color w:val="000000" w:themeColor="text1"/>
        </w:rPr>
        <w:t>Jeudi</w:t>
      </w:r>
      <w:proofErr w:type="spellEnd"/>
      <w:r w:rsidRPr="008110A7">
        <w:rPr>
          <w:rFonts w:ascii="Garamond" w:hAnsi="Garamond"/>
          <w:smallCaps/>
          <w:color w:val="000000" w:themeColor="text1"/>
        </w:rPr>
        <w:t xml:space="preserve"> 19 </w:t>
      </w:r>
      <w:proofErr w:type="spellStart"/>
      <w:r w:rsidRPr="008110A7">
        <w:rPr>
          <w:rFonts w:ascii="Garamond" w:hAnsi="Garamond"/>
          <w:smallCaps/>
          <w:color w:val="000000" w:themeColor="text1"/>
        </w:rPr>
        <w:t>avril</w:t>
      </w:r>
      <w:proofErr w:type="spellEnd"/>
      <w:r w:rsidRPr="008110A7">
        <w:rPr>
          <w:rFonts w:ascii="Garamond" w:hAnsi="Garamond"/>
          <w:smallCaps/>
          <w:color w:val="000000" w:themeColor="text1"/>
        </w:rPr>
        <w:t xml:space="preserve"> 2018</w:t>
      </w:r>
    </w:p>
    <w:p w14:paraId="2A0D7AD1" w14:textId="77777777" w:rsidR="00CA44A1" w:rsidRPr="008110A7" w:rsidRDefault="00CA44A1" w:rsidP="005C3560">
      <w:pPr>
        <w:rPr>
          <w:rFonts w:ascii="Garamond" w:hAnsi="Garamond"/>
          <w:color w:val="000000" w:themeColor="text1"/>
          <w:u w:val="single"/>
        </w:rPr>
      </w:pPr>
    </w:p>
    <w:p w14:paraId="213241CF" w14:textId="77777777" w:rsidR="005C3560" w:rsidRPr="008110A7" w:rsidRDefault="005C3560" w:rsidP="005C3560">
      <w:pPr>
        <w:rPr>
          <w:rFonts w:ascii="Garamond" w:hAnsi="Garamond"/>
          <w:color w:val="000000" w:themeColor="text1"/>
        </w:rPr>
      </w:pPr>
    </w:p>
    <w:p w14:paraId="16D1B31D" w14:textId="77777777" w:rsidR="005C3560" w:rsidRPr="008110A7" w:rsidRDefault="005C3560" w:rsidP="005C3560">
      <w:pPr>
        <w:rPr>
          <w:rFonts w:ascii="Garamond" w:hAnsi="Garamond"/>
          <w:color w:val="000000" w:themeColor="text1"/>
        </w:rPr>
      </w:pPr>
      <w:r w:rsidRPr="008110A7">
        <w:rPr>
          <w:rFonts w:ascii="Garamond" w:hAnsi="Garamond"/>
          <w:color w:val="000000" w:themeColor="text1"/>
        </w:rPr>
        <w:t>14h</w:t>
      </w:r>
      <w:proofErr w:type="gramStart"/>
      <w:r w:rsidRPr="008110A7">
        <w:rPr>
          <w:rFonts w:ascii="Garamond" w:hAnsi="Garamond"/>
          <w:color w:val="000000" w:themeColor="text1"/>
        </w:rPr>
        <w:t>00 :</w:t>
      </w:r>
      <w:proofErr w:type="gramEnd"/>
      <w:r w:rsidRPr="008110A7">
        <w:rPr>
          <w:rFonts w:ascii="Garamond" w:hAnsi="Garamond"/>
          <w:color w:val="000000" w:themeColor="text1"/>
        </w:rPr>
        <w:t xml:space="preserve"> Introduction</w:t>
      </w:r>
    </w:p>
    <w:p w14:paraId="1320804D" w14:textId="77777777" w:rsidR="000A1107" w:rsidRPr="008110A7" w:rsidRDefault="000A1107" w:rsidP="005C3560">
      <w:pPr>
        <w:rPr>
          <w:rFonts w:ascii="Garamond" w:hAnsi="Garamond"/>
          <w:color w:val="000000" w:themeColor="text1"/>
        </w:rPr>
      </w:pPr>
    </w:p>
    <w:p w14:paraId="2C663420" w14:textId="407A2FE2" w:rsidR="000A1107" w:rsidRPr="008110A7" w:rsidRDefault="000A1107" w:rsidP="005C3560">
      <w:pPr>
        <w:rPr>
          <w:rFonts w:ascii="Garamond" w:hAnsi="Garamond"/>
          <w:color w:val="000000" w:themeColor="text1"/>
        </w:rPr>
      </w:pPr>
      <w:r w:rsidRPr="008110A7">
        <w:rPr>
          <w:rFonts w:ascii="Garamond" w:hAnsi="Garamond"/>
          <w:color w:val="000000" w:themeColor="text1"/>
        </w:rPr>
        <w:t xml:space="preserve">Nadine </w:t>
      </w:r>
      <w:proofErr w:type="spellStart"/>
      <w:r w:rsidRPr="008110A7">
        <w:rPr>
          <w:rFonts w:ascii="Garamond" w:hAnsi="Garamond"/>
          <w:color w:val="000000" w:themeColor="text1"/>
        </w:rPr>
        <w:t>Henrard</w:t>
      </w:r>
      <w:proofErr w:type="spellEnd"/>
      <w:r w:rsidRPr="008110A7">
        <w:rPr>
          <w:rFonts w:ascii="Garamond" w:hAnsi="Garamond"/>
          <w:color w:val="000000" w:themeColor="text1"/>
        </w:rPr>
        <w:t xml:space="preserve"> (</w:t>
      </w:r>
      <w:proofErr w:type="spellStart"/>
      <w:r w:rsidRPr="008110A7">
        <w:rPr>
          <w:rFonts w:ascii="Garamond" w:hAnsi="Garamond"/>
          <w:color w:val="000000" w:themeColor="text1"/>
        </w:rPr>
        <w:t>ULiège</w:t>
      </w:r>
      <w:proofErr w:type="spellEnd"/>
      <w:r w:rsidRPr="008110A7">
        <w:rPr>
          <w:rFonts w:ascii="Garamond" w:hAnsi="Garamond"/>
          <w:color w:val="000000" w:themeColor="text1"/>
        </w:rPr>
        <w:t xml:space="preserve">, </w:t>
      </w:r>
      <w:proofErr w:type="spellStart"/>
      <w:r w:rsidRPr="008110A7">
        <w:rPr>
          <w:rFonts w:ascii="Garamond" w:hAnsi="Garamond"/>
          <w:color w:val="000000" w:themeColor="text1"/>
        </w:rPr>
        <w:t>présidente</w:t>
      </w:r>
      <w:proofErr w:type="spellEnd"/>
      <w:r w:rsidRPr="008110A7">
        <w:rPr>
          <w:rFonts w:ascii="Garamond" w:hAnsi="Garamond"/>
          <w:color w:val="000000" w:themeColor="text1"/>
        </w:rPr>
        <w:t xml:space="preserve"> du </w:t>
      </w:r>
      <w:proofErr w:type="spellStart"/>
      <w:r w:rsidRPr="008110A7">
        <w:rPr>
          <w:rFonts w:ascii="Garamond" w:hAnsi="Garamond"/>
          <w:color w:val="000000" w:themeColor="text1"/>
        </w:rPr>
        <w:t>Département</w:t>
      </w:r>
      <w:proofErr w:type="spellEnd"/>
      <w:r w:rsidRPr="008110A7">
        <w:rPr>
          <w:rFonts w:ascii="Garamond" w:hAnsi="Garamond"/>
          <w:color w:val="000000" w:themeColor="text1"/>
        </w:rPr>
        <w:t xml:space="preserve"> de </w:t>
      </w:r>
      <w:proofErr w:type="spellStart"/>
      <w:r w:rsidRPr="008110A7">
        <w:rPr>
          <w:rFonts w:ascii="Garamond" w:hAnsi="Garamond"/>
          <w:color w:val="000000" w:themeColor="text1"/>
        </w:rPr>
        <w:t>langues</w:t>
      </w:r>
      <w:proofErr w:type="spellEnd"/>
      <w:r w:rsidRPr="008110A7">
        <w:rPr>
          <w:rFonts w:ascii="Garamond" w:hAnsi="Garamond"/>
          <w:color w:val="000000" w:themeColor="text1"/>
        </w:rPr>
        <w:t xml:space="preserve"> et </w:t>
      </w:r>
      <w:proofErr w:type="spellStart"/>
      <w:r w:rsidRPr="008110A7">
        <w:rPr>
          <w:rFonts w:ascii="Garamond" w:hAnsi="Garamond"/>
          <w:color w:val="000000" w:themeColor="text1"/>
        </w:rPr>
        <w:t>littétatures</w:t>
      </w:r>
      <w:proofErr w:type="spellEnd"/>
      <w:r w:rsidRPr="008110A7">
        <w:rPr>
          <w:rFonts w:ascii="Garamond" w:hAnsi="Garamond"/>
          <w:color w:val="000000" w:themeColor="text1"/>
        </w:rPr>
        <w:t xml:space="preserve"> </w:t>
      </w:r>
      <w:proofErr w:type="spellStart"/>
      <w:r w:rsidRPr="008110A7">
        <w:rPr>
          <w:rFonts w:ascii="Garamond" w:hAnsi="Garamond"/>
          <w:color w:val="000000" w:themeColor="text1"/>
        </w:rPr>
        <w:t>française</w:t>
      </w:r>
      <w:r w:rsidR="00445D75">
        <w:rPr>
          <w:rFonts w:ascii="Garamond" w:hAnsi="Garamond"/>
          <w:color w:val="000000" w:themeColor="text1"/>
        </w:rPr>
        <w:t>s</w:t>
      </w:r>
      <w:proofErr w:type="spellEnd"/>
      <w:r w:rsidRPr="008110A7">
        <w:rPr>
          <w:rFonts w:ascii="Garamond" w:hAnsi="Garamond"/>
          <w:color w:val="000000" w:themeColor="text1"/>
        </w:rPr>
        <w:t xml:space="preserve"> et </w:t>
      </w:r>
      <w:proofErr w:type="spellStart"/>
      <w:r w:rsidRPr="008110A7">
        <w:rPr>
          <w:rFonts w:ascii="Garamond" w:hAnsi="Garamond"/>
          <w:color w:val="000000" w:themeColor="text1"/>
        </w:rPr>
        <w:t>romane</w:t>
      </w:r>
      <w:r w:rsidR="00445D75">
        <w:rPr>
          <w:rFonts w:ascii="Garamond" w:hAnsi="Garamond"/>
          <w:color w:val="000000" w:themeColor="text1"/>
        </w:rPr>
        <w:t>s</w:t>
      </w:r>
      <w:proofErr w:type="spellEnd"/>
      <w:r w:rsidRPr="008110A7">
        <w:rPr>
          <w:rFonts w:ascii="Garamond" w:hAnsi="Garamond"/>
          <w:color w:val="000000" w:themeColor="text1"/>
        </w:rPr>
        <w:t>)</w:t>
      </w:r>
    </w:p>
    <w:p w14:paraId="42D2D4BE" w14:textId="644970D7" w:rsidR="005C3560" w:rsidRPr="008110A7" w:rsidRDefault="000A1107" w:rsidP="005C3560">
      <w:pPr>
        <w:rPr>
          <w:rFonts w:ascii="Garamond" w:hAnsi="Garamond"/>
          <w:color w:val="000000" w:themeColor="text1"/>
        </w:rPr>
      </w:pPr>
      <w:r w:rsidRPr="008110A7">
        <w:rPr>
          <w:rFonts w:ascii="Garamond" w:hAnsi="Garamond"/>
          <w:color w:val="000000" w:themeColor="text1"/>
        </w:rPr>
        <w:t xml:space="preserve">Laure </w:t>
      </w:r>
      <w:proofErr w:type="spellStart"/>
      <w:r w:rsidRPr="008110A7">
        <w:rPr>
          <w:rFonts w:ascii="Garamond" w:hAnsi="Garamond"/>
          <w:color w:val="000000" w:themeColor="text1"/>
        </w:rPr>
        <w:t>Fagnart</w:t>
      </w:r>
      <w:proofErr w:type="spellEnd"/>
      <w:r w:rsidRPr="008110A7">
        <w:rPr>
          <w:rFonts w:ascii="Garamond" w:hAnsi="Garamond"/>
          <w:color w:val="000000" w:themeColor="text1"/>
        </w:rPr>
        <w:t xml:space="preserve"> (</w:t>
      </w:r>
      <w:proofErr w:type="spellStart"/>
      <w:r w:rsidRPr="008110A7">
        <w:rPr>
          <w:rFonts w:ascii="Garamond" w:hAnsi="Garamond"/>
          <w:color w:val="000000" w:themeColor="text1"/>
        </w:rPr>
        <w:t>ULiège</w:t>
      </w:r>
      <w:proofErr w:type="spellEnd"/>
      <w:r w:rsidR="005C3560" w:rsidRPr="008110A7">
        <w:rPr>
          <w:rFonts w:ascii="Garamond" w:hAnsi="Garamond"/>
          <w:color w:val="000000" w:themeColor="text1"/>
        </w:rPr>
        <w:t xml:space="preserve">, </w:t>
      </w:r>
      <w:proofErr w:type="spellStart"/>
      <w:r w:rsidR="005C3560" w:rsidRPr="008110A7">
        <w:rPr>
          <w:rFonts w:ascii="Garamond" w:hAnsi="Garamond"/>
          <w:color w:val="000000" w:themeColor="text1"/>
        </w:rPr>
        <w:t>présidente</w:t>
      </w:r>
      <w:proofErr w:type="spellEnd"/>
      <w:r w:rsidR="005C3560" w:rsidRPr="008110A7">
        <w:rPr>
          <w:rFonts w:ascii="Garamond" w:hAnsi="Garamond"/>
          <w:color w:val="000000" w:themeColor="text1"/>
        </w:rPr>
        <w:t xml:space="preserve"> de </w:t>
      </w:r>
      <w:proofErr w:type="spellStart"/>
      <w:r w:rsidR="005C3560" w:rsidRPr="008110A7">
        <w:rPr>
          <w:rFonts w:ascii="Garamond" w:hAnsi="Garamond"/>
          <w:color w:val="000000" w:themeColor="text1"/>
        </w:rPr>
        <w:t>l’UR</w:t>
      </w:r>
      <w:proofErr w:type="spellEnd"/>
      <w:r w:rsidR="005C3560" w:rsidRPr="008110A7">
        <w:rPr>
          <w:rFonts w:ascii="Garamond" w:hAnsi="Garamond"/>
          <w:color w:val="000000" w:themeColor="text1"/>
        </w:rPr>
        <w:t xml:space="preserve"> « Transitions »)</w:t>
      </w:r>
    </w:p>
    <w:p w14:paraId="16A9D7A0" w14:textId="77777777" w:rsidR="000A1107" w:rsidRDefault="000A1107" w:rsidP="005C3560">
      <w:pPr>
        <w:rPr>
          <w:rFonts w:ascii="Garamond" w:hAnsi="Garamond"/>
          <w:color w:val="000000" w:themeColor="text1"/>
        </w:rPr>
      </w:pPr>
    </w:p>
    <w:p w14:paraId="3F744EE6" w14:textId="77777777" w:rsidR="0038283A" w:rsidRDefault="0038283A" w:rsidP="0038283A">
      <w:pPr>
        <w:rPr>
          <w:rFonts w:ascii="Garamond" w:hAnsi="Garamond"/>
          <w:color w:val="000000" w:themeColor="text1"/>
        </w:rPr>
      </w:pPr>
    </w:p>
    <w:p w14:paraId="437E45AC" w14:textId="725DAC85" w:rsidR="0038283A" w:rsidRPr="008110A7" w:rsidRDefault="0038283A" w:rsidP="0038283A">
      <w:pPr>
        <w:rPr>
          <w:rFonts w:ascii="Garamond" w:hAnsi="Garamond"/>
          <w:i/>
          <w:color w:val="000000" w:themeColor="text1"/>
        </w:rPr>
      </w:pPr>
      <w:r>
        <w:rPr>
          <w:rFonts w:ascii="Garamond" w:hAnsi="Garamond"/>
          <w:color w:val="000000" w:themeColor="text1"/>
        </w:rPr>
        <w:t>14h30-16h0</w:t>
      </w:r>
      <w:r w:rsidRPr="008110A7">
        <w:rPr>
          <w:rFonts w:ascii="Garamond" w:hAnsi="Garamond"/>
          <w:color w:val="000000" w:themeColor="text1"/>
        </w:rPr>
        <w:t xml:space="preserve">0, </w:t>
      </w:r>
      <w:proofErr w:type="spellStart"/>
      <w:r w:rsidRPr="008110A7">
        <w:rPr>
          <w:rFonts w:ascii="Garamond" w:hAnsi="Garamond"/>
          <w:color w:val="000000" w:themeColor="text1"/>
        </w:rPr>
        <w:t>Président</w:t>
      </w:r>
      <w:proofErr w:type="spellEnd"/>
      <w:r w:rsidRPr="008110A7">
        <w:rPr>
          <w:rFonts w:ascii="Garamond" w:hAnsi="Garamond"/>
          <w:color w:val="000000" w:themeColor="text1"/>
        </w:rPr>
        <w:t xml:space="preserve"> de </w:t>
      </w:r>
      <w:proofErr w:type="gramStart"/>
      <w:r w:rsidRPr="008110A7">
        <w:rPr>
          <w:rFonts w:ascii="Garamond" w:hAnsi="Garamond"/>
          <w:color w:val="000000" w:themeColor="text1"/>
        </w:rPr>
        <w:t>session :</w:t>
      </w:r>
      <w:proofErr w:type="gramEnd"/>
      <w:r w:rsidRPr="008110A7">
        <w:rPr>
          <w:rFonts w:ascii="Garamond" w:hAnsi="Garamond"/>
          <w:color w:val="000000" w:themeColor="text1"/>
        </w:rPr>
        <w:t xml:space="preserve"> Nicola Morato</w:t>
      </w:r>
    </w:p>
    <w:p w14:paraId="5E43B5D1" w14:textId="77777777" w:rsidR="0038283A" w:rsidRPr="008110A7" w:rsidRDefault="0038283A" w:rsidP="0038283A">
      <w:pPr>
        <w:rPr>
          <w:rFonts w:ascii="Garamond" w:hAnsi="Garamond"/>
          <w:color w:val="000000" w:themeColor="text1"/>
        </w:rPr>
      </w:pPr>
    </w:p>
    <w:p w14:paraId="66A30710" w14:textId="77777777" w:rsidR="0038283A" w:rsidRPr="008110A7" w:rsidRDefault="0038283A" w:rsidP="0038283A">
      <w:pPr>
        <w:rPr>
          <w:rFonts w:ascii="Garamond" w:hAnsi="Garamond"/>
        </w:rPr>
      </w:pPr>
      <w:r w:rsidRPr="008110A7">
        <w:rPr>
          <w:rFonts w:ascii="Garamond" w:hAnsi="Garamond"/>
        </w:rPr>
        <w:t xml:space="preserve">Richard </w:t>
      </w:r>
      <w:proofErr w:type="spellStart"/>
      <w:r w:rsidRPr="008110A7">
        <w:rPr>
          <w:rFonts w:ascii="Garamond" w:hAnsi="Garamond"/>
        </w:rPr>
        <w:t>Trachsler</w:t>
      </w:r>
      <w:proofErr w:type="spellEnd"/>
      <w:r w:rsidRPr="008110A7">
        <w:rPr>
          <w:rFonts w:ascii="Garamond" w:hAnsi="Garamond"/>
        </w:rPr>
        <w:t xml:space="preserve"> (</w:t>
      </w:r>
      <w:proofErr w:type="spellStart"/>
      <w:r w:rsidRPr="008110A7">
        <w:rPr>
          <w:rFonts w:ascii="Garamond" w:hAnsi="Garamond"/>
        </w:rPr>
        <w:t>Universität</w:t>
      </w:r>
      <w:proofErr w:type="spellEnd"/>
      <w:r w:rsidRPr="008110A7">
        <w:rPr>
          <w:rFonts w:ascii="Garamond" w:hAnsi="Garamond"/>
        </w:rPr>
        <w:t xml:space="preserve"> Zürich)</w:t>
      </w:r>
    </w:p>
    <w:p w14:paraId="1752DF7C" w14:textId="77777777" w:rsidR="0038283A" w:rsidRPr="008110A7" w:rsidRDefault="0038283A" w:rsidP="0038283A">
      <w:pPr>
        <w:rPr>
          <w:rFonts w:ascii="Garamond" w:eastAsia="Times New Roman" w:hAnsi="Garamond"/>
          <w:i/>
        </w:rPr>
      </w:pPr>
      <w:proofErr w:type="spellStart"/>
      <w:r w:rsidRPr="008110A7">
        <w:rPr>
          <w:rFonts w:ascii="Garamond" w:eastAsia="Times New Roman" w:hAnsi="Garamond"/>
          <w:i/>
        </w:rPr>
        <w:t>D’une</w:t>
      </w:r>
      <w:proofErr w:type="spellEnd"/>
      <w:r w:rsidRPr="008110A7">
        <w:rPr>
          <w:rFonts w:ascii="Garamond" w:eastAsia="Times New Roman" w:hAnsi="Garamond"/>
          <w:i/>
        </w:rPr>
        <w:t xml:space="preserve"> prose à </w:t>
      </w:r>
      <w:proofErr w:type="spellStart"/>
      <w:proofErr w:type="gramStart"/>
      <w:r w:rsidRPr="008110A7">
        <w:rPr>
          <w:rFonts w:ascii="Garamond" w:eastAsia="Times New Roman" w:hAnsi="Garamond"/>
          <w:i/>
        </w:rPr>
        <w:t>l’autre</w:t>
      </w:r>
      <w:proofErr w:type="spellEnd"/>
      <w:r w:rsidRPr="008110A7">
        <w:rPr>
          <w:rFonts w:ascii="Garamond" w:eastAsia="Times New Roman" w:hAnsi="Garamond"/>
          <w:i/>
        </w:rPr>
        <w:t xml:space="preserve"> :</w:t>
      </w:r>
      <w:proofErr w:type="gramEnd"/>
      <w:r w:rsidRPr="008110A7">
        <w:rPr>
          <w:rFonts w:ascii="Garamond" w:eastAsia="Times New Roman" w:hAnsi="Garamond"/>
          <w:i/>
        </w:rPr>
        <w:t xml:space="preserve"> Du </w:t>
      </w:r>
      <w:r w:rsidRPr="008110A7">
        <w:rPr>
          <w:rFonts w:ascii="Garamond" w:eastAsia="Times New Roman" w:hAnsi="Garamond"/>
        </w:rPr>
        <w:t>Lancelot-</w:t>
      </w:r>
      <w:proofErr w:type="spellStart"/>
      <w:r w:rsidRPr="008110A7">
        <w:rPr>
          <w:rFonts w:ascii="Garamond" w:eastAsia="Times New Roman" w:hAnsi="Garamond"/>
        </w:rPr>
        <w:t>Graal</w:t>
      </w:r>
      <w:proofErr w:type="spellEnd"/>
      <w:r w:rsidRPr="008110A7">
        <w:rPr>
          <w:rFonts w:ascii="Garamond" w:eastAsia="Times New Roman" w:hAnsi="Garamond"/>
          <w:i/>
        </w:rPr>
        <w:t xml:space="preserve"> au </w:t>
      </w:r>
      <w:r w:rsidRPr="008110A7">
        <w:rPr>
          <w:rFonts w:ascii="Garamond" w:eastAsia="Times New Roman" w:hAnsi="Garamond"/>
        </w:rPr>
        <w:t>Cycle de Guiron</w:t>
      </w:r>
    </w:p>
    <w:p w14:paraId="61545663" w14:textId="77777777" w:rsidR="0038283A" w:rsidRPr="008110A7" w:rsidRDefault="0038283A" w:rsidP="0038283A">
      <w:pPr>
        <w:rPr>
          <w:rFonts w:ascii="Garamond" w:hAnsi="Garamond"/>
        </w:rPr>
      </w:pPr>
    </w:p>
    <w:p w14:paraId="7B82F299" w14:textId="77777777" w:rsidR="0038283A" w:rsidRPr="008110A7" w:rsidRDefault="0038283A" w:rsidP="0038283A">
      <w:pPr>
        <w:rPr>
          <w:rFonts w:ascii="Garamond" w:hAnsi="Garamond"/>
        </w:rPr>
      </w:pPr>
      <w:r w:rsidRPr="008110A7">
        <w:rPr>
          <w:rFonts w:ascii="Garamond" w:hAnsi="Garamond"/>
        </w:rPr>
        <w:t xml:space="preserve">Lino </w:t>
      </w:r>
      <w:proofErr w:type="spellStart"/>
      <w:r w:rsidRPr="008110A7">
        <w:rPr>
          <w:rFonts w:ascii="Garamond" w:hAnsi="Garamond"/>
        </w:rPr>
        <w:t>Leonardi</w:t>
      </w:r>
      <w:proofErr w:type="spellEnd"/>
      <w:r w:rsidRPr="008110A7">
        <w:rPr>
          <w:rFonts w:ascii="Garamond" w:hAnsi="Garamond"/>
        </w:rPr>
        <w:t xml:space="preserve"> (Opera del </w:t>
      </w:r>
      <w:proofErr w:type="spellStart"/>
      <w:r w:rsidRPr="008110A7">
        <w:rPr>
          <w:rFonts w:ascii="Garamond" w:hAnsi="Garamond"/>
        </w:rPr>
        <w:t>Vocabolario</w:t>
      </w:r>
      <w:proofErr w:type="spellEnd"/>
      <w:r w:rsidRPr="008110A7">
        <w:rPr>
          <w:rFonts w:ascii="Garamond" w:hAnsi="Garamond"/>
        </w:rPr>
        <w:t xml:space="preserve"> </w:t>
      </w:r>
      <w:proofErr w:type="spellStart"/>
      <w:r w:rsidRPr="008110A7">
        <w:rPr>
          <w:rFonts w:ascii="Garamond" w:hAnsi="Garamond"/>
        </w:rPr>
        <w:t>Italiano</w:t>
      </w:r>
      <w:proofErr w:type="spellEnd"/>
      <w:r w:rsidRPr="008110A7">
        <w:rPr>
          <w:rFonts w:ascii="Garamond" w:hAnsi="Garamond"/>
        </w:rPr>
        <w:t xml:space="preserve"> - CNRS)</w:t>
      </w:r>
    </w:p>
    <w:p w14:paraId="69A1C13B" w14:textId="77777777" w:rsidR="0038283A" w:rsidRPr="008110A7" w:rsidRDefault="0038283A" w:rsidP="0038283A">
      <w:pPr>
        <w:rPr>
          <w:rFonts w:ascii="Garamond" w:eastAsia="Times New Roman" w:hAnsi="Garamond"/>
          <w:i/>
        </w:rPr>
      </w:pPr>
      <w:r w:rsidRPr="008110A7">
        <w:rPr>
          <w:rFonts w:ascii="Garamond" w:eastAsia="Times New Roman" w:hAnsi="Garamond"/>
          <w:i/>
        </w:rPr>
        <w:t xml:space="preserve">Lire un </w:t>
      </w:r>
      <w:proofErr w:type="spellStart"/>
      <w:r w:rsidRPr="008110A7">
        <w:rPr>
          <w:rFonts w:ascii="Garamond" w:eastAsia="Times New Roman" w:hAnsi="Garamond"/>
          <w:i/>
        </w:rPr>
        <w:t>manuscrit</w:t>
      </w:r>
      <w:proofErr w:type="spellEnd"/>
      <w:r w:rsidRPr="008110A7">
        <w:rPr>
          <w:rFonts w:ascii="Garamond" w:eastAsia="Times New Roman" w:hAnsi="Garamond"/>
          <w:i/>
        </w:rPr>
        <w:t xml:space="preserve">, lire un </w:t>
      </w:r>
      <w:proofErr w:type="spellStart"/>
      <w:proofErr w:type="gramStart"/>
      <w:r w:rsidRPr="008110A7">
        <w:rPr>
          <w:rFonts w:ascii="Garamond" w:eastAsia="Times New Roman" w:hAnsi="Garamond"/>
          <w:i/>
        </w:rPr>
        <w:t>texte</w:t>
      </w:r>
      <w:proofErr w:type="spellEnd"/>
      <w:r w:rsidRPr="008110A7">
        <w:rPr>
          <w:rFonts w:ascii="Garamond" w:eastAsia="Times New Roman" w:hAnsi="Garamond"/>
          <w:i/>
        </w:rPr>
        <w:t xml:space="preserve"> :</w:t>
      </w:r>
      <w:proofErr w:type="gramEnd"/>
      <w:r w:rsidRPr="008110A7">
        <w:rPr>
          <w:rFonts w:ascii="Garamond" w:eastAsia="Times New Roman" w:hAnsi="Garamond"/>
          <w:i/>
        </w:rPr>
        <w:t xml:space="preserve"> le </w:t>
      </w:r>
      <w:proofErr w:type="spellStart"/>
      <w:r w:rsidRPr="008110A7">
        <w:rPr>
          <w:rFonts w:ascii="Garamond" w:eastAsia="Times New Roman" w:hAnsi="Garamond"/>
          <w:i/>
        </w:rPr>
        <w:t>cas</w:t>
      </w:r>
      <w:proofErr w:type="spellEnd"/>
      <w:r w:rsidRPr="008110A7">
        <w:rPr>
          <w:rFonts w:ascii="Garamond" w:eastAsia="Times New Roman" w:hAnsi="Garamond"/>
          <w:i/>
        </w:rPr>
        <w:t xml:space="preserve"> du cycle de Guiron</w:t>
      </w:r>
    </w:p>
    <w:p w14:paraId="7D7ED2C4" w14:textId="77777777" w:rsidR="0038283A" w:rsidRPr="008110A7" w:rsidRDefault="0038283A" w:rsidP="0038283A">
      <w:pPr>
        <w:rPr>
          <w:rFonts w:ascii="Garamond" w:hAnsi="Garamond"/>
        </w:rPr>
      </w:pPr>
    </w:p>
    <w:p w14:paraId="05689D59" w14:textId="77777777" w:rsidR="0038283A" w:rsidRPr="008110A7" w:rsidRDefault="0038283A" w:rsidP="0038283A">
      <w:pPr>
        <w:rPr>
          <w:rFonts w:ascii="Garamond" w:hAnsi="Garamond"/>
        </w:rPr>
      </w:pPr>
      <w:r w:rsidRPr="008110A7">
        <w:rPr>
          <w:rFonts w:ascii="Garamond" w:hAnsi="Garamond"/>
        </w:rPr>
        <w:t xml:space="preserve">Elena </w:t>
      </w:r>
      <w:proofErr w:type="spellStart"/>
      <w:r w:rsidRPr="008110A7">
        <w:rPr>
          <w:rFonts w:ascii="Garamond" w:hAnsi="Garamond"/>
        </w:rPr>
        <w:t>Stefanelli</w:t>
      </w:r>
      <w:proofErr w:type="spellEnd"/>
      <w:r w:rsidRPr="008110A7">
        <w:rPr>
          <w:rFonts w:ascii="Garamond" w:hAnsi="Garamond"/>
        </w:rPr>
        <w:t xml:space="preserve"> (Fondazione </w:t>
      </w:r>
      <w:proofErr w:type="spellStart"/>
      <w:r w:rsidRPr="008110A7">
        <w:rPr>
          <w:rFonts w:ascii="Garamond" w:hAnsi="Garamond"/>
        </w:rPr>
        <w:t>Ezio</w:t>
      </w:r>
      <w:proofErr w:type="spellEnd"/>
      <w:r w:rsidRPr="008110A7">
        <w:rPr>
          <w:rFonts w:ascii="Garamond" w:hAnsi="Garamond"/>
        </w:rPr>
        <w:t xml:space="preserve"> </w:t>
      </w:r>
      <w:proofErr w:type="spellStart"/>
      <w:r w:rsidRPr="008110A7">
        <w:rPr>
          <w:rFonts w:ascii="Garamond" w:hAnsi="Garamond"/>
        </w:rPr>
        <w:t>Franceschini</w:t>
      </w:r>
      <w:proofErr w:type="spellEnd"/>
      <w:r w:rsidRPr="008110A7">
        <w:rPr>
          <w:rFonts w:ascii="Garamond" w:hAnsi="Garamond"/>
        </w:rPr>
        <w:t>)</w:t>
      </w:r>
    </w:p>
    <w:p w14:paraId="1969016D" w14:textId="0C82C95C" w:rsidR="0038283A" w:rsidRPr="008110A7" w:rsidRDefault="0038283A" w:rsidP="0038283A">
      <w:pPr>
        <w:rPr>
          <w:rFonts w:ascii="Garamond" w:eastAsia="Times New Roman" w:hAnsi="Garamond"/>
        </w:rPr>
      </w:pPr>
      <w:proofErr w:type="spellStart"/>
      <w:r w:rsidRPr="008110A7">
        <w:rPr>
          <w:rFonts w:ascii="Garamond" w:eastAsia="Times New Roman" w:hAnsi="Garamond" w:cs="Arial"/>
          <w:i/>
          <w:iCs/>
          <w:color w:val="000000"/>
        </w:rPr>
        <w:t>Recoudre</w:t>
      </w:r>
      <w:proofErr w:type="spellEnd"/>
      <w:r w:rsidRPr="008110A7">
        <w:rPr>
          <w:rFonts w:ascii="Garamond" w:eastAsia="Times New Roman" w:hAnsi="Garamond" w:cs="Arial"/>
          <w:i/>
          <w:iCs/>
          <w:color w:val="000000"/>
        </w:rPr>
        <w:t xml:space="preserve"> la </w:t>
      </w:r>
      <w:proofErr w:type="spellStart"/>
      <w:proofErr w:type="gramStart"/>
      <w:r w:rsidRPr="008110A7">
        <w:rPr>
          <w:rFonts w:ascii="Garamond" w:eastAsia="Times New Roman" w:hAnsi="Garamond" w:cs="Arial"/>
          <w:i/>
          <w:iCs/>
          <w:color w:val="000000"/>
        </w:rPr>
        <w:t>trame</w:t>
      </w:r>
      <w:proofErr w:type="spellEnd"/>
      <w:r w:rsidRPr="008110A7">
        <w:rPr>
          <w:rFonts w:ascii="Garamond" w:eastAsia="Times New Roman" w:hAnsi="Garamond" w:cs="Arial"/>
          <w:i/>
          <w:iCs/>
          <w:color w:val="000000"/>
        </w:rPr>
        <w:t xml:space="preserve"> :</w:t>
      </w:r>
      <w:proofErr w:type="gramEnd"/>
      <w:r w:rsidRPr="008110A7">
        <w:rPr>
          <w:rFonts w:ascii="Garamond" w:eastAsia="Times New Roman" w:hAnsi="Garamond" w:cs="Arial"/>
          <w:i/>
          <w:iCs/>
          <w:color w:val="000000"/>
        </w:rPr>
        <w:t xml:space="preserve"> comme</w:t>
      </w:r>
      <w:r w:rsidR="00805ED4">
        <w:rPr>
          <w:rFonts w:ascii="Garamond" w:eastAsia="Times New Roman" w:hAnsi="Garamond" w:cs="Arial"/>
          <w:i/>
          <w:iCs/>
          <w:color w:val="000000"/>
        </w:rPr>
        <w:t>nt</w:t>
      </w:r>
      <w:r w:rsidRPr="008110A7">
        <w:rPr>
          <w:rFonts w:ascii="Garamond" w:eastAsia="Times New Roman" w:hAnsi="Garamond" w:cs="Arial"/>
          <w:i/>
          <w:iCs/>
          <w:color w:val="000000"/>
        </w:rPr>
        <w:t xml:space="preserve"> </w:t>
      </w:r>
      <w:proofErr w:type="spellStart"/>
      <w:r w:rsidRPr="008110A7">
        <w:rPr>
          <w:rFonts w:ascii="Garamond" w:eastAsia="Times New Roman" w:hAnsi="Garamond" w:cs="Arial"/>
          <w:i/>
          <w:iCs/>
          <w:color w:val="000000"/>
        </w:rPr>
        <w:t>naît</w:t>
      </w:r>
      <w:proofErr w:type="spellEnd"/>
      <w:r w:rsidRPr="008110A7">
        <w:rPr>
          <w:rFonts w:ascii="Garamond" w:eastAsia="Times New Roman" w:hAnsi="Garamond" w:cs="Arial"/>
          <w:i/>
          <w:iCs/>
          <w:color w:val="000000"/>
        </w:rPr>
        <w:t xml:space="preserve"> un </w:t>
      </w:r>
      <w:proofErr w:type="spellStart"/>
      <w:r w:rsidRPr="008110A7">
        <w:rPr>
          <w:rFonts w:ascii="Garamond" w:eastAsia="Times New Roman" w:hAnsi="Garamond" w:cs="Arial"/>
          <w:i/>
          <w:iCs/>
          <w:color w:val="000000"/>
        </w:rPr>
        <w:t>épisode</w:t>
      </w:r>
      <w:proofErr w:type="spellEnd"/>
      <w:r w:rsidRPr="008110A7">
        <w:rPr>
          <w:rFonts w:ascii="Garamond" w:eastAsia="Times New Roman" w:hAnsi="Garamond" w:cs="Arial"/>
          <w:i/>
          <w:iCs/>
          <w:color w:val="000000"/>
        </w:rPr>
        <w:t xml:space="preserve"> </w:t>
      </w:r>
      <w:proofErr w:type="spellStart"/>
      <w:r w:rsidRPr="008110A7">
        <w:rPr>
          <w:rFonts w:ascii="Garamond" w:eastAsia="Times New Roman" w:hAnsi="Garamond" w:cs="Arial"/>
          <w:i/>
          <w:iCs/>
          <w:color w:val="000000"/>
        </w:rPr>
        <w:t>arthurien</w:t>
      </w:r>
      <w:proofErr w:type="spellEnd"/>
    </w:p>
    <w:p w14:paraId="6C687EDF" w14:textId="77777777" w:rsidR="0038283A" w:rsidRPr="008110A7" w:rsidRDefault="0038283A" w:rsidP="0038283A">
      <w:pPr>
        <w:rPr>
          <w:rFonts w:ascii="Garamond" w:hAnsi="Garamond"/>
          <w:color w:val="000000" w:themeColor="text1"/>
        </w:rPr>
      </w:pPr>
    </w:p>
    <w:p w14:paraId="7FD82DC4" w14:textId="77777777" w:rsidR="0038283A" w:rsidRPr="008110A7" w:rsidRDefault="0038283A" w:rsidP="0038283A">
      <w:pPr>
        <w:rPr>
          <w:rFonts w:ascii="Garamond" w:hAnsi="Garamond"/>
          <w:color w:val="000000" w:themeColor="text1"/>
        </w:rPr>
      </w:pPr>
    </w:p>
    <w:p w14:paraId="2360A2AE" w14:textId="77777777" w:rsidR="0038283A" w:rsidRPr="008110A7" w:rsidRDefault="0038283A" w:rsidP="0038283A">
      <w:pPr>
        <w:rPr>
          <w:rFonts w:ascii="Garamond" w:hAnsi="Garamond"/>
          <w:smallCaps/>
          <w:color w:val="000000" w:themeColor="text1"/>
        </w:rPr>
      </w:pPr>
      <w:r w:rsidRPr="008110A7">
        <w:rPr>
          <w:rFonts w:ascii="Garamond" w:hAnsi="Garamond"/>
          <w:smallCaps/>
          <w:color w:val="000000" w:themeColor="text1"/>
        </w:rPr>
        <w:t>pause</w:t>
      </w:r>
    </w:p>
    <w:p w14:paraId="36C10A1C" w14:textId="77777777" w:rsidR="0038283A" w:rsidRDefault="0038283A" w:rsidP="0038283A">
      <w:pPr>
        <w:rPr>
          <w:rFonts w:ascii="Garamond" w:hAnsi="Garamond"/>
          <w:color w:val="000000" w:themeColor="text1"/>
        </w:rPr>
      </w:pPr>
    </w:p>
    <w:p w14:paraId="53593500" w14:textId="77777777" w:rsidR="0038283A" w:rsidRPr="008110A7" w:rsidRDefault="0038283A" w:rsidP="0038283A">
      <w:pPr>
        <w:rPr>
          <w:rFonts w:ascii="Garamond" w:hAnsi="Garamond"/>
          <w:color w:val="000000" w:themeColor="text1"/>
        </w:rPr>
      </w:pPr>
    </w:p>
    <w:p w14:paraId="26ADA4B9" w14:textId="6900FF55" w:rsidR="0038283A" w:rsidRPr="008110A7" w:rsidRDefault="0038283A" w:rsidP="0038283A">
      <w:pPr>
        <w:rPr>
          <w:rFonts w:ascii="Garamond" w:hAnsi="Garamond"/>
          <w:i/>
          <w:color w:val="000000" w:themeColor="text1"/>
        </w:rPr>
      </w:pPr>
      <w:r>
        <w:rPr>
          <w:rFonts w:ascii="Garamond" w:hAnsi="Garamond"/>
          <w:color w:val="000000" w:themeColor="text1"/>
        </w:rPr>
        <w:t>16</w:t>
      </w:r>
      <w:r w:rsidRPr="008110A7">
        <w:rPr>
          <w:rFonts w:ascii="Garamond" w:hAnsi="Garamond"/>
          <w:color w:val="000000" w:themeColor="text1"/>
        </w:rPr>
        <w:t>h</w:t>
      </w:r>
      <w:r w:rsidR="0045009D">
        <w:rPr>
          <w:rFonts w:ascii="Garamond" w:hAnsi="Garamond"/>
          <w:color w:val="000000" w:themeColor="text1"/>
        </w:rPr>
        <w:t>15-17</w:t>
      </w:r>
      <w:r>
        <w:rPr>
          <w:rFonts w:ascii="Garamond" w:hAnsi="Garamond"/>
          <w:color w:val="000000" w:themeColor="text1"/>
        </w:rPr>
        <w:t>h45</w:t>
      </w:r>
      <w:r w:rsidRPr="008110A7">
        <w:rPr>
          <w:rFonts w:ascii="Garamond" w:hAnsi="Garamond"/>
          <w:color w:val="000000" w:themeColor="text1"/>
        </w:rPr>
        <w:t xml:space="preserve">, </w:t>
      </w:r>
      <w:proofErr w:type="spellStart"/>
      <w:r w:rsidRPr="008110A7">
        <w:rPr>
          <w:rFonts w:ascii="Garamond" w:hAnsi="Garamond"/>
          <w:color w:val="000000" w:themeColor="text1"/>
        </w:rPr>
        <w:t>Président</w:t>
      </w:r>
      <w:proofErr w:type="spellEnd"/>
      <w:r w:rsidRPr="008110A7">
        <w:rPr>
          <w:rFonts w:ascii="Garamond" w:hAnsi="Garamond"/>
          <w:color w:val="000000" w:themeColor="text1"/>
        </w:rPr>
        <w:t xml:space="preserve"> de </w:t>
      </w:r>
      <w:proofErr w:type="gramStart"/>
      <w:r w:rsidRPr="008110A7">
        <w:rPr>
          <w:rFonts w:ascii="Garamond" w:hAnsi="Garamond"/>
          <w:color w:val="000000" w:themeColor="text1"/>
        </w:rPr>
        <w:t>session :</w:t>
      </w:r>
      <w:proofErr w:type="gramEnd"/>
      <w:r w:rsidR="0045009D">
        <w:rPr>
          <w:rFonts w:ascii="Garamond" w:hAnsi="Garamond"/>
          <w:color w:val="000000" w:themeColor="text1"/>
        </w:rPr>
        <w:t xml:space="preserve"> Lino </w:t>
      </w:r>
      <w:proofErr w:type="spellStart"/>
      <w:r w:rsidR="0045009D">
        <w:rPr>
          <w:rFonts w:ascii="Garamond" w:hAnsi="Garamond"/>
          <w:color w:val="000000" w:themeColor="text1"/>
        </w:rPr>
        <w:t>Leonardi</w:t>
      </w:r>
      <w:proofErr w:type="spellEnd"/>
    </w:p>
    <w:p w14:paraId="6E950ACC" w14:textId="77777777" w:rsidR="0038283A" w:rsidRPr="008110A7" w:rsidRDefault="0038283A" w:rsidP="0038283A">
      <w:pPr>
        <w:rPr>
          <w:rFonts w:ascii="Garamond" w:hAnsi="Garamond"/>
          <w:color w:val="000000" w:themeColor="text1"/>
        </w:rPr>
      </w:pPr>
    </w:p>
    <w:p w14:paraId="66CC19C9" w14:textId="77777777" w:rsidR="0038283A" w:rsidRPr="008110A7" w:rsidRDefault="0038283A" w:rsidP="0038283A">
      <w:pPr>
        <w:rPr>
          <w:rFonts w:ascii="Garamond" w:hAnsi="Garamond"/>
        </w:rPr>
      </w:pPr>
      <w:r w:rsidRPr="008110A7">
        <w:rPr>
          <w:rFonts w:ascii="Garamond" w:hAnsi="Garamond"/>
        </w:rPr>
        <w:t xml:space="preserve">Sophie </w:t>
      </w:r>
      <w:proofErr w:type="spellStart"/>
      <w:r w:rsidRPr="008110A7">
        <w:rPr>
          <w:rFonts w:ascii="Garamond" w:hAnsi="Garamond"/>
        </w:rPr>
        <w:t>Lecomte</w:t>
      </w:r>
      <w:proofErr w:type="spellEnd"/>
      <w:r w:rsidRPr="008110A7">
        <w:rPr>
          <w:rFonts w:ascii="Garamond" w:hAnsi="Garamond"/>
        </w:rPr>
        <w:t xml:space="preserve"> (</w:t>
      </w:r>
      <w:proofErr w:type="spellStart"/>
      <w:r w:rsidRPr="008110A7">
        <w:rPr>
          <w:rFonts w:ascii="Garamond" w:hAnsi="Garamond"/>
        </w:rPr>
        <w:t>UNamur</w:t>
      </w:r>
      <w:proofErr w:type="spellEnd"/>
      <w:r w:rsidRPr="008110A7">
        <w:rPr>
          <w:rFonts w:ascii="Garamond" w:hAnsi="Garamond"/>
        </w:rPr>
        <w:t>)</w:t>
      </w:r>
    </w:p>
    <w:p w14:paraId="3F062097" w14:textId="77777777" w:rsidR="0038283A" w:rsidRPr="008110A7" w:rsidRDefault="0038283A" w:rsidP="0038283A">
      <w:pPr>
        <w:rPr>
          <w:rFonts w:ascii="Garamond" w:eastAsia="Times New Roman" w:hAnsi="Garamond"/>
          <w:i/>
        </w:rPr>
      </w:pPr>
      <w:r w:rsidRPr="008110A7">
        <w:rPr>
          <w:rFonts w:ascii="Garamond" w:eastAsia="Times New Roman" w:hAnsi="Garamond"/>
          <w:i/>
        </w:rPr>
        <w:t xml:space="preserve">La </w:t>
      </w:r>
      <w:proofErr w:type="spellStart"/>
      <w:r w:rsidRPr="008110A7">
        <w:rPr>
          <w:rFonts w:ascii="Garamond" w:eastAsia="Times New Roman" w:hAnsi="Garamond"/>
          <w:i/>
        </w:rPr>
        <w:t>seconde</w:t>
      </w:r>
      <w:proofErr w:type="spellEnd"/>
      <w:r w:rsidRPr="008110A7">
        <w:rPr>
          <w:rFonts w:ascii="Garamond" w:eastAsia="Times New Roman" w:hAnsi="Garamond"/>
          <w:i/>
        </w:rPr>
        <w:t xml:space="preserve"> </w:t>
      </w:r>
      <w:proofErr w:type="spellStart"/>
      <w:r w:rsidRPr="008110A7">
        <w:rPr>
          <w:rFonts w:ascii="Garamond" w:eastAsia="Times New Roman" w:hAnsi="Garamond"/>
          <w:i/>
        </w:rPr>
        <w:t>partie</w:t>
      </w:r>
      <w:proofErr w:type="spellEnd"/>
      <w:r w:rsidRPr="008110A7">
        <w:rPr>
          <w:rFonts w:ascii="Garamond" w:eastAsia="Times New Roman" w:hAnsi="Garamond"/>
          <w:i/>
        </w:rPr>
        <w:t xml:space="preserve"> du Roman de Méliadus. </w:t>
      </w:r>
      <w:proofErr w:type="spellStart"/>
      <w:r w:rsidRPr="008110A7">
        <w:rPr>
          <w:rFonts w:ascii="Garamond" w:eastAsia="Times New Roman" w:hAnsi="Garamond"/>
          <w:i/>
        </w:rPr>
        <w:t>Étude</w:t>
      </w:r>
      <w:proofErr w:type="spellEnd"/>
      <w:r w:rsidRPr="008110A7">
        <w:rPr>
          <w:rFonts w:ascii="Garamond" w:eastAsia="Times New Roman" w:hAnsi="Garamond"/>
          <w:i/>
        </w:rPr>
        <w:t xml:space="preserve"> et </w:t>
      </w:r>
      <w:proofErr w:type="spellStart"/>
      <w:r w:rsidRPr="008110A7">
        <w:rPr>
          <w:rFonts w:ascii="Garamond" w:eastAsia="Times New Roman" w:hAnsi="Garamond"/>
          <w:i/>
        </w:rPr>
        <w:t>édition</w:t>
      </w:r>
      <w:proofErr w:type="spellEnd"/>
      <w:r w:rsidRPr="008110A7">
        <w:rPr>
          <w:rFonts w:ascii="Garamond" w:eastAsia="Times New Roman" w:hAnsi="Garamond"/>
          <w:i/>
        </w:rPr>
        <w:t xml:space="preserve"> critique</w:t>
      </w:r>
    </w:p>
    <w:p w14:paraId="691D2243" w14:textId="77777777" w:rsidR="0038283A" w:rsidRPr="008110A7" w:rsidRDefault="0038283A" w:rsidP="0038283A">
      <w:pPr>
        <w:rPr>
          <w:rFonts w:ascii="Garamond" w:hAnsi="Garamond"/>
        </w:rPr>
      </w:pPr>
    </w:p>
    <w:p w14:paraId="1DB84347" w14:textId="77777777" w:rsidR="0038283A" w:rsidRPr="008110A7" w:rsidRDefault="0038283A" w:rsidP="0038283A">
      <w:pPr>
        <w:rPr>
          <w:rFonts w:ascii="Garamond" w:hAnsi="Garamond"/>
        </w:rPr>
      </w:pPr>
      <w:r w:rsidRPr="008110A7">
        <w:rPr>
          <w:rFonts w:ascii="Garamond" w:hAnsi="Garamond"/>
        </w:rPr>
        <w:t xml:space="preserve">Marco </w:t>
      </w:r>
      <w:proofErr w:type="spellStart"/>
      <w:r w:rsidRPr="008110A7">
        <w:rPr>
          <w:rFonts w:ascii="Garamond" w:hAnsi="Garamond"/>
        </w:rPr>
        <w:t>Veneziale</w:t>
      </w:r>
      <w:proofErr w:type="spellEnd"/>
      <w:r w:rsidRPr="008110A7">
        <w:rPr>
          <w:rFonts w:ascii="Garamond" w:hAnsi="Garamond"/>
        </w:rPr>
        <w:t xml:space="preserve"> (</w:t>
      </w:r>
      <w:proofErr w:type="spellStart"/>
      <w:r w:rsidRPr="008110A7">
        <w:rPr>
          <w:rFonts w:ascii="Garamond" w:hAnsi="Garamond"/>
        </w:rPr>
        <w:t>ULiège</w:t>
      </w:r>
      <w:proofErr w:type="spellEnd"/>
      <w:r w:rsidRPr="008110A7">
        <w:rPr>
          <w:rFonts w:ascii="Garamond" w:hAnsi="Garamond"/>
        </w:rPr>
        <w:t>)</w:t>
      </w:r>
    </w:p>
    <w:p w14:paraId="40F9B397" w14:textId="77777777" w:rsidR="0038283A" w:rsidRPr="008110A7" w:rsidRDefault="0038283A" w:rsidP="0038283A">
      <w:pPr>
        <w:rPr>
          <w:rFonts w:ascii="Garamond" w:eastAsia="Times New Roman" w:hAnsi="Garamond"/>
          <w:i/>
        </w:rPr>
      </w:pPr>
      <w:r w:rsidRPr="008110A7">
        <w:rPr>
          <w:rFonts w:ascii="Garamond" w:eastAsia="Times New Roman" w:hAnsi="Garamond"/>
          <w:i/>
        </w:rPr>
        <w:t xml:space="preserve">Le </w:t>
      </w:r>
      <w:proofErr w:type="spellStart"/>
      <w:r w:rsidRPr="008110A7">
        <w:rPr>
          <w:rFonts w:ascii="Garamond" w:eastAsia="Times New Roman" w:hAnsi="Garamond"/>
          <w:i/>
        </w:rPr>
        <w:t>destin</w:t>
      </w:r>
      <w:proofErr w:type="spellEnd"/>
      <w:r w:rsidRPr="008110A7">
        <w:rPr>
          <w:rFonts w:ascii="Garamond" w:eastAsia="Times New Roman" w:hAnsi="Garamond"/>
          <w:i/>
        </w:rPr>
        <w:t xml:space="preserve"> des </w:t>
      </w:r>
      <w:proofErr w:type="spellStart"/>
      <w:r w:rsidRPr="008110A7">
        <w:rPr>
          <w:rFonts w:ascii="Garamond" w:eastAsia="Times New Roman" w:hAnsi="Garamond"/>
          <w:i/>
        </w:rPr>
        <w:t>anciens</w:t>
      </w:r>
      <w:proofErr w:type="spellEnd"/>
      <w:r w:rsidRPr="008110A7">
        <w:rPr>
          <w:rFonts w:ascii="Garamond" w:eastAsia="Times New Roman" w:hAnsi="Garamond"/>
          <w:i/>
        </w:rPr>
        <w:t xml:space="preserve"> chevaliers </w:t>
      </w:r>
      <w:proofErr w:type="spellStart"/>
      <w:r w:rsidRPr="008110A7">
        <w:rPr>
          <w:rFonts w:ascii="Garamond" w:eastAsia="Times New Roman" w:hAnsi="Garamond"/>
          <w:i/>
        </w:rPr>
        <w:t>dans</w:t>
      </w:r>
      <w:proofErr w:type="spellEnd"/>
      <w:r w:rsidRPr="008110A7">
        <w:rPr>
          <w:rFonts w:ascii="Garamond" w:eastAsia="Times New Roman" w:hAnsi="Garamond"/>
          <w:i/>
        </w:rPr>
        <w:t xml:space="preserve"> </w:t>
      </w:r>
      <w:proofErr w:type="spellStart"/>
      <w:r w:rsidRPr="008110A7">
        <w:rPr>
          <w:rFonts w:ascii="Garamond" w:eastAsia="Times New Roman" w:hAnsi="Garamond"/>
          <w:i/>
        </w:rPr>
        <w:t>quelques</w:t>
      </w:r>
      <w:proofErr w:type="spellEnd"/>
      <w:r w:rsidRPr="008110A7">
        <w:rPr>
          <w:rFonts w:ascii="Garamond" w:eastAsia="Times New Roman" w:hAnsi="Garamond"/>
          <w:i/>
        </w:rPr>
        <w:t xml:space="preserve"> </w:t>
      </w:r>
      <w:proofErr w:type="spellStart"/>
      <w:r w:rsidRPr="008110A7">
        <w:rPr>
          <w:rFonts w:ascii="Garamond" w:eastAsia="Times New Roman" w:hAnsi="Garamond"/>
          <w:i/>
        </w:rPr>
        <w:t>manuscrits</w:t>
      </w:r>
      <w:proofErr w:type="spellEnd"/>
      <w:r w:rsidRPr="008110A7">
        <w:rPr>
          <w:rFonts w:ascii="Garamond" w:eastAsia="Times New Roman" w:hAnsi="Garamond"/>
          <w:i/>
        </w:rPr>
        <w:t xml:space="preserve"> </w:t>
      </w:r>
      <w:proofErr w:type="spellStart"/>
      <w:r w:rsidRPr="008110A7">
        <w:rPr>
          <w:rFonts w:ascii="Garamond" w:eastAsia="Times New Roman" w:hAnsi="Garamond"/>
          <w:i/>
        </w:rPr>
        <w:t>tardifs</w:t>
      </w:r>
      <w:proofErr w:type="spellEnd"/>
      <w:r w:rsidRPr="008110A7">
        <w:rPr>
          <w:rFonts w:ascii="Garamond" w:eastAsia="Times New Roman" w:hAnsi="Garamond"/>
          <w:i/>
        </w:rPr>
        <w:t xml:space="preserve"> du </w:t>
      </w:r>
      <w:r w:rsidRPr="008110A7">
        <w:rPr>
          <w:rFonts w:ascii="Garamond" w:eastAsia="Times New Roman" w:hAnsi="Garamond"/>
          <w:iCs/>
        </w:rPr>
        <w:t>Guiron le Courtois</w:t>
      </w:r>
    </w:p>
    <w:p w14:paraId="466B758E" w14:textId="77777777" w:rsidR="0038283A" w:rsidRPr="008110A7" w:rsidRDefault="0038283A" w:rsidP="0038283A">
      <w:pPr>
        <w:rPr>
          <w:rFonts w:ascii="Garamond" w:hAnsi="Garamond"/>
        </w:rPr>
      </w:pPr>
    </w:p>
    <w:p w14:paraId="2389B04A" w14:textId="77777777" w:rsidR="0038283A" w:rsidRPr="008110A7" w:rsidRDefault="0038283A" w:rsidP="0038283A">
      <w:pPr>
        <w:rPr>
          <w:rFonts w:ascii="Garamond" w:hAnsi="Garamond"/>
        </w:rPr>
      </w:pPr>
      <w:proofErr w:type="spellStart"/>
      <w:r w:rsidRPr="008110A7">
        <w:rPr>
          <w:rFonts w:ascii="Garamond" w:hAnsi="Garamond"/>
        </w:rPr>
        <w:t>Ilaria</w:t>
      </w:r>
      <w:proofErr w:type="spellEnd"/>
      <w:r w:rsidRPr="008110A7">
        <w:rPr>
          <w:rFonts w:ascii="Garamond" w:hAnsi="Garamond"/>
        </w:rPr>
        <w:t xml:space="preserve"> </w:t>
      </w:r>
      <w:proofErr w:type="spellStart"/>
      <w:r w:rsidRPr="008110A7">
        <w:rPr>
          <w:rFonts w:ascii="Garamond" w:hAnsi="Garamond"/>
        </w:rPr>
        <w:t>Molteni</w:t>
      </w:r>
      <w:proofErr w:type="spellEnd"/>
      <w:r w:rsidRPr="008110A7">
        <w:rPr>
          <w:rFonts w:ascii="Garamond" w:hAnsi="Garamond"/>
        </w:rPr>
        <w:t xml:space="preserve"> (Université de Lausanne) - Nicola Morato (</w:t>
      </w:r>
      <w:proofErr w:type="spellStart"/>
      <w:r w:rsidRPr="008110A7">
        <w:rPr>
          <w:rFonts w:ascii="Garamond" w:hAnsi="Garamond"/>
        </w:rPr>
        <w:t>ULiège</w:t>
      </w:r>
      <w:proofErr w:type="spellEnd"/>
      <w:r w:rsidRPr="008110A7">
        <w:rPr>
          <w:rFonts w:ascii="Garamond" w:hAnsi="Garamond"/>
        </w:rPr>
        <w:t>)</w:t>
      </w:r>
    </w:p>
    <w:p w14:paraId="743CC957" w14:textId="10737FA7" w:rsidR="0038283A" w:rsidRPr="008110A7" w:rsidRDefault="0038283A" w:rsidP="0038283A">
      <w:pPr>
        <w:rPr>
          <w:rFonts w:ascii="Garamond" w:eastAsia="Times New Roman" w:hAnsi="Garamond"/>
          <w:i/>
        </w:rPr>
      </w:pPr>
      <w:r w:rsidRPr="008110A7">
        <w:rPr>
          <w:rFonts w:ascii="Garamond" w:hAnsi="Garamond"/>
          <w:i/>
        </w:rPr>
        <w:t xml:space="preserve">Transparence du </w:t>
      </w:r>
      <w:proofErr w:type="spellStart"/>
      <w:r w:rsidRPr="008110A7">
        <w:rPr>
          <w:rFonts w:ascii="Garamond" w:hAnsi="Garamond"/>
          <w:i/>
        </w:rPr>
        <w:t>récit</w:t>
      </w:r>
      <w:proofErr w:type="spellEnd"/>
      <w:r w:rsidRPr="008110A7">
        <w:rPr>
          <w:rFonts w:ascii="Garamond" w:hAnsi="Garamond"/>
          <w:i/>
        </w:rPr>
        <w:t xml:space="preserve"> et </w:t>
      </w:r>
      <w:proofErr w:type="spellStart"/>
      <w:r w:rsidRPr="008110A7">
        <w:rPr>
          <w:rFonts w:ascii="Garamond" w:hAnsi="Garamond"/>
          <w:i/>
        </w:rPr>
        <w:t>excès</w:t>
      </w:r>
      <w:proofErr w:type="spellEnd"/>
      <w:r w:rsidRPr="008110A7">
        <w:rPr>
          <w:rFonts w:ascii="Garamond" w:hAnsi="Garamond"/>
          <w:i/>
        </w:rPr>
        <w:t xml:space="preserve"> de </w:t>
      </w:r>
      <w:proofErr w:type="spellStart"/>
      <w:r w:rsidRPr="008110A7">
        <w:rPr>
          <w:rFonts w:ascii="Garamond" w:hAnsi="Garamond"/>
          <w:i/>
        </w:rPr>
        <w:t>l’image</w:t>
      </w:r>
      <w:proofErr w:type="spellEnd"/>
      <w:r w:rsidRPr="008110A7">
        <w:rPr>
          <w:rFonts w:ascii="Garamond" w:hAnsi="Garamond"/>
          <w:i/>
        </w:rPr>
        <w:t xml:space="preserve">. </w:t>
      </w:r>
      <w:r w:rsidRPr="008110A7">
        <w:rPr>
          <w:rFonts w:ascii="Garamond" w:eastAsia="Times New Roman" w:hAnsi="Garamond"/>
          <w:i/>
        </w:rPr>
        <w:t>Les cy</w:t>
      </w:r>
      <w:r w:rsidR="00805ED4">
        <w:rPr>
          <w:rFonts w:ascii="Garamond" w:eastAsia="Times New Roman" w:hAnsi="Garamond"/>
          <w:i/>
        </w:rPr>
        <w:t>c</w:t>
      </w:r>
      <w:r w:rsidRPr="008110A7">
        <w:rPr>
          <w:rFonts w:ascii="Garamond" w:eastAsia="Times New Roman" w:hAnsi="Garamond"/>
          <w:i/>
        </w:rPr>
        <w:t xml:space="preserve">les </w:t>
      </w:r>
      <w:proofErr w:type="spellStart"/>
      <w:r w:rsidRPr="008110A7">
        <w:rPr>
          <w:rFonts w:ascii="Garamond" w:eastAsia="Times New Roman" w:hAnsi="Garamond"/>
          <w:i/>
        </w:rPr>
        <w:t>d’illustrations</w:t>
      </w:r>
      <w:proofErr w:type="spellEnd"/>
      <w:r w:rsidRPr="008110A7">
        <w:rPr>
          <w:rFonts w:ascii="Garamond" w:eastAsia="Times New Roman" w:hAnsi="Garamond"/>
          <w:i/>
        </w:rPr>
        <w:t xml:space="preserve"> </w:t>
      </w:r>
      <w:proofErr w:type="spellStart"/>
      <w:r w:rsidRPr="008110A7">
        <w:rPr>
          <w:rFonts w:ascii="Garamond" w:eastAsia="Times New Roman" w:hAnsi="Garamond"/>
          <w:i/>
        </w:rPr>
        <w:t>dans</w:t>
      </w:r>
      <w:proofErr w:type="spellEnd"/>
      <w:r w:rsidRPr="008110A7">
        <w:rPr>
          <w:rFonts w:ascii="Garamond" w:eastAsia="Times New Roman" w:hAnsi="Garamond"/>
          <w:i/>
        </w:rPr>
        <w:t xml:space="preserve"> les </w:t>
      </w:r>
      <w:proofErr w:type="spellStart"/>
      <w:r w:rsidRPr="008110A7">
        <w:rPr>
          <w:rFonts w:ascii="Garamond" w:eastAsia="Times New Roman" w:hAnsi="Garamond"/>
          <w:i/>
        </w:rPr>
        <w:t>manuscrits</w:t>
      </w:r>
      <w:proofErr w:type="spellEnd"/>
      <w:r w:rsidRPr="008110A7">
        <w:rPr>
          <w:rFonts w:ascii="Garamond" w:eastAsia="Times New Roman" w:hAnsi="Garamond"/>
          <w:i/>
        </w:rPr>
        <w:t xml:space="preserve"> </w:t>
      </w:r>
      <w:proofErr w:type="spellStart"/>
      <w:r w:rsidRPr="008110A7">
        <w:rPr>
          <w:rFonts w:ascii="Garamond" w:eastAsia="Times New Roman" w:hAnsi="Garamond"/>
          <w:i/>
        </w:rPr>
        <w:t>arthuriens</w:t>
      </w:r>
      <w:proofErr w:type="spellEnd"/>
      <w:r w:rsidRPr="008110A7">
        <w:rPr>
          <w:rFonts w:ascii="Garamond" w:eastAsia="Times New Roman" w:hAnsi="Garamond"/>
          <w:i/>
        </w:rPr>
        <w:t xml:space="preserve"> </w:t>
      </w:r>
      <w:proofErr w:type="spellStart"/>
      <w:r w:rsidRPr="008110A7">
        <w:rPr>
          <w:rFonts w:ascii="Garamond" w:eastAsia="Times New Roman" w:hAnsi="Garamond"/>
          <w:i/>
        </w:rPr>
        <w:t>copiés</w:t>
      </w:r>
      <w:proofErr w:type="spellEnd"/>
      <w:r w:rsidRPr="008110A7">
        <w:rPr>
          <w:rFonts w:ascii="Garamond" w:eastAsia="Times New Roman" w:hAnsi="Garamond"/>
          <w:i/>
        </w:rPr>
        <w:t xml:space="preserve"> </w:t>
      </w:r>
      <w:proofErr w:type="spellStart"/>
      <w:r w:rsidRPr="008110A7">
        <w:rPr>
          <w:rFonts w:ascii="Garamond" w:eastAsia="Times New Roman" w:hAnsi="Garamond"/>
          <w:i/>
        </w:rPr>
        <w:t>en</w:t>
      </w:r>
      <w:proofErr w:type="spellEnd"/>
      <w:r w:rsidRPr="008110A7">
        <w:rPr>
          <w:rFonts w:ascii="Garamond" w:eastAsia="Times New Roman" w:hAnsi="Garamond"/>
          <w:i/>
        </w:rPr>
        <w:t xml:space="preserve"> </w:t>
      </w:r>
      <w:proofErr w:type="spellStart"/>
      <w:r w:rsidRPr="008110A7">
        <w:rPr>
          <w:rFonts w:ascii="Garamond" w:eastAsia="Times New Roman" w:hAnsi="Garamond"/>
          <w:i/>
        </w:rPr>
        <w:t>Italie</w:t>
      </w:r>
      <w:proofErr w:type="spellEnd"/>
    </w:p>
    <w:p w14:paraId="5B05133A" w14:textId="77777777" w:rsidR="0038283A" w:rsidRPr="008110A7" w:rsidRDefault="0038283A" w:rsidP="0038283A">
      <w:pPr>
        <w:rPr>
          <w:rFonts w:ascii="Garamond" w:hAnsi="Garamond"/>
          <w:color w:val="000000" w:themeColor="text1"/>
        </w:rPr>
      </w:pPr>
    </w:p>
    <w:p w14:paraId="6CBF8563" w14:textId="77777777" w:rsidR="0038283A" w:rsidRPr="008110A7" w:rsidRDefault="0038283A" w:rsidP="0038283A">
      <w:pPr>
        <w:rPr>
          <w:rFonts w:ascii="Garamond" w:hAnsi="Garamond"/>
          <w:color w:val="000000" w:themeColor="text1"/>
        </w:rPr>
      </w:pPr>
    </w:p>
    <w:p w14:paraId="02ECEB31" w14:textId="77777777" w:rsidR="00445D75" w:rsidRDefault="00445D75" w:rsidP="005C3560">
      <w:pPr>
        <w:rPr>
          <w:rFonts w:ascii="Garamond" w:hAnsi="Garamond"/>
          <w:smallCaps/>
          <w:color w:val="000000" w:themeColor="text1"/>
        </w:rPr>
      </w:pPr>
    </w:p>
    <w:p w14:paraId="374150F3" w14:textId="5FCB53F7" w:rsidR="00A20643" w:rsidRPr="008110A7" w:rsidRDefault="00A20643" w:rsidP="005C3560">
      <w:pPr>
        <w:rPr>
          <w:rFonts w:ascii="Garamond" w:hAnsi="Garamond"/>
          <w:smallCaps/>
          <w:color w:val="000000" w:themeColor="text1"/>
        </w:rPr>
      </w:pPr>
      <w:proofErr w:type="spellStart"/>
      <w:r w:rsidRPr="008110A7">
        <w:rPr>
          <w:rFonts w:ascii="Garamond" w:hAnsi="Garamond"/>
          <w:smallCaps/>
          <w:color w:val="000000" w:themeColor="text1"/>
        </w:rPr>
        <w:t>Vendredi</w:t>
      </w:r>
      <w:proofErr w:type="spellEnd"/>
      <w:r w:rsidRPr="008110A7">
        <w:rPr>
          <w:rFonts w:ascii="Garamond" w:hAnsi="Garamond"/>
          <w:smallCaps/>
          <w:color w:val="000000" w:themeColor="text1"/>
        </w:rPr>
        <w:t xml:space="preserve"> 20 </w:t>
      </w:r>
      <w:proofErr w:type="spellStart"/>
      <w:r w:rsidRPr="008110A7">
        <w:rPr>
          <w:rFonts w:ascii="Garamond" w:hAnsi="Garamond"/>
          <w:smallCaps/>
          <w:color w:val="000000" w:themeColor="text1"/>
        </w:rPr>
        <w:t>avril</w:t>
      </w:r>
      <w:proofErr w:type="spellEnd"/>
      <w:r w:rsidRPr="008110A7">
        <w:rPr>
          <w:rFonts w:ascii="Garamond" w:hAnsi="Garamond"/>
          <w:smallCaps/>
          <w:color w:val="000000" w:themeColor="text1"/>
        </w:rPr>
        <w:t xml:space="preserve"> 2018</w:t>
      </w:r>
    </w:p>
    <w:p w14:paraId="173233DD" w14:textId="77777777" w:rsidR="005C3560" w:rsidRPr="008110A7" w:rsidRDefault="005C3560" w:rsidP="005C3560">
      <w:pPr>
        <w:rPr>
          <w:rFonts w:ascii="Garamond" w:hAnsi="Garamond"/>
          <w:color w:val="000000" w:themeColor="text1"/>
          <w:u w:val="single"/>
        </w:rPr>
      </w:pPr>
    </w:p>
    <w:p w14:paraId="7BFC69FE" w14:textId="77777777" w:rsidR="005C3560" w:rsidRPr="008110A7" w:rsidRDefault="005C3560" w:rsidP="005C3560">
      <w:pPr>
        <w:rPr>
          <w:rFonts w:ascii="Garamond" w:hAnsi="Garamond"/>
          <w:color w:val="000000" w:themeColor="text1"/>
          <w:u w:val="single"/>
        </w:rPr>
      </w:pPr>
    </w:p>
    <w:p w14:paraId="6D7BF2FE" w14:textId="77777777" w:rsidR="0038283A" w:rsidRPr="00E241DF" w:rsidRDefault="0038283A" w:rsidP="005C3560">
      <w:pPr>
        <w:rPr>
          <w:rFonts w:ascii="Garamond" w:hAnsi="Garamond"/>
          <w:color w:val="000000" w:themeColor="text1"/>
        </w:rPr>
      </w:pPr>
    </w:p>
    <w:p w14:paraId="601B656B" w14:textId="42EC477B" w:rsidR="0038283A" w:rsidRPr="00E241DF" w:rsidRDefault="0038283A" w:rsidP="0038283A">
      <w:pPr>
        <w:rPr>
          <w:rFonts w:ascii="Garamond" w:hAnsi="Garamond"/>
          <w:color w:val="000000" w:themeColor="text1"/>
        </w:rPr>
      </w:pPr>
      <w:r w:rsidRPr="00E241DF">
        <w:rPr>
          <w:rFonts w:ascii="Garamond" w:hAnsi="Garamond"/>
          <w:color w:val="000000" w:themeColor="text1"/>
        </w:rPr>
        <w:t xml:space="preserve">9h - 10h30, </w:t>
      </w:r>
      <w:proofErr w:type="spellStart"/>
      <w:r w:rsidRPr="00E241DF">
        <w:rPr>
          <w:rFonts w:ascii="Garamond" w:hAnsi="Garamond"/>
          <w:color w:val="000000" w:themeColor="text1"/>
        </w:rPr>
        <w:t>Président</w:t>
      </w:r>
      <w:proofErr w:type="spellEnd"/>
      <w:r w:rsidRPr="00E241DF">
        <w:rPr>
          <w:rFonts w:ascii="Garamond" w:hAnsi="Garamond"/>
          <w:color w:val="000000" w:themeColor="text1"/>
        </w:rPr>
        <w:t xml:space="preserve"> de </w:t>
      </w:r>
      <w:proofErr w:type="gramStart"/>
      <w:r w:rsidRPr="00E241DF">
        <w:rPr>
          <w:rFonts w:ascii="Garamond" w:hAnsi="Garamond"/>
          <w:color w:val="000000" w:themeColor="text1"/>
        </w:rPr>
        <w:t>session :</w:t>
      </w:r>
      <w:proofErr w:type="gramEnd"/>
      <w:r w:rsidRPr="00E241DF">
        <w:rPr>
          <w:rFonts w:ascii="Garamond" w:hAnsi="Garamond"/>
          <w:color w:val="000000" w:themeColor="text1"/>
        </w:rPr>
        <w:t xml:space="preserve"> Renaud Adam</w:t>
      </w:r>
    </w:p>
    <w:p w14:paraId="160EACF7" w14:textId="77777777" w:rsidR="0038283A" w:rsidRPr="00E241DF" w:rsidRDefault="0038283A" w:rsidP="0038283A">
      <w:pPr>
        <w:rPr>
          <w:rFonts w:ascii="Garamond" w:hAnsi="Garamond"/>
          <w:color w:val="000000" w:themeColor="text1"/>
        </w:rPr>
      </w:pPr>
    </w:p>
    <w:p w14:paraId="4C0E3335" w14:textId="45695D3B" w:rsidR="0038283A" w:rsidRPr="00E241DF" w:rsidRDefault="0038283A" w:rsidP="0038283A">
      <w:pPr>
        <w:rPr>
          <w:rFonts w:ascii="Garamond" w:eastAsia="Times New Roman" w:hAnsi="Garamond"/>
        </w:rPr>
      </w:pPr>
      <w:r w:rsidRPr="00E241DF">
        <w:rPr>
          <w:rFonts w:ascii="Garamond" w:eastAsia="Times New Roman" w:hAnsi="Garamond"/>
        </w:rPr>
        <w:t xml:space="preserve">Anne </w:t>
      </w:r>
      <w:proofErr w:type="spellStart"/>
      <w:r w:rsidRPr="00E241DF">
        <w:rPr>
          <w:rFonts w:ascii="Garamond" w:eastAsia="Times New Roman" w:hAnsi="Garamond"/>
        </w:rPr>
        <w:t>S</w:t>
      </w:r>
      <w:r w:rsidR="00E241DF" w:rsidRPr="00E241DF">
        <w:rPr>
          <w:rFonts w:ascii="Garamond" w:eastAsia="Times New Roman" w:hAnsi="Garamond"/>
        </w:rPr>
        <w:t>choysman</w:t>
      </w:r>
      <w:proofErr w:type="spellEnd"/>
      <w:r w:rsidR="00E241DF" w:rsidRPr="00E241DF">
        <w:rPr>
          <w:rFonts w:ascii="Garamond" w:eastAsia="Times New Roman" w:hAnsi="Garamond"/>
        </w:rPr>
        <w:t xml:space="preserve"> (</w:t>
      </w:r>
      <w:proofErr w:type="spellStart"/>
      <w:r w:rsidR="00E241DF" w:rsidRPr="00E241DF">
        <w:rPr>
          <w:rFonts w:ascii="Garamond" w:eastAsia="Times New Roman" w:hAnsi="Garamond"/>
        </w:rPr>
        <w:t>Università</w:t>
      </w:r>
      <w:proofErr w:type="spellEnd"/>
      <w:r w:rsidR="00E241DF" w:rsidRPr="00E241DF">
        <w:rPr>
          <w:rFonts w:ascii="Garamond" w:eastAsia="Times New Roman" w:hAnsi="Garamond"/>
        </w:rPr>
        <w:t xml:space="preserve"> di Siena)</w:t>
      </w:r>
    </w:p>
    <w:p w14:paraId="0AC87C16" w14:textId="484CFECE" w:rsidR="00E241DF" w:rsidRPr="00E241DF" w:rsidRDefault="00E241DF" w:rsidP="00E241DF">
      <w:pPr>
        <w:rPr>
          <w:rFonts w:ascii="Garamond" w:eastAsia="Times New Roman" w:hAnsi="Garamond" w:cs="Times New Roman"/>
          <w:lang w:val="en-GB" w:eastAsia="en-GB"/>
        </w:rPr>
      </w:pPr>
      <w:r w:rsidRPr="00E241DF">
        <w:rPr>
          <w:rFonts w:ascii="Garamond" w:eastAsia="Times New Roman" w:hAnsi="Garamond" w:cs="Times New Roman"/>
          <w:i/>
          <w:lang w:val="en-GB" w:eastAsia="en-GB"/>
        </w:rPr>
        <w:t>Style «</w:t>
      </w:r>
      <w:proofErr w:type="spellStart"/>
      <w:r w:rsidRPr="00E241DF">
        <w:rPr>
          <w:rFonts w:ascii="Garamond" w:eastAsia="Times New Roman" w:hAnsi="Garamond" w:cs="Times New Roman"/>
          <w:i/>
          <w:lang w:val="en-GB" w:eastAsia="en-GB"/>
        </w:rPr>
        <w:t>grossier</w:t>
      </w:r>
      <w:proofErr w:type="spellEnd"/>
      <w:r w:rsidRPr="00E241DF">
        <w:rPr>
          <w:rFonts w:ascii="Garamond" w:eastAsia="Times New Roman" w:hAnsi="Garamond" w:cs="Times New Roman"/>
          <w:i/>
          <w:lang w:val="en-GB" w:eastAsia="en-GB"/>
        </w:rPr>
        <w:t xml:space="preserve">» </w:t>
      </w:r>
      <w:proofErr w:type="spellStart"/>
      <w:r w:rsidRPr="00E241DF">
        <w:rPr>
          <w:rFonts w:ascii="Garamond" w:eastAsia="Times New Roman" w:hAnsi="Garamond" w:cs="Times New Roman"/>
          <w:i/>
          <w:lang w:val="en-GB" w:eastAsia="en-GB"/>
        </w:rPr>
        <w:t>ou</w:t>
      </w:r>
      <w:proofErr w:type="spellEnd"/>
      <w:r w:rsidRPr="00E241DF">
        <w:rPr>
          <w:rFonts w:ascii="Garamond" w:eastAsia="Times New Roman" w:hAnsi="Garamond" w:cs="Times New Roman"/>
          <w:i/>
          <w:lang w:val="en-GB" w:eastAsia="en-GB"/>
        </w:rPr>
        <w:t xml:space="preserve"> «</w:t>
      </w:r>
      <w:proofErr w:type="spellStart"/>
      <w:r w:rsidRPr="00E241DF">
        <w:rPr>
          <w:rFonts w:ascii="Garamond" w:eastAsia="Times New Roman" w:hAnsi="Garamond" w:cs="Times New Roman"/>
          <w:i/>
          <w:lang w:val="en-GB" w:eastAsia="en-GB"/>
        </w:rPr>
        <w:t>poeticque</w:t>
      </w:r>
      <w:proofErr w:type="spellEnd"/>
      <w:r w:rsidRPr="00E241DF">
        <w:rPr>
          <w:rFonts w:ascii="Garamond" w:eastAsia="Times New Roman" w:hAnsi="Garamond" w:cs="Times New Roman"/>
          <w:i/>
          <w:lang w:val="en-GB" w:eastAsia="en-GB"/>
        </w:rPr>
        <w:t xml:space="preserve">» de </w:t>
      </w:r>
      <w:proofErr w:type="spellStart"/>
      <w:r w:rsidRPr="00E241DF">
        <w:rPr>
          <w:rFonts w:ascii="Garamond" w:eastAsia="Times New Roman" w:hAnsi="Garamond" w:cs="Times New Roman"/>
          <w:i/>
          <w:lang w:val="en-GB" w:eastAsia="en-GB"/>
        </w:rPr>
        <w:t>l’historiographie</w:t>
      </w:r>
      <w:proofErr w:type="spellEnd"/>
      <w:r w:rsidRPr="00E241DF">
        <w:rPr>
          <w:rFonts w:ascii="Garamond" w:eastAsia="Times New Roman" w:hAnsi="Garamond" w:cs="Times New Roman"/>
          <w:i/>
          <w:lang w:val="en-GB" w:eastAsia="en-GB"/>
        </w:rPr>
        <w:t xml:space="preserve"> </w:t>
      </w:r>
      <w:proofErr w:type="spellStart"/>
      <w:r w:rsidRPr="00E241DF">
        <w:rPr>
          <w:rFonts w:ascii="Garamond" w:eastAsia="Times New Roman" w:hAnsi="Garamond" w:cs="Times New Roman"/>
          <w:i/>
          <w:lang w:val="en-GB" w:eastAsia="en-GB"/>
        </w:rPr>
        <w:t>en</w:t>
      </w:r>
      <w:proofErr w:type="spellEnd"/>
      <w:r w:rsidRPr="00E241DF">
        <w:rPr>
          <w:rFonts w:ascii="Garamond" w:eastAsia="Times New Roman" w:hAnsi="Garamond" w:cs="Times New Roman"/>
          <w:i/>
          <w:lang w:val="en-GB" w:eastAsia="en-GB"/>
        </w:rPr>
        <w:t xml:space="preserve"> </w:t>
      </w:r>
      <w:proofErr w:type="gramStart"/>
      <w:r w:rsidRPr="00E241DF">
        <w:rPr>
          <w:rFonts w:ascii="Garamond" w:eastAsia="Times New Roman" w:hAnsi="Garamond" w:cs="Times New Roman"/>
          <w:i/>
          <w:lang w:val="en-GB" w:eastAsia="en-GB"/>
        </w:rPr>
        <w:t>prose :</w:t>
      </w:r>
      <w:proofErr w:type="gramEnd"/>
      <w:r w:rsidRPr="00E241DF">
        <w:rPr>
          <w:rFonts w:ascii="Garamond" w:eastAsia="Times New Roman" w:hAnsi="Garamond" w:cs="Times New Roman"/>
          <w:i/>
          <w:lang w:val="en-GB" w:eastAsia="en-GB"/>
        </w:rPr>
        <w:t xml:space="preserve"> les ruptures </w:t>
      </w:r>
      <w:proofErr w:type="spellStart"/>
      <w:r w:rsidRPr="00E241DF">
        <w:rPr>
          <w:rFonts w:ascii="Garamond" w:eastAsia="Times New Roman" w:hAnsi="Garamond" w:cs="Times New Roman"/>
          <w:i/>
          <w:lang w:val="en-GB" w:eastAsia="en-GB"/>
        </w:rPr>
        <w:t>stylistiques</w:t>
      </w:r>
      <w:proofErr w:type="spellEnd"/>
      <w:r w:rsidRPr="00E241DF">
        <w:rPr>
          <w:rFonts w:ascii="Garamond" w:eastAsia="Times New Roman" w:hAnsi="Garamond" w:cs="Times New Roman"/>
          <w:i/>
          <w:lang w:val="en-GB" w:eastAsia="en-GB"/>
        </w:rPr>
        <w:t xml:space="preserve"> </w:t>
      </w:r>
      <w:proofErr w:type="spellStart"/>
      <w:r w:rsidRPr="00E241DF">
        <w:rPr>
          <w:rFonts w:ascii="Garamond" w:eastAsia="Times New Roman" w:hAnsi="Garamond" w:cs="Times New Roman"/>
          <w:i/>
          <w:lang w:val="en-GB" w:eastAsia="en-GB"/>
        </w:rPr>
        <w:t>comme</w:t>
      </w:r>
      <w:proofErr w:type="spellEnd"/>
      <w:r w:rsidRPr="00E241DF">
        <w:rPr>
          <w:rFonts w:ascii="Garamond" w:eastAsia="Times New Roman" w:hAnsi="Garamond" w:cs="Times New Roman"/>
          <w:i/>
          <w:lang w:val="en-GB" w:eastAsia="en-GB"/>
        </w:rPr>
        <w:t xml:space="preserve"> adjuvant pour </w:t>
      </w:r>
      <w:proofErr w:type="spellStart"/>
      <w:r w:rsidRPr="00E241DF">
        <w:rPr>
          <w:rFonts w:ascii="Garamond" w:eastAsia="Times New Roman" w:hAnsi="Garamond" w:cs="Times New Roman"/>
          <w:i/>
          <w:lang w:val="en-GB" w:eastAsia="en-GB"/>
        </w:rPr>
        <w:t>l’histoire</w:t>
      </w:r>
      <w:proofErr w:type="spellEnd"/>
      <w:r w:rsidRPr="00E241DF">
        <w:rPr>
          <w:rFonts w:ascii="Garamond" w:eastAsia="Times New Roman" w:hAnsi="Garamond" w:cs="Times New Roman"/>
          <w:i/>
          <w:lang w:val="en-GB" w:eastAsia="en-GB"/>
        </w:rPr>
        <w:t xml:space="preserve"> du </w:t>
      </w:r>
      <w:proofErr w:type="spellStart"/>
      <w:r w:rsidRPr="00E241DF">
        <w:rPr>
          <w:rFonts w:ascii="Garamond" w:eastAsia="Times New Roman" w:hAnsi="Garamond" w:cs="Times New Roman"/>
          <w:i/>
          <w:lang w:val="en-GB" w:eastAsia="en-GB"/>
        </w:rPr>
        <w:t>texte</w:t>
      </w:r>
      <w:proofErr w:type="spellEnd"/>
      <w:r w:rsidRPr="00E241DF">
        <w:rPr>
          <w:rFonts w:ascii="Garamond" w:eastAsia="Times New Roman" w:hAnsi="Garamond" w:cs="Times New Roman"/>
          <w:i/>
          <w:lang w:val="en-GB" w:eastAsia="en-GB"/>
        </w:rPr>
        <w:t xml:space="preserve"> des Illustrations de </w:t>
      </w:r>
      <w:proofErr w:type="spellStart"/>
      <w:r w:rsidRPr="00E241DF">
        <w:rPr>
          <w:rFonts w:ascii="Garamond" w:eastAsia="Times New Roman" w:hAnsi="Garamond" w:cs="Times New Roman"/>
          <w:i/>
          <w:lang w:val="en-GB" w:eastAsia="en-GB"/>
        </w:rPr>
        <w:t>Gaule</w:t>
      </w:r>
      <w:proofErr w:type="spellEnd"/>
      <w:r w:rsidRPr="00E241DF">
        <w:rPr>
          <w:rFonts w:ascii="Garamond" w:eastAsia="Times New Roman" w:hAnsi="Garamond" w:cs="Times New Roman"/>
          <w:i/>
          <w:lang w:val="en-GB" w:eastAsia="en-GB"/>
        </w:rPr>
        <w:t xml:space="preserve"> et </w:t>
      </w:r>
      <w:proofErr w:type="spellStart"/>
      <w:r w:rsidRPr="00E241DF">
        <w:rPr>
          <w:rFonts w:ascii="Garamond" w:eastAsia="Times New Roman" w:hAnsi="Garamond" w:cs="Times New Roman"/>
          <w:i/>
          <w:lang w:val="en-GB" w:eastAsia="en-GB"/>
        </w:rPr>
        <w:t>Singularitez</w:t>
      </w:r>
      <w:proofErr w:type="spellEnd"/>
      <w:r w:rsidRPr="00E241DF">
        <w:rPr>
          <w:rFonts w:ascii="Garamond" w:eastAsia="Times New Roman" w:hAnsi="Garamond" w:cs="Times New Roman"/>
          <w:i/>
          <w:lang w:val="en-GB" w:eastAsia="en-GB"/>
        </w:rPr>
        <w:t xml:space="preserve"> de Troye de Jean </w:t>
      </w:r>
      <w:proofErr w:type="spellStart"/>
      <w:r w:rsidRPr="00E241DF">
        <w:rPr>
          <w:rFonts w:ascii="Garamond" w:eastAsia="Times New Roman" w:hAnsi="Garamond" w:cs="Times New Roman"/>
          <w:i/>
          <w:lang w:val="en-GB" w:eastAsia="en-GB"/>
        </w:rPr>
        <w:t>Lemaire</w:t>
      </w:r>
      <w:proofErr w:type="spellEnd"/>
    </w:p>
    <w:p w14:paraId="57432182" w14:textId="77777777" w:rsidR="00E241DF" w:rsidRPr="00E241DF" w:rsidRDefault="00E241DF" w:rsidP="0038283A">
      <w:pPr>
        <w:rPr>
          <w:rFonts w:ascii="Garamond" w:eastAsia="Times New Roman" w:hAnsi="Garamond"/>
        </w:rPr>
      </w:pPr>
    </w:p>
    <w:p w14:paraId="57CF49ED" w14:textId="77777777" w:rsidR="0038283A" w:rsidRPr="00E241DF" w:rsidRDefault="0038283A" w:rsidP="0038283A">
      <w:pPr>
        <w:rPr>
          <w:rFonts w:ascii="Garamond" w:eastAsia="Times New Roman" w:hAnsi="Garamond"/>
        </w:rPr>
      </w:pPr>
    </w:p>
    <w:p w14:paraId="4653E27D" w14:textId="167249F8" w:rsidR="0038283A" w:rsidRPr="00E241DF" w:rsidRDefault="000232B4" w:rsidP="0038283A">
      <w:pPr>
        <w:rPr>
          <w:rFonts w:ascii="Garamond" w:eastAsia="Times New Roman" w:hAnsi="Garamond"/>
        </w:rPr>
      </w:pPr>
      <w:proofErr w:type="spellStart"/>
      <w:r>
        <w:rPr>
          <w:rFonts w:ascii="Garamond" w:eastAsia="Times New Roman" w:hAnsi="Garamond"/>
        </w:rPr>
        <w:t>Stéphanie</w:t>
      </w:r>
      <w:proofErr w:type="spellEnd"/>
      <w:r>
        <w:rPr>
          <w:rFonts w:ascii="Garamond" w:eastAsia="Times New Roman" w:hAnsi="Garamond"/>
        </w:rPr>
        <w:t xml:space="preserve"> </w:t>
      </w:r>
      <w:proofErr w:type="spellStart"/>
      <w:r>
        <w:rPr>
          <w:rFonts w:ascii="Garamond" w:eastAsia="Times New Roman" w:hAnsi="Garamond"/>
        </w:rPr>
        <w:t>Rambaud</w:t>
      </w:r>
      <w:proofErr w:type="spellEnd"/>
      <w:r>
        <w:rPr>
          <w:rFonts w:ascii="Garamond" w:eastAsia="Times New Roman" w:hAnsi="Garamond"/>
        </w:rPr>
        <w:t xml:space="preserve"> (</w:t>
      </w:r>
      <w:proofErr w:type="spellStart"/>
      <w:r>
        <w:rPr>
          <w:rFonts w:ascii="Garamond" w:eastAsia="Times New Roman" w:hAnsi="Garamond"/>
        </w:rPr>
        <w:t>É</w:t>
      </w:r>
      <w:r w:rsidR="003935CB">
        <w:rPr>
          <w:rFonts w:ascii="Garamond" w:eastAsia="Times New Roman" w:hAnsi="Garamond"/>
        </w:rPr>
        <w:t>cole</w:t>
      </w:r>
      <w:proofErr w:type="spellEnd"/>
      <w:r w:rsidR="003935CB">
        <w:rPr>
          <w:rFonts w:ascii="Garamond" w:eastAsia="Times New Roman" w:hAnsi="Garamond"/>
        </w:rPr>
        <w:t xml:space="preserve"> </w:t>
      </w:r>
      <w:proofErr w:type="spellStart"/>
      <w:r w:rsidR="003935CB">
        <w:rPr>
          <w:rFonts w:ascii="Garamond" w:eastAsia="Times New Roman" w:hAnsi="Garamond"/>
        </w:rPr>
        <w:t>nationale</w:t>
      </w:r>
      <w:proofErr w:type="spellEnd"/>
      <w:r w:rsidR="003935CB">
        <w:rPr>
          <w:rFonts w:ascii="Garamond" w:eastAsia="Times New Roman" w:hAnsi="Garamond"/>
        </w:rPr>
        <w:t xml:space="preserve"> des </w:t>
      </w:r>
      <w:proofErr w:type="spellStart"/>
      <w:r w:rsidR="003935CB">
        <w:rPr>
          <w:rFonts w:ascii="Garamond" w:eastAsia="Times New Roman" w:hAnsi="Garamond"/>
        </w:rPr>
        <w:t>c</w:t>
      </w:r>
      <w:r>
        <w:rPr>
          <w:rFonts w:ascii="Garamond" w:eastAsia="Times New Roman" w:hAnsi="Garamond"/>
        </w:rPr>
        <w:t>hartes</w:t>
      </w:r>
      <w:proofErr w:type="spellEnd"/>
      <w:r w:rsidR="0038283A" w:rsidRPr="00E241DF">
        <w:rPr>
          <w:rFonts w:ascii="Garamond" w:eastAsia="Times New Roman" w:hAnsi="Garamond"/>
        </w:rPr>
        <w:t>) </w:t>
      </w:r>
    </w:p>
    <w:p w14:paraId="0AA5973D" w14:textId="77777777" w:rsidR="00675FDC" w:rsidRPr="00675FDC" w:rsidRDefault="00675FDC" w:rsidP="00675FDC">
      <w:pPr>
        <w:rPr>
          <w:rFonts w:ascii="Garamond" w:eastAsia="Times New Roman" w:hAnsi="Garamond" w:cs="Times New Roman"/>
          <w:i/>
          <w:lang w:val="en-GB" w:eastAsia="en-GB"/>
        </w:rPr>
      </w:pPr>
      <w:proofErr w:type="spellStart"/>
      <w:r w:rsidRPr="00675FDC">
        <w:rPr>
          <w:rFonts w:ascii="Garamond" w:eastAsia="Times New Roman" w:hAnsi="Garamond" w:cs="Times New Roman"/>
          <w:i/>
          <w:lang w:val="en-GB" w:eastAsia="en-GB"/>
        </w:rPr>
        <w:t>L’inventaire</w:t>
      </w:r>
      <w:proofErr w:type="spellEnd"/>
      <w:r w:rsidRPr="00675FDC">
        <w:rPr>
          <w:rFonts w:ascii="Garamond" w:eastAsia="Times New Roman" w:hAnsi="Garamond" w:cs="Times New Roman"/>
          <w:i/>
          <w:lang w:val="en-GB" w:eastAsia="en-GB"/>
        </w:rPr>
        <w:t xml:space="preserve"> après </w:t>
      </w:r>
      <w:proofErr w:type="spellStart"/>
      <w:r w:rsidRPr="00675FDC">
        <w:rPr>
          <w:rFonts w:ascii="Garamond" w:eastAsia="Times New Roman" w:hAnsi="Garamond" w:cs="Times New Roman"/>
          <w:i/>
          <w:lang w:val="en-GB" w:eastAsia="en-GB"/>
        </w:rPr>
        <w:t>décès</w:t>
      </w:r>
      <w:proofErr w:type="spellEnd"/>
      <w:r w:rsidRPr="00675FDC">
        <w:rPr>
          <w:rFonts w:ascii="Garamond" w:eastAsia="Times New Roman" w:hAnsi="Garamond" w:cs="Times New Roman"/>
          <w:i/>
          <w:lang w:val="en-GB" w:eastAsia="en-GB"/>
        </w:rPr>
        <w:t xml:space="preserve"> du </w:t>
      </w:r>
      <w:proofErr w:type="spellStart"/>
      <w:r w:rsidRPr="00675FDC">
        <w:rPr>
          <w:rFonts w:ascii="Garamond" w:eastAsia="Times New Roman" w:hAnsi="Garamond" w:cs="Times New Roman"/>
          <w:i/>
          <w:lang w:val="en-GB" w:eastAsia="en-GB"/>
        </w:rPr>
        <w:t>libraire</w:t>
      </w:r>
      <w:proofErr w:type="spellEnd"/>
      <w:r w:rsidRPr="00675FDC">
        <w:rPr>
          <w:rFonts w:ascii="Garamond" w:eastAsia="Times New Roman" w:hAnsi="Garamond" w:cs="Times New Roman"/>
          <w:i/>
          <w:lang w:val="en-GB" w:eastAsia="en-GB"/>
        </w:rPr>
        <w:t xml:space="preserve"> Jean </w:t>
      </w:r>
      <w:proofErr w:type="spellStart"/>
      <w:r w:rsidRPr="00675FDC">
        <w:rPr>
          <w:rFonts w:ascii="Garamond" w:eastAsia="Times New Roman" w:hAnsi="Garamond" w:cs="Times New Roman"/>
          <w:i/>
          <w:lang w:val="en-GB" w:eastAsia="en-GB"/>
        </w:rPr>
        <w:t>Janot</w:t>
      </w:r>
      <w:proofErr w:type="spellEnd"/>
      <w:r w:rsidRPr="00675FDC">
        <w:rPr>
          <w:rFonts w:ascii="Garamond" w:eastAsia="Times New Roman" w:hAnsi="Garamond" w:cs="Times New Roman"/>
          <w:i/>
          <w:lang w:val="en-GB" w:eastAsia="en-GB"/>
        </w:rPr>
        <w:t xml:space="preserve"> (1522</w:t>
      </w:r>
      <w:proofErr w:type="gramStart"/>
      <w:r w:rsidRPr="00675FDC">
        <w:rPr>
          <w:rFonts w:ascii="Garamond" w:eastAsia="Times New Roman" w:hAnsi="Garamond" w:cs="Times New Roman"/>
          <w:i/>
          <w:lang w:val="en-GB" w:eastAsia="en-GB"/>
        </w:rPr>
        <w:t>) :</w:t>
      </w:r>
      <w:proofErr w:type="gramEnd"/>
      <w:r w:rsidRPr="00675FDC">
        <w:rPr>
          <w:rFonts w:ascii="Garamond" w:eastAsia="Times New Roman" w:hAnsi="Garamond" w:cs="Times New Roman"/>
          <w:i/>
          <w:lang w:val="en-GB" w:eastAsia="en-GB"/>
        </w:rPr>
        <w:t xml:space="preserve"> un </w:t>
      </w:r>
      <w:proofErr w:type="spellStart"/>
      <w:r w:rsidRPr="00675FDC">
        <w:rPr>
          <w:rFonts w:ascii="Garamond" w:eastAsia="Times New Roman" w:hAnsi="Garamond" w:cs="Times New Roman"/>
          <w:i/>
          <w:lang w:val="en-GB" w:eastAsia="en-GB"/>
        </w:rPr>
        <w:t>instantané</w:t>
      </w:r>
      <w:proofErr w:type="spellEnd"/>
      <w:r w:rsidRPr="00675FDC">
        <w:rPr>
          <w:rFonts w:ascii="Garamond" w:eastAsia="Times New Roman" w:hAnsi="Garamond" w:cs="Times New Roman"/>
          <w:i/>
          <w:lang w:val="en-GB" w:eastAsia="en-GB"/>
        </w:rPr>
        <w:t xml:space="preserve"> des </w:t>
      </w:r>
      <w:proofErr w:type="spellStart"/>
      <w:r w:rsidRPr="00675FDC">
        <w:rPr>
          <w:rFonts w:ascii="Garamond" w:eastAsia="Times New Roman" w:hAnsi="Garamond" w:cs="Times New Roman"/>
          <w:i/>
          <w:lang w:val="en-GB" w:eastAsia="en-GB"/>
        </w:rPr>
        <w:t>métiers</w:t>
      </w:r>
      <w:proofErr w:type="spellEnd"/>
      <w:r w:rsidRPr="00675FDC">
        <w:rPr>
          <w:rFonts w:ascii="Garamond" w:eastAsia="Times New Roman" w:hAnsi="Garamond" w:cs="Times New Roman"/>
          <w:i/>
          <w:lang w:val="en-GB" w:eastAsia="en-GB"/>
        </w:rPr>
        <w:t xml:space="preserve"> du livre à Paris</w:t>
      </w:r>
    </w:p>
    <w:p w14:paraId="67A66FF7" w14:textId="77777777" w:rsidR="0038283A" w:rsidRPr="008110A7" w:rsidRDefault="0038283A" w:rsidP="0038283A">
      <w:pPr>
        <w:rPr>
          <w:rFonts w:ascii="Garamond" w:eastAsia="Times New Roman" w:hAnsi="Garamond"/>
        </w:rPr>
      </w:pPr>
      <w:r w:rsidRPr="00675FDC">
        <w:rPr>
          <w:rFonts w:ascii="Garamond" w:eastAsia="PMingLiU" w:hAnsi="Garamond" w:cs="PMingLiU"/>
          <w:i/>
        </w:rPr>
        <w:br/>
      </w:r>
      <w:r w:rsidRPr="008110A7">
        <w:rPr>
          <w:rFonts w:ascii="Garamond" w:eastAsia="Times New Roman" w:hAnsi="Garamond"/>
        </w:rPr>
        <w:t xml:space="preserve">Olivier </w:t>
      </w:r>
      <w:proofErr w:type="spellStart"/>
      <w:r w:rsidRPr="008110A7">
        <w:rPr>
          <w:rFonts w:ascii="Garamond" w:eastAsia="Times New Roman" w:hAnsi="Garamond"/>
        </w:rPr>
        <w:t>Delsaux</w:t>
      </w:r>
      <w:proofErr w:type="spellEnd"/>
      <w:r w:rsidRPr="008110A7">
        <w:rPr>
          <w:rFonts w:ascii="Garamond" w:eastAsia="Times New Roman" w:hAnsi="Garamond"/>
        </w:rPr>
        <w:t xml:space="preserve"> (UCL-</w:t>
      </w:r>
      <w:proofErr w:type="spellStart"/>
      <w:r w:rsidRPr="008110A7">
        <w:rPr>
          <w:rFonts w:ascii="Garamond" w:eastAsia="Times New Roman" w:hAnsi="Garamond"/>
        </w:rPr>
        <w:t>USt</w:t>
      </w:r>
      <w:proofErr w:type="spellEnd"/>
      <w:r w:rsidRPr="008110A7">
        <w:rPr>
          <w:rFonts w:ascii="Garamond" w:eastAsia="Times New Roman" w:hAnsi="Garamond"/>
        </w:rPr>
        <w:t>-Louis) </w:t>
      </w:r>
    </w:p>
    <w:p w14:paraId="77224911" w14:textId="77777777" w:rsidR="0038283A" w:rsidRPr="008110A7" w:rsidRDefault="0038283A" w:rsidP="0038283A">
      <w:pPr>
        <w:rPr>
          <w:rFonts w:ascii="Garamond" w:eastAsia="Times New Roman" w:hAnsi="Garamond"/>
          <w:i/>
        </w:rPr>
      </w:pPr>
      <w:r w:rsidRPr="008110A7">
        <w:rPr>
          <w:rFonts w:ascii="Garamond" w:eastAsia="Times New Roman" w:hAnsi="Garamond"/>
          <w:i/>
        </w:rPr>
        <w:t xml:space="preserve">La publication des narrations </w:t>
      </w:r>
      <w:proofErr w:type="spellStart"/>
      <w:r w:rsidRPr="008110A7">
        <w:rPr>
          <w:rFonts w:ascii="Garamond" w:eastAsia="Times New Roman" w:hAnsi="Garamond"/>
          <w:i/>
        </w:rPr>
        <w:t>médiévales</w:t>
      </w:r>
      <w:proofErr w:type="spellEnd"/>
      <w:r w:rsidRPr="008110A7">
        <w:rPr>
          <w:rFonts w:ascii="Garamond" w:eastAsia="Times New Roman" w:hAnsi="Garamond"/>
          <w:i/>
        </w:rPr>
        <w:t xml:space="preserve"> sous François </w:t>
      </w:r>
      <w:proofErr w:type="spellStart"/>
      <w:proofErr w:type="gramStart"/>
      <w:r w:rsidRPr="008110A7">
        <w:rPr>
          <w:rFonts w:ascii="Garamond" w:eastAsia="Times New Roman" w:hAnsi="Garamond"/>
          <w:i/>
        </w:rPr>
        <w:t>Ier</w:t>
      </w:r>
      <w:proofErr w:type="spellEnd"/>
      <w:r w:rsidRPr="008110A7">
        <w:rPr>
          <w:rFonts w:ascii="Garamond" w:eastAsia="Times New Roman" w:hAnsi="Garamond"/>
          <w:i/>
        </w:rPr>
        <w:t> :</w:t>
      </w:r>
      <w:proofErr w:type="gramEnd"/>
      <w:r w:rsidRPr="008110A7">
        <w:rPr>
          <w:rFonts w:ascii="Garamond" w:eastAsia="Times New Roman" w:hAnsi="Garamond"/>
          <w:i/>
        </w:rPr>
        <w:t xml:space="preserve"> le </w:t>
      </w:r>
      <w:proofErr w:type="spellStart"/>
      <w:r w:rsidRPr="008110A7">
        <w:rPr>
          <w:rFonts w:ascii="Garamond" w:eastAsia="Times New Roman" w:hAnsi="Garamond"/>
          <w:i/>
        </w:rPr>
        <w:t>témoignage</w:t>
      </w:r>
      <w:proofErr w:type="spellEnd"/>
      <w:r w:rsidRPr="008110A7">
        <w:rPr>
          <w:rFonts w:ascii="Garamond" w:eastAsia="Times New Roman" w:hAnsi="Garamond"/>
          <w:i/>
        </w:rPr>
        <w:t xml:space="preserve"> des </w:t>
      </w:r>
      <w:proofErr w:type="spellStart"/>
      <w:r w:rsidRPr="008110A7">
        <w:rPr>
          <w:rFonts w:ascii="Garamond" w:eastAsia="Times New Roman" w:hAnsi="Garamond"/>
          <w:i/>
        </w:rPr>
        <w:t>éditions</w:t>
      </w:r>
      <w:proofErr w:type="spellEnd"/>
      <w:r w:rsidRPr="008110A7">
        <w:rPr>
          <w:rFonts w:ascii="Garamond" w:eastAsia="Times New Roman" w:hAnsi="Garamond"/>
          <w:i/>
        </w:rPr>
        <w:t> </w:t>
      </w:r>
      <w:proofErr w:type="spellStart"/>
      <w:r w:rsidRPr="008110A7">
        <w:rPr>
          <w:rFonts w:ascii="Garamond" w:eastAsia="Times New Roman" w:hAnsi="Garamond"/>
          <w:i/>
          <w:iCs/>
        </w:rPr>
        <w:t>princeps</w:t>
      </w:r>
      <w:proofErr w:type="spellEnd"/>
      <w:r w:rsidRPr="008110A7">
        <w:rPr>
          <w:rFonts w:ascii="Garamond" w:eastAsia="Times New Roman" w:hAnsi="Garamond"/>
          <w:i/>
        </w:rPr>
        <w:t> </w:t>
      </w:r>
    </w:p>
    <w:p w14:paraId="795A186B" w14:textId="77777777" w:rsidR="0038283A" w:rsidRPr="008110A7" w:rsidRDefault="0038283A" w:rsidP="0038283A">
      <w:pPr>
        <w:rPr>
          <w:rFonts w:ascii="Garamond" w:hAnsi="Garamond"/>
          <w:color w:val="000000" w:themeColor="text1"/>
        </w:rPr>
      </w:pPr>
    </w:p>
    <w:p w14:paraId="1067BBD5" w14:textId="77777777" w:rsidR="0038283A" w:rsidRPr="008110A7" w:rsidRDefault="0038283A" w:rsidP="0038283A">
      <w:pPr>
        <w:rPr>
          <w:rFonts w:ascii="Garamond" w:hAnsi="Garamond"/>
          <w:smallCaps/>
          <w:color w:val="000000" w:themeColor="text1"/>
        </w:rPr>
      </w:pPr>
      <w:bookmarkStart w:id="0" w:name="_GoBack"/>
      <w:bookmarkEnd w:id="0"/>
    </w:p>
    <w:p w14:paraId="769D90B3" w14:textId="77777777" w:rsidR="0038283A" w:rsidRPr="008110A7" w:rsidRDefault="0038283A" w:rsidP="0038283A">
      <w:pPr>
        <w:rPr>
          <w:rFonts w:ascii="Garamond" w:hAnsi="Garamond"/>
          <w:i/>
          <w:smallCaps/>
          <w:color w:val="000000" w:themeColor="text1"/>
        </w:rPr>
      </w:pPr>
      <w:r w:rsidRPr="008110A7">
        <w:rPr>
          <w:rFonts w:ascii="Garamond" w:hAnsi="Garamond"/>
          <w:smallCaps/>
          <w:color w:val="000000" w:themeColor="text1"/>
        </w:rPr>
        <w:t>pause</w:t>
      </w:r>
    </w:p>
    <w:p w14:paraId="15C51752" w14:textId="77777777" w:rsidR="0038283A" w:rsidRPr="008110A7" w:rsidRDefault="0038283A" w:rsidP="0038283A">
      <w:pPr>
        <w:rPr>
          <w:rFonts w:ascii="Garamond" w:hAnsi="Garamond"/>
          <w:color w:val="000000" w:themeColor="text1"/>
        </w:rPr>
      </w:pPr>
    </w:p>
    <w:p w14:paraId="451C54AB" w14:textId="77777777" w:rsidR="0038283A" w:rsidRPr="008110A7" w:rsidRDefault="0038283A" w:rsidP="0038283A">
      <w:pPr>
        <w:rPr>
          <w:rFonts w:ascii="Garamond" w:hAnsi="Garamond"/>
          <w:color w:val="000000" w:themeColor="text1"/>
        </w:rPr>
      </w:pPr>
    </w:p>
    <w:p w14:paraId="6AE90095" w14:textId="4C070BA5" w:rsidR="0038283A" w:rsidRPr="008110A7" w:rsidRDefault="0038283A" w:rsidP="0038283A">
      <w:pPr>
        <w:rPr>
          <w:rFonts w:ascii="Garamond" w:hAnsi="Garamond"/>
          <w:i/>
          <w:color w:val="000000" w:themeColor="text1"/>
        </w:rPr>
      </w:pPr>
      <w:r>
        <w:rPr>
          <w:rFonts w:ascii="Garamond" w:hAnsi="Garamond"/>
          <w:color w:val="000000" w:themeColor="text1"/>
        </w:rPr>
        <w:t>11h - 12h30</w:t>
      </w:r>
      <w:r w:rsidRPr="008110A7">
        <w:rPr>
          <w:rFonts w:ascii="Garamond" w:hAnsi="Garamond"/>
          <w:color w:val="000000" w:themeColor="text1"/>
        </w:rPr>
        <w:t xml:space="preserve">, </w:t>
      </w:r>
      <w:proofErr w:type="spellStart"/>
      <w:r w:rsidRPr="008110A7">
        <w:rPr>
          <w:rFonts w:ascii="Garamond" w:hAnsi="Garamond"/>
          <w:color w:val="000000" w:themeColor="text1"/>
        </w:rPr>
        <w:t>Présidente</w:t>
      </w:r>
      <w:proofErr w:type="spellEnd"/>
      <w:r w:rsidRPr="008110A7">
        <w:rPr>
          <w:rFonts w:ascii="Garamond" w:hAnsi="Garamond"/>
          <w:color w:val="000000" w:themeColor="text1"/>
        </w:rPr>
        <w:t xml:space="preserve"> de </w:t>
      </w:r>
      <w:proofErr w:type="gramStart"/>
      <w:r w:rsidRPr="008110A7">
        <w:rPr>
          <w:rFonts w:ascii="Garamond" w:hAnsi="Garamond"/>
          <w:color w:val="000000" w:themeColor="text1"/>
        </w:rPr>
        <w:t>session :</w:t>
      </w:r>
      <w:proofErr w:type="gramEnd"/>
      <w:r w:rsidRPr="008110A7">
        <w:rPr>
          <w:rFonts w:ascii="Garamond" w:hAnsi="Garamond"/>
          <w:color w:val="000000" w:themeColor="text1"/>
        </w:rPr>
        <w:t xml:space="preserve"> Nadine </w:t>
      </w:r>
      <w:proofErr w:type="spellStart"/>
      <w:r w:rsidRPr="008110A7">
        <w:rPr>
          <w:rFonts w:ascii="Garamond" w:hAnsi="Garamond"/>
          <w:color w:val="000000" w:themeColor="text1"/>
        </w:rPr>
        <w:t>Henrard</w:t>
      </w:r>
      <w:proofErr w:type="spellEnd"/>
      <w:r w:rsidRPr="008110A7">
        <w:rPr>
          <w:rFonts w:ascii="Garamond" w:hAnsi="Garamond"/>
          <w:color w:val="000000" w:themeColor="text1"/>
        </w:rPr>
        <w:t xml:space="preserve"> </w:t>
      </w:r>
    </w:p>
    <w:p w14:paraId="07C83384" w14:textId="77777777" w:rsidR="0038283A" w:rsidRPr="008110A7" w:rsidRDefault="0038283A" w:rsidP="0038283A">
      <w:pPr>
        <w:rPr>
          <w:rFonts w:ascii="Garamond" w:hAnsi="Garamond"/>
          <w:color w:val="000000" w:themeColor="text1"/>
        </w:rPr>
      </w:pPr>
    </w:p>
    <w:p w14:paraId="266D0B46" w14:textId="77777777" w:rsidR="0038283A" w:rsidRPr="008110A7" w:rsidRDefault="0038283A" w:rsidP="0038283A">
      <w:pPr>
        <w:rPr>
          <w:rFonts w:ascii="Garamond" w:eastAsia="Times New Roman" w:hAnsi="Garamond"/>
        </w:rPr>
      </w:pPr>
      <w:r w:rsidRPr="008110A7">
        <w:rPr>
          <w:rFonts w:ascii="Garamond" w:eastAsia="Times New Roman" w:hAnsi="Garamond"/>
        </w:rPr>
        <w:t xml:space="preserve">Sergio </w:t>
      </w:r>
      <w:proofErr w:type="spellStart"/>
      <w:r w:rsidRPr="008110A7">
        <w:rPr>
          <w:rFonts w:ascii="Garamond" w:eastAsia="Times New Roman" w:hAnsi="Garamond"/>
        </w:rPr>
        <w:t>Cappello</w:t>
      </w:r>
      <w:proofErr w:type="spellEnd"/>
      <w:r w:rsidRPr="008110A7">
        <w:rPr>
          <w:rFonts w:ascii="Garamond" w:eastAsia="Times New Roman" w:hAnsi="Garamond"/>
        </w:rPr>
        <w:t xml:space="preserve"> (</w:t>
      </w:r>
      <w:proofErr w:type="spellStart"/>
      <w:r w:rsidRPr="008110A7">
        <w:rPr>
          <w:rFonts w:ascii="Garamond" w:eastAsia="Times New Roman" w:hAnsi="Garamond"/>
        </w:rPr>
        <w:t>Università</w:t>
      </w:r>
      <w:proofErr w:type="spellEnd"/>
      <w:r w:rsidRPr="008110A7">
        <w:rPr>
          <w:rFonts w:ascii="Garamond" w:eastAsia="Times New Roman" w:hAnsi="Garamond"/>
        </w:rPr>
        <w:t xml:space="preserve"> di Udine) </w:t>
      </w:r>
    </w:p>
    <w:p w14:paraId="4056385F" w14:textId="77777777" w:rsidR="0038283A" w:rsidRPr="008110A7" w:rsidRDefault="0038283A" w:rsidP="0038283A">
      <w:pPr>
        <w:rPr>
          <w:rFonts w:ascii="Garamond" w:eastAsia="Times New Roman" w:hAnsi="Garamond"/>
          <w:i/>
        </w:rPr>
      </w:pPr>
      <w:r w:rsidRPr="008110A7">
        <w:rPr>
          <w:rFonts w:ascii="Garamond" w:eastAsia="Times New Roman" w:hAnsi="Garamond"/>
          <w:i/>
        </w:rPr>
        <w:t xml:space="preserve">La production </w:t>
      </w:r>
      <w:proofErr w:type="spellStart"/>
      <w:r w:rsidRPr="008110A7">
        <w:rPr>
          <w:rFonts w:ascii="Garamond" w:eastAsia="Times New Roman" w:hAnsi="Garamond"/>
          <w:i/>
        </w:rPr>
        <w:t>éditoriale</w:t>
      </w:r>
      <w:proofErr w:type="spellEnd"/>
      <w:r w:rsidRPr="008110A7">
        <w:rPr>
          <w:rFonts w:ascii="Garamond" w:eastAsia="Times New Roman" w:hAnsi="Garamond"/>
          <w:i/>
        </w:rPr>
        <w:t xml:space="preserve"> de Michel Le Noir  </w:t>
      </w:r>
    </w:p>
    <w:p w14:paraId="46BD7A57" w14:textId="77777777" w:rsidR="0038283A" w:rsidRPr="008110A7" w:rsidRDefault="0038283A" w:rsidP="0038283A">
      <w:pPr>
        <w:rPr>
          <w:rFonts w:ascii="Garamond" w:eastAsia="Times New Roman" w:hAnsi="Garamond"/>
        </w:rPr>
      </w:pPr>
    </w:p>
    <w:p w14:paraId="6E0B2FAC" w14:textId="77777777" w:rsidR="0038283A" w:rsidRPr="00B7200C" w:rsidRDefault="0038283A" w:rsidP="0038283A">
      <w:pPr>
        <w:rPr>
          <w:rFonts w:ascii="Garamond" w:eastAsia="Times New Roman" w:hAnsi="Garamond"/>
        </w:rPr>
      </w:pPr>
      <w:r w:rsidRPr="008110A7">
        <w:rPr>
          <w:rFonts w:ascii="Garamond" w:eastAsia="Times New Roman" w:hAnsi="Garamond"/>
        </w:rPr>
        <w:t xml:space="preserve">Renaud Adam (LE STUDIUM, </w:t>
      </w:r>
      <w:proofErr w:type="spellStart"/>
      <w:r w:rsidRPr="008110A7">
        <w:rPr>
          <w:rFonts w:ascii="Garamond" w:eastAsia="Times New Roman" w:hAnsi="Garamond"/>
        </w:rPr>
        <w:t>Institue</w:t>
      </w:r>
      <w:proofErr w:type="spellEnd"/>
      <w:r w:rsidRPr="008110A7">
        <w:rPr>
          <w:rFonts w:ascii="Garamond" w:eastAsia="Times New Roman" w:hAnsi="Garamond"/>
        </w:rPr>
        <w:t xml:space="preserve"> of advanced studies, Loire Valley - CESR, Tours - </w:t>
      </w:r>
      <w:proofErr w:type="spellStart"/>
      <w:r w:rsidRPr="00B7200C">
        <w:rPr>
          <w:rFonts w:ascii="Garamond" w:eastAsia="Times New Roman" w:hAnsi="Garamond"/>
        </w:rPr>
        <w:t>ULiège</w:t>
      </w:r>
      <w:proofErr w:type="spellEnd"/>
      <w:r w:rsidRPr="00B7200C">
        <w:rPr>
          <w:rFonts w:ascii="Garamond" w:eastAsia="Times New Roman" w:hAnsi="Garamond"/>
        </w:rPr>
        <w:t xml:space="preserve">) </w:t>
      </w:r>
    </w:p>
    <w:p w14:paraId="43B70091" w14:textId="77777777" w:rsidR="00B7200C" w:rsidRPr="00B7200C" w:rsidRDefault="00B7200C" w:rsidP="00B7200C">
      <w:pPr>
        <w:rPr>
          <w:rFonts w:ascii="Garamond" w:eastAsia="Times New Roman" w:hAnsi="Garamond" w:cs="Times New Roman"/>
          <w:lang w:val="en-GB" w:eastAsia="en-GB"/>
        </w:rPr>
      </w:pPr>
      <w:r w:rsidRPr="00B7200C">
        <w:rPr>
          <w:rFonts w:ascii="Garamond" w:eastAsia="Times New Roman" w:hAnsi="Garamond" w:cs="Times New Roman"/>
          <w:i/>
          <w:iCs/>
          <w:lang w:val="en-GB" w:eastAsia="en-GB"/>
        </w:rPr>
        <w:t xml:space="preserve">Le roman </w:t>
      </w:r>
      <w:proofErr w:type="spellStart"/>
      <w:r w:rsidRPr="00B7200C">
        <w:rPr>
          <w:rFonts w:ascii="Garamond" w:eastAsia="Times New Roman" w:hAnsi="Garamond" w:cs="Times New Roman"/>
          <w:i/>
          <w:iCs/>
          <w:lang w:val="en-GB" w:eastAsia="en-GB"/>
        </w:rPr>
        <w:t>médiéval</w:t>
      </w:r>
      <w:proofErr w:type="spellEnd"/>
      <w:r w:rsidRPr="00B7200C">
        <w:rPr>
          <w:rFonts w:ascii="Garamond" w:eastAsia="Times New Roman" w:hAnsi="Garamond" w:cs="Times New Roman"/>
          <w:i/>
          <w:iCs/>
          <w:lang w:val="en-GB" w:eastAsia="en-GB"/>
        </w:rPr>
        <w:t xml:space="preserve"> </w:t>
      </w:r>
      <w:proofErr w:type="spellStart"/>
      <w:r w:rsidRPr="00B7200C">
        <w:rPr>
          <w:rFonts w:ascii="Garamond" w:eastAsia="Times New Roman" w:hAnsi="Garamond" w:cs="Times New Roman"/>
          <w:i/>
          <w:iCs/>
          <w:lang w:val="en-GB" w:eastAsia="en-GB"/>
        </w:rPr>
        <w:t>dans</w:t>
      </w:r>
      <w:proofErr w:type="spellEnd"/>
      <w:r w:rsidRPr="00B7200C">
        <w:rPr>
          <w:rFonts w:ascii="Garamond" w:eastAsia="Times New Roman" w:hAnsi="Garamond" w:cs="Times New Roman"/>
          <w:i/>
          <w:iCs/>
          <w:lang w:val="en-GB" w:eastAsia="en-GB"/>
        </w:rPr>
        <w:t xml:space="preserve"> les </w:t>
      </w:r>
      <w:proofErr w:type="spellStart"/>
      <w:r w:rsidRPr="00B7200C">
        <w:rPr>
          <w:rFonts w:ascii="Garamond" w:eastAsia="Times New Roman" w:hAnsi="Garamond" w:cs="Times New Roman"/>
          <w:i/>
          <w:iCs/>
          <w:lang w:val="en-GB" w:eastAsia="en-GB"/>
        </w:rPr>
        <w:t>anciens</w:t>
      </w:r>
      <w:proofErr w:type="spellEnd"/>
      <w:r w:rsidRPr="00B7200C">
        <w:rPr>
          <w:rFonts w:ascii="Garamond" w:eastAsia="Times New Roman" w:hAnsi="Garamond" w:cs="Times New Roman"/>
          <w:i/>
          <w:iCs/>
          <w:lang w:val="en-GB" w:eastAsia="en-GB"/>
        </w:rPr>
        <w:t xml:space="preserve"> Pays-Bas entre 1550 et 1600</w:t>
      </w:r>
    </w:p>
    <w:p w14:paraId="121931C4" w14:textId="77777777" w:rsidR="00B7200C" w:rsidRPr="008110A7" w:rsidRDefault="00B7200C" w:rsidP="0038283A">
      <w:pPr>
        <w:rPr>
          <w:rFonts w:ascii="Garamond" w:eastAsia="Times New Roman" w:hAnsi="Garamond"/>
        </w:rPr>
      </w:pPr>
    </w:p>
    <w:p w14:paraId="252B1716" w14:textId="77777777" w:rsidR="0038283A" w:rsidRPr="008110A7" w:rsidRDefault="0038283A" w:rsidP="0038283A">
      <w:pPr>
        <w:rPr>
          <w:rFonts w:ascii="Garamond" w:eastAsia="Times New Roman" w:hAnsi="Garamond"/>
        </w:rPr>
      </w:pPr>
      <w:proofErr w:type="spellStart"/>
      <w:r w:rsidRPr="008110A7">
        <w:rPr>
          <w:rFonts w:ascii="Garamond" w:eastAsia="Times New Roman" w:hAnsi="Garamond"/>
        </w:rPr>
        <w:t>Adélaïde</w:t>
      </w:r>
      <w:proofErr w:type="spellEnd"/>
      <w:r w:rsidRPr="008110A7">
        <w:rPr>
          <w:rFonts w:ascii="Garamond" w:eastAsia="Times New Roman" w:hAnsi="Garamond"/>
        </w:rPr>
        <w:t xml:space="preserve"> Lambert (</w:t>
      </w:r>
      <w:proofErr w:type="spellStart"/>
      <w:r w:rsidRPr="008110A7">
        <w:rPr>
          <w:rFonts w:ascii="Garamond" w:eastAsia="Times New Roman" w:hAnsi="Garamond"/>
        </w:rPr>
        <w:t>ULiège</w:t>
      </w:r>
      <w:proofErr w:type="spellEnd"/>
      <w:r w:rsidRPr="008110A7">
        <w:rPr>
          <w:rFonts w:ascii="Garamond" w:eastAsia="Times New Roman" w:hAnsi="Garamond"/>
        </w:rPr>
        <w:t xml:space="preserve">) </w:t>
      </w:r>
    </w:p>
    <w:p w14:paraId="01217140" w14:textId="77777777" w:rsidR="0038283A" w:rsidRPr="008110A7" w:rsidRDefault="0038283A" w:rsidP="0038283A">
      <w:pPr>
        <w:rPr>
          <w:rFonts w:ascii="Garamond" w:eastAsia="Times New Roman" w:hAnsi="Garamond" w:cs="Times New Roman"/>
          <w:i/>
        </w:rPr>
      </w:pPr>
      <w:r w:rsidRPr="008110A7">
        <w:rPr>
          <w:rFonts w:ascii="Garamond" w:eastAsia="Times New Roman" w:hAnsi="Garamond"/>
          <w:i/>
        </w:rPr>
        <w:t xml:space="preserve">La </w:t>
      </w:r>
      <w:proofErr w:type="spellStart"/>
      <w:r w:rsidRPr="008110A7">
        <w:rPr>
          <w:rFonts w:ascii="Garamond" w:eastAsia="Times New Roman" w:hAnsi="Garamond"/>
          <w:i/>
        </w:rPr>
        <w:t>représentation</w:t>
      </w:r>
      <w:proofErr w:type="spellEnd"/>
      <w:r w:rsidRPr="008110A7">
        <w:rPr>
          <w:rFonts w:ascii="Garamond" w:eastAsia="Times New Roman" w:hAnsi="Garamond"/>
          <w:i/>
        </w:rPr>
        <w:t xml:space="preserve"> de </w:t>
      </w:r>
      <w:proofErr w:type="spellStart"/>
      <w:r w:rsidRPr="008110A7">
        <w:rPr>
          <w:rFonts w:ascii="Garamond" w:eastAsia="Times New Roman" w:hAnsi="Garamond"/>
          <w:i/>
        </w:rPr>
        <w:t>l’Espagne</w:t>
      </w:r>
      <w:proofErr w:type="spellEnd"/>
      <w:r w:rsidRPr="008110A7">
        <w:rPr>
          <w:rFonts w:ascii="Garamond" w:eastAsia="Times New Roman" w:hAnsi="Garamond"/>
          <w:i/>
        </w:rPr>
        <w:t xml:space="preserve"> </w:t>
      </w:r>
      <w:proofErr w:type="spellStart"/>
      <w:r w:rsidRPr="008110A7">
        <w:rPr>
          <w:rFonts w:ascii="Garamond" w:eastAsia="Times New Roman" w:hAnsi="Garamond"/>
          <w:i/>
        </w:rPr>
        <w:t>dans</w:t>
      </w:r>
      <w:proofErr w:type="spellEnd"/>
      <w:r w:rsidRPr="008110A7">
        <w:rPr>
          <w:rFonts w:ascii="Garamond" w:eastAsia="Times New Roman" w:hAnsi="Garamond"/>
          <w:i/>
        </w:rPr>
        <w:t xml:space="preserve"> </w:t>
      </w:r>
      <w:proofErr w:type="spellStart"/>
      <w:r w:rsidRPr="008110A7">
        <w:rPr>
          <w:rFonts w:ascii="Garamond" w:eastAsia="Times New Roman" w:hAnsi="Garamond"/>
          <w:i/>
        </w:rPr>
        <w:t>quelques</w:t>
      </w:r>
      <w:proofErr w:type="spellEnd"/>
      <w:r w:rsidRPr="008110A7">
        <w:rPr>
          <w:rFonts w:ascii="Garamond" w:eastAsia="Times New Roman" w:hAnsi="Garamond"/>
          <w:i/>
        </w:rPr>
        <w:t xml:space="preserve"> proses </w:t>
      </w:r>
      <w:proofErr w:type="spellStart"/>
      <w:r w:rsidRPr="008110A7">
        <w:rPr>
          <w:rFonts w:ascii="Garamond" w:eastAsia="Times New Roman" w:hAnsi="Garamond"/>
          <w:i/>
        </w:rPr>
        <w:t>épiques</w:t>
      </w:r>
      <w:proofErr w:type="spellEnd"/>
      <w:r w:rsidRPr="008110A7">
        <w:rPr>
          <w:rFonts w:ascii="Garamond" w:eastAsia="Times New Roman" w:hAnsi="Garamond"/>
          <w:i/>
        </w:rPr>
        <w:t xml:space="preserve"> (</w:t>
      </w:r>
      <w:proofErr w:type="spellStart"/>
      <w:r w:rsidRPr="008110A7">
        <w:rPr>
          <w:rFonts w:ascii="Garamond" w:eastAsia="Times New Roman" w:hAnsi="Garamond"/>
          <w:i/>
        </w:rPr>
        <w:t>XIV</w:t>
      </w:r>
      <w:r w:rsidRPr="008110A7">
        <w:rPr>
          <w:rFonts w:ascii="Garamond" w:eastAsia="Times New Roman" w:hAnsi="Garamond"/>
          <w:i/>
          <w:vertAlign w:val="superscript"/>
        </w:rPr>
        <w:t>e</w:t>
      </w:r>
      <w:proofErr w:type="spellEnd"/>
      <w:r w:rsidRPr="008110A7">
        <w:rPr>
          <w:rFonts w:ascii="Garamond" w:eastAsia="Times New Roman" w:hAnsi="Garamond"/>
          <w:i/>
        </w:rPr>
        <w:t xml:space="preserve">-début du </w:t>
      </w:r>
      <w:proofErr w:type="spellStart"/>
      <w:r w:rsidRPr="008110A7">
        <w:rPr>
          <w:rFonts w:ascii="Garamond" w:eastAsia="Times New Roman" w:hAnsi="Garamond"/>
          <w:i/>
        </w:rPr>
        <w:t>XVI</w:t>
      </w:r>
      <w:r w:rsidRPr="008110A7">
        <w:rPr>
          <w:rFonts w:ascii="Garamond" w:eastAsia="Times New Roman" w:hAnsi="Garamond"/>
          <w:i/>
          <w:vertAlign w:val="superscript"/>
        </w:rPr>
        <w:t>e</w:t>
      </w:r>
      <w:proofErr w:type="spellEnd"/>
      <w:r w:rsidRPr="008110A7">
        <w:rPr>
          <w:rFonts w:ascii="Garamond" w:eastAsia="Times New Roman" w:hAnsi="Garamond"/>
          <w:i/>
          <w:vertAlign w:val="superscript"/>
        </w:rPr>
        <w:t xml:space="preserve"> </w:t>
      </w:r>
      <w:r w:rsidRPr="008110A7">
        <w:rPr>
          <w:rFonts w:ascii="Garamond" w:eastAsia="Times New Roman" w:hAnsi="Garamond"/>
          <w:i/>
        </w:rPr>
        <w:t>siècles)</w:t>
      </w:r>
    </w:p>
    <w:p w14:paraId="7B0257F2" w14:textId="77777777" w:rsidR="0038283A" w:rsidRPr="008110A7" w:rsidRDefault="0038283A" w:rsidP="0038283A">
      <w:pPr>
        <w:rPr>
          <w:rFonts w:ascii="Garamond" w:hAnsi="Garamond"/>
          <w:color w:val="000000" w:themeColor="text1"/>
          <w:u w:val="single"/>
        </w:rPr>
      </w:pPr>
    </w:p>
    <w:p w14:paraId="4725F0A9" w14:textId="77777777" w:rsidR="0038283A" w:rsidRDefault="0038283A" w:rsidP="005C3560">
      <w:pPr>
        <w:rPr>
          <w:rFonts w:ascii="Garamond" w:hAnsi="Garamond"/>
          <w:color w:val="000000" w:themeColor="text1"/>
        </w:rPr>
      </w:pPr>
    </w:p>
    <w:p w14:paraId="5F0DF1F6" w14:textId="19B31222" w:rsidR="0038283A" w:rsidRPr="008110A7" w:rsidRDefault="0038283A" w:rsidP="0038283A">
      <w:pPr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12h30-13h</w:t>
      </w:r>
    </w:p>
    <w:p w14:paraId="350853B8" w14:textId="2E3389C0" w:rsidR="0038283A" w:rsidRPr="008110A7" w:rsidRDefault="0038283A" w:rsidP="0038283A">
      <w:pPr>
        <w:rPr>
          <w:rFonts w:ascii="Garamond" w:hAnsi="Garamond" w:cs="Times New Roman"/>
          <w:lang w:val="fr-FR"/>
        </w:rPr>
      </w:pPr>
      <w:r w:rsidRPr="008110A7">
        <w:rPr>
          <w:rFonts w:ascii="Garamond" w:hAnsi="Garamond" w:cs="Times New Roman"/>
          <w:lang w:val="fr-FR"/>
        </w:rPr>
        <w:t xml:space="preserve">Giovanni </w:t>
      </w:r>
      <w:proofErr w:type="spellStart"/>
      <w:r w:rsidRPr="008110A7">
        <w:rPr>
          <w:rFonts w:ascii="Garamond" w:hAnsi="Garamond" w:cs="Times New Roman"/>
          <w:lang w:val="fr-FR"/>
        </w:rPr>
        <w:t>Palumbo</w:t>
      </w:r>
      <w:proofErr w:type="spellEnd"/>
      <w:r>
        <w:rPr>
          <w:rFonts w:ascii="Garamond" w:hAnsi="Garamond" w:cs="Times New Roman"/>
          <w:lang w:val="fr-FR"/>
        </w:rPr>
        <w:t xml:space="preserve"> (</w:t>
      </w:r>
      <w:proofErr w:type="spellStart"/>
      <w:r>
        <w:rPr>
          <w:rFonts w:ascii="Garamond" w:hAnsi="Garamond" w:cs="Times New Roman"/>
          <w:lang w:val="fr-FR"/>
        </w:rPr>
        <w:t>UNamur</w:t>
      </w:r>
      <w:proofErr w:type="spellEnd"/>
      <w:r>
        <w:rPr>
          <w:rFonts w:ascii="Garamond" w:hAnsi="Garamond" w:cs="Times New Roman"/>
          <w:lang w:val="fr-FR"/>
        </w:rPr>
        <w:t>)</w:t>
      </w:r>
    </w:p>
    <w:p w14:paraId="158E5CF0" w14:textId="0A38644B" w:rsidR="0038283A" w:rsidRPr="006B53AE" w:rsidRDefault="006B53AE" w:rsidP="005C3560">
      <w:pPr>
        <w:rPr>
          <w:rFonts w:ascii="Garamond" w:hAnsi="Garamond"/>
          <w:i/>
          <w:color w:val="000000" w:themeColor="text1"/>
        </w:rPr>
      </w:pPr>
      <w:r w:rsidRPr="006B53AE">
        <w:rPr>
          <w:rFonts w:ascii="Garamond" w:hAnsi="Garamond"/>
          <w:i/>
          <w:color w:val="000000" w:themeColor="text1"/>
        </w:rPr>
        <w:t>Conclusions</w:t>
      </w:r>
    </w:p>
    <w:p w14:paraId="119018FD" w14:textId="77777777" w:rsidR="0038283A" w:rsidRDefault="0038283A" w:rsidP="005C3560">
      <w:pPr>
        <w:rPr>
          <w:rFonts w:ascii="Garamond" w:hAnsi="Garamond"/>
          <w:color w:val="000000" w:themeColor="text1"/>
        </w:rPr>
      </w:pPr>
    </w:p>
    <w:p w14:paraId="246EA5FF" w14:textId="77777777" w:rsidR="008110A7" w:rsidRDefault="008110A7" w:rsidP="005C3560">
      <w:pPr>
        <w:rPr>
          <w:rFonts w:ascii="Garamond" w:hAnsi="Garamond" w:cs="Times New Roman"/>
          <w:lang w:val="fr-FR"/>
        </w:rPr>
      </w:pPr>
    </w:p>
    <w:p w14:paraId="47C1D968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72BE5002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0A1045C8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2D51B03F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31E32945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72B3015F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58489A63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7457B1FC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63541192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2B330627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5F7FC029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42FBD55D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52351CE9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5AA30576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3B157282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40D6BB9F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08E886CD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5B881740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0EF0D59C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483F6F9A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44A94E0C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59F2CD87" w14:textId="77777777" w:rsidR="00E8050C" w:rsidRDefault="00E8050C" w:rsidP="005C3560">
      <w:pPr>
        <w:rPr>
          <w:rFonts w:ascii="Garamond" w:hAnsi="Garamond" w:cs="Times New Roman"/>
          <w:lang w:val="fr-FR"/>
        </w:rPr>
      </w:pPr>
    </w:p>
    <w:p w14:paraId="43E2E0CF" w14:textId="77777777" w:rsidR="008110A7" w:rsidRDefault="008110A7" w:rsidP="005C3560">
      <w:pPr>
        <w:rPr>
          <w:rFonts w:ascii="Garamond" w:hAnsi="Garamond" w:cs="Times New Roman"/>
          <w:lang w:val="fr-FR"/>
        </w:rPr>
      </w:pPr>
    </w:p>
    <w:p w14:paraId="4630A430" w14:textId="5F381077" w:rsidR="005C3560" w:rsidRPr="008110A7" w:rsidRDefault="005C3560" w:rsidP="008110A7">
      <w:pPr>
        <w:jc w:val="center"/>
        <w:rPr>
          <w:rFonts w:ascii="Garamond" w:hAnsi="Garamond" w:cs="Times New Roman"/>
          <w:smallCaps/>
          <w:sz w:val="28"/>
          <w:szCs w:val="28"/>
          <w:u w:val="single"/>
          <w:lang w:val="fr-FR"/>
        </w:rPr>
      </w:pPr>
      <w:r w:rsidRPr="008110A7">
        <w:rPr>
          <w:rFonts w:ascii="Garamond" w:hAnsi="Garamond" w:cs="Times New Roman"/>
          <w:smallCaps/>
          <w:sz w:val="28"/>
          <w:szCs w:val="28"/>
          <w:u w:val="single"/>
          <w:lang w:val="fr-FR"/>
        </w:rPr>
        <w:t>Thème du Colloque</w:t>
      </w:r>
    </w:p>
    <w:p w14:paraId="5317A44C" w14:textId="77777777" w:rsidR="005C3560" w:rsidRPr="008110A7" w:rsidRDefault="005C3560" w:rsidP="005C3560">
      <w:pPr>
        <w:rPr>
          <w:rFonts w:ascii="Garamond" w:hAnsi="Garamond" w:cs="Times New Roman"/>
          <w:sz w:val="28"/>
          <w:szCs w:val="28"/>
          <w:lang w:val="fr-FR"/>
        </w:rPr>
      </w:pPr>
    </w:p>
    <w:p w14:paraId="0EFE207A" w14:textId="77777777" w:rsidR="005C3560" w:rsidRPr="00A06511" w:rsidRDefault="005C3560" w:rsidP="005C3560">
      <w:pPr>
        <w:rPr>
          <w:rFonts w:ascii="Garamond" w:hAnsi="Garamond" w:cs="Times New Roman"/>
          <w:lang w:val="fr-FR"/>
        </w:rPr>
      </w:pPr>
    </w:p>
    <w:p w14:paraId="1892B0DC" w14:textId="77A2D2A4" w:rsidR="00DB2C9F" w:rsidRPr="00A06511" w:rsidRDefault="005C3560" w:rsidP="000215C9">
      <w:pPr>
        <w:jc w:val="both"/>
        <w:rPr>
          <w:rFonts w:ascii="Garamond" w:hAnsi="Garamond" w:cs="Times New Roman"/>
          <w:lang w:val="fr-FR"/>
        </w:rPr>
      </w:pPr>
      <w:r>
        <w:rPr>
          <w:rFonts w:ascii="Garamond" w:hAnsi="Garamond" w:cs="Times New Roman"/>
          <w:lang w:val="fr-FR"/>
        </w:rPr>
        <w:t>Le</w:t>
      </w:r>
      <w:r w:rsidR="000215C9" w:rsidRPr="00A06511">
        <w:rPr>
          <w:rFonts w:ascii="Garamond" w:hAnsi="Garamond" w:cs="Times New Roman"/>
          <w:lang w:val="fr-FR"/>
        </w:rPr>
        <w:t xml:space="preserve"> milieu du </w:t>
      </w:r>
      <w:proofErr w:type="spellStart"/>
      <w:r w:rsidR="006852A0" w:rsidRPr="00A06511">
        <w:rPr>
          <w:rFonts w:ascii="Garamond" w:hAnsi="Garamond" w:cs="Times New Roman"/>
          <w:smallCaps/>
          <w:lang w:val="fr-FR"/>
        </w:rPr>
        <w:t>xv</w:t>
      </w:r>
      <w:r w:rsidR="000215C9" w:rsidRPr="00A06511">
        <w:rPr>
          <w:rFonts w:ascii="Garamond" w:hAnsi="Garamond" w:cs="Times New Roman"/>
          <w:vertAlign w:val="superscript"/>
          <w:lang w:val="fr-FR"/>
        </w:rPr>
        <w:t>e</w:t>
      </w:r>
      <w:proofErr w:type="spellEnd"/>
      <w:r w:rsidR="000215C9" w:rsidRPr="00A06511">
        <w:rPr>
          <w:rFonts w:ascii="Garamond" w:hAnsi="Garamond" w:cs="Times New Roman"/>
          <w:lang w:val="fr-FR"/>
        </w:rPr>
        <w:t xml:space="preserve"> siècle se caractérise, notamment, par l’émergence de bouleversements profonds pour la production, la circulat</w:t>
      </w:r>
      <w:r w:rsidR="00805ED4">
        <w:rPr>
          <w:rFonts w:ascii="Garamond" w:hAnsi="Garamond" w:cs="Times New Roman"/>
          <w:lang w:val="fr-FR"/>
        </w:rPr>
        <w:t>ion, la transmission, voire</w:t>
      </w:r>
      <w:r w:rsidR="000215C9" w:rsidRPr="00A06511">
        <w:rPr>
          <w:rFonts w:ascii="Garamond" w:hAnsi="Garamond" w:cs="Times New Roman"/>
          <w:lang w:val="fr-FR"/>
        </w:rPr>
        <w:t xml:space="preserve"> la canonisation de la culture écrite occidentale. </w:t>
      </w:r>
    </w:p>
    <w:p w14:paraId="2A483D2F" w14:textId="77777777" w:rsidR="00DB2C9F" w:rsidRPr="00A06511" w:rsidRDefault="00DB2C9F" w:rsidP="000215C9">
      <w:pPr>
        <w:jc w:val="both"/>
        <w:rPr>
          <w:rFonts w:ascii="Garamond" w:hAnsi="Garamond" w:cs="Times New Roman"/>
          <w:lang w:val="fr-FR"/>
        </w:rPr>
      </w:pPr>
    </w:p>
    <w:p w14:paraId="1074902B" w14:textId="46FE4743" w:rsidR="000215C9" w:rsidRPr="009F5A1C" w:rsidRDefault="000215C9" w:rsidP="000215C9">
      <w:pPr>
        <w:jc w:val="both"/>
        <w:rPr>
          <w:rFonts w:ascii="Garamond" w:hAnsi="Garamond" w:cs="Times New Roman"/>
          <w:lang w:val="fr-FR"/>
        </w:rPr>
      </w:pPr>
      <w:r w:rsidRPr="00A06511">
        <w:rPr>
          <w:rFonts w:ascii="Garamond" w:hAnsi="Garamond" w:cs="Times New Roman"/>
          <w:lang w:val="fr-FR"/>
        </w:rPr>
        <w:t>La diffusion s’accélère, les œuvres partent à la rencontre d’un public plus ample et plus diversifié et de nouveaux acteurs font leur entrée dans les circuits de transmission. Ce changement de rythme et de fonctionnement a princip</w:t>
      </w:r>
      <w:r w:rsidR="009F5A1C">
        <w:rPr>
          <w:rFonts w:ascii="Garamond" w:hAnsi="Garamond" w:cs="Times New Roman"/>
          <w:lang w:val="fr-FR"/>
        </w:rPr>
        <w:t>alement été étudié sous l’angle</w:t>
      </w:r>
      <w:r w:rsidRPr="00A06511">
        <w:rPr>
          <w:rFonts w:ascii="Garamond" w:hAnsi="Garamond" w:cs="Times New Roman"/>
          <w:lang w:val="fr-FR"/>
        </w:rPr>
        <w:t xml:space="preserve"> du mode de production, au départ du circuit imprimerie/humanisme et en mettant l’emphase sur ce que la Modernité naissante introduisait de nouveauté en termes d’écart, d’altérité, de rupture, voire de polémique. </w:t>
      </w:r>
    </w:p>
    <w:p w14:paraId="62CB7133" w14:textId="77777777" w:rsidR="000215C9" w:rsidRPr="00A06511" w:rsidRDefault="000215C9" w:rsidP="000215C9">
      <w:pPr>
        <w:jc w:val="both"/>
        <w:rPr>
          <w:rFonts w:ascii="Garamond" w:hAnsi="Garamond" w:cs="Times New Roman"/>
          <w:lang w:val="fr-FR"/>
        </w:rPr>
      </w:pPr>
    </w:p>
    <w:p w14:paraId="190A1CC5" w14:textId="15B401CB" w:rsidR="0072320F" w:rsidRPr="00A06511" w:rsidRDefault="000215C9" w:rsidP="000215C9">
      <w:pPr>
        <w:jc w:val="both"/>
        <w:rPr>
          <w:rFonts w:ascii="Garamond" w:hAnsi="Garamond" w:cs="Times New Roman"/>
          <w:lang w:val="fr-FR"/>
        </w:rPr>
      </w:pPr>
      <w:r w:rsidRPr="00A06511">
        <w:rPr>
          <w:rFonts w:ascii="Garamond" w:hAnsi="Garamond" w:cs="Times New Roman"/>
          <w:lang w:val="fr-FR"/>
        </w:rPr>
        <w:t xml:space="preserve">La perspective sera ici inversée, et c’est davantage l’angle de la continuité qui déterminera la vision. Le Moyen Âge, en effet, poursuit </w:t>
      </w:r>
      <w:r w:rsidR="000B66ED" w:rsidRPr="00A06511">
        <w:rPr>
          <w:rFonts w:ascii="Garamond" w:hAnsi="Garamond" w:cs="Times New Roman"/>
          <w:lang w:val="fr-FR"/>
        </w:rPr>
        <w:t>son avancée dans le temps</w:t>
      </w:r>
      <w:r w:rsidRPr="00A06511">
        <w:rPr>
          <w:rFonts w:ascii="Garamond" w:hAnsi="Garamond" w:cs="Times New Roman"/>
          <w:lang w:val="fr-FR"/>
        </w:rPr>
        <w:t xml:space="preserve">, et </w:t>
      </w:r>
      <w:r w:rsidR="0024630E" w:rsidRPr="00A06511">
        <w:rPr>
          <w:rFonts w:ascii="Garamond" w:hAnsi="Garamond" w:cs="Times New Roman"/>
          <w:lang w:val="fr-FR"/>
        </w:rPr>
        <w:t xml:space="preserve">le </w:t>
      </w:r>
      <w:r w:rsidRPr="00A06511">
        <w:rPr>
          <w:rFonts w:ascii="Garamond" w:hAnsi="Garamond" w:cs="Times New Roman"/>
          <w:lang w:val="fr-FR"/>
        </w:rPr>
        <w:t>‘long Moyen Âge’ dont parle</w:t>
      </w:r>
      <w:r w:rsidR="00152915" w:rsidRPr="00A06511">
        <w:rPr>
          <w:rFonts w:ascii="Garamond" w:hAnsi="Garamond" w:cs="Times New Roman"/>
          <w:lang w:val="fr-FR"/>
        </w:rPr>
        <w:t>nt</w:t>
      </w:r>
      <w:r w:rsidRPr="00A06511">
        <w:rPr>
          <w:rFonts w:ascii="Garamond" w:hAnsi="Garamond" w:cs="Times New Roman"/>
          <w:lang w:val="fr-FR"/>
        </w:rPr>
        <w:t xml:space="preserve"> Jacques Le Goff</w:t>
      </w:r>
      <w:r w:rsidR="007D5B3A" w:rsidRPr="00A06511">
        <w:rPr>
          <w:rFonts w:ascii="Garamond" w:hAnsi="Garamond" w:cs="Times New Roman"/>
          <w:lang w:val="fr-FR"/>
        </w:rPr>
        <w:t xml:space="preserve"> ou Patrick Boucheron</w:t>
      </w:r>
      <w:r w:rsidRPr="00A06511">
        <w:rPr>
          <w:rFonts w:ascii="Garamond" w:hAnsi="Garamond" w:cs="Times New Roman"/>
          <w:lang w:val="fr-FR"/>
        </w:rPr>
        <w:t xml:space="preserve"> peut s’appréhender d’une façon très concrète à partir précisément de la transmission des textes médiévaux</w:t>
      </w:r>
      <w:r w:rsidR="00A04E7B" w:rsidRPr="00A06511">
        <w:rPr>
          <w:rFonts w:ascii="Garamond" w:hAnsi="Garamond" w:cs="Times New Roman"/>
          <w:lang w:val="fr-FR"/>
        </w:rPr>
        <w:t xml:space="preserve"> en langue française dans l’Occident et dans la Méditerranée</w:t>
      </w:r>
      <w:r w:rsidRPr="00A06511">
        <w:rPr>
          <w:rFonts w:ascii="Garamond" w:hAnsi="Garamond" w:cs="Times New Roman"/>
          <w:lang w:val="fr-FR"/>
        </w:rPr>
        <w:t xml:space="preserve">. </w:t>
      </w:r>
    </w:p>
    <w:p w14:paraId="41BF056F" w14:textId="77777777" w:rsidR="0072320F" w:rsidRPr="00A06511" w:rsidRDefault="0072320F" w:rsidP="000215C9">
      <w:pPr>
        <w:jc w:val="both"/>
        <w:rPr>
          <w:rFonts w:ascii="Garamond" w:hAnsi="Garamond" w:cs="Times New Roman"/>
          <w:lang w:val="fr-FR"/>
        </w:rPr>
      </w:pPr>
    </w:p>
    <w:p w14:paraId="31C2987B" w14:textId="13F8C51E" w:rsidR="000215C9" w:rsidRPr="00A06511" w:rsidRDefault="000215C9" w:rsidP="000215C9">
      <w:pPr>
        <w:jc w:val="both"/>
        <w:rPr>
          <w:rFonts w:ascii="Garamond" w:hAnsi="Garamond" w:cs="Times New Roman"/>
          <w:lang w:val="fr-FR"/>
        </w:rPr>
      </w:pPr>
      <w:r w:rsidRPr="00A06511">
        <w:rPr>
          <w:rFonts w:ascii="Garamond" w:hAnsi="Garamond" w:cs="Times New Roman"/>
          <w:lang w:val="fr-FR"/>
        </w:rPr>
        <w:t xml:space="preserve">Certes, d’une époque à l’autre bien de </w:t>
      </w:r>
      <w:r w:rsidR="00A04E7B" w:rsidRPr="00A06511">
        <w:rPr>
          <w:rFonts w:ascii="Garamond" w:hAnsi="Garamond" w:cs="Times New Roman"/>
          <w:lang w:val="fr-FR"/>
        </w:rPr>
        <w:t xml:space="preserve">choses ont changé, et la morphologie des traditions textuelles </w:t>
      </w:r>
      <w:r w:rsidRPr="00A06511">
        <w:rPr>
          <w:rFonts w:ascii="Garamond" w:hAnsi="Garamond" w:cs="Times New Roman"/>
          <w:lang w:val="fr-FR"/>
        </w:rPr>
        <w:t xml:space="preserve">aussi, mais </w:t>
      </w:r>
      <w:r w:rsidRPr="00A06511">
        <w:rPr>
          <w:rFonts w:ascii="Garamond" w:hAnsi="Garamond" w:cs="Times New Roman"/>
          <w:i/>
          <w:lang w:val="fr-FR"/>
        </w:rPr>
        <w:t>il nous parait important de nous interroger sur la mesure exacte de ce changement et sur ses formes</w:t>
      </w:r>
      <w:r w:rsidRPr="00A06511">
        <w:rPr>
          <w:rFonts w:ascii="Garamond" w:hAnsi="Garamond" w:cs="Times New Roman"/>
          <w:lang w:val="fr-FR"/>
        </w:rPr>
        <w:t>. C’est une manière de comprendre la nature hybride et plurielle de la Modernité : la vie des textes médiévaux qui se poursuit, qui trouve une place dans la culture textuelle et littéraire de la Modernité, qui l’informe en lui offrant des formes et des contenus.</w:t>
      </w:r>
    </w:p>
    <w:p w14:paraId="11607031" w14:textId="77777777" w:rsidR="000215C9" w:rsidRPr="00A06511" w:rsidRDefault="000215C9" w:rsidP="000215C9">
      <w:pPr>
        <w:jc w:val="both"/>
        <w:rPr>
          <w:rFonts w:ascii="Garamond" w:hAnsi="Garamond" w:cs="Times New Roman"/>
          <w:lang w:val="fr-FR"/>
        </w:rPr>
      </w:pPr>
    </w:p>
    <w:p w14:paraId="3BBCC28C" w14:textId="305FFD5B" w:rsidR="000215C9" w:rsidRPr="00A06511" w:rsidRDefault="000215C9" w:rsidP="000215C9">
      <w:pPr>
        <w:jc w:val="both"/>
        <w:rPr>
          <w:rFonts w:ascii="Garamond" w:hAnsi="Garamond" w:cs="Times New Roman"/>
          <w:lang w:val="fr-FR"/>
        </w:rPr>
      </w:pPr>
      <w:r w:rsidRPr="00A06511">
        <w:rPr>
          <w:rFonts w:ascii="Garamond" w:hAnsi="Garamond" w:cs="Times New Roman"/>
          <w:lang w:val="fr-FR"/>
        </w:rPr>
        <w:t xml:space="preserve">Ces questions d’ordre général seront abordées à partir de deux </w:t>
      </w:r>
      <w:r w:rsidRPr="00A06511">
        <w:rPr>
          <w:rFonts w:ascii="Garamond" w:hAnsi="Garamond" w:cs="Times New Roman"/>
          <w:i/>
          <w:lang w:val="fr-FR"/>
        </w:rPr>
        <w:t xml:space="preserve">corpus </w:t>
      </w:r>
      <w:r w:rsidRPr="00A06511">
        <w:rPr>
          <w:rFonts w:ascii="Garamond" w:hAnsi="Garamond" w:cs="Times New Roman"/>
          <w:lang w:val="fr-FR"/>
        </w:rPr>
        <w:t>en ancien et moyen français qui ont connu un parcours long et complexe : les romans arthuriens en prose et les mises en prose des textes narratifs en vers. L’un et l’autre sont au centre de deux projets internationaux liés à l’U</w:t>
      </w:r>
      <w:r w:rsidR="007D5B3A" w:rsidRPr="00A06511">
        <w:rPr>
          <w:rFonts w:ascii="Garamond" w:hAnsi="Garamond" w:cs="Times New Roman"/>
          <w:lang w:val="fr-FR"/>
        </w:rPr>
        <w:t>nité de recherches</w:t>
      </w:r>
      <w:r w:rsidRPr="00A06511">
        <w:rPr>
          <w:rFonts w:ascii="Garamond" w:hAnsi="Garamond" w:cs="Times New Roman"/>
          <w:lang w:val="fr-FR"/>
        </w:rPr>
        <w:t xml:space="preserve"> </w:t>
      </w:r>
      <w:r w:rsidRPr="00A06511">
        <w:rPr>
          <w:rFonts w:ascii="Garamond" w:hAnsi="Garamond" w:cs="Times New Roman"/>
          <w:i/>
          <w:lang w:val="fr-FR"/>
        </w:rPr>
        <w:t>Transitions</w:t>
      </w:r>
      <w:r w:rsidRPr="00A06511">
        <w:rPr>
          <w:rFonts w:ascii="Garamond" w:hAnsi="Garamond" w:cs="Times New Roman"/>
          <w:lang w:val="fr-FR"/>
        </w:rPr>
        <w:t xml:space="preserve"> de </w:t>
      </w:r>
      <w:r w:rsidR="007D5B3A" w:rsidRPr="00A06511">
        <w:rPr>
          <w:rFonts w:ascii="Garamond" w:hAnsi="Garamond" w:cs="Times New Roman"/>
          <w:lang w:val="fr-FR"/>
        </w:rPr>
        <w:t>l’</w:t>
      </w:r>
      <w:proofErr w:type="spellStart"/>
      <w:r w:rsidR="007D5B3A" w:rsidRPr="00A06511">
        <w:rPr>
          <w:rFonts w:ascii="Garamond" w:hAnsi="Garamond" w:cs="Times New Roman"/>
          <w:lang w:val="fr-FR"/>
        </w:rPr>
        <w:t>ULiège</w:t>
      </w:r>
      <w:proofErr w:type="spellEnd"/>
      <w:r w:rsidR="006852A0" w:rsidRPr="00A06511">
        <w:rPr>
          <w:rFonts w:ascii="Garamond" w:hAnsi="Garamond" w:cs="Times New Roman"/>
          <w:lang w:val="fr-FR"/>
        </w:rPr>
        <w:t xml:space="preserve"> : le « </w:t>
      </w:r>
      <w:proofErr w:type="spellStart"/>
      <w:r w:rsidRPr="00A06511">
        <w:rPr>
          <w:rFonts w:ascii="Garamond" w:hAnsi="Garamond" w:cs="Times New Roman"/>
          <w:lang w:val="fr-FR"/>
        </w:rPr>
        <w:t>Gruppo</w:t>
      </w:r>
      <w:proofErr w:type="spellEnd"/>
      <w:r w:rsidRPr="00A06511">
        <w:rPr>
          <w:rFonts w:ascii="Garamond" w:hAnsi="Garamond" w:cs="Times New Roman"/>
          <w:lang w:val="fr-FR"/>
        </w:rPr>
        <w:t xml:space="preserve"> Guiron</w:t>
      </w:r>
      <w:r w:rsidR="006852A0" w:rsidRPr="00A06511">
        <w:rPr>
          <w:rFonts w:ascii="Garamond" w:hAnsi="Garamond" w:cs="Times New Roman"/>
          <w:lang w:val="fr-FR"/>
        </w:rPr>
        <w:t> </w:t>
      </w:r>
      <w:r w:rsidRPr="00A06511">
        <w:rPr>
          <w:rFonts w:ascii="Garamond" w:hAnsi="Garamond" w:cs="Times New Roman"/>
          <w:lang w:val="fr-FR"/>
        </w:rPr>
        <w:t xml:space="preserve">» (Université de Liège, </w:t>
      </w:r>
      <w:proofErr w:type="spellStart"/>
      <w:r w:rsidRPr="00A06511">
        <w:rPr>
          <w:rFonts w:ascii="Garamond" w:hAnsi="Garamond" w:cs="Times New Roman"/>
          <w:lang w:val="fr-FR"/>
        </w:rPr>
        <w:t>Fondazione</w:t>
      </w:r>
      <w:proofErr w:type="spellEnd"/>
      <w:r w:rsidRPr="00A06511">
        <w:rPr>
          <w:rFonts w:ascii="Garamond" w:hAnsi="Garamond" w:cs="Times New Roman"/>
          <w:lang w:val="fr-FR"/>
        </w:rPr>
        <w:t xml:space="preserve"> </w:t>
      </w:r>
      <w:proofErr w:type="spellStart"/>
      <w:r w:rsidRPr="00A06511">
        <w:rPr>
          <w:rFonts w:ascii="Garamond" w:hAnsi="Garamond" w:cs="Times New Roman"/>
          <w:lang w:val="fr-FR"/>
        </w:rPr>
        <w:t>Ezio</w:t>
      </w:r>
      <w:proofErr w:type="spellEnd"/>
      <w:r w:rsidRPr="00A06511">
        <w:rPr>
          <w:rFonts w:ascii="Garamond" w:hAnsi="Garamond" w:cs="Times New Roman"/>
          <w:lang w:val="fr-FR"/>
        </w:rPr>
        <w:t xml:space="preserve"> </w:t>
      </w:r>
      <w:proofErr w:type="spellStart"/>
      <w:r w:rsidRPr="00A06511">
        <w:rPr>
          <w:rFonts w:ascii="Garamond" w:hAnsi="Garamond" w:cs="Times New Roman"/>
          <w:lang w:val="fr-FR"/>
        </w:rPr>
        <w:t>Franceschini</w:t>
      </w:r>
      <w:proofErr w:type="spellEnd"/>
      <w:r w:rsidRPr="00A06511">
        <w:rPr>
          <w:rFonts w:ascii="Garamond" w:hAnsi="Garamond" w:cs="Times New Roman"/>
          <w:lang w:val="fr-FR"/>
        </w:rPr>
        <w:t xml:space="preserve">, </w:t>
      </w:r>
      <w:proofErr w:type="spellStart"/>
      <w:r w:rsidRPr="00A06511">
        <w:rPr>
          <w:rFonts w:ascii="Garamond" w:hAnsi="Garamond" w:cs="Times New Roman"/>
          <w:lang w:val="fr-FR"/>
        </w:rPr>
        <w:t>Universität</w:t>
      </w:r>
      <w:proofErr w:type="spellEnd"/>
      <w:r w:rsidRPr="00A06511">
        <w:rPr>
          <w:rFonts w:ascii="Garamond" w:hAnsi="Garamond" w:cs="Times New Roman"/>
          <w:lang w:val="fr-FR"/>
        </w:rPr>
        <w:t xml:space="preserve"> Zürich)</w:t>
      </w:r>
      <w:r w:rsidR="006852A0" w:rsidRPr="00A06511">
        <w:rPr>
          <w:rStyle w:val="FootnoteReference"/>
          <w:rFonts w:ascii="Garamond" w:hAnsi="Garamond" w:cs="Times New Roman"/>
          <w:lang w:val="fr-FR"/>
        </w:rPr>
        <w:footnoteReference w:id="1"/>
      </w:r>
      <w:r w:rsidRPr="00A06511">
        <w:rPr>
          <w:rFonts w:ascii="Garamond" w:hAnsi="Garamond" w:cs="Times New Roman"/>
          <w:lang w:val="fr-FR"/>
        </w:rPr>
        <w:t xml:space="preserve"> et l’équipe «</w:t>
      </w:r>
      <w:r w:rsidR="00DB2C9F" w:rsidRPr="00A06511">
        <w:rPr>
          <w:rFonts w:ascii="Garamond" w:hAnsi="Garamond" w:cs="Times New Roman"/>
          <w:lang w:val="fr-FR"/>
        </w:rPr>
        <w:t xml:space="preserve"> </w:t>
      </w:r>
      <w:r w:rsidRPr="00A06511">
        <w:rPr>
          <w:rFonts w:ascii="Garamond" w:hAnsi="Garamond" w:cs="Times New Roman"/>
          <w:lang w:val="fr-FR"/>
        </w:rPr>
        <w:t>LIMIA</w:t>
      </w:r>
      <w:r w:rsidR="002D65AF" w:rsidRPr="00A06511">
        <w:rPr>
          <w:rFonts w:ascii="Garamond" w:hAnsi="Garamond" w:cs="Times New Roman"/>
          <w:lang w:val="fr-FR"/>
        </w:rPr>
        <w:t> </w:t>
      </w:r>
      <w:r w:rsidRPr="00A06511">
        <w:rPr>
          <w:rFonts w:ascii="Garamond" w:hAnsi="Garamond" w:cs="Times New Roman"/>
          <w:lang w:val="fr-FR"/>
        </w:rPr>
        <w:t xml:space="preserve">» (Université de Liège, avec une dizaine d’universités </w:t>
      </w:r>
      <w:r w:rsidR="003A60F0" w:rsidRPr="00A06511">
        <w:rPr>
          <w:rFonts w:ascii="Garamond" w:hAnsi="Garamond" w:cs="Times New Roman"/>
          <w:lang w:val="fr-FR"/>
        </w:rPr>
        <w:t>françaises et italiennes</w:t>
      </w:r>
      <w:r w:rsidRPr="00A06511">
        <w:rPr>
          <w:rFonts w:ascii="Garamond" w:hAnsi="Garamond" w:cs="Times New Roman"/>
          <w:lang w:val="fr-FR"/>
        </w:rPr>
        <w:t>)</w:t>
      </w:r>
      <w:r w:rsidR="006852A0" w:rsidRPr="00A06511">
        <w:rPr>
          <w:rStyle w:val="FootnoteReference"/>
          <w:rFonts w:ascii="Garamond" w:hAnsi="Garamond" w:cs="Times New Roman"/>
          <w:lang w:val="fr-FR"/>
        </w:rPr>
        <w:footnoteReference w:id="2"/>
      </w:r>
      <w:r w:rsidRPr="00A06511">
        <w:rPr>
          <w:rFonts w:ascii="Garamond" w:hAnsi="Garamond" w:cs="Times New Roman"/>
          <w:lang w:val="fr-FR"/>
        </w:rPr>
        <w:t xml:space="preserve">. </w:t>
      </w:r>
    </w:p>
    <w:p w14:paraId="538037EB" w14:textId="77777777" w:rsidR="000215C9" w:rsidRPr="00A06511" w:rsidRDefault="000215C9" w:rsidP="000215C9">
      <w:pPr>
        <w:jc w:val="both"/>
        <w:rPr>
          <w:rFonts w:ascii="Garamond" w:hAnsi="Garamond" w:cs="Times New Roman"/>
          <w:lang w:val="fr-FR"/>
        </w:rPr>
      </w:pPr>
    </w:p>
    <w:p w14:paraId="7CDDF294" w14:textId="77777777" w:rsidR="009628AD" w:rsidRPr="00A06511" w:rsidRDefault="000215C9" w:rsidP="000215C9">
      <w:pPr>
        <w:jc w:val="both"/>
        <w:rPr>
          <w:rFonts w:ascii="Garamond" w:hAnsi="Garamond" w:cs="Times New Roman"/>
          <w:lang w:val="fr-FR"/>
        </w:rPr>
      </w:pPr>
      <w:r w:rsidRPr="00A06511">
        <w:rPr>
          <w:rFonts w:ascii="Garamond" w:hAnsi="Garamond" w:cs="Times New Roman"/>
          <w:lang w:val="fr-FR"/>
        </w:rPr>
        <w:t xml:space="preserve">Différentes pistes pourront être explorées : </w:t>
      </w:r>
    </w:p>
    <w:p w14:paraId="7340F4C8" w14:textId="2017CDC3" w:rsidR="00AC2394" w:rsidRPr="00A06511" w:rsidRDefault="00AC2394" w:rsidP="00AC2394">
      <w:pPr>
        <w:ind w:left="709" w:hanging="1"/>
        <w:jc w:val="both"/>
        <w:rPr>
          <w:rFonts w:ascii="Garamond" w:hAnsi="Garamond" w:cs="Times New Roman"/>
          <w:lang w:val="fr-FR"/>
        </w:rPr>
      </w:pPr>
      <w:r w:rsidRPr="00A06511">
        <w:rPr>
          <w:rFonts w:ascii="Garamond" w:hAnsi="Garamond" w:cs="Times New Roman"/>
          <w:lang w:val="fr-FR"/>
        </w:rPr>
        <w:t xml:space="preserve">- </w:t>
      </w:r>
      <w:r w:rsidR="00B55521" w:rsidRPr="00A06511">
        <w:rPr>
          <w:rFonts w:ascii="Garamond" w:hAnsi="Garamond" w:cs="Times New Roman"/>
          <w:lang w:val="fr-FR"/>
        </w:rPr>
        <w:t>a</w:t>
      </w:r>
      <w:r w:rsidR="000215C9" w:rsidRPr="00A06511">
        <w:rPr>
          <w:rFonts w:ascii="Garamond" w:hAnsi="Garamond" w:cs="Times New Roman"/>
          <w:lang w:val="fr-FR"/>
        </w:rPr>
        <w:t>nalogies et différences entre la tradition de</w:t>
      </w:r>
      <w:r w:rsidR="003A60F0" w:rsidRPr="00A06511">
        <w:rPr>
          <w:rFonts w:ascii="Garamond" w:hAnsi="Garamond" w:cs="Times New Roman"/>
          <w:lang w:val="fr-FR"/>
        </w:rPr>
        <w:t xml:space="preserve">s romans arthurien en prose et </w:t>
      </w:r>
      <w:r w:rsidR="000215C9" w:rsidRPr="00A06511">
        <w:rPr>
          <w:rFonts w:ascii="Garamond" w:hAnsi="Garamond" w:cs="Times New Roman"/>
          <w:lang w:val="fr-FR"/>
        </w:rPr>
        <w:t>celle des mises en prose</w:t>
      </w:r>
      <w:r w:rsidRPr="00A06511">
        <w:rPr>
          <w:rFonts w:ascii="Garamond" w:hAnsi="Garamond" w:cs="Times New Roman"/>
          <w:lang w:val="fr-FR"/>
        </w:rPr>
        <w:t> ;</w:t>
      </w:r>
      <w:r w:rsidR="000215C9" w:rsidRPr="00A06511">
        <w:rPr>
          <w:rFonts w:ascii="Garamond" w:hAnsi="Garamond" w:cs="Times New Roman"/>
          <w:lang w:val="fr-FR"/>
        </w:rPr>
        <w:t xml:space="preserve"> </w:t>
      </w:r>
    </w:p>
    <w:p w14:paraId="46F3EF7D" w14:textId="7DFADD57" w:rsidR="00AC2394" w:rsidRPr="00A06511" w:rsidRDefault="00AC2394" w:rsidP="009628AD">
      <w:pPr>
        <w:ind w:firstLine="708"/>
        <w:jc w:val="both"/>
        <w:rPr>
          <w:rFonts w:ascii="Garamond" w:hAnsi="Garamond" w:cs="Times New Roman"/>
          <w:lang w:val="fr-FR"/>
        </w:rPr>
      </w:pPr>
      <w:r w:rsidRPr="00A06511">
        <w:rPr>
          <w:rFonts w:ascii="Garamond" w:hAnsi="Garamond" w:cs="Times New Roman"/>
          <w:lang w:val="fr-FR"/>
        </w:rPr>
        <w:t xml:space="preserve">- </w:t>
      </w:r>
      <w:r w:rsidR="00B55521" w:rsidRPr="00A06511">
        <w:rPr>
          <w:rFonts w:ascii="Garamond" w:hAnsi="Garamond" w:cs="Times New Roman"/>
          <w:lang w:val="fr-FR"/>
        </w:rPr>
        <w:t>r</w:t>
      </w:r>
      <w:r w:rsidR="000215C9" w:rsidRPr="00A06511">
        <w:rPr>
          <w:rFonts w:ascii="Garamond" w:hAnsi="Garamond" w:cs="Times New Roman"/>
          <w:lang w:val="fr-FR"/>
        </w:rPr>
        <w:t>apport</w:t>
      </w:r>
      <w:r w:rsidRPr="00A06511">
        <w:rPr>
          <w:rFonts w:ascii="Garamond" w:hAnsi="Garamond" w:cs="Times New Roman"/>
          <w:lang w:val="fr-FR"/>
        </w:rPr>
        <w:t>s entretenus</w:t>
      </w:r>
      <w:r w:rsidR="000215C9" w:rsidRPr="00A06511">
        <w:rPr>
          <w:rFonts w:ascii="Garamond" w:hAnsi="Garamond" w:cs="Times New Roman"/>
          <w:lang w:val="fr-FR"/>
        </w:rPr>
        <w:t xml:space="preserve"> </w:t>
      </w:r>
      <w:r w:rsidRPr="00A06511">
        <w:rPr>
          <w:rFonts w:ascii="Garamond" w:hAnsi="Garamond" w:cs="Times New Roman"/>
          <w:lang w:val="fr-FR"/>
        </w:rPr>
        <w:t xml:space="preserve">par </w:t>
      </w:r>
      <w:r w:rsidR="000215C9" w:rsidRPr="00A06511">
        <w:rPr>
          <w:rFonts w:ascii="Garamond" w:hAnsi="Garamond" w:cs="Times New Roman"/>
          <w:lang w:val="fr-FR"/>
        </w:rPr>
        <w:t>les témoins tardifs avec leurs sources</w:t>
      </w:r>
      <w:r w:rsidRPr="00A06511">
        <w:rPr>
          <w:rFonts w:ascii="Garamond" w:hAnsi="Garamond" w:cs="Times New Roman"/>
          <w:lang w:val="fr-FR"/>
        </w:rPr>
        <w:t> ;</w:t>
      </w:r>
      <w:r w:rsidR="000215C9" w:rsidRPr="00A06511">
        <w:rPr>
          <w:rFonts w:ascii="Garamond" w:hAnsi="Garamond" w:cs="Times New Roman"/>
          <w:lang w:val="fr-FR"/>
        </w:rPr>
        <w:t xml:space="preserve"> </w:t>
      </w:r>
    </w:p>
    <w:p w14:paraId="1C931E3E" w14:textId="4FF2C528" w:rsidR="00AC2394" w:rsidRPr="00A06511" w:rsidRDefault="00AC2394" w:rsidP="009628AD">
      <w:pPr>
        <w:ind w:firstLine="708"/>
        <w:jc w:val="both"/>
        <w:rPr>
          <w:rFonts w:ascii="Garamond" w:hAnsi="Garamond" w:cs="Times New Roman"/>
          <w:lang w:val="fr-FR"/>
        </w:rPr>
      </w:pPr>
      <w:r w:rsidRPr="00A06511">
        <w:rPr>
          <w:rFonts w:ascii="Garamond" w:hAnsi="Garamond" w:cs="Times New Roman"/>
          <w:lang w:val="fr-FR"/>
        </w:rPr>
        <w:t xml:space="preserve">- </w:t>
      </w:r>
      <w:r w:rsidR="00B55521" w:rsidRPr="00A06511">
        <w:rPr>
          <w:rFonts w:ascii="Garamond" w:hAnsi="Garamond" w:cs="Times New Roman"/>
          <w:lang w:val="fr-FR"/>
        </w:rPr>
        <w:t>c</w:t>
      </w:r>
      <w:r w:rsidR="000215C9" w:rsidRPr="00A06511">
        <w:rPr>
          <w:rFonts w:ascii="Garamond" w:hAnsi="Garamond" w:cs="Times New Roman"/>
          <w:lang w:val="fr-FR"/>
        </w:rPr>
        <w:t>ulture textuelle sous-jacente à la production</w:t>
      </w:r>
      <w:r w:rsidR="00E92C6F" w:rsidRPr="00A06511">
        <w:rPr>
          <w:rFonts w:ascii="Garamond" w:hAnsi="Garamond" w:cs="Times New Roman"/>
          <w:lang w:val="fr-FR"/>
        </w:rPr>
        <w:t xml:space="preserve"> en prose</w:t>
      </w:r>
      <w:r w:rsidR="000215C9" w:rsidRPr="00A06511">
        <w:rPr>
          <w:rFonts w:ascii="Garamond" w:hAnsi="Garamond" w:cs="Times New Roman"/>
          <w:lang w:val="fr-FR"/>
        </w:rPr>
        <w:t xml:space="preserve"> du Moyen Âge tardif</w:t>
      </w:r>
      <w:r w:rsidRPr="00A06511">
        <w:rPr>
          <w:rFonts w:ascii="Garamond" w:hAnsi="Garamond" w:cs="Times New Roman"/>
          <w:lang w:val="fr-FR"/>
        </w:rPr>
        <w:t> ;</w:t>
      </w:r>
    </w:p>
    <w:p w14:paraId="77B54CEF" w14:textId="5CF54505" w:rsidR="00AC2394" w:rsidRPr="00A06511" w:rsidRDefault="00AC2394" w:rsidP="00AC2394">
      <w:pPr>
        <w:ind w:left="709" w:hanging="1"/>
        <w:jc w:val="both"/>
        <w:rPr>
          <w:rFonts w:ascii="Garamond" w:hAnsi="Garamond" w:cs="Times New Roman"/>
          <w:lang w:val="fr-FR"/>
        </w:rPr>
      </w:pPr>
      <w:r w:rsidRPr="00A06511">
        <w:rPr>
          <w:rFonts w:ascii="Garamond" w:hAnsi="Garamond" w:cs="Times New Roman"/>
          <w:lang w:val="fr-FR"/>
        </w:rPr>
        <w:t xml:space="preserve">- </w:t>
      </w:r>
      <w:r w:rsidR="00B55521" w:rsidRPr="00A06511">
        <w:rPr>
          <w:rFonts w:ascii="Garamond" w:hAnsi="Garamond" w:cs="Times New Roman"/>
          <w:lang w:val="fr-FR"/>
        </w:rPr>
        <w:t>p</w:t>
      </w:r>
      <w:r w:rsidRPr="00A06511">
        <w:rPr>
          <w:rFonts w:ascii="Garamond" w:hAnsi="Garamond" w:cs="Times New Roman"/>
          <w:lang w:val="fr-FR"/>
        </w:rPr>
        <w:t xml:space="preserve">ermanence de la mise en forme de la prose narrative </w:t>
      </w:r>
      <w:r w:rsidR="00B55521" w:rsidRPr="00A06511">
        <w:rPr>
          <w:rFonts w:ascii="Garamond" w:hAnsi="Garamond" w:cs="Times New Roman"/>
          <w:lang w:val="fr-FR"/>
        </w:rPr>
        <w:t>à</w:t>
      </w:r>
      <w:r w:rsidRPr="00A06511">
        <w:rPr>
          <w:rFonts w:ascii="Garamond" w:hAnsi="Garamond" w:cs="Times New Roman"/>
          <w:lang w:val="fr-FR"/>
        </w:rPr>
        <w:t xml:space="preserve"> l’ère typographique</w:t>
      </w:r>
      <w:r w:rsidR="00C82346" w:rsidRPr="00A06511">
        <w:rPr>
          <w:rFonts w:ascii="Garamond" w:hAnsi="Garamond" w:cs="Times New Roman"/>
          <w:lang w:val="fr-FR"/>
        </w:rPr>
        <w:t> ;</w:t>
      </w:r>
    </w:p>
    <w:p w14:paraId="2EA4745F" w14:textId="16344C36" w:rsidR="00AC2394" w:rsidRPr="00A06511" w:rsidRDefault="00AC2394" w:rsidP="009628AD">
      <w:pPr>
        <w:ind w:firstLine="708"/>
        <w:jc w:val="both"/>
        <w:rPr>
          <w:rFonts w:ascii="Garamond" w:hAnsi="Garamond" w:cs="Times New Roman"/>
          <w:lang w:val="fr-FR"/>
        </w:rPr>
      </w:pPr>
      <w:r w:rsidRPr="00A06511">
        <w:rPr>
          <w:rFonts w:ascii="Garamond" w:hAnsi="Garamond" w:cs="Times New Roman"/>
          <w:lang w:val="fr-FR"/>
        </w:rPr>
        <w:t xml:space="preserve">- </w:t>
      </w:r>
      <w:r w:rsidR="00B55521" w:rsidRPr="00A06511">
        <w:rPr>
          <w:rFonts w:ascii="Garamond" w:hAnsi="Garamond" w:cs="Times New Roman"/>
          <w:lang w:val="fr-FR"/>
        </w:rPr>
        <w:t>f</w:t>
      </w:r>
      <w:r w:rsidR="000215C9" w:rsidRPr="00A06511">
        <w:rPr>
          <w:rFonts w:ascii="Garamond" w:hAnsi="Garamond" w:cs="Times New Roman"/>
          <w:lang w:val="fr-FR"/>
        </w:rPr>
        <w:t xml:space="preserve">ormes de la circulation, </w:t>
      </w:r>
      <w:r w:rsidR="00C82346" w:rsidRPr="00A06511">
        <w:rPr>
          <w:rFonts w:ascii="Garamond" w:hAnsi="Garamond" w:cs="Times New Roman"/>
          <w:lang w:val="fr-FR"/>
        </w:rPr>
        <w:t xml:space="preserve">étendue et </w:t>
      </w:r>
      <w:r w:rsidR="000215C9" w:rsidRPr="00A06511">
        <w:rPr>
          <w:rFonts w:ascii="Garamond" w:hAnsi="Garamond" w:cs="Times New Roman"/>
          <w:lang w:val="fr-FR"/>
        </w:rPr>
        <w:t>impact de ces traditions</w:t>
      </w:r>
      <w:r w:rsidRPr="00A06511">
        <w:rPr>
          <w:rFonts w:ascii="Garamond" w:hAnsi="Garamond" w:cs="Times New Roman"/>
          <w:lang w:val="fr-FR"/>
        </w:rPr>
        <w:t> ;</w:t>
      </w:r>
      <w:r w:rsidR="000215C9" w:rsidRPr="00A06511">
        <w:rPr>
          <w:rFonts w:ascii="Garamond" w:hAnsi="Garamond" w:cs="Times New Roman"/>
          <w:lang w:val="fr-FR"/>
        </w:rPr>
        <w:t xml:space="preserve"> </w:t>
      </w:r>
    </w:p>
    <w:p w14:paraId="0E163EF7" w14:textId="6CC60AAE" w:rsidR="00C82346" w:rsidRPr="00A06511" w:rsidRDefault="00C82346" w:rsidP="00C82346">
      <w:pPr>
        <w:ind w:left="709" w:hanging="1"/>
        <w:jc w:val="both"/>
        <w:rPr>
          <w:rFonts w:ascii="Garamond" w:hAnsi="Garamond" w:cs="Times New Roman"/>
          <w:lang w:val="fr-FR"/>
        </w:rPr>
      </w:pPr>
      <w:r w:rsidRPr="00A06511">
        <w:rPr>
          <w:rFonts w:ascii="Garamond" w:hAnsi="Garamond" w:cs="Times New Roman"/>
          <w:lang w:val="fr-FR"/>
        </w:rPr>
        <w:t xml:space="preserve">- </w:t>
      </w:r>
      <w:r w:rsidR="00B55521" w:rsidRPr="00A06511">
        <w:rPr>
          <w:rFonts w:ascii="Garamond" w:hAnsi="Garamond" w:cs="Times New Roman"/>
          <w:lang w:val="fr-FR"/>
        </w:rPr>
        <w:t>p</w:t>
      </w:r>
      <w:r w:rsidR="00AC2394" w:rsidRPr="00A06511">
        <w:rPr>
          <w:rFonts w:ascii="Garamond" w:hAnsi="Garamond" w:cs="Times New Roman"/>
          <w:lang w:val="fr-FR"/>
        </w:rPr>
        <w:t>laces de ces textes et de leurs témoins</w:t>
      </w:r>
      <w:r w:rsidRPr="00A06511">
        <w:rPr>
          <w:rFonts w:ascii="Garamond" w:hAnsi="Garamond" w:cs="Times New Roman"/>
          <w:lang w:val="fr-FR"/>
        </w:rPr>
        <w:t xml:space="preserve"> dans les stratégies éditoriales des </w:t>
      </w:r>
      <w:proofErr w:type="spellStart"/>
      <w:r w:rsidRPr="00A06511">
        <w:rPr>
          <w:rFonts w:ascii="Garamond" w:hAnsi="Garamond" w:cs="Times New Roman"/>
          <w:smallCaps/>
          <w:lang w:val="fr-FR"/>
        </w:rPr>
        <w:t>xv</w:t>
      </w:r>
      <w:r w:rsidRPr="00A06511">
        <w:rPr>
          <w:rFonts w:ascii="Garamond" w:hAnsi="Garamond" w:cs="Times New Roman"/>
          <w:vertAlign w:val="superscript"/>
          <w:lang w:val="fr-FR"/>
        </w:rPr>
        <w:t>e</w:t>
      </w:r>
      <w:r w:rsidRPr="00A06511">
        <w:rPr>
          <w:rFonts w:ascii="Garamond" w:hAnsi="Garamond" w:cs="Times New Roman"/>
          <w:lang w:val="fr-FR"/>
        </w:rPr>
        <w:t>-</w:t>
      </w:r>
      <w:r w:rsidRPr="00A06511">
        <w:rPr>
          <w:rFonts w:ascii="Garamond" w:hAnsi="Garamond" w:cs="Times New Roman"/>
          <w:smallCaps/>
          <w:lang w:val="fr-FR"/>
        </w:rPr>
        <w:t>xvi</w:t>
      </w:r>
      <w:r w:rsidRPr="00A06511">
        <w:rPr>
          <w:rFonts w:ascii="Garamond" w:hAnsi="Garamond" w:cs="Times New Roman"/>
          <w:vertAlign w:val="superscript"/>
          <w:lang w:val="fr-FR"/>
        </w:rPr>
        <w:t>e</w:t>
      </w:r>
      <w:proofErr w:type="spellEnd"/>
      <w:r w:rsidRPr="00A06511">
        <w:rPr>
          <w:rFonts w:ascii="Garamond" w:hAnsi="Garamond" w:cs="Times New Roman"/>
          <w:lang w:val="fr-FR"/>
        </w:rPr>
        <w:t xml:space="preserve"> siècles,</w:t>
      </w:r>
      <w:r w:rsidR="00AC2394" w:rsidRPr="00A06511">
        <w:rPr>
          <w:rFonts w:ascii="Garamond" w:hAnsi="Garamond" w:cs="Times New Roman"/>
          <w:lang w:val="fr-FR"/>
        </w:rPr>
        <w:t xml:space="preserve"> dans les bibliothèques et dans la vie culturelle à la fin du Moyen </w:t>
      </w:r>
      <w:proofErr w:type="gramStart"/>
      <w:r w:rsidR="00AC2394" w:rsidRPr="00A06511">
        <w:rPr>
          <w:rFonts w:ascii="Garamond" w:hAnsi="Garamond" w:cs="Times New Roman"/>
          <w:lang w:val="fr-FR"/>
        </w:rPr>
        <w:t>Âge</w:t>
      </w:r>
      <w:r w:rsidR="00445D75">
        <w:rPr>
          <w:rFonts w:ascii="Garamond" w:hAnsi="Garamond" w:cs="Times New Roman"/>
          <w:lang w:val="fr-FR"/>
        </w:rPr>
        <w:t>;</w:t>
      </w:r>
      <w:proofErr w:type="gramEnd"/>
      <w:r w:rsidR="00AC2394" w:rsidRPr="00A06511">
        <w:rPr>
          <w:rFonts w:ascii="Garamond" w:hAnsi="Garamond" w:cs="Times New Roman"/>
          <w:lang w:val="fr-FR"/>
        </w:rPr>
        <w:t xml:space="preserve"> </w:t>
      </w:r>
    </w:p>
    <w:p w14:paraId="78EE2203" w14:textId="2170CC4E" w:rsidR="000215C9" w:rsidRPr="00A06511" w:rsidRDefault="00AC2394" w:rsidP="009628AD">
      <w:pPr>
        <w:ind w:firstLine="708"/>
        <w:jc w:val="both"/>
        <w:rPr>
          <w:rFonts w:ascii="Garamond" w:hAnsi="Garamond" w:cs="Times New Roman"/>
          <w:lang w:val="fr-FR"/>
        </w:rPr>
      </w:pPr>
      <w:r w:rsidRPr="00A06511">
        <w:rPr>
          <w:rFonts w:ascii="Garamond" w:hAnsi="Garamond" w:cs="Times New Roman"/>
          <w:lang w:val="fr-FR"/>
        </w:rPr>
        <w:t xml:space="preserve">- </w:t>
      </w:r>
      <w:r w:rsidR="00B55521" w:rsidRPr="00A06511">
        <w:rPr>
          <w:rFonts w:ascii="Garamond" w:hAnsi="Garamond" w:cs="Times New Roman"/>
          <w:lang w:val="fr-FR"/>
        </w:rPr>
        <w:t>p</w:t>
      </w:r>
      <w:r w:rsidR="000215C9" w:rsidRPr="00A06511">
        <w:rPr>
          <w:rFonts w:ascii="Garamond" w:hAnsi="Garamond" w:cs="Times New Roman"/>
          <w:lang w:val="fr-FR"/>
        </w:rPr>
        <w:t>ort</w:t>
      </w:r>
      <w:r w:rsidR="00B55521" w:rsidRPr="00A06511">
        <w:rPr>
          <w:rFonts w:ascii="Garamond" w:hAnsi="Garamond" w:cs="Times New Roman"/>
          <w:lang w:val="fr-FR"/>
        </w:rPr>
        <w:t>ée générale de ces phénomènes.</w:t>
      </w:r>
    </w:p>
    <w:p w14:paraId="629BBFA7" w14:textId="77777777" w:rsidR="00F907C3" w:rsidRPr="00A06511" w:rsidRDefault="00F907C3">
      <w:pPr>
        <w:rPr>
          <w:rFonts w:ascii="Garamond" w:hAnsi="Garamond" w:cs="Times New Roman"/>
          <w:lang w:val="fr-FR"/>
        </w:rPr>
      </w:pPr>
    </w:p>
    <w:p w14:paraId="5B7F31A2" w14:textId="77777777" w:rsidR="009628AD" w:rsidRPr="00A06511" w:rsidRDefault="009628AD">
      <w:pPr>
        <w:rPr>
          <w:rFonts w:ascii="Garamond" w:hAnsi="Garamond" w:cs="Times New Roman"/>
          <w:lang w:val="fr-FR"/>
        </w:rPr>
      </w:pPr>
    </w:p>
    <w:p w14:paraId="5469E477" w14:textId="1FB42E2E" w:rsidR="009628AD" w:rsidRPr="00A06511" w:rsidRDefault="009628AD">
      <w:pPr>
        <w:rPr>
          <w:rFonts w:ascii="Garamond" w:hAnsi="Garamond" w:cs="Times New Roman"/>
          <w:lang w:val="fr-FR"/>
        </w:rPr>
      </w:pPr>
    </w:p>
    <w:sectPr w:rsidR="009628AD" w:rsidRPr="00A06511" w:rsidSect="00EC4F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EA18D" w14:textId="77777777" w:rsidR="00BE2851" w:rsidRDefault="00BE2851" w:rsidP="006852A0">
      <w:r>
        <w:separator/>
      </w:r>
    </w:p>
  </w:endnote>
  <w:endnote w:type="continuationSeparator" w:id="0">
    <w:p w14:paraId="16A3EAC3" w14:textId="77777777" w:rsidR="00BE2851" w:rsidRDefault="00BE2851" w:rsidP="0068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20F68" w14:textId="77777777" w:rsidR="00BE2851" w:rsidRDefault="00BE2851" w:rsidP="006852A0">
      <w:r>
        <w:separator/>
      </w:r>
    </w:p>
  </w:footnote>
  <w:footnote w:type="continuationSeparator" w:id="0">
    <w:p w14:paraId="16456A7C" w14:textId="77777777" w:rsidR="00BE2851" w:rsidRDefault="00BE2851" w:rsidP="006852A0">
      <w:r>
        <w:continuationSeparator/>
      </w:r>
    </w:p>
  </w:footnote>
  <w:footnote w:id="1">
    <w:p w14:paraId="3B5EF568" w14:textId="31C4D004" w:rsidR="000650FE" w:rsidRPr="006852A0" w:rsidRDefault="000650FE">
      <w:pPr>
        <w:pStyle w:val="FootnoteText"/>
        <w:rPr>
          <w:rFonts w:ascii="Times New Roman" w:hAnsi="Times New Roman" w:cs="Times New Roman"/>
          <w:sz w:val="20"/>
          <w:szCs w:val="20"/>
          <w:lang w:val="nl-BE"/>
        </w:rPr>
      </w:pPr>
      <w:r w:rsidRPr="006852A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852A0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6852A0">
          <w:rPr>
            <w:rStyle w:val="Hyperlink"/>
            <w:rFonts w:ascii="Times New Roman" w:hAnsi="Times New Roman" w:cs="Times New Roman"/>
            <w:szCs w:val="20"/>
            <w:lang w:val="fr-FR"/>
          </w:rPr>
          <w:t>http://www.fefonlus.it/index.php?option=com_k2&amp;view=item&amp;id=489%20:gg-guiron-le-courtois&amp;Itemid=188&amp;lang=en</w:t>
        </w:r>
      </w:hyperlink>
    </w:p>
  </w:footnote>
  <w:footnote w:id="2">
    <w:p w14:paraId="7F6E12C5" w14:textId="1A3524A8" w:rsidR="000650FE" w:rsidRPr="006852A0" w:rsidRDefault="000650FE">
      <w:pPr>
        <w:pStyle w:val="FootnoteText"/>
        <w:rPr>
          <w:rFonts w:ascii="Times New Roman" w:hAnsi="Times New Roman" w:cs="Times New Roman"/>
          <w:sz w:val="20"/>
          <w:szCs w:val="20"/>
          <w:lang w:val="nl-BE"/>
        </w:rPr>
      </w:pPr>
      <w:r w:rsidRPr="006852A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852A0">
        <w:rPr>
          <w:rFonts w:ascii="Times New Roman" w:hAnsi="Times New Roman" w:cs="Times New Roman"/>
          <w:sz w:val="20"/>
          <w:szCs w:val="20"/>
          <w:lang w:val="nl-BE"/>
        </w:rPr>
        <w:t xml:space="preserve"> </w:t>
      </w:r>
      <w:hyperlink r:id="rId2" w:history="1">
        <w:r w:rsidRPr="006852A0">
          <w:rPr>
            <w:rStyle w:val="Hyperlink"/>
            <w:rFonts w:ascii="Times New Roman" w:hAnsi="Times New Roman" w:cs="Times New Roman"/>
            <w:szCs w:val="20"/>
            <w:lang w:val="nl-BE"/>
          </w:rPr>
          <w:t>http://web.philo.ulg.ac.be/transitions/wp-content/uploads/sites/3/2017/03/LIMIA-presentation_membres.pdf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5C9"/>
    <w:rsid w:val="000215C9"/>
    <w:rsid w:val="000232B4"/>
    <w:rsid w:val="000650FE"/>
    <w:rsid w:val="000A1107"/>
    <w:rsid w:val="000B66ED"/>
    <w:rsid w:val="000D412C"/>
    <w:rsid w:val="00152915"/>
    <w:rsid w:val="001E2BC0"/>
    <w:rsid w:val="00242AE3"/>
    <w:rsid w:val="0024630E"/>
    <w:rsid w:val="00295BB8"/>
    <w:rsid w:val="002D65AF"/>
    <w:rsid w:val="002F48F5"/>
    <w:rsid w:val="003024A7"/>
    <w:rsid w:val="0038283A"/>
    <w:rsid w:val="00390E23"/>
    <w:rsid w:val="003935CB"/>
    <w:rsid w:val="0039566F"/>
    <w:rsid w:val="003A60F0"/>
    <w:rsid w:val="003B55E4"/>
    <w:rsid w:val="004214B2"/>
    <w:rsid w:val="00445D75"/>
    <w:rsid w:val="0045009D"/>
    <w:rsid w:val="00455BA5"/>
    <w:rsid w:val="00585030"/>
    <w:rsid w:val="005B2C4E"/>
    <w:rsid w:val="005B43E6"/>
    <w:rsid w:val="005C3560"/>
    <w:rsid w:val="005D12EE"/>
    <w:rsid w:val="00620730"/>
    <w:rsid w:val="00652644"/>
    <w:rsid w:val="00675FDC"/>
    <w:rsid w:val="00676C33"/>
    <w:rsid w:val="006852A0"/>
    <w:rsid w:val="006B53AE"/>
    <w:rsid w:val="006C50D3"/>
    <w:rsid w:val="0072320F"/>
    <w:rsid w:val="007D0309"/>
    <w:rsid w:val="007D5B3A"/>
    <w:rsid w:val="00800A0F"/>
    <w:rsid w:val="00805ED4"/>
    <w:rsid w:val="008110A7"/>
    <w:rsid w:val="00823721"/>
    <w:rsid w:val="00827860"/>
    <w:rsid w:val="0084218A"/>
    <w:rsid w:val="0087333C"/>
    <w:rsid w:val="008C311C"/>
    <w:rsid w:val="009628AD"/>
    <w:rsid w:val="00993145"/>
    <w:rsid w:val="009F5A1C"/>
    <w:rsid w:val="00A04E7B"/>
    <w:rsid w:val="00A06511"/>
    <w:rsid w:val="00A20643"/>
    <w:rsid w:val="00A21E88"/>
    <w:rsid w:val="00A22971"/>
    <w:rsid w:val="00A710E6"/>
    <w:rsid w:val="00AC2394"/>
    <w:rsid w:val="00AC4214"/>
    <w:rsid w:val="00AE10C3"/>
    <w:rsid w:val="00AE5ECB"/>
    <w:rsid w:val="00B55521"/>
    <w:rsid w:val="00B7200C"/>
    <w:rsid w:val="00B974A3"/>
    <w:rsid w:val="00BA7A6D"/>
    <w:rsid w:val="00BE2851"/>
    <w:rsid w:val="00C82346"/>
    <w:rsid w:val="00CA02FE"/>
    <w:rsid w:val="00CA3C81"/>
    <w:rsid w:val="00CA44A1"/>
    <w:rsid w:val="00CE2CB3"/>
    <w:rsid w:val="00CF68A9"/>
    <w:rsid w:val="00D433C4"/>
    <w:rsid w:val="00D5264C"/>
    <w:rsid w:val="00DA2CCB"/>
    <w:rsid w:val="00DB2C9F"/>
    <w:rsid w:val="00DD1767"/>
    <w:rsid w:val="00E241DF"/>
    <w:rsid w:val="00E43DAC"/>
    <w:rsid w:val="00E8050C"/>
    <w:rsid w:val="00E92C6F"/>
    <w:rsid w:val="00EC4F45"/>
    <w:rsid w:val="00ED1AB3"/>
    <w:rsid w:val="00EE594A"/>
    <w:rsid w:val="00F5406E"/>
    <w:rsid w:val="00F7765F"/>
    <w:rsid w:val="00F85CA9"/>
    <w:rsid w:val="00F9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42C0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15C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2A0"/>
    <w:rPr>
      <w:rFonts w:asciiTheme="minorHAnsi" w:hAnsiTheme="minorHAnsi"/>
      <w:color w:val="auto"/>
      <w:sz w:val="2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5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5C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5C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5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5C9"/>
    <w:rPr>
      <w:rFonts w:ascii="Times New Roman" w:hAnsi="Times New Roman" w:cs="Times New Roman"/>
      <w:sz w:val="18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5C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5C9"/>
    <w:rPr>
      <w:b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852A0"/>
  </w:style>
  <w:style w:type="character" w:customStyle="1" w:styleId="FootnoteTextChar">
    <w:name w:val="Footnote Text Char"/>
    <w:basedOn w:val="DefaultParagraphFont"/>
    <w:link w:val="FootnoteText"/>
    <w:uiPriority w:val="99"/>
    <w:rsid w:val="006852A0"/>
    <w:rPr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6852A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852A0"/>
    <w:rPr>
      <w:color w:val="954F72" w:themeColor="followedHyperlink"/>
      <w:u w:val="single"/>
    </w:rPr>
  </w:style>
  <w:style w:type="character" w:customStyle="1" w:styleId="st">
    <w:name w:val="st"/>
    <w:basedOn w:val="DefaultParagraphFont"/>
    <w:rsid w:val="005C3560"/>
  </w:style>
  <w:style w:type="character" w:styleId="Emphasis">
    <w:name w:val="Emphasis"/>
    <w:basedOn w:val="DefaultParagraphFont"/>
    <w:uiPriority w:val="20"/>
    <w:rsid w:val="005C3560"/>
    <w:rPr>
      <w:i/>
    </w:rPr>
  </w:style>
  <w:style w:type="paragraph" w:styleId="Revision">
    <w:name w:val="Revision"/>
    <w:hidden/>
    <w:uiPriority w:val="99"/>
    <w:semiHidden/>
    <w:rsid w:val="000650F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eb.philo.ulg.ac.be/transitions/wp-content/uploads/sites/3/2017/03/LIMIA-presentation_membres.pdf" TargetMode="External"/><Relationship Id="rId1" Type="http://schemas.openxmlformats.org/officeDocument/2006/relationships/hyperlink" Target="http://www.fefonlus.it/index.php?option=com_k2&amp;view=item&amp;id=489%20:gg-guiron-le-courtois&amp;Itemid=188&amp;lang=en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9E01C00-A635-BE4B-8126-9A0C7CDD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Melker Sarah (HB)</cp:lastModifiedBy>
  <cp:revision>40</cp:revision>
  <cp:lastPrinted>2017-09-28T07:49:00Z</cp:lastPrinted>
  <dcterms:created xsi:type="dcterms:W3CDTF">2017-09-28T09:00:00Z</dcterms:created>
  <dcterms:modified xsi:type="dcterms:W3CDTF">2018-01-23T21:16:00Z</dcterms:modified>
</cp:coreProperties>
</file>