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A3E0F" w14:textId="77777777" w:rsidR="000959BE" w:rsidRDefault="003769B4" w:rsidP="00E92BFD">
      <w:pPr>
        <w:autoSpaceDE w:val="0"/>
        <w:autoSpaceDN w:val="0"/>
        <w:adjustRightInd w:val="0"/>
        <w:jc w:val="center"/>
        <w:rPr>
          <w:rFonts w:asciiTheme="majorHAnsi" w:hAnsiTheme="majorHAnsi"/>
          <w:b/>
          <w:lang w:val="fr-FR"/>
        </w:rPr>
      </w:pPr>
      <w:r>
        <w:rPr>
          <w:rFonts w:asciiTheme="majorHAnsi" w:hAnsiTheme="majorHAnsi"/>
          <w:b/>
          <w:noProof/>
          <w:lang w:val="fr-FR"/>
        </w:rPr>
        <w:drawing>
          <wp:inline distT="0" distB="0" distL="0" distR="0" wp14:anchorId="0A1CD57C" wp14:editId="0F369A17">
            <wp:extent cx="431222" cy="431222"/>
            <wp:effectExtent l="0" t="0" r="0" b="0"/>
            <wp:docPr id="4" name="Image 4" descr="Macintosh HD:Users:lucieveyretout:Desktop:cn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ucieveyretout:Desktop:cnr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222" cy="431222"/>
                    </a:xfrm>
                    <a:prstGeom prst="rect">
                      <a:avLst/>
                    </a:prstGeom>
                    <a:noFill/>
                    <a:ln>
                      <a:noFill/>
                    </a:ln>
                  </pic:spPr>
                </pic:pic>
              </a:graphicData>
            </a:graphic>
          </wp:inline>
        </w:drawing>
      </w:r>
      <w:r w:rsidR="000959BE">
        <w:rPr>
          <w:noProof/>
          <w:lang w:val="fr-FR"/>
        </w:rPr>
        <w:drawing>
          <wp:inline distT="0" distB="0" distL="0" distR="0" wp14:anchorId="3CC225FE" wp14:editId="7F385F9B">
            <wp:extent cx="4231470" cy="43110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xpsd copie.png"/>
                    <pic:cNvPicPr/>
                  </pic:nvPicPr>
                  <pic:blipFill>
                    <a:blip r:embed="rId9">
                      <a:extLst>
                        <a:ext uri="{28A0092B-C50C-407E-A947-70E740481C1C}">
                          <a14:useLocalDpi xmlns:a14="http://schemas.microsoft.com/office/drawing/2010/main" val="0"/>
                        </a:ext>
                      </a:extLst>
                    </a:blip>
                    <a:stretch>
                      <a:fillRect/>
                    </a:stretch>
                  </pic:blipFill>
                  <pic:spPr>
                    <a:xfrm>
                      <a:off x="0" y="0"/>
                      <a:ext cx="4231470" cy="431102"/>
                    </a:xfrm>
                    <a:prstGeom prst="rect">
                      <a:avLst/>
                    </a:prstGeom>
                  </pic:spPr>
                </pic:pic>
              </a:graphicData>
            </a:graphic>
          </wp:inline>
        </w:drawing>
      </w:r>
    </w:p>
    <w:p w14:paraId="0CEB7C86" w14:textId="77777777" w:rsidR="000959BE" w:rsidRDefault="000959BE" w:rsidP="00E92BFD">
      <w:pPr>
        <w:autoSpaceDE w:val="0"/>
        <w:autoSpaceDN w:val="0"/>
        <w:adjustRightInd w:val="0"/>
        <w:jc w:val="center"/>
        <w:rPr>
          <w:rFonts w:asciiTheme="majorHAnsi" w:hAnsiTheme="majorHAnsi"/>
          <w:b/>
          <w:lang w:val="fr-FR"/>
        </w:rPr>
      </w:pPr>
    </w:p>
    <w:p w14:paraId="4114E790" w14:textId="77777777" w:rsidR="00250E37" w:rsidRDefault="00250E37" w:rsidP="00E92BFD">
      <w:pPr>
        <w:autoSpaceDE w:val="0"/>
        <w:autoSpaceDN w:val="0"/>
        <w:adjustRightInd w:val="0"/>
        <w:jc w:val="center"/>
        <w:rPr>
          <w:rFonts w:asciiTheme="majorHAnsi" w:hAnsiTheme="majorHAnsi"/>
          <w:b/>
          <w:lang w:val="fr-FR"/>
        </w:rPr>
      </w:pPr>
    </w:p>
    <w:p w14:paraId="5A0452B5" w14:textId="77777777" w:rsidR="000959BE" w:rsidRDefault="000959BE" w:rsidP="002223DD">
      <w:pPr>
        <w:autoSpaceDE w:val="0"/>
        <w:autoSpaceDN w:val="0"/>
        <w:adjustRightInd w:val="0"/>
        <w:jc w:val="center"/>
        <w:rPr>
          <w:rFonts w:asciiTheme="majorHAnsi" w:hAnsiTheme="majorHAnsi"/>
          <w:b/>
          <w:lang w:val="fr-FR"/>
        </w:rPr>
      </w:pPr>
    </w:p>
    <w:p w14:paraId="72E5C9F6" w14:textId="77777777" w:rsidR="00C378E0" w:rsidRDefault="0007616F" w:rsidP="00C378E0">
      <w:pPr>
        <w:autoSpaceDE w:val="0"/>
        <w:autoSpaceDN w:val="0"/>
        <w:adjustRightInd w:val="0"/>
        <w:rPr>
          <w:rFonts w:asciiTheme="majorHAnsi" w:hAnsiTheme="majorHAnsi"/>
          <w:b/>
          <w:sz w:val="36"/>
          <w:szCs w:val="36"/>
          <w:lang w:val="fr-FR"/>
        </w:rPr>
      </w:pPr>
      <w:r>
        <w:rPr>
          <w:rFonts w:asciiTheme="majorHAnsi" w:hAnsiTheme="majorHAnsi"/>
          <w:b/>
          <w:sz w:val="36"/>
          <w:szCs w:val="36"/>
          <w:lang w:val="fr-FR"/>
        </w:rPr>
        <w:t xml:space="preserve">                </w:t>
      </w:r>
      <w:r w:rsidR="00C378E0">
        <w:rPr>
          <w:rFonts w:asciiTheme="majorHAnsi" w:hAnsiTheme="majorHAnsi"/>
          <w:b/>
          <w:sz w:val="36"/>
          <w:szCs w:val="36"/>
          <w:lang w:val="fr-FR"/>
        </w:rPr>
        <w:t xml:space="preserve"> </w:t>
      </w:r>
      <w:r w:rsidR="00DA16EA">
        <w:rPr>
          <w:rFonts w:asciiTheme="majorHAnsi" w:hAnsiTheme="majorHAnsi"/>
          <w:b/>
          <w:sz w:val="36"/>
          <w:szCs w:val="36"/>
          <w:lang w:val="fr-FR"/>
        </w:rPr>
        <w:t xml:space="preserve">                 </w:t>
      </w:r>
      <w:r w:rsidR="002223DD" w:rsidRPr="008C0AED">
        <w:rPr>
          <w:rFonts w:asciiTheme="majorHAnsi" w:hAnsiTheme="majorHAnsi"/>
          <w:b/>
          <w:sz w:val="36"/>
          <w:szCs w:val="36"/>
          <w:lang w:val="fr-FR"/>
        </w:rPr>
        <w:t>Colloque international</w:t>
      </w:r>
      <w:r>
        <w:rPr>
          <w:rFonts w:asciiTheme="majorHAnsi" w:hAnsiTheme="majorHAnsi"/>
          <w:b/>
          <w:sz w:val="36"/>
          <w:szCs w:val="36"/>
          <w:lang w:val="fr-FR"/>
        </w:rPr>
        <w:t xml:space="preserve">  </w:t>
      </w:r>
    </w:p>
    <w:p w14:paraId="7481C4E5" w14:textId="0F30E2E6" w:rsidR="002223DD" w:rsidRPr="008C0AED" w:rsidRDefault="002223DD" w:rsidP="002223DD">
      <w:pPr>
        <w:autoSpaceDE w:val="0"/>
        <w:autoSpaceDN w:val="0"/>
        <w:adjustRightInd w:val="0"/>
        <w:jc w:val="center"/>
        <w:rPr>
          <w:rFonts w:asciiTheme="majorHAnsi" w:hAnsiTheme="majorHAnsi"/>
          <w:b/>
          <w:sz w:val="36"/>
          <w:szCs w:val="36"/>
          <w:lang w:val="fr-FR"/>
        </w:rPr>
      </w:pPr>
      <w:r w:rsidRPr="008C0AED">
        <w:rPr>
          <w:rFonts w:asciiTheme="majorHAnsi" w:hAnsiTheme="majorHAnsi"/>
          <w:b/>
          <w:sz w:val="36"/>
          <w:szCs w:val="36"/>
          <w:lang w:val="fr-FR"/>
        </w:rPr>
        <w:t>« </w:t>
      </w:r>
      <w:r w:rsidR="00DC66F5">
        <w:rPr>
          <w:rFonts w:asciiTheme="majorHAnsi" w:hAnsiTheme="majorHAnsi"/>
          <w:b/>
          <w:sz w:val="36"/>
          <w:szCs w:val="36"/>
          <w:lang w:val="fr-FR"/>
        </w:rPr>
        <w:t>L’organisation</w:t>
      </w:r>
      <w:r w:rsidRPr="008C0AED">
        <w:rPr>
          <w:rFonts w:asciiTheme="majorHAnsi" w:hAnsiTheme="majorHAnsi"/>
          <w:b/>
          <w:sz w:val="36"/>
          <w:szCs w:val="36"/>
          <w:lang w:val="fr-FR"/>
        </w:rPr>
        <w:t xml:space="preserve"> du culte musulman</w:t>
      </w:r>
      <w:r w:rsidR="000B0736" w:rsidRPr="008C0AED">
        <w:rPr>
          <w:rFonts w:asciiTheme="majorHAnsi" w:hAnsiTheme="majorHAnsi"/>
          <w:b/>
          <w:sz w:val="36"/>
          <w:szCs w:val="36"/>
          <w:lang w:val="fr-FR"/>
        </w:rPr>
        <w:t xml:space="preserve"> en France</w:t>
      </w:r>
      <w:r w:rsidRPr="008C0AED">
        <w:rPr>
          <w:rFonts w:asciiTheme="majorHAnsi" w:hAnsiTheme="majorHAnsi"/>
          <w:b/>
          <w:sz w:val="36"/>
          <w:szCs w:val="36"/>
          <w:lang w:val="fr-FR"/>
        </w:rPr>
        <w:t xml:space="preserve"> dans une perspective comparative »</w:t>
      </w:r>
    </w:p>
    <w:p w14:paraId="316B8000" w14:textId="77777777" w:rsidR="002223DD" w:rsidRPr="000B0736" w:rsidRDefault="002223DD" w:rsidP="002223DD">
      <w:pPr>
        <w:autoSpaceDE w:val="0"/>
        <w:autoSpaceDN w:val="0"/>
        <w:adjustRightInd w:val="0"/>
        <w:jc w:val="center"/>
        <w:rPr>
          <w:rFonts w:asciiTheme="majorHAnsi" w:hAnsiTheme="majorHAnsi"/>
          <w:lang w:val="fr-FR"/>
        </w:rPr>
      </w:pPr>
    </w:p>
    <w:p w14:paraId="041A4EC1" w14:textId="77777777" w:rsidR="008C0AED" w:rsidRDefault="008C0AED" w:rsidP="002223DD">
      <w:pPr>
        <w:autoSpaceDE w:val="0"/>
        <w:autoSpaceDN w:val="0"/>
        <w:adjustRightInd w:val="0"/>
        <w:jc w:val="center"/>
        <w:rPr>
          <w:rFonts w:asciiTheme="majorHAnsi" w:hAnsiTheme="majorHAnsi"/>
          <w:lang w:val="fr-FR"/>
        </w:rPr>
      </w:pPr>
    </w:p>
    <w:p w14:paraId="004BF1EC" w14:textId="77777777" w:rsidR="002223DD" w:rsidRPr="008C0AED" w:rsidRDefault="001A4D01" w:rsidP="002223DD">
      <w:pPr>
        <w:autoSpaceDE w:val="0"/>
        <w:autoSpaceDN w:val="0"/>
        <w:adjustRightInd w:val="0"/>
        <w:jc w:val="center"/>
        <w:rPr>
          <w:rFonts w:asciiTheme="majorHAnsi" w:hAnsiTheme="majorHAnsi"/>
          <w:sz w:val="32"/>
          <w:szCs w:val="32"/>
          <w:lang w:val="fr-FR"/>
        </w:rPr>
      </w:pPr>
      <w:r>
        <w:rPr>
          <w:rFonts w:asciiTheme="majorHAnsi" w:hAnsiTheme="majorHAnsi"/>
          <w:sz w:val="32"/>
          <w:szCs w:val="32"/>
          <w:lang w:val="fr-FR"/>
        </w:rPr>
        <w:t xml:space="preserve">DRES, </w:t>
      </w:r>
      <w:r w:rsidR="002223DD" w:rsidRPr="008C0AED">
        <w:rPr>
          <w:rFonts w:asciiTheme="majorHAnsi" w:hAnsiTheme="majorHAnsi"/>
          <w:sz w:val="32"/>
          <w:szCs w:val="32"/>
          <w:lang w:val="fr-FR"/>
        </w:rPr>
        <w:t>Université de Strasbourg/CNRS</w:t>
      </w:r>
    </w:p>
    <w:p w14:paraId="7C8C99DC" w14:textId="75A635E0" w:rsidR="002223DD" w:rsidRDefault="00DC66F5" w:rsidP="002223DD">
      <w:pPr>
        <w:autoSpaceDE w:val="0"/>
        <w:autoSpaceDN w:val="0"/>
        <w:adjustRightInd w:val="0"/>
        <w:jc w:val="center"/>
        <w:rPr>
          <w:rFonts w:asciiTheme="majorHAnsi" w:hAnsiTheme="majorHAnsi"/>
          <w:sz w:val="32"/>
          <w:szCs w:val="32"/>
          <w:lang w:val="fr-FR"/>
        </w:rPr>
      </w:pPr>
      <w:r>
        <w:rPr>
          <w:rFonts w:asciiTheme="majorHAnsi" w:hAnsiTheme="majorHAnsi"/>
          <w:sz w:val="32"/>
          <w:szCs w:val="32"/>
          <w:lang w:val="fr-FR"/>
        </w:rPr>
        <w:t>27</w:t>
      </w:r>
      <w:r w:rsidR="002223DD" w:rsidRPr="008C0AED">
        <w:rPr>
          <w:rFonts w:asciiTheme="majorHAnsi" w:hAnsiTheme="majorHAnsi"/>
          <w:sz w:val="32"/>
          <w:szCs w:val="32"/>
          <w:lang w:val="fr-FR"/>
        </w:rPr>
        <w:t xml:space="preserve"> et </w:t>
      </w:r>
      <w:r>
        <w:rPr>
          <w:rFonts w:asciiTheme="majorHAnsi" w:hAnsiTheme="majorHAnsi"/>
          <w:sz w:val="32"/>
          <w:szCs w:val="32"/>
          <w:lang w:val="fr-FR"/>
        </w:rPr>
        <w:t>28</w:t>
      </w:r>
      <w:r w:rsidR="002223DD" w:rsidRPr="008C0AED">
        <w:rPr>
          <w:rFonts w:asciiTheme="majorHAnsi" w:hAnsiTheme="majorHAnsi"/>
          <w:sz w:val="32"/>
          <w:szCs w:val="32"/>
          <w:lang w:val="fr-FR"/>
        </w:rPr>
        <w:t xml:space="preserve"> </w:t>
      </w:r>
      <w:r>
        <w:rPr>
          <w:rFonts w:asciiTheme="majorHAnsi" w:hAnsiTheme="majorHAnsi"/>
          <w:sz w:val="32"/>
          <w:szCs w:val="32"/>
          <w:lang w:val="fr-FR"/>
        </w:rPr>
        <w:t>septembre 2017</w:t>
      </w:r>
    </w:p>
    <w:p w14:paraId="38F796CB" w14:textId="77777777" w:rsidR="00670584" w:rsidRDefault="00670584" w:rsidP="002223DD">
      <w:pPr>
        <w:autoSpaceDE w:val="0"/>
        <w:autoSpaceDN w:val="0"/>
        <w:adjustRightInd w:val="0"/>
        <w:jc w:val="center"/>
        <w:rPr>
          <w:rFonts w:asciiTheme="majorHAnsi" w:hAnsiTheme="majorHAnsi"/>
          <w:sz w:val="32"/>
          <w:szCs w:val="32"/>
          <w:lang w:val="fr-FR"/>
        </w:rPr>
      </w:pPr>
      <w:r>
        <w:rPr>
          <w:rFonts w:asciiTheme="majorHAnsi" w:hAnsiTheme="majorHAnsi"/>
          <w:sz w:val="32"/>
          <w:szCs w:val="32"/>
          <w:lang w:val="fr-FR"/>
        </w:rPr>
        <w:t>Nouveau Patio</w:t>
      </w:r>
    </w:p>
    <w:p w14:paraId="0D60B401" w14:textId="77777777" w:rsidR="002223DD" w:rsidRDefault="00DA16EA" w:rsidP="002223DD">
      <w:pPr>
        <w:autoSpaceDE w:val="0"/>
        <w:autoSpaceDN w:val="0"/>
        <w:adjustRightInd w:val="0"/>
        <w:jc w:val="both"/>
        <w:rPr>
          <w:rFonts w:asciiTheme="majorHAnsi" w:hAnsiTheme="majorHAnsi"/>
          <w:sz w:val="32"/>
          <w:szCs w:val="32"/>
          <w:lang w:val="fr-FR"/>
        </w:rPr>
      </w:pPr>
      <w:r>
        <w:rPr>
          <w:rFonts w:asciiTheme="majorHAnsi" w:hAnsiTheme="majorHAnsi"/>
          <w:sz w:val="32"/>
          <w:szCs w:val="32"/>
          <w:lang w:val="fr-FR"/>
        </w:rPr>
        <w:t xml:space="preserve">                                        Amphithéâtre Alain </w:t>
      </w:r>
      <w:proofErr w:type="spellStart"/>
      <w:r>
        <w:rPr>
          <w:rFonts w:asciiTheme="majorHAnsi" w:hAnsiTheme="majorHAnsi"/>
          <w:sz w:val="32"/>
          <w:szCs w:val="32"/>
          <w:lang w:val="fr-FR"/>
        </w:rPr>
        <w:t>Beretz</w:t>
      </w:r>
      <w:proofErr w:type="spellEnd"/>
    </w:p>
    <w:p w14:paraId="51E63E10" w14:textId="77777777" w:rsidR="00E92BFD" w:rsidRPr="000B0736" w:rsidRDefault="00E92BFD" w:rsidP="002223DD">
      <w:pPr>
        <w:autoSpaceDE w:val="0"/>
        <w:autoSpaceDN w:val="0"/>
        <w:adjustRightInd w:val="0"/>
        <w:jc w:val="both"/>
        <w:rPr>
          <w:rFonts w:asciiTheme="majorHAnsi" w:hAnsiTheme="majorHAnsi"/>
          <w:b/>
          <w:lang w:val="fr-FR"/>
        </w:rPr>
      </w:pPr>
    </w:p>
    <w:p w14:paraId="08E7D265" w14:textId="77777777" w:rsidR="008C0AED" w:rsidRDefault="008C0AED" w:rsidP="002223DD">
      <w:pPr>
        <w:pStyle w:val="Sansinterligne"/>
        <w:jc w:val="center"/>
        <w:rPr>
          <w:rFonts w:asciiTheme="majorHAnsi" w:hAnsiTheme="majorHAnsi"/>
          <w:sz w:val="24"/>
          <w:szCs w:val="24"/>
          <w:lang w:val="fr-CA"/>
        </w:rPr>
      </w:pPr>
      <w:r>
        <w:rPr>
          <w:rFonts w:asciiTheme="majorHAnsi" w:hAnsiTheme="majorHAnsi"/>
          <w:sz w:val="24"/>
          <w:szCs w:val="24"/>
          <w:lang w:val="fr-CA"/>
        </w:rPr>
        <w:t>Entrée libre</w:t>
      </w:r>
    </w:p>
    <w:p w14:paraId="407F135B" w14:textId="77777777" w:rsidR="00E6703C" w:rsidRDefault="00E6703C" w:rsidP="002223DD">
      <w:pPr>
        <w:pStyle w:val="Sansinterligne"/>
        <w:jc w:val="center"/>
        <w:rPr>
          <w:rFonts w:asciiTheme="majorHAnsi" w:hAnsiTheme="majorHAnsi"/>
          <w:sz w:val="24"/>
          <w:szCs w:val="24"/>
          <w:lang w:val="fr-CA"/>
        </w:rPr>
      </w:pPr>
      <w:r>
        <w:rPr>
          <w:rFonts w:asciiTheme="majorHAnsi" w:hAnsiTheme="majorHAnsi"/>
          <w:sz w:val="24"/>
          <w:szCs w:val="24"/>
          <w:lang w:val="fr-CA"/>
        </w:rPr>
        <w:t>Programme provisoire</w:t>
      </w:r>
    </w:p>
    <w:p w14:paraId="66165968" w14:textId="77777777" w:rsidR="008C0AED" w:rsidRDefault="008C0AED" w:rsidP="002223DD">
      <w:pPr>
        <w:pStyle w:val="Sansinterligne"/>
        <w:jc w:val="center"/>
        <w:rPr>
          <w:rFonts w:asciiTheme="majorHAnsi" w:hAnsiTheme="majorHAnsi"/>
          <w:sz w:val="24"/>
          <w:szCs w:val="24"/>
          <w:lang w:val="fr-CA"/>
        </w:rPr>
      </w:pPr>
    </w:p>
    <w:p w14:paraId="0270D256" w14:textId="77777777" w:rsidR="008C0AED" w:rsidRDefault="008C0AED" w:rsidP="002223DD">
      <w:pPr>
        <w:pStyle w:val="Sansinterligne"/>
        <w:jc w:val="center"/>
        <w:rPr>
          <w:rFonts w:asciiTheme="majorHAnsi" w:hAnsiTheme="majorHAnsi"/>
          <w:sz w:val="24"/>
          <w:szCs w:val="24"/>
          <w:lang w:val="fr-CA"/>
        </w:rPr>
      </w:pPr>
    </w:p>
    <w:p w14:paraId="3D41E1C4" w14:textId="0EFC1EF2" w:rsidR="008C0AED" w:rsidRDefault="009C5D43" w:rsidP="002223DD">
      <w:pPr>
        <w:pStyle w:val="Sansinterligne"/>
        <w:jc w:val="center"/>
        <w:rPr>
          <w:rFonts w:asciiTheme="majorHAnsi" w:hAnsiTheme="majorHAnsi"/>
          <w:sz w:val="24"/>
          <w:szCs w:val="24"/>
          <w:lang w:val="fr-CA"/>
        </w:rPr>
      </w:pPr>
      <w:r>
        <w:rPr>
          <w:rFonts w:asciiTheme="majorHAnsi" w:hAnsiTheme="majorHAnsi"/>
          <w:noProof/>
          <w:sz w:val="24"/>
          <w:szCs w:val="24"/>
          <w:lang w:eastAsia="fr-FR"/>
        </w:rPr>
        <w:drawing>
          <wp:inline distT="0" distB="0" distL="0" distR="0" wp14:anchorId="6F2478DD" wp14:editId="798218BE">
            <wp:extent cx="5740400" cy="2946400"/>
            <wp:effectExtent l="0" t="0" r="0" b="0"/>
            <wp:docPr id="2" name="Image 2" descr="Macintosh HD:Users:lucieveyretout: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ucieveyretout:Desktop: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0400" cy="2946400"/>
                    </a:xfrm>
                    <a:prstGeom prst="rect">
                      <a:avLst/>
                    </a:prstGeom>
                    <a:noFill/>
                    <a:ln>
                      <a:noFill/>
                    </a:ln>
                  </pic:spPr>
                </pic:pic>
              </a:graphicData>
            </a:graphic>
          </wp:inline>
        </w:drawing>
      </w:r>
    </w:p>
    <w:p w14:paraId="237F02B6" w14:textId="77777777" w:rsidR="002223DD" w:rsidRPr="000B0736" w:rsidRDefault="002223DD">
      <w:pPr>
        <w:rPr>
          <w:lang w:val="fr-FR"/>
        </w:rPr>
      </w:pPr>
    </w:p>
    <w:p w14:paraId="5A97B6D0" w14:textId="77777777" w:rsidR="00E61774" w:rsidRPr="000B0736" w:rsidRDefault="00E61774">
      <w:pPr>
        <w:rPr>
          <w:lang w:val="fr-FR"/>
        </w:rPr>
      </w:pPr>
    </w:p>
    <w:p w14:paraId="094D3A55" w14:textId="77777777" w:rsidR="00C378E0" w:rsidRDefault="00C378E0" w:rsidP="000C6B08">
      <w:pPr>
        <w:pStyle w:val="Sansinterligne"/>
        <w:jc w:val="both"/>
        <w:rPr>
          <w:rFonts w:asciiTheme="majorHAnsi" w:hAnsiTheme="majorHAnsi"/>
          <w:b/>
          <w:u w:val="single"/>
        </w:rPr>
      </w:pPr>
    </w:p>
    <w:p w14:paraId="72C39083" w14:textId="77777777" w:rsidR="00C378E0" w:rsidRDefault="00C378E0" w:rsidP="000C6B08">
      <w:pPr>
        <w:pStyle w:val="Sansinterligne"/>
        <w:jc w:val="both"/>
        <w:rPr>
          <w:rFonts w:asciiTheme="majorHAnsi" w:hAnsiTheme="majorHAnsi"/>
          <w:b/>
          <w:u w:val="single"/>
        </w:rPr>
      </w:pPr>
    </w:p>
    <w:p w14:paraId="538BF649" w14:textId="77777777" w:rsidR="00C378E0" w:rsidRPr="00E92BFD" w:rsidRDefault="00C378E0" w:rsidP="00E92BFD">
      <w:pPr>
        <w:pStyle w:val="Sansinterligne"/>
        <w:jc w:val="center"/>
        <w:rPr>
          <w:rFonts w:asciiTheme="majorHAnsi" w:hAnsiTheme="majorHAnsi"/>
          <w:b/>
          <w:sz w:val="20"/>
        </w:rPr>
      </w:pPr>
      <w:r w:rsidRPr="00E92BFD">
        <w:rPr>
          <w:rFonts w:asciiTheme="majorHAnsi" w:hAnsiTheme="majorHAnsi"/>
          <w:b/>
          <w:sz w:val="20"/>
        </w:rPr>
        <w:t xml:space="preserve">Ce colloque organisé par l’UMR DRES </w:t>
      </w:r>
      <w:r w:rsidR="001A4D01" w:rsidRPr="00E92BFD">
        <w:rPr>
          <w:rFonts w:asciiTheme="majorHAnsi" w:hAnsiTheme="majorHAnsi"/>
          <w:b/>
          <w:sz w:val="20"/>
        </w:rPr>
        <w:t>(U</w:t>
      </w:r>
      <w:r w:rsidRPr="00E92BFD">
        <w:rPr>
          <w:rFonts w:asciiTheme="majorHAnsi" w:hAnsiTheme="majorHAnsi"/>
          <w:b/>
          <w:sz w:val="20"/>
        </w:rPr>
        <w:t>niversité de Strasbourg</w:t>
      </w:r>
      <w:r w:rsidR="001A4D01" w:rsidRPr="00E92BFD">
        <w:rPr>
          <w:rFonts w:asciiTheme="majorHAnsi" w:hAnsiTheme="majorHAnsi"/>
          <w:b/>
          <w:sz w:val="20"/>
        </w:rPr>
        <w:t>/CNRS)</w:t>
      </w:r>
      <w:r w:rsidRPr="00E92BFD">
        <w:rPr>
          <w:rFonts w:asciiTheme="majorHAnsi" w:hAnsiTheme="majorHAnsi"/>
          <w:b/>
          <w:sz w:val="20"/>
        </w:rPr>
        <w:t xml:space="preserve"> a </w:t>
      </w:r>
      <w:r w:rsidR="001A4D01" w:rsidRPr="00E92BFD">
        <w:rPr>
          <w:rFonts w:asciiTheme="majorHAnsi" w:hAnsiTheme="majorHAnsi"/>
          <w:b/>
          <w:sz w:val="20"/>
        </w:rPr>
        <w:t xml:space="preserve">reçu le soutien </w:t>
      </w:r>
      <w:r w:rsidR="0007616F" w:rsidRPr="00E92BFD">
        <w:rPr>
          <w:rFonts w:asciiTheme="majorHAnsi" w:hAnsiTheme="majorHAnsi"/>
          <w:b/>
          <w:sz w:val="20"/>
        </w:rPr>
        <w:t>financier</w:t>
      </w:r>
      <w:r w:rsidR="00E92BFD" w:rsidRPr="00E92BFD">
        <w:rPr>
          <w:rFonts w:asciiTheme="majorHAnsi" w:hAnsiTheme="majorHAnsi"/>
          <w:b/>
          <w:sz w:val="20"/>
        </w:rPr>
        <w:t xml:space="preserve"> </w:t>
      </w:r>
      <w:r w:rsidR="001A4D01" w:rsidRPr="00E92BFD">
        <w:rPr>
          <w:rFonts w:asciiTheme="majorHAnsi" w:hAnsiTheme="majorHAnsi"/>
          <w:b/>
          <w:sz w:val="20"/>
        </w:rPr>
        <w:t>du</w:t>
      </w:r>
      <w:r w:rsidR="00DA16EA" w:rsidRPr="00E92BFD">
        <w:rPr>
          <w:rFonts w:asciiTheme="majorHAnsi" w:hAnsiTheme="majorHAnsi"/>
          <w:b/>
          <w:sz w:val="20"/>
        </w:rPr>
        <w:t xml:space="preserve"> </w:t>
      </w:r>
      <w:r w:rsidR="001A4D01" w:rsidRPr="00E92BFD">
        <w:rPr>
          <w:rFonts w:asciiTheme="majorHAnsi" w:hAnsiTheme="majorHAnsi"/>
          <w:b/>
          <w:sz w:val="20"/>
        </w:rPr>
        <w:t xml:space="preserve">ministère </w:t>
      </w:r>
      <w:r w:rsidR="0007616F" w:rsidRPr="00E92BFD">
        <w:rPr>
          <w:rFonts w:asciiTheme="majorHAnsi" w:hAnsiTheme="majorHAnsi"/>
          <w:b/>
          <w:sz w:val="20"/>
        </w:rPr>
        <w:t xml:space="preserve">de </w:t>
      </w:r>
      <w:r w:rsidR="001A4D01" w:rsidRPr="00E92BFD">
        <w:rPr>
          <w:rFonts w:asciiTheme="majorHAnsi" w:hAnsiTheme="majorHAnsi"/>
          <w:b/>
          <w:sz w:val="20"/>
        </w:rPr>
        <w:t>l’Intérieur (</w:t>
      </w:r>
      <w:r w:rsidRPr="00E92BFD">
        <w:rPr>
          <w:rFonts w:asciiTheme="majorHAnsi" w:hAnsiTheme="majorHAnsi"/>
          <w:b/>
          <w:sz w:val="20"/>
        </w:rPr>
        <w:t xml:space="preserve">Crédits de recherche </w:t>
      </w:r>
      <w:r w:rsidR="001A4D01" w:rsidRPr="00E92BFD">
        <w:rPr>
          <w:rFonts w:asciiTheme="majorHAnsi" w:hAnsiTheme="majorHAnsi"/>
          <w:b/>
          <w:sz w:val="20"/>
        </w:rPr>
        <w:t>« </w:t>
      </w:r>
      <w:r w:rsidRPr="00E92BFD">
        <w:rPr>
          <w:rFonts w:asciiTheme="majorHAnsi" w:hAnsiTheme="majorHAnsi"/>
          <w:b/>
          <w:sz w:val="20"/>
        </w:rPr>
        <w:t>Islam, religion, société »</w:t>
      </w:r>
      <w:r w:rsidR="001A4D01" w:rsidRPr="00E92BFD">
        <w:rPr>
          <w:rFonts w:asciiTheme="majorHAnsi" w:hAnsiTheme="majorHAnsi"/>
          <w:b/>
          <w:sz w:val="20"/>
        </w:rPr>
        <w:t>)</w:t>
      </w:r>
    </w:p>
    <w:p w14:paraId="3B7442BC" w14:textId="77777777" w:rsidR="00C378E0" w:rsidRPr="00E92BFD" w:rsidRDefault="00C378E0" w:rsidP="000C6B08">
      <w:pPr>
        <w:pStyle w:val="Sansinterligne"/>
        <w:jc w:val="both"/>
        <w:rPr>
          <w:rFonts w:asciiTheme="majorHAnsi" w:hAnsiTheme="majorHAnsi"/>
          <w:b/>
          <w:u w:val="single"/>
        </w:rPr>
      </w:pPr>
    </w:p>
    <w:p w14:paraId="7630F591" w14:textId="77777777" w:rsidR="00E92BFD" w:rsidRPr="00E92BFD" w:rsidRDefault="00C378E0" w:rsidP="00E92BFD">
      <w:pPr>
        <w:pStyle w:val="Sansinterligne"/>
        <w:jc w:val="center"/>
        <w:rPr>
          <w:rFonts w:asciiTheme="majorHAnsi" w:hAnsiTheme="majorHAnsi"/>
          <w:sz w:val="20"/>
          <w:szCs w:val="24"/>
          <w:lang w:val="fr-CA"/>
        </w:rPr>
      </w:pPr>
      <w:r w:rsidRPr="00E92BFD">
        <w:rPr>
          <w:rFonts w:asciiTheme="majorHAnsi" w:hAnsiTheme="majorHAnsi"/>
          <w:sz w:val="20"/>
          <w:szCs w:val="24"/>
          <w:lang w:val="fr-CA"/>
        </w:rPr>
        <w:t>Responsable scientifique : Francis Messner</w:t>
      </w:r>
    </w:p>
    <w:p w14:paraId="4F49C29F" w14:textId="77777777" w:rsidR="00E92BFD" w:rsidRDefault="00E92BFD" w:rsidP="000C6B08">
      <w:pPr>
        <w:pStyle w:val="Sansinterligne"/>
        <w:jc w:val="both"/>
        <w:rPr>
          <w:rFonts w:asciiTheme="majorHAnsi" w:hAnsiTheme="majorHAnsi"/>
          <w:sz w:val="20"/>
          <w:szCs w:val="24"/>
          <w:lang w:val="fr-CA"/>
        </w:rPr>
        <w:sectPr w:rsidR="00E92BFD" w:rsidSect="00154F61">
          <w:pgSz w:w="11900" w:h="16840"/>
          <w:pgMar w:top="1417" w:right="1417" w:bottom="1417" w:left="1417" w:header="708" w:footer="708" w:gutter="0"/>
          <w:cols w:space="708"/>
          <w:docGrid w:linePitch="360"/>
        </w:sectPr>
      </w:pPr>
    </w:p>
    <w:p w14:paraId="5BBC2CD8" w14:textId="77777777" w:rsidR="00C378E0" w:rsidRDefault="00C378E0" w:rsidP="000C6B08">
      <w:pPr>
        <w:pStyle w:val="Sansinterligne"/>
        <w:jc w:val="both"/>
        <w:rPr>
          <w:rFonts w:asciiTheme="majorHAnsi" w:hAnsiTheme="majorHAnsi"/>
          <w:b/>
          <w:u w:val="single"/>
        </w:rPr>
      </w:pPr>
    </w:p>
    <w:p w14:paraId="5D114790" w14:textId="30B8D6E2" w:rsidR="00E61774" w:rsidRPr="00C82603" w:rsidRDefault="00E73A4B" w:rsidP="000C6B08">
      <w:pPr>
        <w:pStyle w:val="Sansinterligne"/>
        <w:jc w:val="both"/>
        <w:rPr>
          <w:rFonts w:asciiTheme="majorHAnsi" w:hAnsiTheme="majorHAnsi"/>
          <w:b/>
          <w:u w:val="single"/>
        </w:rPr>
      </w:pPr>
      <w:r>
        <w:rPr>
          <w:rFonts w:asciiTheme="majorHAnsi" w:hAnsiTheme="majorHAnsi"/>
          <w:b/>
          <w:u w:val="single"/>
        </w:rPr>
        <w:t>27</w:t>
      </w:r>
      <w:r w:rsidR="00E61774" w:rsidRPr="00C82603">
        <w:rPr>
          <w:rFonts w:asciiTheme="majorHAnsi" w:hAnsiTheme="majorHAnsi"/>
          <w:b/>
          <w:u w:val="single"/>
        </w:rPr>
        <w:t xml:space="preserve"> </w:t>
      </w:r>
      <w:r>
        <w:rPr>
          <w:rFonts w:asciiTheme="majorHAnsi" w:hAnsiTheme="majorHAnsi"/>
          <w:b/>
          <w:u w:val="single"/>
        </w:rPr>
        <w:t>septembre 2017</w:t>
      </w:r>
    </w:p>
    <w:p w14:paraId="7AF34B22" w14:textId="77777777" w:rsidR="00E61774" w:rsidRPr="000C76C0" w:rsidRDefault="00E61774" w:rsidP="000C6B08">
      <w:pPr>
        <w:pStyle w:val="Sansinterligne"/>
        <w:jc w:val="both"/>
        <w:rPr>
          <w:rFonts w:asciiTheme="majorHAnsi" w:hAnsiTheme="majorHAnsi"/>
        </w:rPr>
      </w:pPr>
    </w:p>
    <w:p w14:paraId="62963FCD" w14:textId="77777777" w:rsidR="00E61774" w:rsidRDefault="009C65E0" w:rsidP="000C6B08">
      <w:pPr>
        <w:pStyle w:val="Sansinterligne"/>
        <w:jc w:val="both"/>
        <w:rPr>
          <w:rFonts w:asciiTheme="majorHAnsi" w:hAnsiTheme="majorHAnsi"/>
          <w:b/>
        </w:rPr>
      </w:pPr>
      <w:r w:rsidRPr="0044461A">
        <w:rPr>
          <w:rFonts w:asciiTheme="majorHAnsi" w:hAnsiTheme="majorHAnsi"/>
          <w:b/>
        </w:rPr>
        <w:t>9h</w:t>
      </w:r>
      <w:r w:rsidR="002E5691" w:rsidRPr="0044461A">
        <w:rPr>
          <w:rFonts w:asciiTheme="majorHAnsi" w:hAnsiTheme="majorHAnsi"/>
          <w:b/>
        </w:rPr>
        <w:t>00</w:t>
      </w:r>
      <w:r w:rsidR="008665A9" w:rsidRPr="0044461A">
        <w:rPr>
          <w:rFonts w:asciiTheme="majorHAnsi" w:hAnsiTheme="majorHAnsi"/>
          <w:b/>
        </w:rPr>
        <w:t> :</w:t>
      </w:r>
      <w:r w:rsidRPr="0044461A">
        <w:rPr>
          <w:rFonts w:asciiTheme="majorHAnsi" w:hAnsiTheme="majorHAnsi"/>
          <w:b/>
        </w:rPr>
        <w:t xml:space="preserve"> </w:t>
      </w:r>
      <w:r w:rsidR="00E61774" w:rsidRPr="0044461A">
        <w:rPr>
          <w:rFonts w:asciiTheme="majorHAnsi" w:hAnsiTheme="majorHAnsi"/>
          <w:b/>
        </w:rPr>
        <w:t>Accueil</w:t>
      </w:r>
      <w:r w:rsidRPr="0044461A">
        <w:rPr>
          <w:rFonts w:asciiTheme="majorHAnsi" w:hAnsiTheme="majorHAnsi"/>
          <w:b/>
        </w:rPr>
        <w:t xml:space="preserve"> des participants</w:t>
      </w:r>
      <w:r w:rsidR="00C82603" w:rsidRPr="0044461A">
        <w:rPr>
          <w:rFonts w:asciiTheme="majorHAnsi" w:hAnsiTheme="majorHAnsi"/>
          <w:b/>
        </w:rPr>
        <w:t xml:space="preserve"> et ouverture du colloque</w:t>
      </w:r>
    </w:p>
    <w:p w14:paraId="509B64E1" w14:textId="77777777" w:rsidR="00670584" w:rsidRDefault="00670584" w:rsidP="000C6B08">
      <w:pPr>
        <w:pStyle w:val="Sansinterligne"/>
        <w:jc w:val="both"/>
        <w:rPr>
          <w:rFonts w:asciiTheme="majorHAnsi" w:hAnsiTheme="majorHAnsi"/>
        </w:rPr>
      </w:pPr>
    </w:p>
    <w:p w14:paraId="7479DC0F" w14:textId="77777777" w:rsidR="00670584" w:rsidRDefault="00E6703C" w:rsidP="000C6B08">
      <w:pPr>
        <w:pStyle w:val="Sansinterligne"/>
        <w:jc w:val="both"/>
        <w:rPr>
          <w:rFonts w:asciiTheme="majorHAnsi" w:hAnsiTheme="majorHAnsi"/>
          <w:sz w:val="24"/>
          <w:szCs w:val="24"/>
          <w:lang w:val="fr-CA"/>
        </w:rPr>
      </w:pPr>
      <w:r>
        <w:rPr>
          <w:rFonts w:asciiTheme="majorHAnsi" w:hAnsiTheme="majorHAnsi"/>
        </w:rPr>
        <w:t>Présentation et introduction par</w:t>
      </w:r>
      <w:r w:rsidR="00670584">
        <w:rPr>
          <w:rFonts w:asciiTheme="majorHAnsi" w:hAnsiTheme="majorHAnsi"/>
        </w:rPr>
        <w:t xml:space="preserve"> Francis Messner</w:t>
      </w:r>
      <w:r w:rsidR="001A4D01">
        <w:rPr>
          <w:rFonts w:asciiTheme="majorHAnsi" w:hAnsiTheme="majorHAnsi"/>
        </w:rPr>
        <w:t>,</w:t>
      </w:r>
      <w:r w:rsidR="00670584" w:rsidRPr="00670584">
        <w:rPr>
          <w:rFonts w:asciiTheme="majorHAnsi" w:hAnsiTheme="majorHAnsi"/>
          <w:sz w:val="24"/>
          <w:szCs w:val="24"/>
          <w:lang w:val="fr-CA"/>
        </w:rPr>
        <w:t xml:space="preserve"> </w:t>
      </w:r>
      <w:r w:rsidR="00670584" w:rsidRPr="00670584">
        <w:rPr>
          <w:rFonts w:asciiTheme="majorHAnsi" w:hAnsiTheme="majorHAnsi"/>
          <w:szCs w:val="24"/>
          <w:lang w:val="fr-CA"/>
        </w:rPr>
        <w:t>Directeur de recherche émérite au CNRS et professeur conventionné à l’Université de Strasbourg</w:t>
      </w:r>
      <w:r w:rsidR="00670584" w:rsidRPr="009B23E9">
        <w:rPr>
          <w:rFonts w:asciiTheme="majorHAnsi" w:hAnsiTheme="majorHAnsi"/>
          <w:sz w:val="24"/>
          <w:szCs w:val="24"/>
          <w:lang w:val="fr-CA"/>
        </w:rPr>
        <w:t>.</w:t>
      </w:r>
    </w:p>
    <w:p w14:paraId="01FC20DE" w14:textId="77777777" w:rsidR="00670584" w:rsidRPr="00670584" w:rsidRDefault="00670584" w:rsidP="000C6B08">
      <w:pPr>
        <w:pStyle w:val="Sansinterligne"/>
        <w:jc w:val="both"/>
        <w:rPr>
          <w:rFonts w:asciiTheme="majorHAnsi" w:hAnsiTheme="majorHAnsi"/>
        </w:rPr>
      </w:pPr>
    </w:p>
    <w:p w14:paraId="40858A0A" w14:textId="77777777" w:rsidR="009C65E0" w:rsidRPr="00AF565B" w:rsidRDefault="002E5691" w:rsidP="000C6B08">
      <w:pPr>
        <w:pStyle w:val="Sansinterligne"/>
        <w:jc w:val="both"/>
        <w:rPr>
          <w:rFonts w:asciiTheme="majorHAnsi" w:hAnsiTheme="majorHAnsi"/>
        </w:rPr>
      </w:pPr>
      <w:r w:rsidRPr="0044461A">
        <w:rPr>
          <w:rFonts w:asciiTheme="majorHAnsi" w:hAnsiTheme="majorHAnsi"/>
          <w:b/>
        </w:rPr>
        <w:t>9</w:t>
      </w:r>
      <w:r w:rsidR="009C65E0" w:rsidRPr="0044461A">
        <w:rPr>
          <w:rFonts w:asciiTheme="majorHAnsi" w:hAnsiTheme="majorHAnsi"/>
          <w:b/>
        </w:rPr>
        <w:t>h</w:t>
      </w:r>
      <w:r w:rsidRPr="0044461A">
        <w:rPr>
          <w:rFonts w:asciiTheme="majorHAnsi" w:hAnsiTheme="majorHAnsi"/>
          <w:b/>
        </w:rPr>
        <w:t>45</w:t>
      </w:r>
      <w:r w:rsidR="009C65E0" w:rsidRPr="0044461A">
        <w:rPr>
          <w:rFonts w:asciiTheme="majorHAnsi" w:hAnsiTheme="majorHAnsi"/>
          <w:b/>
        </w:rPr>
        <w:t> : Début des interventions</w:t>
      </w:r>
    </w:p>
    <w:p w14:paraId="7169C666" w14:textId="77777777" w:rsidR="00E61774" w:rsidRPr="00AF565B" w:rsidRDefault="00E61774" w:rsidP="000C6B08">
      <w:pPr>
        <w:pStyle w:val="Sansinterligne"/>
        <w:jc w:val="both"/>
        <w:rPr>
          <w:rFonts w:asciiTheme="majorHAnsi" w:hAnsiTheme="majorHAnsi"/>
        </w:rPr>
      </w:pPr>
    </w:p>
    <w:p w14:paraId="01ED33E4" w14:textId="667E887A" w:rsidR="00E61774" w:rsidRDefault="00BC2C7A" w:rsidP="000C6B08">
      <w:pPr>
        <w:pStyle w:val="Default"/>
        <w:jc w:val="both"/>
        <w:rPr>
          <w:rFonts w:asciiTheme="majorHAnsi" w:hAnsiTheme="majorHAnsi"/>
          <w:sz w:val="22"/>
          <w:szCs w:val="22"/>
        </w:rPr>
      </w:pPr>
      <w:r>
        <w:rPr>
          <w:rFonts w:asciiTheme="majorHAnsi" w:hAnsiTheme="majorHAnsi"/>
          <w:i/>
          <w:sz w:val="22"/>
          <w:szCs w:val="22"/>
        </w:rPr>
        <w:t>L’organisation de l’Islam en France</w:t>
      </w:r>
      <w:r w:rsidR="00AF565B" w:rsidRPr="00AF565B">
        <w:rPr>
          <w:rFonts w:asciiTheme="majorHAnsi" w:hAnsiTheme="majorHAnsi"/>
          <w:i/>
          <w:sz w:val="22"/>
          <w:szCs w:val="22"/>
        </w:rPr>
        <w:t> </w:t>
      </w:r>
      <w:r w:rsidR="00B27A84" w:rsidRPr="00B27A84">
        <w:rPr>
          <w:rFonts w:asciiTheme="majorHAnsi" w:hAnsiTheme="majorHAnsi"/>
          <w:sz w:val="22"/>
          <w:szCs w:val="22"/>
        </w:rPr>
        <w:t>:</w:t>
      </w:r>
      <w:r w:rsidR="00AF565B" w:rsidRPr="00AF565B">
        <w:rPr>
          <w:rFonts w:asciiTheme="majorHAnsi" w:hAnsiTheme="majorHAnsi"/>
          <w:sz w:val="22"/>
          <w:szCs w:val="22"/>
        </w:rPr>
        <w:t xml:space="preserve"> Franck </w:t>
      </w:r>
      <w:proofErr w:type="spellStart"/>
      <w:r w:rsidR="00AF565B" w:rsidRPr="00AF565B">
        <w:rPr>
          <w:rFonts w:asciiTheme="majorHAnsi" w:hAnsiTheme="majorHAnsi"/>
          <w:sz w:val="22"/>
          <w:szCs w:val="22"/>
        </w:rPr>
        <w:t>Frégosi</w:t>
      </w:r>
      <w:proofErr w:type="spellEnd"/>
      <w:r w:rsidR="00AF565B" w:rsidRPr="00AF565B">
        <w:rPr>
          <w:rFonts w:asciiTheme="majorHAnsi" w:hAnsiTheme="majorHAnsi"/>
          <w:sz w:val="22"/>
          <w:szCs w:val="22"/>
        </w:rPr>
        <w:t>, Directeur de recherche CNRS, IEP d’Aix-en-Provence</w:t>
      </w:r>
      <w:r w:rsidR="003C49F4">
        <w:rPr>
          <w:rFonts w:asciiTheme="majorHAnsi" w:hAnsiTheme="majorHAnsi"/>
          <w:sz w:val="22"/>
          <w:szCs w:val="22"/>
        </w:rPr>
        <w:t>.</w:t>
      </w:r>
    </w:p>
    <w:p w14:paraId="4C02DA7F" w14:textId="77777777" w:rsidR="004E5631" w:rsidRDefault="004E5631" w:rsidP="000C6B08">
      <w:pPr>
        <w:pStyle w:val="Default"/>
        <w:jc w:val="both"/>
        <w:rPr>
          <w:rFonts w:asciiTheme="majorHAnsi" w:hAnsiTheme="majorHAnsi"/>
          <w:sz w:val="22"/>
          <w:szCs w:val="22"/>
        </w:rPr>
      </w:pPr>
    </w:p>
    <w:p w14:paraId="061F8FF7" w14:textId="1F469F71" w:rsidR="003C49F4" w:rsidRPr="003C49F4" w:rsidRDefault="004E5631" w:rsidP="003C49F4">
      <w:pPr>
        <w:pStyle w:val="Default"/>
        <w:jc w:val="both"/>
        <w:rPr>
          <w:rFonts w:asciiTheme="majorHAnsi" w:hAnsiTheme="majorHAnsi"/>
          <w:sz w:val="22"/>
          <w:szCs w:val="22"/>
        </w:rPr>
      </w:pPr>
      <w:r w:rsidRPr="003C49F4">
        <w:rPr>
          <w:rFonts w:asciiTheme="majorHAnsi" w:hAnsiTheme="majorHAnsi"/>
          <w:i/>
          <w:sz w:val="22"/>
          <w:szCs w:val="22"/>
        </w:rPr>
        <w:t>Les politiques publiques en matière d’organisation de l’Islam en France</w:t>
      </w:r>
      <w:r w:rsidRPr="003C49F4">
        <w:rPr>
          <w:rFonts w:asciiTheme="majorHAnsi" w:hAnsiTheme="majorHAnsi"/>
          <w:sz w:val="22"/>
          <w:szCs w:val="22"/>
        </w:rPr>
        <w:t xml:space="preserve"> : Claire de </w:t>
      </w:r>
      <w:proofErr w:type="spellStart"/>
      <w:r w:rsidRPr="003C49F4">
        <w:rPr>
          <w:rFonts w:asciiTheme="majorHAnsi" w:hAnsiTheme="majorHAnsi"/>
          <w:sz w:val="22"/>
          <w:szCs w:val="22"/>
        </w:rPr>
        <w:t>Galembert</w:t>
      </w:r>
      <w:proofErr w:type="spellEnd"/>
      <w:r w:rsidR="003C49F4" w:rsidRPr="003C49F4">
        <w:rPr>
          <w:rFonts w:asciiTheme="majorHAnsi" w:hAnsiTheme="majorHAnsi"/>
          <w:sz w:val="22"/>
          <w:szCs w:val="22"/>
        </w:rPr>
        <w:t xml:space="preserve">, Sociologue au CNRS, </w:t>
      </w:r>
      <w:r w:rsidR="003C49F4" w:rsidRPr="003C49F4">
        <w:rPr>
          <w:rFonts w:asciiTheme="majorHAnsi" w:eastAsia="Times New Roman" w:hAnsiTheme="majorHAnsi" w:cs="Arial"/>
          <w:color w:val="333333"/>
          <w:sz w:val="22"/>
          <w:szCs w:val="22"/>
        </w:rPr>
        <w:t>École Normale Supérieure de Cachan</w:t>
      </w:r>
      <w:r w:rsidR="003C49F4">
        <w:rPr>
          <w:rFonts w:asciiTheme="majorHAnsi" w:eastAsia="Times New Roman" w:hAnsiTheme="majorHAnsi" w:cs="Arial"/>
          <w:color w:val="333333"/>
          <w:sz w:val="22"/>
          <w:szCs w:val="22"/>
        </w:rPr>
        <w:t>.</w:t>
      </w:r>
    </w:p>
    <w:p w14:paraId="03EC569F" w14:textId="77777777" w:rsidR="000B0736" w:rsidRPr="00A73A05" w:rsidRDefault="000B0736" w:rsidP="000C6B08">
      <w:pPr>
        <w:pStyle w:val="Sansinterligne"/>
        <w:jc w:val="both"/>
        <w:rPr>
          <w:rFonts w:asciiTheme="majorHAnsi" w:hAnsiTheme="majorHAnsi"/>
        </w:rPr>
      </w:pPr>
    </w:p>
    <w:p w14:paraId="1CC3CC5C" w14:textId="77777777" w:rsidR="002E5691" w:rsidRPr="00A73A05" w:rsidRDefault="002E5691" w:rsidP="000C6B08">
      <w:pPr>
        <w:pStyle w:val="Sansinterligne"/>
        <w:jc w:val="both"/>
        <w:rPr>
          <w:rFonts w:asciiTheme="majorHAnsi" w:hAnsiTheme="majorHAnsi"/>
          <w:b/>
        </w:rPr>
      </w:pPr>
      <w:r w:rsidRPr="00A73A05">
        <w:rPr>
          <w:rFonts w:asciiTheme="majorHAnsi" w:hAnsiTheme="majorHAnsi"/>
          <w:b/>
        </w:rPr>
        <w:t>10h45-11h</w:t>
      </w:r>
      <w:r w:rsidR="00791D01" w:rsidRPr="00A73A05">
        <w:rPr>
          <w:rFonts w:asciiTheme="majorHAnsi" w:hAnsiTheme="majorHAnsi"/>
          <w:b/>
        </w:rPr>
        <w:t>15</w:t>
      </w:r>
      <w:r w:rsidRPr="00A73A05">
        <w:rPr>
          <w:rFonts w:asciiTheme="majorHAnsi" w:hAnsiTheme="majorHAnsi"/>
          <w:b/>
        </w:rPr>
        <w:t> : Pause</w:t>
      </w:r>
    </w:p>
    <w:p w14:paraId="0B966953" w14:textId="77777777" w:rsidR="00F11693" w:rsidRDefault="00F11693" w:rsidP="000C6B08">
      <w:pPr>
        <w:pStyle w:val="Sansinterligne"/>
        <w:jc w:val="both"/>
        <w:rPr>
          <w:rFonts w:asciiTheme="majorHAnsi" w:hAnsiTheme="majorHAnsi"/>
        </w:rPr>
      </w:pPr>
    </w:p>
    <w:p w14:paraId="1BCE0021" w14:textId="77777777" w:rsidR="00F11693" w:rsidRPr="00F11693" w:rsidRDefault="00F11693" w:rsidP="00F11693">
      <w:pPr>
        <w:pStyle w:val="Sansinterligne"/>
        <w:jc w:val="both"/>
        <w:rPr>
          <w:rFonts w:asciiTheme="majorHAnsi" w:hAnsiTheme="majorHAnsi"/>
          <w:lang w:val="fr-CA"/>
        </w:rPr>
      </w:pPr>
      <w:r w:rsidRPr="00AD76AD">
        <w:rPr>
          <w:rFonts w:asciiTheme="majorHAnsi" w:hAnsiTheme="majorHAnsi"/>
          <w:i/>
        </w:rPr>
        <w:t>Le droit de l’organisation des cultes en France</w:t>
      </w:r>
      <w:r w:rsidRPr="00F11693">
        <w:rPr>
          <w:rFonts w:asciiTheme="majorHAnsi" w:hAnsiTheme="majorHAnsi"/>
        </w:rPr>
        <w:t xml:space="preserve"> : Francis Messner, </w:t>
      </w:r>
      <w:r w:rsidRPr="00F11693">
        <w:rPr>
          <w:rFonts w:asciiTheme="majorHAnsi" w:hAnsiTheme="majorHAnsi"/>
          <w:lang w:val="fr-CA"/>
        </w:rPr>
        <w:t>Directeur de recherche émérite au CNRS et professeur conventionné à l’Université de Strasbourg.</w:t>
      </w:r>
    </w:p>
    <w:p w14:paraId="2F999E75" w14:textId="44FC3D71" w:rsidR="00F11693" w:rsidRPr="00F11693" w:rsidRDefault="00F11693" w:rsidP="00F11693">
      <w:pPr>
        <w:jc w:val="both"/>
        <w:rPr>
          <w:rFonts w:asciiTheme="majorHAnsi" w:hAnsiTheme="majorHAnsi"/>
          <w:sz w:val="22"/>
          <w:szCs w:val="22"/>
        </w:rPr>
      </w:pPr>
    </w:p>
    <w:p w14:paraId="41D47876" w14:textId="7ADABDA9" w:rsidR="00F11693" w:rsidRPr="00F11693" w:rsidRDefault="00F11693" w:rsidP="00F11693">
      <w:pPr>
        <w:pStyle w:val="Sansinterligne"/>
        <w:jc w:val="both"/>
        <w:rPr>
          <w:rFonts w:asciiTheme="majorHAnsi" w:hAnsiTheme="majorHAnsi"/>
        </w:rPr>
      </w:pPr>
      <w:r w:rsidRPr="00AD76AD">
        <w:rPr>
          <w:rFonts w:asciiTheme="majorHAnsi" w:hAnsiTheme="majorHAnsi"/>
          <w:i/>
        </w:rPr>
        <w:t>Le statut de l’organisation du culte musulman dans les textes fondateurs de l’Islam </w:t>
      </w:r>
      <w:r w:rsidRPr="00F11693">
        <w:rPr>
          <w:rFonts w:asciiTheme="majorHAnsi" w:hAnsiTheme="majorHAnsi"/>
        </w:rPr>
        <w:t xml:space="preserve">: Moussa Abou Ramadan, </w:t>
      </w:r>
      <w:r w:rsidRPr="00F11693">
        <w:rPr>
          <w:rFonts w:asciiTheme="majorHAnsi" w:hAnsiTheme="majorHAnsi"/>
          <w:color w:val="000000" w:themeColor="text1"/>
          <w:lang w:val="fr-CA"/>
        </w:rPr>
        <w:t>Professeur invité à l'Université de Strasbourg.</w:t>
      </w:r>
    </w:p>
    <w:p w14:paraId="105453EA" w14:textId="77777777" w:rsidR="00E61774" w:rsidRPr="000C76C0" w:rsidRDefault="00E61774" w:rsidP="000C6B08">
      <w:pPr>
        <w:pStyle w:val="Sansinterligne"/>
        <w:jc w:val="both"/>
        <w:rPr>
          <w:rFonts w:asciiTheme="majorHAnsi" w:hAnsiTheme="majorHAnsi"/>
        </w:rPr>
      </w:pPr>
    </w:p>
    <w:p w14:paraId="0E23EDA9" w14:textId="77777777" w:rsidR="009B23E9" w:rsidRPr="0044461A" w:rsidRDefault="005F2BA7" w:rsidP="000C6B08">
      <w:pPr>
        <w:pStyle w:val="Sansinterligne"/>
        <w:jc w:val="both"/>
        <w:rPr>
          <w:rFonts w:asciiTheme="majorHAnsi" w:hAnsiTheme="majorHAnsi"/>
          <w:b/>
        </w:rPr>
      </w:pPr>
      <w:r w:rsidRPr="0044461A">
        <w:rPr>
          <w:rFonts w:asciiTheme="majorHAnsi" w:hAnsiTheme="majorHAnsi"/>
          <w:b/>
        </w:rPr>
        <w:t>12h</w:t>
      </w:r>
      <w:r w:rsidR="00CF0576">
        <w:rPr>
          <w:rFonts w:asciiTheme="majorHAnsi" w:hAnsiTheme="majorHAnsi"/>
          <w:b/>
        </w:rPr>
        <w:t>15</w:t>
      </w:r>
      <w:r w:rsidR="0044461A" w:rsidRPr="0044461A">
        <w:rPr>
          <w:rFonts w:asciiTheme="majorHAnsi" w:hAnsiTheme="majorHAnsi"/>
          <w:b/>
        </w:rPr>
        <w:t xml:space="preserve"> : </w:t>
      </w:r>
      <w:r w:rsidR="005801AD" w:rsidRPr="0044461A">
        <w:rPr>
          <w:rFonts w:asciiTheme="majorHAnsi" w:hAnsiTheme="majorHAnsi"/>
          <w:b/>
        </w:rPr>
        <w:t>Discussion</w:t>
      </w:r>
    </w:p>
    <w:p w14:paraId="136121F9" w14:textId="77777777" w:rsidR="005F2BA7" w:rsidRPr="0044461A" w:rsidRDefault="00CF0576" w:rsidP="000C6B08">
      <w:pPr>
        <w:pStyle w:val="Sansinterligne"/>
        <w:jc w:val="both"/>
        <w:rPr>
          <w:rFonts w:asciiTheme="majorHAnsi" w:hAnsiTheme="majorHAnsi"/>
          <w:b/>
        </w:rPr>
      </w:pPr>
      <w:r>
        <w:rPr>
          <w:rFonts w:asciiTheme="majorHAnsi" w:hAnsiTheme="majorHAnsi"/>
          <w:b/>
        </w:rPr>
        <w:t>12h45</w:t>
      </w:r>
      <w:r w:rsidR="0044461A" w:rsidRPr="0044461A">
        <w:rPr>
          <w:rFonts w:asciiTheme="majorHAnsi" w:hAnsiTheme="majorHAnsi"/>
          <w:b/>
        </w:rPr>
        <w:t> :</w:t>
      </w:r>
      <w:r w:rsidR="00803AE1">
        <w:rPr>
          <w:rFonts w:asciiTheme="majorHAnsi" w:hAnsiTheme="majorHAnsi"/>
          <w:b/>
        </w:rPr>
        <w:t xml:space="preserve"> Pause-d</w:t>
      </w:r>
      <w:r w:rsidR="005F2BA7" w:rsidRPr="0044461A">
        <w:rPr>
          <w:rFonts w:asciiTheme="majorHAnsi" w:hAnsiTheme="majorHAnsi"/>
          <w:b/>
        </w:rPr>
        <w:t xml:space="preserve">éjeuner </w:t>
      </w:r>
    </w:p>
    <w:p w14:paraId="1060FC11" w14:textId="77777777" w:rsidR="0044461A" w:rsidRPr="0044461A" w:rsidRDefault="0044461A" w:rsidP="000C6B08">
      <w:pPr>
        <w:pStyle w:val="Sansinterligne"/>
        <w:jc w:val="both"/>
        <w:rPr>
          <w:rFonts w:asciiTheme="majorHAnsi" w:hAnsiTheme="majorHAnsi"/>
          <w:b/>
        </w:rPr>
      </w:pPr>
      <w:r w:rsidRPr="0044461A">
        <w:rPr>
          <w:rFonts w:asciiTheme="majorHAnsi" w:hAnsiTheme="majorHAnsi"/>
          <w:b/>
        </w:rPr>
        <w:t>14h</w:t>
      </w:r>
      <w:r w:rsidR="005F2BA7" w:rsidRPr="0044461A">
        <w:rPr>
          <w:rFonts w:asciiTheme="majorHAnsi" w:hAnsiTheme="majorHAnsi"/>
          <w:b/>
        </w:rPr>
        <w:t>30</w:t>
      </w:r>
      <w:r w:rsidRPr="0044461A">
        <w:rPr>
          <w:rFonts w:asciiTheme="majorHAnsi" w:hAnsiTheme="majorHAnsi"/>
          <w:b/>
        </w:rPr>
        <w:t> : Reprise</w:t>
      </w:r>
    </w:p>
    <w:p w14:paraId="73B2CAE6" w14:textId="77777777" w:rsidR="0044461A" w:rsidRDefault="0044461A" w:rsidP="000C6B08">
      <w:pPr>
        <w:pStyle w:val="Sansinterligne"/>
        <w:jc w:val="both"/>
        <w:rPr>
          <w:rFonts w:asciiTheme="majorHAnsi" w:hAnsiTheme="majorHAnsi"/>
          <w:i/>
        </w:rPr>
      </w:pPr>
    </w:p>
    <w:p w14:paraId="042A23C2" w14:textId="2D37A3BE" w:rsidR="00AD76AD" w:rsidRPr="001A43B8" w:rsidRDefault="00AD76AD" w:rsidP="001A43B8">
      <w:pPr>
        <w:jc w:val="both"/>
        <w:rPr>
          <w:rFonts w:asciiTheme="majorHAnsi" w:hAnsiTheme="majorHAnsi"/>
          <w:color w:val="000000" w:themeColor="text1"/>
          <w:sz w:val="22"/>
          <w:szCs w:val="22"/>
        </w:rPr>
      </w:pPr>
      <w:proofErr w:type="spellStart"/>
      <w:r w:rsidRPr="001A43B8">
        <w:rPr>
          <w:rFonts w:asciiTheme="majorHAnsi" w:hAnsiTheme="majorHAnsi"/>
          <w:i/>
          <w:color w:val="000000" w:themeColor="text1"/>
          <w:sz w:val="22"/>
          <w:szCs w:val="22"/>
        </w:rPr>
        <w:t>L’organisation</w:t>
      </w:r>
      <w:proofErr w:type="spellEnd"/>
      <w:r w:rsidRPr="001A43B8">
        <w:rPr>
          <w:rFonts w:asciiTheme="majorHAnsi" w:hAnsiTheme="majorHAnsi"/>
          <w:i/>
          <w:color w:val="000000" w:themeColor="text1"/>
          <w:sz w:val="22"/>
          <w:szCs w:val="22"/>
        </w:rPr>
        <w:t xml:space="preserve"> de </w:t>
      </w:r>
      <w:proofErr w:type="spellStart"/>
      <w:r w:rsidRPr="001A43B8">
        <w:rPr>
          <w:rFonts w:asciiTheme="majorHAnsi" w:hAnsiTheme="majorHAnsi"/>
          <w:i/>
          <w:color w:val="000000" w:themeColor="text1"/>
          <w:sz w:val="22"/>
          <w:szCs w:val="22"/>
        </w:rPr>
        <w:t>l’Église</w:t>
      </w:r>
      <w:proofErr w:type="spellEnd"/>
      <w:r w:rsidRPr="001A43B8">
        <w:rPr>
          <w:rFonts w:asciiTheme="majorHAnsi" w:hAnsiTheme="majorHAnsi"/>
          <w:i/>
          <w:color w:val="000000" w:themeColor="text1"/>
          <w:sz w:val="22"/>
          <w:szCs w:val="22"/>
        </w:rPr>
        <w:t xml:space="preserve"> </w:t>
      </w:r>
      <w:proofErr w:type="spellStart"/>
      <w:r w:rsidRPr="001A43B8">
        <w:rPr>
          <w:rFonts w:asciiTheme="majorHAnsi" w:hAnsiTheme="majorHAnsi"/>
          <w:i/>
          <w:color w:val="000000" w:themeColor="text1"/>
          <w:sz w:val="22"/>
          <w:szCs w:val="22"/>
        </w:rPr>
        <w:t>catholique</w:t>
      </w:r>
      <w:proofErr w:type="spellEnd"/>
      <w:r w:rsidRPr="001A43B8">
        <w:rPr>
          <w:rFonts w:asciiTheme="majorHAnsi" w:hAnsiTheme="majorHAnsi"/>
          <w:color w:val="000000" w:themeColor="text1"/>
          <w:sz w:val="22"/>
          <w:szCs w:val="22"/>
        </w:rPr>
        <w:t xml:space="preserve">: Patrick </w:t>
      </w:r>
      <w:proofErr w:type="spellStart"/>
      <w:r w:rsidRPr="001A43B8">
        <w:rPr>
          <w:rFonts w:asciiTheme="majorHAnsi" w:hAnsiTheme="majorHAnsi"/>
          <w:color w:val="000000" w:themeColor="text1"/>
          <w:sz w:val="22"/>
          <w:szCs w:val="22"/>
        </w:rPr>
        <w:t>Valdrini</w:t>
      </w:r>
      <w:proofErr w:type="spellEnd"/>
      <w:r w:rsidRPr="001A43B8">
        <w:rPr>
          <w:rFonts w:asciiTheme="majorHAnsi" w:hAnsiTheme="majorHAnsi"/>
          <w:color w:val="000000" w:themeColor="text1"/>
          <w:sz w:val="22"/>
          <w:szCs w:val="22"/>
        </w:rPr>
        <w:t xml:space="preserve">, </w:t>
      </w:r>
      <w:proofErr w:type="spellStart"/>
      <w:r w:rsidRPr="001A43B8">
        <w:rPr>
          <w:rFonts w:asciiTheme="majorHAnsi" w:hAnsiTheme="majorHAnsi"/>
          <w:color w:val="000000" w:themeColor="text1"/>
          <w:sz w:val="22"/>
          <w:szCs w:val="22"/>
        </w:rPr>
        <w:t>Professeur</w:t>
      </w:r>
      <w:proofErr w:type="spellEnd"/>
      <w:r w:rsidRPr="001A43B8">
        <w:rPr>
          <w:rFonts w:asciiTheme="majorHAnsi" w:hAnsiTheme="majorHAnsi"/>
          <w:color w:val="000000" w:themeColor="text1"/>
          <w:sz w:val="22"/>
          <w:szCs w:val="22"/>
        </w:rPr>
        <w:t xml:space="preserve"> de </w:t>
      </w:r>
      <w:proofErr w:type="spellStart"/>
      <w:r w:rsidRPr="001A43B8">
        <w:rPr>
          <w:rFonts w:asciiTheme="majorHAnsi" w:hAnsiTheme="majorHAnsi"/>
          <w:color w:val="000000" w:themeColor="text1"/>
          <w:sz w:val="22"/>
          <w:szCs w:val="22"/>
        </w:rPr>
        <w:t>droit</w:t>
      </w:r>
      <w:proofErr w:type="spellEnd"/>
      <w:r w:rsidRPr="001A43B8">
        <w:rPr>
          <w:rFonts w:asciiTheme="majorHAnsi" w:hAnsiTheme="majorHAnsi"/>
          <w:color w:val="000000" w:themeColor="text1"/>
          <w:sz w:val="22"/>
          <w:szCs w:val="22"/>
        </w:rPr>
        <w:t xml:space="preserve"> </w:t>
      </w:r>
      <w:proofErr w:type="spellStart"/>
      <w:r w:rsidRPr="001A43B8">
        <w:rPr>
          <w:rFonts w:asciiTheme="majorHAnsi" w:hAnsiTheme="majorHAnsi"/>
          <w:color w:val="000000" w:themeColor="text1"/>
          <w:sz w:val="22"/>
          <w:szCs w:val="22"/>
        </w:rPr>
        <w:t>canonique</w:t>
      </w:r>
      <w:proofErr w:type="spellEnd"/>
      <w:r w:rsidRPr="001A43B8">
        <w:rPr>
          <w:rFonts w:asciiTheme="majorHAnsi" w:hAnsiTheme="majorHAnsi"/>
          <w:color w:val="000000" w:themeColor="text1"/>
          <w:sz w:val="22"/>
          <w:szCs w:val="22"/>
        </w:rPr>
        <w:t xml:space="preserve">, </w:t>
      </w:r>
      <w:proofErr w:type="spellStart"/>
      <w:r w:rsidR="001A43B8" w:rsidRPr="001A43B8">
        <w:rPr>
          <w:rFonts w:asciiTheme="majorHAnsi" w:eastAsia="Times New Roman" w:hAnsiTheme="majorHAnsi" w:cs="Times New Roman"/>
          <w:color w:val="000000" w:themeColor="text1"/>
          <w:sz w:val="22"/>
          <w:szCs w:val="22"/>
          <w:shd w:val="clear" w:color="auto" w:fill="FFFFFF"/>
        </w:rPr>
        <w:t>Pontificia</w:t>
      </w:r>
      <w:proofErr w:type="spellEnd"/>
      <w:r w:rsidR="001A43B8" w:rsidRPr="001A43B8">
        <w:rPr>
          <w:rFonts w:asciiTheme="majorHAnsi" w:eastAsia="Times New Roman" w:hAnsiTheme="majorHAnsi" w:cs="Times New Roman"/>
          <w:color w:val="000000" w:themeColor="text1"/>
          <w:sz w:val="22"/>
          <w:szCs w:val="22"/>
          <w:shd w:val="clear" w:color="auto" w:fill="FFFFFF"/>
        </w:rPr>
        <w:t xml:space="preserve"> </w:t>
      </w:r>
      <w:proofErr w:type="spellStart"/>
      <w:r w:rsidR="001A43B8" w:rsidRPr="001A43B8">
        <w:rPr>
          <w:rFonts w:asciiTheme="majorHAnsi" w:eastAsia="Times New Roman" w:hAnsiTheme="majorHAnsi" w:cs="Times New Roman"/>
          <w:color w:val="000000" w:themeColor="text1"/>
          <w:sz w:val="22"/>
          <w:szCs w:val="22"/>
          <w:shd w:val="clear" w:color="auto" w:fill="FFFFFF"/>
        </w:rPr>
        <w:t>Università</w:t>
      </w:r>
      <w:proofErr w:type="spellEnd"/>
      <w:r w:rsidR="001A43B8" w:rsidRPr="001A43B8">
        <w:rPr>
          <w:rFonts w:asciiTheme="majorHAnsi" w:eastAsia="Times New Roman" w:hAnsiTheme="majorHAnsi" w:cs="Times New Roman"/>
          <w:color w:val="000000" w:themeColor="text1"/>
          <w:sz w:val="22"/>
          <w:szCs w:val="22"/>
          <w:shd w:val="clear" w:color="auto" w:fill="FFFFFF"/>
        </w:rPr>
        <w:t xml:space="preserve"> </w:t>
      </w:r>
      <w:proofErr w:type="spellStart"/>
      <w:r w:rsidR="001A43B8" w:rsidRPr="001A43B8">
        <w:rPr>
          <w:rFonts w:asciiTheme="majorHAnsi" w:eastAsia="Times New Roman" w:hAnsiTheme="majorHAnsi" w:cs="Times New Roman"/>
          <w:color w:val="000000" w:themeColor="text1"/>
          <w:sz w:val="22"/>
          <w:szCs w:val="22"/>
          <w:shd w:val="clear" w:color="auto" w:fill="FFFFFF"/>
        </w:rPr>
        <w:t>Lateranense</w:t>
      </w:r>
      <w:proofErr w:type="spellEnd"/>
      <w:r w:rsidRPr="001A43B8">
        <w:rPr>
          <w:rFonts w:asciiTheme="majorHAnsi" w:hAnsiTheme="majorHAnsi"/>
          <w:color w:val="000000" w:themeColor="text1"/>
          <w:sz w:val="22"/>
          <w:szCs w:val="22"/>
        </w:rPr>
        <w:t>.</w:t>
      </w:r>
    </w:p>
    <w:p w14:paraId="7B7D8534" w14:textId="0C73B463" w:rsidR="001A43B8" w:rsidRPr="00AD76AD" w:rsidRDefault="00266A52" w:rsidP="00266A52">
      <w:pPr>
        <w:tabs>
          <w:tab w:val="left" w:pos="7200"/>
        </w:tabs>
        <w:jc w:val="both"/>
        <w:rPr>
          <w:rFonts w:asciiTheme="majorHAnsi" w:hAnsiTheme="majorHAnsi"/>
          <w:sz w:val="22"/>
          <w:szCs w:val="22"/>
        </w:rPr>
      </w:pPr>
      <w:r>
        <w:rPr>
          <w:rFonts w:asciiTheme="majorHAnsi" w:hAnsiTheme="majorHAnsi"/>
          <w:sz w:val="22"/>
          <w:szCs w:val="22"/>
        </w:rPr>
        <w:tab/>
      </w:r>
    </w:p>
    <w:p w14:paraId="02DB836D" w14:textId="77777777" w:rsidR="00EF1E17" w:rsidRPr="00803034" w:rsidRDefault="00EF1E17" w:rsidP="00EF1E17">
      <w:pPr>
        <w:pStyle w:val="Sansinterligne"/>
        <w:jc w:val="both"/>
        <w:rPr>
          <w:rFonts w:asciiTheme="majorHAnsi" w:hAnsiTheme="majorHAnsi"/>
          <w:i/>
        </w:rPr>
      </w:pPr>
      <w:r w:rsidRPr="003D03A5">
        <w:rPr>
          <w:rFonts w:ascii="Calibri" w:eastAsia="Times New Roman" w:hAnsi="Calibri" w:cs="Times New Roman"/>
          <w:i/>
          <w:color w:val="212121"/>
          <w:shd w:val="clear" w:color="auto" w:fill="FFFFFF"/>
          <w:lang w:eastAsia="fr-FR"/>
        </w:rPr>
        <w:t xml:space="preserve">L’organisation </w:t>
      </w:r>
      <w:r>
        <w:rPr>
          <w:rFonts w:ascii="Calibri" w:eastAsia="Times New Roman" w:hAnsi="Calibri" w:cs="Times New Roman"/>
          <w:i/>
          <w:color w:val="212121"/>
          <w:shd w:val="clear" w:color="auto" w:fill="FFFFFF"/>
          <w:lang w:eastAsia="fr-FR"/>
        </w:rPr>
        <w:t>du culte musulman</w:t>
      </w:r>
      <w:r w:rsidRPr="00CF511C">
        <w:rPr>
          <w:rFonts w:ascii="Calibri" w:eastAsia="Times New Roman" w:hAnsi="Calibri" w:cs="Times New Roman"/>
          <w:color w:val="212121"/>
          <w:shd w:val="clear" w:color="auto" w:fill="FFFFFF"/>
          <w:lang w:eastAsia="fr-FR"/>
        </w:rPr>
        <w:t xml:space="preserve"> </w:t>
      </w:r>
      <w:r w:rsidRPr="00803034">
        <w:rPr>
          <w:rFonts w:asciiTheme="majorHAnsi" w:hAnsiTheme="majorHAnsi"/>
          <w:i/>
        </w:rPr>
        <w:t>en Autriche </w:t>
      </w:r>
      <w:r w:rsidRPr="00B27A84">
        <w:rPr>
          <w:rFonts w:asciiTheme="majorHAnsi" w:hAnsiTheme="majorHAnsi"/>
        </w:rPr>
        <w:t>:</w:t>
      </w:r>
      <w:r w:rsidRPr="00803034">
        <w:rPr>
          <w:rFonts w:asciiTheme="majorHAnsi" w:hAnsiTheme="majorHAnsi"/>
          <w:i/>
        </w:rPr>
        <w:t xml:space="preserve"> </w:t>
      </w:r>
      <w:r w:rsidRPr="00803034">
        <w:rPr>
          <w:rFonts w:asciiTheme="majorHAnsi" w:hAnsiTheme="majorHAnsi" w:cs="Calibri"/>
        </w:rPr>
        <w:t xml:space="preserve">Wolfgang </w:t>
      </w:r>
      <w:proofErr w:type="spellStart"/>
      <w:r w:rsidRPr="00803034">
        <w:rPr>
          <w:rFonts w:asciiTheme="majorHAnsi" w:hAnsiTheme="majorHAnsi" w:cs="Calibri"/>
        </w:rPr>
        <w:t>Wieshaider</w:t>
      </w:r>
      <w:proofErr w:type="spellEnd"/>
      <w:r w:rsidRPr="00803034">
        <w:rPr>
          <w:rFonts w:asciiTheme="majorHAnsi" w:hAnsiTheme="majorHAnsi" w:cs="Calibri"/>
        </w:rPr>
        <w:t xml:space="preserve">, </w:t>
      </w:r>
      <w:r w:rsidRPr="00803034">
        <w:rPr>
          <w:rFonts w:asciiTheme="majorHAnsi" w:hAnsiTheme="majorHAnsi" w:cs="Times"/>
          <w:color w:val="000000" w:themeColor="text1"/>
        </w:rPr>
        <w:t>Professeur à la faculté de droit de l'Université de Vienne</w:t>
      </w:r>
      <w:r>
        <w:rPr>
          <w:rFonts w:asciiTheme="majorHAnsi" w:hAnsiTheme="majorHAnsi" w:cs="Times"/>
          <w:color w:val="000000" w:themeColor="text1"/>
        </w:rPr>
        <w:t>.</w:t>
      </w:r>
    </w:p>
    <w:p w14:paraId="29AF558A" w14:textId="77777777" w:rsidR="00EF1E17" w:rsidRDefault="00EF1E17" w:rsidP="00AD76AD">
      <w:pPr>
        <w:jc w:val="both"/>
        <w:rPr>
          <w:rFonts w:asciiTheme="majorHAnsi" w:hAnsiTheme="majorHAnsi"/>
          <w:i/>
          <w:sz w:val="22"/>
          <w:szCs w:val="22"/>
        </w:rPr>
      </w:pPr>
    </w:p>
    <w:p w14:paraId="45F4858C" w14:textId="77777777" w:rsidR="009B23E9" w:rsidRPr="007A085D" w:rsidRDefault="005801AD" w:rsidP="000C6B08">
      <w:pPr>
        <w:pStyle w:val="Sansinterligne"/>
        <w:jc w:val="both"/>
        <w:rPr>
          <w:rFonts w:asciiTheme="majorHAnsi" w:hAnsiTheme="majorHAnsi"/>
          <w:b/>
        </w:rPr>
      </w:pPr>
      <w:r w:rsidRPr="007A085D">
        <w:rPr>
          <w:rFonts w:asciiTheme="majorHAnsi" w:hAnsiTheme="majorHAnsi"/>
          <w:b/>
        </w:rPr>
        <w:t>1</w:t>
      </w:r>
      <w:r w:rsidR="007A085D" w:rsidRPr="007A085D">
        <w:rPr>
          <w:rFonts w:asciiTheme="majorHAnsi" w:hAnsiTheme="majorHAnsi"/>
          <w:b/>
        </w:rPr>
        <w:t>5</w:t>
      </w:r>
      <w:r w:rsidRPr="007A085D">
        <w:rPr>
          <w:rFonts w:asciiTheme="majorHAnsi" w:hAnsiTheme="majorHAnsi"/>
          <w:b/>
        </w:rPr>
        <w:t>h30</w:t>
      </w:r>
      <w:r w:rsidR="007A085D" w:rsidRPr="007A085D">
        <w:rPr>
          <w:rFonts w:asciiTheme="majorHAnsi" w:hAnsiTheme="majorHAnsi"/>
          <w:b/>
        </w:rPr>
        <w:t>-16h</w:t>
      </w:r>
      <w:r w:rsidR="009B23E9" w:rsidRPr="007A085D">
        <w:rPr>
          <w:rFonts w:asciiTheme="majorHAnsi" w:hAnsiTheme="majorHAnsi"/>
          <w:b/>
        </w:rPr>
        <w:t> : Pause</w:t>
      </w:r>
    </w:p>
    <w:p w14:paraId="50B41A02" w14:textId="77777777" w:rsidR="0044461A" w:rsidRDefault="0044461A" w:rsidP="000C6B08">
      <w:pPr>
        <w:pStyle w:val="Sansinterligne"/>
        <w:jc w:val="both"/>
        <w:rPr>
          <w:rFonts w:asciiTheme="majorHAnsi" w:hAnsiTheme="majorHAnsi"/>
          <w:i/>
        </w:rPr>
      </w:pPr>
    </w:p>
    <w:p w14:paraId="648AFFC3" w14:textId="446B4B2B" w:rsidR="003D03A5" w:rsidRPr="003D03A5" w:rsidRDefault="003D03A5" w:rsidP="003D03A5">
      <w:pPr>
        <w:jc w:val="both"/>
        <w:rPr>
          <w:rFonts w:asciiTheme="majorHAnsi" w:eastAsia="Times New Roman" w:hAnsiTheme="majorHAnsi" w:cs="Times New Roman"/>
          <w:color w:val="000000" w:themeColor="text1"/>
          <w:sz w:val="22"/>
          <w:szCs w:val="22"/>
          <w:lang w:val="fr-FR"/>
        </w:rPr>
      </w:pPr>
      <w:proofErr w:type="spellStart"/>
      <w:r w:rsidRPr="003D03A5">
        <w:rPr>
          <w:rFonts w:asciiTheme="majorHAnsi" w:hAnsiTheme="majorHAnsi"/>
          <w:i/>
          <w:color w:val="000000" w:themeColor="text1"/>
          <w:sz w:val="22"/>
          <w:szCs w:val="22"/>
        </w:rPr>
        <w:t>L’organisation</w:t>
      </w:r>
      <w:proofErr w:type="spellEnd"/>
      <w:r w:rsidRPr="003D03A5">
        <w:rPr>
          <w:rFonts w:asciiTheme="majorHAnsi" w:hAnsiTheme="majorHAnsi"/>
          <w:i/>
          <w:color w:val="000000" w:themeColor="text1"/>
          <w:sz w:val="22"/>
          <w:szCs w:val="22"/>
        </w:rPr>
        <w:t xml:space="preserve"> de la </w:t>
      </w:r>
      <w:proofErr w:type="spellStart"/>
      <w:r w:rsidRPr="003D03A5">
        <w:rPr>
          <w:rFonts w:asciiTheme="majorHAnsi" w:hAnsiTheme="majorHAnsi"/>
          <w:i/>
          <w:color w:val="000000" w:themeColor="text1"/>
          <w:sz w:val="22"/>
          <w:szCs w:val="22"/>
        </w:rPr>
        <w:t>communauté</w:t>
      </w:r>
      <w:proofErr w:type="spellEnd"/>
      <w:r w:rsidRPr="003D03A5">
        <w:rPr>
          <w:rFonts w:asciiTheme="majorHAnsi" w:hAnsiTheme="majorHAnsi"/>
          <w:i/>
          <w:color w:val="000000" w:themeColor="text1"/>
          <w:sz w:val="22"/>
          <w:szCs w:val="22"/>
        </w:rPr>
        <w:t xml:space="preserve"> </w:t>
      </w:r>
      <w:proofErr w:type="spellStart"/>
      <w:proofErr w:type="gramStart"/>
      <w:r w:rsidRPr="003D03A5">
        <w:rPr>
          <w:rFonts w:asciiTheme="majorHAnsi" w:hAnsiTheme="majorHAnsi"/>
          <w:i/>
          <w:color w:val="000000" w:themeColor="text1"/>
          <w:sz w:val="22"/>
          <w:szCs w:val="22"/>
        </w:rPr>
        <w:t>juive</w:t>
      </w:r>
      <w:proofErr w:type="spellEnd"/>
      <w:r w:rsidRPr="003D03A5">
        <w:rPr>
          <w:rFonts w:asciiTheme="majorHAnsi" w:hAnsiTheme="majorHAnsi"/>
          <w:i/>
          <w:color w:val="000000" w:themeColor="text1"/>
          <w:sz w:val="22"/>
          <w:szCs w:val="22"/>
        </w:rPr>
        <w:t> </w:t>
      </w:r>
      <w:r w:rsidRPr="003D03A5">
        <w:rPr>
          <w:rFonts w:asciiTheme="majorHAnsi" w:hAnsiTheme="majorHAnsi"/>
          <w:color w:val="000000" w:themeColor="text1"/>
          <w:sz w:val="22"/>
          <w:szCs w:val="22"/>
        </w:rPr>
        <w:t>:</w:t>
      </w:r>
      <w:proofErr w:type="gramEnd"/>
      <w:r w:rsidRPr="003D03A5">
        <w:rPr>
          <w:rFonts w:asciiTheme="majorHAnsi" w:hAnsiTheme="majorHAnsi"/>
          <w:color w:val="000000" w:themeColor="text1"/>
          <w:sz w:val="22"/>
          <w:szCs w:val="22"/>
        </w:rPr>
        <w:t xml:space="preserve"> </w:t>
      </w:r>
      <w:r w:rsidRPr="003D03A5">
        <w:rPr>
          <w:rFonts w:asciiTheme="majorHAnsi" w:eastAsia="Times New Roman" w:hAnsiTheme="majorHAnsi" w:cs="Times New Roman"/>
          <w:bCs/>
          <w:color w:val="000000" w:themeColor="text1"/>
          <w:sz w:val="22"/>
          <w:szCs w:val="22"/>
          <w:lang w:val="fr-FR"/>
        </w:rPr>
        <w:t>Frank Alvarez-</w:t>
      </w:r>
      <w:proofErr w:type="spellStart"/>
      <w:r w:rsidRPr="003D03A5">
        <w:rPr>
          <w:rFonts w:asciiTheme="majorHAnsi" w:eastAsia="Times New Roman" w:hAnsiTheme="majorHAnsi" w:cs="Times New Roman"/>
          <w:bCs/>
          <w:color w:val="000000" w:themeColor="text1"/>
          <w:sz w:val="22"/>
          <w:szCs w:val="22"/>
          <w:lang w:val="fr-FR"/>
        </w:rPr>
        <w:t>Pereyre</w:t>
      </w:r>
      <w:proofErr w:type="spellEnd"/>
      <w:r w:rsidRPr="003D03A5">
        <w:rPr>
          <w:rFonts w:asciiTheme="majorHAnsi" w:eastAsia="Times New Roman" w:hAnsiTheme="majorHAnsi" w:cs="Times New Roman"/>
          <w:bCs/>
          <w:color w:val="000000" w:themeColor="text1"/>
          <w:sz w:val="22"/>
          <w:szCs w:val="22"/>
          <w:lang w:val="fr-FR"/>
        </w:rPr>
        <w:t xml:space="preserve">, </w:t>
      </w:r>
      <w:r w:rsidRPr="003D03A5">
        <w:rPr>
          <w:rFonts w:asciiTheme="majorHAnsi" w:eastAsia="Times New Roman" w:hAnsiTheme="majorHAnsi" w:cs="Times New Roman"/>
          <w:color w:val="000000" w:themeColor="text1"/>
          <w:sz w:val="22"/>
          <w:szCs w:val="22"/>
          <w:lang w:val="fr-FR"/>
        </w:rPr>
        <w:t>Directeur de Recherche au CNRS.</w:t>
      </w:r>
    </w:p>
    <w:p w14:paraId="4216ED5C" w14:textId="77777777" w:rsidR="003D03A5" w:rsidRPr="003D03A5" w:rsidRDefault="003D03A5" w:rsidP="003D03A5">
      <w:pPr>
        <w:pStyle w:val="Sansinterligne"/>
        <w:jc w:val="both"/>
        <w:rPr>
          <w:rFonts w:asciiTheme="majorHAnsi" w:hAnsiTheme="majorHAnsi"/>
          <w:color w:val="000000" w:themeColor="text1"/>
        </w:rPr>
      </w:pPr>
    </w:p>
    <w:p w14:paraId="1B2DF078" w14:textId="4D5A67DF" w:rsidR="00E61774" w:rsidRPr="003D03A5" w:rsidRDefault="003D03A5" w:rsidP="003D03A5">
      <w:pPr>
        <w:jc w:val="both"/>
        <w:rPr>
          <w:rFonts w:asciiTheme="majorHAnsi" w:hAnsiTheme="majorHAnsi"/>
          <w:color w:val="000000" w:themeColor="text1"/>
          <w:sz w:val="22"/>
          <w:szCs w:val="22"/>
        </w:rPr>
      </w:pPr>
      <w:proofErr w:type="spellStart"/>
      <w:r w:rsidRPr="003D03A5">
        <w:rPr>
          <w:rFonts w:asciiTheme="majorHAnsi" w:hAnsiTheme="majorHAnsi"/>
          <w:i/>
          <w:color w:val="000000" w:themeColor="text1"/>
          <w:sz w:val="22"/>
          <w:szCs w:val="22"/>
        </w:rPr>
        <w:t>L’organisation</w:t>
      </w:r>
      <w:proofErr w:type="spellEnd"/>
      <w:r w:rsidRPr="003D03A5">
        <w:rPr>
          <w:rFonts w:asciiTheme="majorHAnsi" w:hAnsiTheme="majorHAnsi"/>
          <w:i/>
          <w:color w:val="000000" w:themeColor="text1"/>
          <w:sz w:val="22"/>
          <w:szCs w:val="22"/>
        </w:rPr>
        <w:t xml:space="preserve"> de la </w:t>
      </w:r>
      <w:proofErr w:type="spellStart"/>
      <w:r w:rsidRPr="003D03A5">
        <w:rPr>
          <w:rFonts w:asciiTheme="majorHAnsi" w:hAnsiTheme="majorHAnsi"/>
          <w:i/>
          <w:color w:val="000000" w:themeColor="text1"/>
          <w:sz w:val="22"/>
          <w:szCs w:val="22"/>
        </w:rPr>
        <w:t>communauté</w:t>
      </w:r>
      <w:proofErr w:type="spellEnd"/>
      <w:r w:rsidRPr="003D03A5">
        <w:rPr>
          <w:rFonts w:asciiTheme="majorHAnsi" w:hAnsiTheme="majorHAnsi"/>
          <w:i/>
          <w:color w:val="000000" w:themeColor="text1"/>
          <w:sz w:val="22"/>
          <w:szCs w:val="22"/>
        </w:rPr>
        <w:t xml:space="preserve"> </w:t>
      </w:r>
      <w:proofErr w:type="spellStart"/>
      <w:proofErr w:type="gramStart"/>
      <w:r w:rsidRPr="003D03A5">
        <w:rPr>
          <w:rFonts w:asciiTheme="majorHAnsi" w:hAnsiTheme="majorHAnsi"/>
          <w:i/>
          <w:color w:val="000000" w:themeColor="text1"/>
          <w:sz w:val="22"/>
          <w:szCs w:val="22"/>
        </w:rPr>
        <w:t>bouddhiste</w:t>
      </w:r>
      <w:proofErr w:type="spellEnd"/>
      <w:r w:rsidRPr="003D03A5">
        <w:rPr>
          <w:rFonts w:asciiTheme="majorHAnsi" w:hAnsiTheme="majorHAnsi"/>
          <w:color w:val="000000" w:themeColor="text1"/>
          <w:sz w:val="22"/>
          <w:szCs w:val="22"/>
        </w:rPr>
        <w:t xml:space="preserve"> </w:t>
      </w:r>
      <w:r w:rsidR="00B27A84" w:rsidRPr="003D03A5">
        <w:rPr>
          <w:rFonts w:asciiTheme="majorHAnsi" w:hAnsiTheme="majorHAnsi"/>
          <w:color w:val="000000" w:themeColor="text1"/>
          <w:sz w:val="22"/>
          <w:szCs w:val="22"/>
        </w:rPr>
        <w:t>:</w:t>
      </w:r>
      <w:proofErr w:type="gramEnd"/>
      <w:r w:rsidR="005E440C" w:rsidRPr="003D03A5">
        <w:rPr>
          <w:rFonts w:asciiTheme="majorHAnsi" w:hAnsiTheme="majorHAnsi"/>
          <w:i/>
          <w:color w:val="000000" w:themeColor="text1"/>
          <w:sz w:val="22"/>
          <w:szCs w:val="22"/>
        </w:rPr>
        <w:t xml:space="preserve"> </w:t>
      </w:r>
      <w:r w:rsidR="00E61774" w:rsidRPr="003D03A5">
        <w:rPr>
          <w:rFonts w:asciiTheme="majorHAnsi" w:hAnsiTheme="majorHAnsi" w:cs="Calibri"/>
          <w:color w:val="000000" w:themeColor="text1"/>
          <w:sz w:val="22"/>
          <w:szCs w:val="22"/>
        </w:rPr>
        <w:t xml:space="preserve">Olivier </w:t>
      </w:r>
      <w:proofErr w:type="spellStart"/>
      <w:r w:rsidR="00E61774" w:rsidRPr="003D03A5">
        <w:rPr>
          <w:rFonts w:asciiTheme="majorHAnsi" w:hAnsiTheme="majorHAnsi" w:cs="Calibri"/>
          <w:color w:val="000000" w:themeColor="text1"/>
          <w:sz w:val="22"/>
          <w:szCs w:val="22"/>
        </w:rPr>
        <w:t>Reigen</w:t>
      </w:r>
      <w:proofErr w:type="spellEnd"/>
      <w:r w:rsidR="00E61774" w:rsidRPr="003D03A5">
        <w:rPr>
          <w:rFonts w:asciiTheme="majorHAnsi" w:hAnsiTheme="majorHAnsi" w:cs="Calibri"/>
          <w:color w:val="000000" w:themeColor="text1"/>
          <w:sz w:val="22"/>
          <w:szCs w:val="22"/>
        </w:rPr>
        <w:t xml:space="preserve"> Wang-</w:t>
      </w:r>
      <w:proofErr w:type="spellStart"/>
      <w:r w:rsidR="00E61774" w:rsidRPr="003D03A5">
        <w:rPr>
          <w:rFonts w:asciiTheme="majorHAnsi" w:hAnsiTheme="majorHAnsi" w:cs="Calibri"/>
          <w:color w:val="000000" w:themeColor="text1"/>
          <w:sz w:val="22"/>
          <w:szCs w:val="22"/>
        </w:rPr>
        <w:t>Genh</w:t>
      </w:r>
      <w:proofErr w:type="spellEnd"/>
      <w:r w:rsidR="005E440C" w:rsidRPr="003D03A5">
        <w:rPr>
          <w:rFonts w:asciiTheme="majorHAnsi" w:hAnsiTheme="majorHAnsi" w:cs="Calibri"/>
          <w:color w:val="000000" w:themeColor="text1"/>
          <w:sz w:val="22"/>
          <w:szCs w:val="22"/>
        </w:rPr>
        <w:t xml:space="preserve">, </w:t>
      </w:r>
      <w:proofErr w:type="spellStart"/>
      <w:r w:rsidR="005E440C" w:rsidRPr="003D03A5">
        <w:rPr>
          <w:rFonts w:asciiTheme="majorHAnsi" w:hAnsiTheme="majorHAnsi" w:cs="Calibri"/>
          <w:color w:val="000000" w:themeColor="text1"/>
          <w:sz w:val="22"/>
          <w:szCs w:val="22"/>
        </w:rPr>
        <w:t>Président</w:t>
      </w:r>
      <w:proofErr w:type="spellEnd"/>
      <w:r w:rsidR="005E440C" w:rsidRPr="003D03A5">
        <w:rPr>
          <w:rFonts w:asciiTheme="majorHAnsi" w:hAnsiTheme="majorHAnsi" w:cs="Calibri"/>
          <w:color w:val="000000" w:themeColor="text1"/>
          <w:sz w:val="22"/>
          <w:szCs w:val="22"/>
        </w:rPr>
        <w:t xml:space="preserve"> de </w:t>
      </w:r>
      <w:proofErr w:type="spellStart"/>
      <w:r w:rsidR="005E440C" w:rsidRPr="003D03A5">
        <w:rPr>
          <w:rFonts w:asciiTheme="majorHAnsi" w:hAnsiTheme="majorHAnsi" w:cs="Calibri"/>
          <w:color w:val="000000" w:themeColor="text1"/>
          <w:sz w:val="22"/>
          <w:szCs w:val="22"/>
        </w:rPr>
        <w:t>l'UBF</w:t>
      </w:r>
      <w:proofErr w:type="spellEnd"/>
      <w:r w:rsidRPr="003D03A5">
        <w:rPr>
          <w:rFonts w:asciiTheme="majorHAnsi" w:hAnsiTheme="majorHAnsi" w:cs="Calibri"/>
          <w:color w:val="000000" w:themeColor="text1"/>
          <w:sz w:val="22"/>
          <w:szCs w:val="22"/>
        </w:rPr>
        <w:t>.</w:t>
      </w:r>
    </w:p>
    <w:p w14:paraId="4C6EDD45" w14:textId="77777777" w:rsidR="00E61774" w:rsidRPr="000C76C0" w:rsidRDefault="00E61774" w:rsidP="000C6B08">
      <w:pPr>
        <w:pStyle w:val="Sansinterligne"/>
        <w:jc w:val="both"/>
        <w:rPr>
          <w:rFonts w:asciiTheme="majorHAnsi" w:hAnsiTheme="majorHAnsi"/>
          <w:i/>
        </w:rPr>
      </w:pPr>
    </w:p>
    <w:p w14:paraId="542B8A50" w14:textId="77777777" w:rsidR="009B23E9" w:rsidRPr="00710462" w:rsidRDefault="009B23E9" w:rsidP="000C6B08">
      <w:pPr>
        <w:pStyle w:val="Sansinterligne"/>
        <w:jc w:val="both"/>
        <w:rPr>
          <w:rFonts w:asciiTheme="majorHAnsi" w:hAnsiTheme="majorHAnsi"/>
          <w:b/>
        </w:rPr>
      </w:pPr>
      <w:r w:rsidRPr="00710462">
        <w:rPr>
          <w:rFonts w:asciiTheme="majorHAnsi" w:hAnsiTheme="majorHAnsi"/>
          <w:b/>
        </w:rPr>
        <w:t>1</w:t>
      </w:r>
      <w:r w:rsidR="005801AD" w:rsidRPr="00710462">
        <w:rPr>
          <w:rFonts w:asciiTheme="majorHAnsi" w:hAnsiTheme="majorHAnsi"/>
          <w:b/>
        </w:rPr>
        <w:t>7h</w:t>
      </w:r>
      <w:r w:rsidRPr="00710462">
        <w:rPr>
          <w:rFonts w:asciiTheme="majorHAnsi" w:hAnsiTheme="majorHAnsi"/>
          <w:b/>
        </w:rPr>
        <w:t>:</w:t>
      </w:r>
      <w:r w:rsidR="00302C8C" w:rsidRPr="00710462">
        <w:rPr>
          <w:rFonts w:asciiTheme="majorHAnsi" w:hAnsiTheme="majorHAnsi"/>
          <w:b/>
        </w:rPr>
        <w:t xml:space="preserve"> D</w:t>
      </w:r>
      <w:r w:rsidRPr="00710462">
        <w:rPr>
          <w:rFonts w:asciiTheme="majorHAnsi" w:hAnsiTheme="majorHAnsi"/>
          <w:b/>
        </w:rPr>
        <w:t>iscussion</w:t>
      </w:r>
    </w:p>
    <w:p w14:paraId="25660EA2" w14:textId="77777777" w:rsidR="009B23E9" w:rsidRPr="00710462" w:rsidRDefault="009B23E9" w:rsidP="000C6B08">
      <w:pPr>
        <w:pStyle w:val="Sansinterligne"/>
        <w:jc w:val="both"/>
        <w:rPr>
          <w:rFonts w:asciiTheme="majorHAnsi" w:hAnsiTheme="majorHAnsi"/>
          <w:b/>
        </w:rPr>
      </w:pPr>
      <w:r w:rsidRPr="00710462">
        <w:rPr>
          <w:rFonts w:asciiTheme="majorHAnsi" w:hAnsiTheme="majorHAnsi"/>
          <w:b/>
        </w:rPr>
        <w:t>Fin de la première journée</w:t>
      </w:r>
    </w:p>
    <w:p w14:paraId="574C2216" w14:textId="77777777" w:rsidR="007616B1" w:rsidRPr="00710462" w:rsidRDefault="007616B1" w:rsidP="000C6B08">
      <w:pPr>
        <w:pStyle w:val="Sansinterligne"/>
        <w:jc w:val="both"/>
        <w:rPr>
          <w:rFonts w:asciiTheme="majorHAnsi" w:hAnsiTheme="majorHAnsi"/>
          <w:b/>
        </w:rPr>
      </w:pPr>
    </w:p>
    <w:p w14:paraId="1EC4798A" w14:textId="77777777" w:rsidR="009B23E9" w:rsidRPr="00710462" w:rsidRDefault="009B23E9" w:rsidP="000C6B08">
      <w:pPr>
        <w:pStyle w:val="Sansinterligne"/>
        <w:jc w:val="both"/>
        <w:rPr>
          <w:rFonts w:asciiTheme="majorHAnsi" w:hAnsiTheme="majorHAnsi"/>
          <w:b/>
          <w:i/>
        </w:rPr>
      </w:pPr>
    </w:p>
    <w:p w14:paraId="72776AE9" w14:textId="39C60BD7" w:rsidR="00E61774" w:rsidRPr="00710462" w:rsidRDefault="003D03A5" w:rsidP="000C6B08">
      <w:pPr>
        <w:pStyle w:val="Sansinterligne"/>
        <w:jc w:val="both"/>
        <w:rPr>
          <w:rFonts w:asciiTheme="majorHAnsi" w:hAnsiTheme="majorHAnsi"/>
          <w:b/>
          <w:u w:val="single"/>
        </w:rPr>
      </w:pPr>
      <w:r>
        <w:rPr>
          <w:rFonts w:asciiTheme="majorHAnsi" w:hAnsiTheme="majorHAnsi"/>
          <w:b/>
          <w:u w:val="single"/>
        </w:rPr>
        <w:t>28</w:t>
      </w:r>
      <w:r w:rsidR="00E61774" w:rsidRPr="00710462">
        <w:rPr>
          <w:rFonts w:asciiTheme="majorHAnsi" w:hAnsiTheme="majorHAnsi"/>
          <w:b/>
          <w:u w:val="single"/>
        </w:rPr>
        <w:t xml:space="preserve"> </w:t>
      </w:r>
      <w:r>
        <w:rPr>
          <w:rFonts w:asciiTheme="majorHAnsi" w:hAnsiTheme="majorHAnsi"/>
          <w:b/>
          <w:u w:val="single"/>
        </w:rPr>
        <w:t>septembre 2017</w:t>
      </w:r>
    </w:p>
    <w:p w14:paraId="6A4D6D4B" w14:textId="77777777" w:rsidR="00E61774" w:rsidRPr="00710462" w:rsidRDefault="00E61774" w:rsidP="000C6B08">
      <w:pPr>
        <w:pStyle w:val="Sansinterligne"/>
        <w:jc w:val="both"/>
        <w:rPr>
          <w:rFonts w:asciiTheme="majorHAnsi" w:hAnsiTheme="majorHAnsi"/>
          <w:b/>
          <w:i/>
        </w:rPr>
      </w:pPr>
    </w:p>
    <w:p w14:paraId="3766D1CE" w14:textId="77777777" w:rsidR="009B23E9" w:rsidRPr="00710462" w:rsidRDefault="009B23E9" w:rsidP="000C6B08">
      <w:pPr>
        <w:pStyle w:val="Sansinterligne"/>
        <w:jc w:val="both"/>
        <w:rPr>
          <w:rFonts w:asciiTheme="majorHAnsi" w:hAnsiTheme="majorHAnsi"/>
          <w:b/>
        </w:rPr>
      </w:pPr>
      <w:r w:rsidRPr="00710462">
        <w:rPr>
          <w:rFonts w:asciiTheme="majorHAnsi" w:hAnsiTheme="majorHAnsi"/>
          <w:b/>
        </w:rPr>
        <w:t>9h30 : Début des interventions</w:t>
      </w:r>
    </w:p>
    <w:p w14:paraId="7E8B9377" w14:textId="77777777" w:rsidR="000959BE" w:rsidRPr="005E440C" w:rsidRDefault="000959BE" w:rsidP="000C6B08">
      <w:pPr>
        <w:pStyle w:val="Sansinterligne"/>
        <w:jc w:val="both"/>
        <w:rPr>
          <w:rFonts w:asciiTheme="majorHAnsi" w:hAnsiTheme="majorHAnsi"/>
        </w:rPr>
      </w:pPr>
    </w:p>
    <w:p w14:paraId="62ACA90C" w14:textId="7714932A" w:rsidR="00FE74B2" w:rsidRPr="00FE74B2" w:rsidRDefault="003D03A5" w:rsidP="00FE74B2">
      <w:pPr>
        <w:pStyle w:val="Sansinterligne"/>
        <w:jc w:val="both"/>
        <w:rPr>
          <w:rFonts w:asciiTheme="majorHAnsi" w:eastAsia="Times New Roman" w:hAnsiTheme="majorHAnsi" w:cs="Times New Roman"/>
          <w:i/>
          <w:color w:val="000000" w:themeColor="text1"/>
          <w:shd w:val="clear" w:color="auto" w:fill="FFFFFF"/>
          <w:lang w:eastAsia="fr-FR"/>
        </w:rPr>
      </w:pPr>
      <w:r w:rsidRPr="003D03A5">
        <w:rPr>
          <w:rFonts w:ascii="Calibri" w:eastAsia="Times New Roman" w:hAnsi="Calibri" w:cs="Times New Roman"/>
          <w:i/>
          <w:color w:val="212121"/>
          <w:shd w:val="clear" w:color="auto" w:fill="FFFFFF"/>
          <w:lang w:eastAsia="fr-FR"/>
        </w:rPr>
        <w:t>L</w:t>
      </w:r>
      <w:r w:rsidR="00B97F8B">
        <w:rPr>
          <w:rFonts w:ascii="Calibri" w:eastAsia="Times New Roman" w:hAnsi="Calibri" w:cs="Times New Roman"/>
          <w:i/>
          <w:color w:val="212121"/>
          <w:shd w:val="clear" w:color="auto" w:fill="FFFFFF"/>
          <w:lang w:eastAsia="fr-FR"/>
        </w:rPr>
        <w:t>’organisation du culte musulman</w:t>
      </w:r>
      <w:r w:rsidRPr="003D03A5">
        <w:rPr>
          <w:rFonts w:ascii="Calibri" w:eastAsia="Times New Roman" w:hAnsi="Calibri" w:cs="Times New Roman"/>
          <w:i/>
          <w:color w:val="212121"/>
          <w:shd w:val="clear" w:color="auto" w:fill="FFFFFF"/>
          <w:lang w:eastAsia="fr-FR"/>
        </w:rPr>
        <w:t xml:space="preserve"> en </w:t>
      </w:r>
      <w:r w:rsidRPr="0079214E">
        <w:rPr>
          <w:rFonts w:asciiTheme="majorHAnsi" w:eastAsia="Times New Roman" w:hAnsiTheme="majorHAnsi" w:cs="Times New Roman"/>
          <w:i/>
          <w:color w:val="212121"/>
          <w:shd w:val="clear" w:color="auto" w:fill="FFFFFF"/>
          <w:lang w:eastAsia="fr-FR"/>
        </w:rPr>
        <w:t>Allemagne</w:t>
      </w:r>
      <w:r w:rsidR="00FE74B2">
        <w:rPr>
          <w:rFonts w:asciiTheme="majorHAnsi" w:eastAsia="Times New Roman" w:hAnsiTheme="majorHAnsi" w:cs="Times New Roman"/>
          <w:i/>
          <w:color w:val="212121"/>
          <w:shd w:val="clear" w:color="auto" w:fill="FFFFFF"/>
          <w:lang w:eastAsia="fr-FR"/>
        </w:rPr>
        <w:t xml:space="preserve"> : </w:t>
      </w:r>
      <w:r w:rsidR="00FE74B2">
        <w:rPr>
          <w:rFonts w:asciiTheme="majorHAnsi" w:eastAsia="Times New Roman" w:hAnsiTheme="majorHAnsi" w:cs="Times New Roman"/>
          <w:color w:val="000000" w:themeColor="text1"/>
          <w:shd w:val="clear" w:color="auto" w:fill="FFFFFF"/>
        </w:rPr>
        <w:t>Martin Herzog, C</w:t>
      </w:r>
      <w:r w:rsidR="00FE74B2" w:rsidRPr="00FE74B2">
        <w:rPr>
          <w:rFonts w:asciiTheme="majorHAnsi" w:eastAsia="Times New Roman" w:hAnsiTheme="majorHAnsi" w:cs="Times New Roman"/>
          <w:color w:val="000000" w:themeColor="text1"/>
          <w:shd w:val="clear" w:color="auto" w:fill="FFFFFF"/>
        </w:rPr>
        <w:t xml:space="preserve">hercheur </w:t>
      </w:r>
      <w:proofErr w:type="spellStart"/>
      <w:r w:rsidR="00FE74B2" w:rsidRPr="00FE74B2">
        <w:rPr>
          <w:rFonts w:asciiTheme="majorHAnsi" w:eastAsia="Times New Roman" w:hAnsiTheme="majorHAnsi" w:cs="Times New Roman"/>
          <w:color w:val="000000" w:themeColor="text1"/>
          <w:shd w:val="clear" w:color="auto" w:fill="FFFFFF"/>
        </w:rPr>
        <w:t>asssocié</w:t>
      </w:r>
      <w:proofErr w:type="spellEnd"/>
      <w:r w:rsidR="00FE74B2" w:rsidRPr="00FE74B2">
        <w:rPr>
          <w:rFonts w:asciiTheme="majorHAnsi" w:eastAsia="Times New Roman" w:hAnsiTheme="majorHAnsi" w:cs="Times New Roman"/>
          <w:color w:val="000000" w:themeColor="text1"/>
          <w:shd w:val="clear" w:color="auto" w:fill="FFFFFF"/>
        </w:rPr>
        <w:t xml:space="preserve"> de l’EZIRE, Hans-</w:t>
      </w:r>
      <w:proofErr w:type="spellStart"/>
      <w:r w:rsidR="00FE74B2" w:rsidRPr="00FE74B2">
        <w:rPr>
          <w:rFonts w:asciiTheme="majorHAnsi" w:eastAsia="Times New Roman" w:hAnsiTheme="majorHAnsi" w:cs="Times New Roman"/>
          <w:color w:val="000000" w:themeColor="text1"/>
          <w:shd w:val="clear" w:color="auto" w:fill="FFFFFF"/>
        </w:rPr>
        <w:t>Lie</w:t>
      </w:r>
      <w:r w:rsidR="00FE74B2">
        <w:rPr>
          <w:rFonts w:asciiTheme="majorHAnsi" w:eastAsia="Times New Roman" w:hAnsiTheme="majorHAnsi" w:cs="Times New Roman"/>
          <w:color w:val="000000" w:themeColor="text1"/>
          <w:shd w:val="clear" w:color="auto" w:fill="FFFFFF"/>
        </w:rPr>
        <w:t>rmann</w:t>
      </w:r>
      <w:proofErr w:type="spellEnd"/>
      <w:r w:rsidR="00FE74B2">
        <w:rPr>
          <w:rFonts w:asciiTheme="majorHAnsi" w:eastAsia="Times New Roman" w:hAnsiTheme="majorHAnsi" w:cs="Times New Roman"/>
          <w:color w:val="000000" w:themeColor="text1"/>
          <w:shd w:val="clear" w:color="auto" w:fill="FFFFFF"/>
        </w:rPr>
        <w:t xml:space="preserve">-Institut </w:t>
      </w:r>
      <w:proofErr w:type="spellStart"/>
      <w:r w:rsidR="00FE74B2">
        <w:rPr>
          <w:rFonts w:asciiTheme="majorHAnsi" w:eastAsia="Times New Roman" w:hAnsiTheme="majorHAnsi" w:cs="Times New Roman"/>
          <w:color w:val="000000" w:themeColor="text1"/>
          <w:shd w:val="clear" w:color="auto" w:fill="FFFFFF"/>
        </w:rPr>
        <w:t>für</w:t>
      </w:r>
      <w:proofErr w:type="spellEnd"/>
      <w:r w:rsidR="00FE74B2">
        <w:rPr>
          <w:rFonts w:asciiTheme="majorHAnsi" w:eastAsia="Times New Roman" w:hAnsiTheme="majorHAnsi" w:cs="Times New Roman"/>
          <w:color w:val="000000" w:themeColor="text1"/>
          <w:shd w:val="clear" w:color="auto" w:fill="FFFFFF"/>
        </w:rPr>
        <w:t xml:space="preserve"> </w:t>
      </w:r>
      <w:proofErr w:type="spellStart"/>
      <w:r w:rsidR="00FE74B2">
        <w:rPr>
          <w:rFonts w:asciiTheme="majorHAnsi" w:eastAsia="Times New Roman" w:hAnsiTheme="majorHAnsi" w:cs="Times New Roman"/>
          <w:color w:val="000000" w:themeColor="text1"/>
          <w:shd w:val="clear" w:color="auto" w:fill="FFFFFF"/>
        </w:rPr>
        <w:t>Kirchenrecht</w:t>
      </w:r>
      <w:proofErr w:type="spellEnd"/>
      <w:r w:rsidR="00FE74B2">
        <w:rPr>
          <w:rFonts w:asciiTheme="majorHAnsi" w:eastAsia="Times New Roman" w:hAnsiTheme="majorHAnsi" w:cs="Times New Roman"/>
          <w:color w:val="000000" w:themeColor="text1"/>
          <w:shd w:val="clear" w:color="auto" w:fill="FFFFFF"/>
        </w:rPr>
        <w:t>, Université d’</w:t>
      </w:r>
      <w:r w:rsidR="00FE74B2" w:rsidRPr="00FE74B2">
        <w:rPr>
          <w:rFonts w:asciiTheme="majorHAnsi" w:eastAsia="Times New Roman" w:hAnsiTheme="majorHAnsi" w:cs="Times New Roman"/>
          <w:color w:val="000000" w:themeColor="text1"/>
          <w:shd w:val="clear" w:color="auto" w:fill="FFFFFF"/>
        </w:rPr>
        <w:t>Erlangen</w:t>
      </w:r>
      <w:r w:rsidR="00FE74B2">
        <w:rPr>
          <w:rFonts w:asciiTheme="majorHAnsi" w:eastAsia="Times New Roman" w:hAnsiTheme="majorHAnsi" w:cs="Times New Roman"/>
          <w:color w:val="000000" w:themeColor="text1"/>
          <w:shd w:val="clear" w:color="auto" w:fill="FFFFFF"/>
        </w:rPr>
        <w:t>.</w:t>
      </w:r>
    </w:p>
    <w:p w14:paraId="11081E24" w14:textId="77777777" w:rsidR="00FE74B2" w:rsidRPr="00FE74B2" w:rsidRDefault="00FE74B2" w:rsidP="000C6B08">
      <w:pPr>
        <w:pStyle w:val="Sansinterligne"/>
        <w:jc w:val="both"/>
        <w:rPr>
          <w:rFonts w:asciiTheme="majorHAnsi" w:hAnsiTheme="majorHAnsi"/>
          <w:color w:val="000000" w:themeColor="text1"/>
        </w:rPr>
      </w:pPr>
    </w:p>
    <w:p w14:paraId="00ACA5A8" w14:textId="77777777" w:rsidR="003D03A5" w:rsidRDefault="003D03A5" w:rsidP="000C6B08">
      <w:pPr>
        <w:pStyle w:val="Sansinterligne"/>
        <w:jc w:val="both"/>
        <w:rPr>
          <w:rFonts w:asciiTheme="majorHAnsi" w:hAnsiTheme="majorHAnsi"/>
          <w:i/>
        </w:rPr>
      </w:pPr>
    </w:p>
    <w:p w14:paraId="4BA52EF2" w14:textId="31387688" w:rsidR="00E61774" w:rsidRPr="005E440C" w:rsidRDefault="003D03A5" w:rsidP="000C6B08">
      <w:pPr>
        <w:pStyle w:val="Sansinterligne"/>
        <w:jc w:val="both"/>
        <w:rPr>
          <w:rFonts w:asciiTheme="majorHAnsi" w:hAnsiTheme="majorHAnsi"/>
          <w:i/>
        </w:rPr>
      </w:pPr>
      <w:r w:rsidRPr="003D03A5">
        <w:rPr>
          <w:rFonts w:ascii="Calibri" w:eastAsia="Times New Roman" w:hAnsi="Calibri" w:cs="Times New Roman"/>
          <w:i/>
          <w:color w:val="212121"/>
          <w:shd w:val="clear" w:color="auto" w:fill="FFFFFF"/>
          <w:lang w:eastAsia="fr-FR"/>
        </w:rPr>
        <w:lastRenderedPageBreak/>
        <w:t xml:space="preserve">L’organisation </w:t>
      </w:r>
      <w:r w:rsidR="00B97F8B">
        <w:rPr>
          <w:rFonts w:ascii="Calibri" w:eastAsia="Times New Roman" w:hAnsi="Calibri" w:cs="Times New Roman"/>
          <w:i/>
          <w:color w:val="212121"/>
          <w:shd w:val="clear" w:color="auto" w:fill="FFFFFF"/>
          <w:lang w:eastAsia="fr-FR"/>
        </w:rPr>
        <w:t>du culte musulman</w:t>
      </w:r>
      <w:r w:rsidRPr="00CF511C">
        <w:rPr>
          <w:rFonts w:ascii="Calibri" w:eastAsia="Times New Roman" w:hAnsi="Calibri" w:cs="Times New Roman"/>
          <w:color w:val="212121"/>
          <w:shd w:val="clear" w:color="auto" w:fill="FFFFFF"/>
          <w:lang w:eastAsia="fr-FR"/>
        </w:rPr>
        <w:t xml:space="preserve"> </w:t>
      </w:r>
      <w:r w:rsidR="00E61774" w:rsidRPr="005E440C">
        <w:rPr>
          <w:rFonts w:asciiTheme="majorHAnsi" w:hAnsiTheme="majorHAnsi"/>
          <w:i/>
        </w:rPr>
        <w:t xml:space="preserve">en </w:t>
      </w:r>
      <w:r w:rsidR="005E440C" w:rsidRPr="005E440C">
        <w:rPr>
          <w:rFonts w:asciiTheme="majorHAnsi" w:hAnsiTheme="majorHAnsi"/>
          <w:i/>
        </w:rPr>
        <w:t>Belgique </w:t>
      </w:r>
      <w:r w:rsidR="00B27A84" w:rsidRPr="00B27A84">
        <w:rPr>
          <w:rFonts w:asciiTheme="majorHAnsi" w:hAnsiTheme="majorHAnsi"/>
        </w:rPr>
        <w:t>:</w:t>
      </w:r>
      <w:r w:rsidR="00E61774" w:rsidRPr="005E440C">
        <w:rPr>
          <w:rFonts w:asciiTheme="majorHAnsi" w:hAnsiTheme="majorHAnsi"/>
          <w:i/>
        </w:rPr>
        <w:t xml:space="preserve"> </w:t>
      </w:r>
      <w:r w:rsidR="00E61774" w:rsidRPr="005E440C">
        <w:rPr>
          <w:rFonts w:asciiTheme="majorHAnsi" w:hAnsiTheme="majorHAnsi"/>
        </w:rPr>
        <w:t>Jean-François</w:t>
      </w:r>
      <w:r w:rsidR="00E61774" w:rsidRPr="005E440C">
        <w:rPr>
          <w:rFonts w:asciiTheme="majorHAnsi" w:hAnsiTheme="majorHAnsi"/>
          <w:i/>
        </w:rPr>
        <w:t xml:space="preserve"> </w:t>
      </w:r>
      <w:r w:rsidR="00E61774" w:rsidRPr="005E440C">
        <w:rPr>
          <w:rFonts w:asciiTheme="majorHAnsi" w:hAnsiTheme="majorHAnsi" w:cs="Calibri"/>
        </w:rPr>
        <w:t>Husso</w:t>
      </w:r>
      <w:r w:rsidR="005E440C" w:rsidRPr="005E440C">
        <w:rPr>
          <w:rFonts w:asciiTheme="majorHAnsi" w:hAnsiTheme="majorHAnsi" w:cs="Calibri"/>
        </w:rPr>
        <w:t xml:space="preserve">n, </w:t>
      </w:r>
      <w:r w:rsidR="005E440C" w:rsidRPr="005E440C">
        <w:rPr>
          <w:rFonts w:asciiTheme="majorHAnsi" w:hAnsiTheme="majorHAnsi" w:cs="Calibri"/>
          <w:bCs/>
        </w:rPr>
        <w:t xml:space="preserve">Secrétaire général du </w:t>
      </w:r>
      <w:r w:rsidR="005E440C" w:rsidRPr="005E440C">
        <w:rPr>
          <w:rFonts w:asciiTheme="majorHAnsi" w:hAnsiTheme="majorHAnsi" w:cs="Calibri"/>
          <w:iCs/>
        </w:rPr>
        <w:t>Centre de recherche en action publique, intégration et gouvernance - CRAIG (ASBL)</w:t>
      </w:r>
      <w:r w:rsidR="00BE6421">
        <w:rPr>
          <w:rFonts w:asciiTheme="majorHAnsi" w:hAnsiTheme="majorHAnsi"/>
          <w:i/>
        </w:rPr>
        <w:t xml:space="preserve">. </w:t>
      </w:r>
    </w:p>
    <w:p w14:paraId="1B06D75A" w14:textId="77777777" w:rsidR="00E61774" w:rsidRPr="000C76C0" w:rsidRDefault="00E61774" w:rsidP="000C6B08">
      <w:pPr>
        <w:pStyle w:val="Sansinterligne"/>
        <w:jc w:val="both"/>
        <w:rPr>
          <w:rFonts w:asciiTheme="majorHAnsi" w:hAnsiTheme="majorHAnsi"/>
          <w:i/>
        </w:rPr>
      </w:pPr>
    </w:p>
    <w:p w14:paraId="79304949" w14:textId="77777777" w:rsidR="004611C8" w:rsidRPr="00803034" w:rsidRDefault="004611C8" w:rsidP="004611C8">
      <w:pPr>
        <w:pStyle w:val="Sansinterligne"/>
        <w:jc w:val="both"/>
        <w:rPr>
          <w:rFonts w:asciiTheme="majorHAnsi" w:hAnsiTheme="majorHAnsi"/>
          <w:b/>
        </w:rPr>
      </w:pPr>
      <w:r w:rsidRPr="00803034">
        <w:rPr>
          <w:rFonts w:asciiTheme="majorHAnsi" w:hAnsiTheme="majorHAnsi"/>
          <w:b/>
        </w:rPr>
        <w:t>10h30-11h : Pause</w:t>
      </w:r>
    </w:p>
    <w:p w14:paraId="7FB90CE2" w14:textId="77777777" w:rsidR="004611C8" w:rsidRDefault="004611C8" w:rsidP="000C6B08">
      <w:pPr>
        <w:pStyle w:val="Sansinterligne"/>
        <w:jc w:val="both"/>
        <w:rPr>
          <w:rFonts w:ascii="Calibri" w:eastAsia="Times New Roman" w:hAnsi="Calibri" w:cs="Times New Roman"/>
          <w:i/>
          <w:color w:val="212121"/>
          <w:shd w:val="clear" w:color="auto" w:fill="FFFFFF"/>
          <w:lang w:eastAsia="fr-FR"/>
        </w:rPr>
      </w:pPr>
    </w:p>
    <w:p w14:paraId="70805E93" w14:textId="29CF5908" w:rsidR="00E61774" w:rsidRPr="00803034" w:rsidRDefault="003D03A5" w:rsidP="000C6B08">
      <w:pPr>
        <w:pStyle w:val="Sansinterligne"/>
        <w:jc w:val="both"/>
        <w:rPr>
          <w:rFonts w:asciiTheme="majorHAnsi" w:hAnsiTheme="majorHAnsi"/>
        </w:rPr>
      </w:pPr>
      <w:r w:rsidRPr="003D03A5">
        <w:rPr>
          <w:rFonts w:ascii="Calibri" w:eastAsia="Times New Roman" w:hAnsi="Calibri" w:cs="Times New Roman"/>
          <w:i/>
          <w:color w:val="212121"/>
          <w:shd w:val="clear" w:color="auto" w:fill="FFFFFF"/>
          <w:lang w:eastAsia="fr-FR"/>
        </w:rPr>
        <w:t>L’organisation</w:t>
      </w:r>
      <w:r w:rsidR="00DF5F07">
        <w:rPr>
          <w:rFonts w:ascii="Calibri" w:eastAsia="Times New Roman" w:hAnsi="Calibri" w:cs="Times New Roman"/>
          <w:i/>
          <w:color w:val="212121"/>
          <w:shd w:val="clear" w:color="auto" w:fill="FFFFFF"/>
          <w:lang w:eastAsia="fr-FR"/>
        </w:rPr>
        <w:t xml:space="preserve"> du culte musulman</w:t>
      </w:r>
      <w:r w:rsidRPr="00CF511C">
        <w:rPr>
          <w:rFonts w:ascii="Calibri" w:eastAsia="Times New Roman" w:hAnsi="Calibri" w:cs="Times New Roman"/>
          <w:color w:val="212121"/>
          <w:shd w:val="clear" w:color="auto" w:fill="FFFFFF"/>
          <w:lang w:eastAsia="fr-FR"/>
        </w:rPr>
        <w:t xml:space="preserve"> </w:t>
      </w:r>
      <w:r w:rsidR="00E61774" w:rsidRPr="000C76C0">
        <w:rPr>
          <w:rFonts w:asciiTheme="majorHAnsi" w:hAnsiTheme="majorHAnsi"/>
          <w:i/>
        </w:rPr>
        <w:t xml:space="preserve">en </w:t>
      </w:r>
      <w:r w:rsidR="00803034">
        <w:rPr>
          <w:rFonts w:asciiTheme="majorHAnsi" w:hAnsiTheme="majorHAnsi"/>
          <w:i/>
        </w:rPr>
        <w:t>Espagne </w:t>
      </w:r>
      <w:r w:rsidR="00B27A84" w:rsidRPr="00B27A84">
        <w:rPr>
          <w:rFonts w:asciiTheme="majorHAnsi" w:hAnsiTheme="majorHAnsi"/>
        </w:rPr>
        <w:t>:</w:t>
      </w:r>
      <w:r w:rsidR="00E61774" w:rsidRPr="000C76C0">
        <w:rPr>
          <w:rFonts w:asciiTheme="majorHAnsi" w:hAnsiTheme="majorHAnsi"/>
          <w:i/>
        </w:rPr>
        <w:t xml:space="preserve"> </w:t>
      </w:r>
      <w:r w:rsidR="00E61774" w:rsidRPr="000C76C0">
        <w:rPr>
          <w:rFonts w:asciiTheme="majorHAnsi" w:hAnsiTheme="majorHAnsi" w:cs="Calibri"/>
        </w:rPr>
        <w:t xml:space="preserve">José Luis </w:t>
      </w:r>
      <w:proofErr w:type="spellStart"/>
      <w:r w:rsidR="00E61774" w:rsidRPr="000C76C0">
        <w:rPr>
          <w:rFonts w:asciiTheme="majorHAnsi" w:hAnsiTheme="majorHAnsi" w:cs="Calibri"/>
        </w:rPr>
        <w:t>Llaquet</w:t>
      </w:r>
      <w:proofErr w:type="spellEnd"/>
      <w:r w:rsidR="00803034">
        <w:rPr>
          <w:rFonts w:asciiTheme="majorHAnsi" w:hAnsiTheme="majorHAnsi"/>
          <w:i/>
        </w:rPr>
        <w:t xml:space="preserve">, </w:t>
      </w:r>
      <w:r>
        <w:rPr>
          <w:rFonts w:asciiTheme="majorHAnsi" w:hAnsiTheme="majorHAnsi"/>
        </w:rPr>
        <w:t>Professeur.</w:t>
      </w:r>
    </w:p>
    <w:p w14:paraId="1EE517D9" w14:textId="77777777" w:rsidR="009B23E9" w:rsidRPr="000C76C0" w:rsidRDefault="009B23E9" w:rsidP="000C6B08">
      <w:pPr>
        <w:pStyle w:val="Sansinterligne"/>
        <w:jc w:val="both"/>
        <w:rPr>
          <w:rFonts w:asciiTheme="majorHAnsi" w:hAnsiTheme="majorHAnsi"/>
          <w:i/>
        </w:rPr>
      </w:pPr>
    </w:p>
    <w:p w14:paraId="3F729785" w14:textId="4A8F822C" w:rsidR="00EF1E17" w:rsidRPr="00AD76AD" w:rsidRDefault="00EF1E17" w:rsidP="00EF1E17">
      <w:pPr>
        <w:jc w:val="both"/>
        <w:rPr>
          <w:rFonts w:asciiTheme="majorHAnsi" w:hAnsiTheme="majorHAnsi"/>
          <w:sz w:val="22"/>
          <w:szCs w:val="22"/>
        </w:rPr>
      </w:pPr>
      <w:proofErr w:type="spellStart"/>
      <w:r w:rsidRPr="00AD76AD">
        <w:rPr>
          <w:rFonts w:asciiTheme="majorHAnsi" w:hAnsiTheme="majorHAnsi"/>
          <w:i/>
          <w:sz w:val="22"/>
          <w:szCs w:val="22"/>
        </w:rPr>
        <w:t>L’organisation</w:t>
      </w:r>
      <w:proofErr w:type="spellEnd"/>
      <w:r w:rsidRPr="00AD76AD">
        <w:rPr>
          <w:rFonts w:asciiTheme="majorHAnsi" w:hAnsiTheme="majorHAnsi"/>
          <w:i/>
          <w:sz w:val="22"/>
          <w:szCs w:val="22"/>
        </w:rPr>
        <w:t xml:space="preserve"> de </w:t>
      </w:r>
      <w:proofErr w:type="spellStart"/>
      <w:r w:rsidRPr="00AD76AD">
        <w:rPr>
          <w:rFonts w:asciiTheme="majorHAnsi" w:hAnsiTheme="majorHAnsi"/>
          <w:i/>
          <w:sz w:val="22"/>
          <w:szCs w:val="22"/>
        </w:rPr>
        <w:t>l’Église</w:t>
      </w:r>
      <w:proofErr w:type="spellEnd"/>
      <w:r w:rsidRPr="00AD76AD">
        <w:rPr>
          <w:rFonts w:asciiTheme="majorHAnsi" w:hAnsiTheme="majorHAnsi"/>
          <w:i/>
          <w:sz w:val="22"/>
          <w:szCs w:val="22"/>
        </w:rPr>
        <w:t xml:space="preserve"> </w:t>
      </w:r>
      <w:proofErr w:type="spellStart"/>
      <w:proofErr w:type="gramStart"/>
      <w:r w:rsidRPr="00AD76AD">
        <w:rPr>
          <w:rFonts w:asciiTheme="majorHAnsi" w:hAnsiTheme="majorHAnsi"/>
          <w:i/>
          <w:sz w:val="22"/>
          <w:szCs w:val="22"/>
        </w:rPr>
        <w:t>protestante</w:t>
      </w:r>
      <w:proofErr w:type="spellEnd"/>
      <w:r w:rsidRPr="00AD76AD">
        <w:rPr>
          <w:rFonts w:asciiTheme="majorHAnsi" w:hAnsiTheme="majorHAnsi"/>
          <w:sz w:val="22"/>
          <w:szCs w:val="22"/>
        </w:rPr>
        <w:t xml:space="preserve"> :</w:t>
      </w:r>
      <w:proofErr w:type="gramEnd"/>
      <w:r w:rsidRPr="00AD76AD">
        <w:rPr>
          <w:rFonts w:asciiTheme="majorHAnsi" w:hAnsiTheme="majorHAnsi"/>
          <w:sz w:val="22"/>
          <w:szCs w:val="22"/>
        </w:rPr>
        <w:t xml:space="preserve"> Jean-Paul </w:t>
      </w:r>
      <w:proofErr w:type="spellStart"/>
      <w:r w:rsidRPr="00AD76AD">
        <w:rPr>
          <w:rFonts w:asciiTheme="majorHAnsi" w:hAnsiTheme="majorHAnsi"/>
          <w:sz w:val="22"/>
          <w:szCs w:val="22"/>
        </w:rPr>
        <w:t>Willaime</w:t>
      </w:r>
      <w:proofErr w:type="spellEnd"/>
      <w:r w:rsidRPr="00AD76AD">
        <w:rPr>
          <w:rFonts w:asciiTheme="majorHAnsi" w:hAnsiTheme="majorHAnsi"/>
          <w:sz w:val="22"/>
          <w:szCs w:val="22"/>
        </w:rPr>
        <w:t xml:space="preserve">, </w:t>
      </w:r>
      <w:proofErr w:type="spellStart"/>
      <w:r w:rsidRPr="00AD76AD">
        <w:rPr>
          <w:rFonts w:asciiTheme="majorHAnsi" w:hAnsiTheme="majorHAnsi" w:cs="Lucida Sans"/>
          <w:sz w:val="22"/>
          <w:szCs w:val="22"/>
        </w:rPr>
        <w:t>Directeur</w:t>
      </w:r>
      <w:proofErr w:type="spellEnd"/>
      <w:r w:rsidRPr="00AD76AD">
        <w:rPr>
          <w:rFonts w:asciiTheme="majorHAnsi" w:hAnsiTheme="majorHAnsi" w:cs="Lucida Sans"/>
          <w:sz w:val="22"/>
          <w:szCs w:val="22"/>
        </w:rPr>
        <w:t xml:space="preserve"> </w:t>
      </w:r>
      <w:proofErr w:type="spellStart"/>
      <w:r w:rsidRPr="00AD76AD">
        <w:rPr>
          <w:rFonts w:asciiTheme="majorHAnsi" w:hAnsiTheme="majorHAnsi" w:cs="Lucida Sans"/>
          <w:sz w:val="22"/>
          <w:szCs w:val="22"/>
        </w:rPr>
        <w:t>d'études</w:t>
      </w:r>
      <w:proofErr w:type="spellEnd"/>
      <w:r w:rsidRPr="00AD76AD">
        <w:rPr>
          <w:rFonts w:asciiTheme="majorHAnsi" w:hAnsiTheme="majorHAnsi" w:cs="Lucida Sans"/>
          <w:sz w:val="22"/>
          <w:szCs w:val="22"/>
        </w:rPr>
        <w:t xml:space="preserve"> </w:t>
      </w:r>
      <w:proofErr w:type="spellStart"/>
      <w:r w:rsidR="0079399F">
        <w:rPr>
          <w:rFonts w:asciiTheme="majorHAnsi" w:hAnsiTheme="majorHAnsi" w:cs="Lucida Sans"/>
          <w:sz w:val="22"/>
          <w:szCs w:val="22"/>
        </w:rPr>
        <w:t>émérite</w:t>
      </w:r>
      <w:proofErr w:type="spellEnd"/>
      <w:r w:rsidR="0079399F">
        <w:rPr>
          <w:rFonts w:asciiTheme="majorHAnsi" w:hAnsiTheme="majorHAnsi" w:cs="Lucida Sans"/>
          <w:sz w:val="22"/>
          <w:szCs w:val="22"/>
        </w:rPr>
        <w:t xml:space="preserve"> </w:t>
      </w:r>
      <w:bookmarkStart w:id="0" w:name="_GoBack"/>
      <w:bookmarkEnd w:id="0"/>
      <w:r w:rsidRPr="00AD76AD">
        <w:rPr>
          <w:rFonts w:asciiTheme="majorHAnsi" w:hAnsiTheme="majorHAnsi" w:cs="Lucida Sans"/>
          <w:sz w:val="22"/>
          <w:szCs w:val="22"/>
        </w:rPr>
        <w:t xml:space="preserve">à </w:t>
      </w:r>
      <w:proofErr w:type="spellStart"/>
      <w:r w:rsidRPr="00AD76AD">
        <w:rPr>
          <w:rFonts w:asciiTheme="majorHAnsi" w:hAnsiTheme="majorHAnsi" w:cs="Lucida Sans"/>
          <w:sz w:val="22"/>
          <w:szCs w:val="22"/>
        </w:rPr>
        <w:t>l'EPHE</w:t>
      </w:r>
      <w:proofErr w:type="spellEnd"/>
      <w:r>
        <w:rPr>
          <w:rFonts w:asciiTheme="majorHAnsi" w:hAnsiTheme="majorHAnsi" w:cs="Lucida Sans"/>
          <w:sz w:val="22"/>
          <w:szCs w:val="22"/>
        </w:rPr>
        <w:t>.</w:t>
      </w:r>
    </w:p>
    <w:p w14:paraId="06EB2202" w14:textId="77777777" w:rsidR="009B23E9" w:rsidRPr="000C76C0" w:rsidRDefault="009B23E9" w:rsidP="000C6B08">
      <w:pPr>
        <w:pStyle w:val="Sansinterligne"/>
        <w:jc w:val="both"/>
        <w:rPr>
          <w:rFonts w:asciiTheme="majorHAnsi" w:hAnsiTheme="majorHAnsi"/>
          <w:i/>
        </w:rPr>
      </w:pPr>
    </w:p>
    <w:p w14:paraId="058468E4" w14:textId="77777777" w:rsidR="009B23E9" w:rsidRPr="00776F07" w:rsidRDefault="00674DE8" w:rsidP="000C6B08">
      <w:pPr>
        <w:pStyle w:val="Sansinterligne"/>
        <w:jc w:val="both"/>
        <w:rPr>
          <w:rFonts w:asciiTheme="majorHAnsi" w:hAnsiTheme="majorHAnsi"/>
          <w:b/>
        </w:rPr>
      </w:pPr>
      <w:r w:rsidRPr="00776F07">
        <w:rPr>
          <w:rFonts w:asciiTheme="majorHAnsi" w:hAnsiTheme="majorHAnsi"/>
          <w:b/>
        </w:rPr>
        <w:t>12h : Discussion</w:t>
      </w:r>
    </w:p>
    <w:p w14:paraId="43B8B537" w14:textId="77777777" w:rsidR="00674DE8" w:rsidRPr="00776F07" w:rsidRDefault="00674DE8" w:rsidP="000C6B08">
      <w:pPr>
        <w:pStyle w:val="Sansinterligne"/>
        <w:jc w:val="both"/>
        <w:rPr>
          <w:rFonts w:asciiTheme="majorHAnsi" w:hAnsiTheme="majorHAnsi"/>
          <w:b/>
        </w:rPr>
      </w:pPr>
      <w:r w:rsidRPr="00776F07">
        <w:rPr>
          <w:rFonts w:asciiTheme="majorHAnsi" w:hAnsiTheme="majorHAnsi"/>
          <w:b/>
        </w:rPr>
        <w:t>12h30</w:t>
      </w:r>
      <w:r w:rsidR="00776F07" w:rsidRPr="00776F07">
        <w:rPr>
          <w:rFonts w:asciiTheme="majorHAnsi" w:hAnsiTheme="majorHAnsi"/>
          <w:b/>
        </w:rPr>
        <w:t> : Pause-</w:t>
      </w:r>
      <w:r w:rsidRPr="00776F07">
        <w:rPr>
          <w:rFonts w:asciiTheme="majorHAnsi" w:hAnsiTheme="majorHAnsi"/>
          <w:b/>
        </w:rPr>
        <w:t>déjeuner</w:t>
      </w:r>
    </w:p>
    <w:p w14:paraId="200CD646" w14:textId="77777777" w:rsidR="00674DE8" w:rsidRPr="00776F07" w:rsidRDefault="00674DE8" w:rsidP="000C6B08">
      <w:pPr>
        <w:pStyle w:val="Sansinterligne"/>
        <w:jc w:val="both"/>
        <w:rPr>
          <w:rFonts w:asciiTheme="majorHAnsi" w:hAnsiTheme="majorHAnsi"/>
          <w:b/>
        </w:rPr>
      </w:pPr>
      <w:r w:rsidRPr="00776F07">
        <w:rPr>
          <w:rFonts w:asciiTheme="majorHAnsi" w:hAnsiTheme="majorHAnsi"/>
          <w:b/>
        </w:rPr>
        <w:t>14h : Reprise</w:t>
      </w:r>
    </w:p>
    <w:p w14:paraId="2785065C" w14:textId="77777777" w:rsidR="00E61774" w:rsidRDefault="00E61774" w:rsidP="000C6B08">
      <w:pPr>
        <w:pStyle w:val="Sansinterligne"/>
        <w:jc w:val="both"/>
        <w:rPr>
          <w:rFonts w:asciiTheme="majorHAnsi" w:hAnsiTheme="majorHAnsi"/>
          <w:i/>
        </w:rPr>
      </w:pPr>
    </w:p>
    <w:p w14:paraId="17BEBAA4" w14:textId="24046A82" w:rsidR="000A3C27" w:rsidRDefault="000A3C27" w:rsidP="000C6B08">
      <w:pPr>
        <w:pStyle w:val="Sansinterligne"/>
        <w:jc w:val="both"/>
        <w:rPr>
          <w:rFonts w:asciiTheme="majorHAnsi" w:hAnsiTheme="majorHAnsi"/>
        </w:rPr>
      </w:pPr>
      <w:r w:rsidRPr="003D03A5">
        <w:rPr>
          <w:rFonts w:ascii="Calibri" w:eastAsia="Times New Roman" w:hAnsi="Calibri" w:cs="Times New Roman"/>
          <w:i/>
          <w:color w:val="212121"/>
          <w:shd w:val="clear" w:color="auto" w:fill="FFFFFF"/>
          <w:lang w:eastAsia="fr-FR"/>
        </w:rPr>
        <w:t>L’organisation</w:t>
      </w:r>
      <w:r>
        <w:rPr>
          <w:rFonts w:ascii="Calibri" w:eastAsia="Times New Roman" w:hAnsi="Calibri" w:cs="Times New Roman"/>
          <w:i/>
          <w:color w:val="212121"/>
          <w:shd w:val="clear" w:color="auto" w:fill="FFFFFF"/>
          <w:lang w:eastAsia="fr-FR"/>
        </w:rPr>
        <w:t xml:space="preserve"> du culte musulman</w:t>
      </w:r>
      <w:r w:rsidRPr="00CF511C">
        <w:rPr>
          <w:rFonts w:ascii="Calibri" w:eastAsia="Times New Roman" w:hAnsi="Calibri" w:cs="Times New Roman"/>
          <w:color w:val="212121"/>
          <w:shd w:val="clear" w:color="auto" w:fill="FFFFFF"/>
          <w:lang w:eastAsia="fr-FR"/>
        </w:rPr>
        <w:t xml:space="preserve"> </w:t>
      </w:r>
      <w:r w:rsidR="00A81AAB" w:rsidRPr="001057A6">
        <w:rPr>
          <w:rFonts w:asciiTheme="majorHAnsi" w:hAnsiTheme="majorHAnsi"/>
          <w:i/>
        </w:rPr>
        <w:t>en Turquie</w:t>
      </w:r>
      <w:r w:rsidR="008258E6">
        <w:rPr>
          <w:rFonts w:asciiTheme="majorHAnsi" w:hAnsiTheme="majorHAnsi"/>
          <w:i/>
        </w:rPr>
        <w:t>.</w:t>
      </w:r>
    </w:p>
    <w:p w14:paraId="1CC4E0CF" w14:textId="77777777" w:rsidR="001C5361" w:rsidRPr="001C5361" w:rsidRDefault="001C5361" w:rsidP="000C6B08">
      <w:pPr>
        <w:pStyle w:val="Sansinterligne"/>
        <w:jc w:val="both"/>
        <w:rPr>
          <w:rFonts w:asciiTheme="majorHAnsi" w:hAnsiTheme="majorHAnsi"/>
        </w:rPr>
      </w:pPr>
    </w:p>
    <w:p w14:paraId="6527AFC1" w14:textId="79E38A68" w:rsidR="00581EF5" w:rsidRPr="00581EF5" w:rsidRDefault="00581EF5" w:rsidP="000C6B08">
      <w:pPr>
        <w:pStyle w:val="Sansinterligne"/>
        <w:jc w:val="both"/>
        <w:rPr>
          <w:rFonts w:ascii="Calibri" w:eastAsia="Times New Roman" w:hAnsi="Calibri" w:cs="Times New Roman"/>
          <w:color w:val="212121"/>
          <w:shd w:val="clear" w:color="auto" w:fill="FFFFFF"/>
          <w:lang w:eastAsia="fr-FR"/>
        </w:rPr>
      </w:pPr>
      <w:r w:rsidRPr="003D03A5">
        <w:rPr>
          <w:rFonts w:ascii="Calibri" w:eastAsia="Times New Roman" w:hAnsi="Calibri" w:cs="Times New Roman"/>
          <w:i/>
          <w:color w:val="212121"/>
          <w:shd w:val="clear" w:color="auto" w:fill="FFFFFF"/>
          <w:lang w:eastAsia="fr-FR"/>
        </w:rPr>
        <w:t>L’organisation</w:t>
      </w:r>
      <w:r>
        <w:rPr>
          <w:rFonts w:ascii="Calibri" w:eastAsia="Times New Roman" w:hAnsi="Calibri" w:cs="Times New Roman"/>
          <w:i/>
          <w:color w:val="212121"/>
          <w:shd w:val="clear" w:color="auto" w:fill="FFFFFF"/>
          <w:lang w:eastAsia="fr-FR"/>
        </w:rPr>
        <w:t xml:space="preserve"> du culte musulman en Algérie : </w:t>
      </w:r>
      <w:r w:rsidRPr="00EF5B91">
        <w:rPr>
          <w:rFonts w:ascii="Calibri" w:eastAsia="Times New Roman" w:hAnsi="Calibri" w:cs="Times New Roman"/>
          <w:color w:val="000000"/>
          <w:shd w:val="clear" w:color="auto" w:fill="FFFFFF"/>
          <w:lang w:eastAsia="fr-FR"/>
        </w:rPr>
        <w:t>Abderrahmane</w:t>
      </w:r>
      <w:r>
        <w:rPr>
          <w:rFonts w:ascii="Calibri" w:eastAsia="Times New Roman" w:hAnsi="Calibri" w:cs="Times New Roman"/>
          <w:color w:val="000000"/>
          <w:shd w:val="clear" w:color="auto" w:fill="FFFFFF"/>
          <w:lang w:eastAsia="fr-FR"/>
        </w:rPr>
        <w:t> </w:t>
      </w:r>
      <w:proofErr w:type="spellStart"/>
      <w:r w:rsidRPr="00EF5B91">
        <w:rPr>
          <w:rFonts w:ascii="Calibri" w:eastAsia="Times New Roman" w:hAnsi="Calibri" w:cs="Times New Roman"/>
          <w:color w:val="000000"/>
          <w:shd w:val="clear" w:color="auto" w:fill="FFFFFF"/>
          <w:lang w:eastAsia="fr-FR"/>
        </w:rPr>
        <w:t>Moussaoui</w:t>
      </w:r>
      <w:proofErr w:type="spellEnd"/>
      <w:r>
        <w:rPr>
          <w:rFonts w:ascii="Calibri" w:eastAsia="Times New Roman" w:hAnsi="Calibri" w:cs="Times New Roman"/>
          <w:color w:val="000000"/>
          <w:shd w:val="clear" w:color="auto" w:fill="FFFFFF"/>
          <w:lang w:eastAsia="fr-FR"/>
        </w:rPr>
        <w:t xml:space="preserve">, </w:t>
      </w:r>
      <w:r w:rsidR="00510EEB">
        <w:rPr>
          <w:rFonts w:ascii="Calibri" w:eastAsia="Times New Roman" w:hAnsi="Calibri" w:cs="Times New Roman"/>
          <w:color w:val="000000"/>
          <w:shd w:val="clear" w:color="auto" w:fill="FFFFFF"/>
          <w:lang w:eastAsia="fr-FR"/>
        </w:rPr>
        <w:t xml:space="preserve">Professeur en Anthropologie, Université </w:t>
      </w:r>
      <w:r>
        <w:rPr>
          <w:rFonts w:ascii="Calibri" w:eastAsia="Times New Roman" w:hAnsi="Calibri" w:cs="Times New Roman"/>
          <w:color w:val="000000"/>
          <w:shd w:val="clear" w:color="auto" w:fill="FFFFFF"/>
          <w:lang w:eastAsia="fr-FR"/>
        </w:rPr>
        <w:t>Lyon</w:t>
      </w:r>
      <w:r w:rsidR="00510EEB">
        <w:rPr>
          <w:rFonts w:ascii="Calibri" w:eastAsia="Times New Roman" w:hAnsi="Calibri" w:cs="Times New Roman"/>
          <w:color w:val="000000"/>
          <w:shd w:val="clear" w:color="auto" w:fill="FFFFFF"/>
          <w:lang w:eastAsia="fr-FR"/>
        </w:rPr>
        <w:t xml:space="preserve"> 2</w:t>
      </w:r>
      <w:r w:rsidR="00002E39">
        <w:rPr>
          <w:rFonts w:ascii="Calibri" w:eastAsia="Times New Roman" w:hAnsi="Calibri" w:cs="Times New Roman"/>
          <w:color w:val="000000"/>
          <w:shd w:val="clear" w:color="auto" w:fill="FFFFFF"/>
          <w:lang w:eastAsia="fr-FR"/>
        </w:rPr>
        <w:t>-Lumière</w:t>
      </w:r>
      <w:r>
        <w:rPr>
          <w:rFonts w:ascii="Calibri" w:eastAsia="Times New Roman" w:hAnsi="Calibri" w:cs="Times New Roman"/>
          <w:color w:val="000000"/>
          <w:shd w:val="clear" w:color="auto" w:fill="FFFFFF"/>
          <w:lang w:eastAsia="fr-FR"/>
        </w:rPr>
        <w:t>.</w:t>
      </w:r>
    </w:p>
    <w:p w14:paraId="76D1D07B" w14:textId="77777777" w:rsidR="00581EF5" w:rsidRDefault="00581EF5" w:rsidP="000C6B08">
      <w:pPr>
        <w:pStyle w:val="Sansinterligne"/>
        <w:jc w:val="both"/>
        <w:rPr>
          <w:rFonts w:asciiTheme="majorHAnsi" w:hAnsiTheme="majorHAnsi"/>
          <w:i/>
        </w:rPr>
      </w:pPr>
    </w:p>
    <w:p w14:paraId="141A0588" w14:textId="77777777" w:rsidR="002E235E" w:rsidRPr="00CC6508" w:rsidRDefault="002E235E" w:rsidP="002E235E">
      <w:pPr>
        <w:pStyle w:val="Sansinterligne"/>
        <w:jc w:val="both"/>
        <w:rPr>
          <w:rFonts w:asciiTheme="majorHAnsi" w:hAnsiTheme="majorHAnsi"/>
          <w:b/>
        </w:rPr>
      </w:pPr>
      <w:r w:rsidRPr="00CC6508">
        <w:rPr>
          <w:rFonts w:asciiTheme="majorHAnsi" w:hAnsiTheme="majorHAnsi"/>
          <w:b/>
        </w:rPr>
        <w:t>15h-15h30 : Pause</w:t>
      </w:r>
    </w:p>
    <w:p w14:paraId="3D19713D" w14:textId="77777777" w:rsidR="002E235E" w:rsidRDefault="002E235E" w:rsidP="000C6B08">
      <w:pPr>
        <w:pStyle w:val="Sansinterligne"/>
        <w:jc w:val="both"/>
        <w:rPr>
          <w:rFonts w:asciiTheme="majorHAnsi" w:hAnsiTheme="majorHAnsi"/>
          <w:i/>
        </w:rPr>
      </w:pPr>
    </w:p>
    <w:p w14:paraId="34D61E06" w14:textId="163AFA0D" w:rsidR="00B34369" w:rsidRPr="00B34369" w:rsidRDefault="008258E6" w:rsidP="000C6B08">
      <w:pPr>
        <w:pStyle w:val="Sansinterligne"/>
        <w:jc w:val="both"/>
        <w:rPr>
          <w:rFonts w:asciiTheme="majorHAnsi" w:hAnsiTheme="majorHAnsi" w:cs="Times New Roman"/>
          <w:color w:val="191919"/>
        </w:rPr>
      </w:pPr>
      <w:r w:rsidRPr="003D03A5">
        <w:rPr>
          <w:rFonts w:ascii="Calibri" w:eastAsia="Times New Roman" w:hAnsi="Calibri" w:cs="Times New Roman"/>
          <w:i/>
          <w:color w:val="212121"/>
          <w:shd w:val="clear" w:color="auto" w:fill="FFFFFF"/>
          <w:lang w:eastAsia="fr-FR"/>
        </w:rPr>
        <w:t>L’organisation</w:t>
      </w:r>
      <w:r>
        <w:rPr>
          <w:rFonts w:ascii="Calibri" w:eastAsia="Times New Roman" w:hAnsi="Calibri" w:cs="Times New Roman"/>
          <w:i/>
          <w:color w:val="212121"/>
          <w:shd w:val="clear" w:color="auto" w:fill="FFFFFF"/>
          <w:lang w:eastAsia="fr-FR"/>
        </w:rPr>
        <w:t xml:space="preserve"> du culte musulman</w:t>
      </w:r>
      <w:r w:rsidRPr="00CF511C">
        <w:rPr>
          <w:rFonts w:ascii="Calibri" w:eastAsia="Times New Roman" w:hAnsi="Calibri" w:cs="Times New Roman"/>
          <w:color w:val="212121"/>
          <w:shd w:val="clear" w:color="auto" w:fill="FFFFFF"/>
          <w:lang w:eastAsia="fr-FR"/>
        </w:rPr>
        <w:t xml:space="preserve"> </w:t>
      </w:r>
      <w:r>
        <w:rPr>
          <w:rFonts w:ascii="Calibri" w:eastAsia="Times New Roman" w:hAnsi="Calibri" w:cs="Times New Roman"/>
          <w:color w:val="212121"/>
          <w:shd w:val="clear" w:color="auto" w:fill="FFFFFF"/>
          <w:lang w:eastAsia="fr-FR"/>
        </w:rPr>
        <w:t xml:space="preserve">au </w:t>
      </w:r>
      <w:r w:rsidR="00E61774" w:rsidRPr="00B34369">
        <w:rPr>
          <w:rFonts w:asciiTheme="majorHAnsi" w:hAnsiTheme="majorHAnsi"/>
          <w:i/>
        </w:rPr>
        <w:t>Maroc</w:t>
      </w:r>
      <w:r w:rsidR="001C5361" w:rsidRPr="00B34369">
        <w:rPr>
          <w:rFonts w:asciiTheme="majorHAnsi" w:hAnsiTheme="majorHAnsi"/>
          <w:i/>
        </w:rPr>
        <w:t> </w:t>
      </w:r>
      <w:r w:rsidR="00B27A84" w:rsidRPr="00B34369">
        <w:rPr>
          <w:rFonts w:asciiTheme="majorHAnsi" w:hAnsiTheme="majorHAnsi"/>
        </w:rPr>
        <w:t>:</w:t>
      </w:r>
      <w:r w:rsidR="000959BE" w:rsidRPr="00B34369">
        <w:rPr>
          <w:rFonts w:asciiTheme="majorHAnsi" w:hAnsiTheme="majorHAnsi"/>
          <w:i/>
        </w:rPr>
        <w:t xml:space="preserve"> </w:t>
      </w:r>
      <w:r w:rsidR="000959BE" w:rsidRPr="00B34369">
        <w:rPr>
          <w:rFonts w:asciiTheme="majorHAnsi" w:hAnsiTheme="majorHAnsi" w:cs="Times New Roman"/>
          <w:color w:val="191919"/>
        </w:rPr>
        <w:t>M</w:t>
      </w:r>
      <w:r w:rsidR="001C5361" w:rsidRPr="00B34369">
        <w:rPr>
          <w:rFonts w:asciiTheme="majorHAnsi" w:hAnsiTheme="majorHAnsi" w:cs="Times New Roman"/>
          <w:color w:val="191919"/>
        </w:rPr>
        <w:t>ohamed</w:t>
      </w:r>
      <w:r w:rsidR="000959BE" w:rsidRPr="00B34369">
        <w:rPr>
          <w:rFonts w:asciiTheme="majorHAnsi" w:hAnsiTheme="majorHAnsi" w:cs="Times New Roman"/>
          <w:color w:val="191919"/>
        </w:rPr>
        <w:t xml:space="preserve"> </w:t>
      </w:r>
      <w:proofErr w:type="spellStart"/>
      <w:r w:rsidR="000959BE" w:rsidRPr="00B34369">
        <w:rPr>
          <w:rFonts w:asciiTheme="majorHAnsi" w:hAnsiTheme="majorHAnsi" w:cs="Times New Roman"/>
          <w:color w:val="191919"/>
        </w:rPr>
        <w:t>Tozy</w:t>
      </w:r>
      <w:proofErr w:type="spellEnd"/>
      <w:r w:rsidR="001C5361" w:rsidRPr="00B34369">
        <w:rPr>
          <w:rFonts w:asciiTheme="majorHAnsi" w:hAnsiTheme="majorHAnsi" w:cs="Times New Roman"/>
          <w:color w:val="191919"/>
        </w:rPr>
        <w:t xml:space="preserve">, </w:t>
      </w:r>
      <w:r w:rsidR="006C1002">
        <w:rPr>
          <w:rFonts w:asciiTheme="majorHAnsi" w:hAnsiTheme="majorHAnsi" w:cs="Times"/>
          <w:color w:val="191919"/>
        </w:rPr>
        <w:t>Directeur de l'École de Gouvernance et d'É</w:t>
      </w:r>
      <w:r w:rsidR="00B34369" w:rsidRPr="00B34369">
        <w:rPr>
          <w:rFonts w:asciiTheme="majorHAnsi" w:hAnsiTheme="majorHAnsi" w:cs="Times"/>
          <w:color w:val="191919"/>
        </w:rPr>
        <w:t>conomie (EGE) de Rabat</w:t>
      </w:r>
      <w:r>
        <w:rPr>
          <w:rFonts w:asciiTheme="majorHAnsi" w:hAnsiTheme="majorHAnsi" w:cs="Times"/>
          <w:color w:val="191919"/>
        </w:rPr>
        <w:t>.</w:t>
      </w:r>
    </w:p>
    <w:p w14:paraId="0BA2049A" w14:textId="77777777" w:rsidR="00E61774" w:rsidRDefault="00E61774" w:rsidP="000C6B08">
      <w:pPr>
        <w:pStyle w:val="Sansinterligne"/>
        <w:jc w:val="both"/>
        <w:rPr>
          <w:rFonts w:asciiTheme="majorHAnsi" w:hAnsiTheme="majorHAnsi"/>
        </w:rPr>
      </w:pPr>
    </w:p>
    <w:p w14:paraId="0273EADE" w14:textId="00AF1990" w:rsidR="008258E6" w:rsidRDefault="008258E6" w:rsidP="008258E6">
      <w:pPr>
        <w:pStyle w:val="Sansinterligne"/>
        <w:jc w:val="both"/>
        <w:rPr>
          <w:rFonts w:asciiTheme="majorHAnsi" w:hAnsiTheme="majorHAnsi" w:cs="Courier"/>
          <w:color w:val="1C2027"/>
        </w:rPr>
      </w:pPr>
      <w:r w:rsidRPr="003D03A5">
        <w:rPr>
          <w:rFonts w:ascii="Calibri" w:eastAsia="Times New Roman" w:hAnsi="Calibri" w:cs="Times New Roman"/>
          <w:i/>
          <w:color w:val="212121"/>
          <w:shd w:val="clear" w:color="auto" w:fill="FFFFFF"/>
          <w:lang w:eastAsia="fr-FR"/>
        </w:rPr>
        <w:t>L’organisation</w:t>
      </w:r>
      <w:r>
        <w:rPr>
          <w:rFonts w:ascii="Calibri" w:eastAsia="Times New Roman" w:hAnsi="Calibri" w:cs="Times New Roman"/>
          <w:i/>
          <w:color w:val="212121"/>
          <w:shd w:val="clear" w:color="auto" w:fill="FFFFFF"/>
          <w:lang w:eastAsia="fr-FR"/>
        </w:rPr>
        <w:t xml:space="preserve"> du culte musulman</w:t>
      </w:r>
      <w:r w:rsidRPr="00CF511C">
        <w:rPr>
          <w:rFonts w:ascii="Calibri" w:eastAsia="Times New Roman" w:hAnsi="Calibri" w:cs="Times New Roman"/>
          <w:color w:val="212121"/>
          <w:shd w:val="clear" w:color="auto" w:fill="FFFFFF"/>
          <w:lang w:eastAsia="fr-FR"/>
        </w:rPr>
        <w:t xml:space="preserve"> </w:t>
      </w:r>
      <w:r w:rsidRPr="001C5361">
        <w:rPr>
          <w:rFonts w:asciiTheme="majorHAnsi" w:hAnsiTheme="majorHAnsi"/>
          <w:i/>
        </w:rPr>
        <w:t>au Sénégal</w:t>
      </w:r>
      <w:r>
        <w:rPr>
          <w:rFonts w:asciiTheme="majorHAnsi" w:hAnsiTheme="majorHAnsi"/>
          <w:i/>
        </w:rPr>
        <w:t> </w:t>
      </w:r>
      <w:r w:rsidRPr="00B27A84">
        <w:rPr>
          <w:rFonts w:asciiTheme="majorHAnsi" w:hAnsiTheme="majorHAnsi"/>
        </w:rPr>
        <w:t>:</w:t>
      </w:r>
      <w:r w:rsidRPr="007815B7">
        <w:rPr>
          <w:rFonts w:asciiTheme="majorHAnsi" w:hAnsiTheme="majorHAnsi"/>
          <w:i/>
        </w:rPr>
        <w:t xml:space="preserve"> </w:t>
      </w:r>
      <w:proofErr w:type="spellStart"/>
      <w:r w:rsidRPr="007815B7">
        <w:rPr>
          <w:rFonts w:asciiTheme="majorHAnsi" w:hAnsiTheme="majorHAnsi" w:cs="Courier"/>
          <w:color w:val="1C2027"/>
        </w:rPr>
        <w:t>Seydi</w:t>
      </w:r>
      <w:proofErr w:type="spellEnd"/>
      <w:r w:rsidRPr="007815B7">
        <w:rPr>
          <w:rFonts w:asciiTheme="majorHAnsi" w:hAnsiTheme="majorHAnsi" w:cs="Courier"/>
          <w:color w:val="1C2027"/>
        </w:rPr>
        <w:t xml:space="preserve"> </w:t>
      </w:r>
      <w:proofErr w:type="spellStart"/>
      <w:r w:rsidRPr="007815B7">
        <w:rPr>
          <w:rFonts w:asciiTheme="majorHAnsi" w:hAnsiTheme="majorHAnsi" w:cs="Courier"/>
          <w:color w:val="1C2027"/>
        </w:rPr>
        <w:t>Djamil</w:t>
      </w:r>
      <w:proofErr w:type="spellEnd"/>
      <w:r w:rsidRPr="007815B7">
        <w:rPr>
          <w:rFonts w:asciiTheme="majorHAnsi" w:hAnsiTheme="majorHAnsi" w:cs="Courier"/>
          <w:color w:val="1C2027"/>
        </w:rPr>
        <w:t xml:space="preserve"> </w:t>
      </w:r>
      <w:proofErr w:type="spellStart"/>
      <w:r w:rsidRPr="007815B7">
        <w:rPr>
          <w:rFonts w:asciiTheme="majorHAnsi" w:hAnsiTheme="majorHAnsi" w:cs="Courier"/>
          <w:color w:val="1C2027"/>
        </w:rPr>
        <w:t>Niane</w:t>
      </w:r>
      <w:proofErr w:type="spellEnd"/>
      <w:r>
        <w:rPr>
          <w:rFonts w:asciiTheme="majorHAnsi" w:hAnsiTheme="majorHAnsi" w:cs="Courier"/>
          <w:color w:val="1C2027"/>
        </w:rPr>
        <w:t>, Doctorant de l’Université de Strasbourg</w:t>
      </w:r>
      <w:r w:rsidR="002E235E">
        <w:rPr>
          <w:rFonts w:asciiTheme="majorHAnsi" w:hAnsiTheme="majorHAnsi" w:cs="Courier"/>
          <w:color w:val="1C2027"/>
        </w:rPr>
        <w:t>.</w:t>
      </w:r>
    </w:p>
    <w:p w14:paraId="0CC6A155" w14:textId="77777777" w:rsidR="002E235E" w:rsidRPr="00840026" w:rsidRDefault="002E235E" w:rsidP="008258E6">
      <w:pPr>
        <w:pStyle w:val="Sansinterligne"/>
        <w:jc w:val="both"/>
        <w:rPr>
          <w:rFonts w:asciiTheme="majorHAnsi" w:hAnsiTheme="majorHAnsi" w:cs="Arial"/>
          <w:color w:val="000000" w:themeColor="text1"/>
        </w:rPr>
      </w:pPr>
    </w:p>
    <w:p w14:paraId="124A67E2" w14:textId="69A06502" w:rsidR="002E235E" w:rsidRPr="00840026" w:rsidRDefault="002E235E" w:rsidP="002E235E">
      <w:pPr>
        <w:jc w:val="both"/>
        <w:rPr>
          <w:rFonts w:asciiTheme="majorHAnsi" w:eastAsia="Times New Roman" w:hAnsiTheme="majorHAnsi" w:cs="Times New Roman"/>
          <w:color w:val="000000" w:themeColor="text1"/>
          <w:sz w:val="22"/>
          <w:szCs w:val="22"/>
          <w:lang w:val="fr-FR"/>
        </w:rPr>
      </w:pPr>
      <w:proofErr w:type="spellStart"/>
      <w:r w:rsidRPr="00840026">
        <w:rPr>
          <w:rFonts w:asciiTheme="majorHAnsi" w:eastAsia="Times New Roman" w:hAnsiTheme="majorHAnsi" w:cs="Times New Roman"/>
          <w:i/>
          <w:color w:val="000000" w:themeColor="text1"/>
          <w:sz w:val="22"/>
          <w:szCs w:val="22"/>
          <w:shd w:val="clear" w:color="auto" w:fill="FFFFFF"/>
        </w:rPr>
        <w:t>L’organisation</w:t>
      </w:r>
      <w:proofErr w:type="spellEnd"/>
      <w:r w:rsidRPr="00840026">
        <w:rPr>
          <w:rFonts w:asciiTheme="majorHAnsi" w:eastAsia="Times New Roman" w:hAnsiTheme="majorHAnsi" w:cs="Times New Roman"/>
          <w:i/>
          <w:color w:val="000000" w:themeColor="text1"/>
          <w:sz w:val="22"/>
          <w:szCs w:val="22"/>
          <w:shd w:val="clear" w:color="auto" w:fill="FFFFFF"/>
        </w:rPr>
        <w:t xml:space="preserve"> du </w:t>
      </w:r>
      <w:proofErr w:type="spellStart"/>
      <w:r w:rsidRPr="00840026">
        <w:rPr>
          <w:rFonts w:asciiTheme="majorHAnsi" w:eastAsia="Times New Roman" w:hAnsiTheme="majorHAnsi" w:cs="Times New Roman"/>
          <w:i/>
          <w:color w:val="000000" w:themeColor="text1"/>
          <w:sz w:val="22"/>
          <w:szCs w:val="22"/>
          <w:shd w:val="clear" w:color="auto" w:fill="FFFFFF"/>
        </w:rPr>
        <w:t>culte</w:t>
      </w:r>
      <w:proofErr w:type="spellEnd"/>
      <w:r w:rsidRPr="00840026">
        <w:rPr>
          <w:rFonts w:asciiTheme="majorHAnsi" w:eastAsia="Times New Roman" w:hAnsiTheme="majorHAnsi" w:cs="Times New Roman"/>
          <w:i/>
          <w:color w:val="000000" w:themeColor="text1"/>
          <w:sz w:val="22"/>
          <w:szCs w:val="22"/>
          <w:shd w:val="clear" w:color="auto" w:fill="FFFFFF"/>
        </w:rPr>
        <w:t xml:space="preserve"> </w:t>
      </w:r>
      <w:proofErr w:type="spellStart"/>
      <w:r w:rsidRPr="00840026">
        <w:rPr>
          <w:rFonts w:asciiTheme="majorHAnsi" w:eastAsia="Times New Roman" w:hAnsiTheme="majorHAnsi" w:cs="Times New Roman"/>
          <w:i/>
          <w:color w:val="000000" w:themeColor="text1"/>
          <w:sz w:val="22"/>
          <w:szCs w:val="22"/>
          <w:shd w:val="clear" w:color="auto" w:fill="FFFFFF"/>
        </w:rPr>
        <w:t>musulman</w:t>
      </w:r>
      <w:proofErr w:type="spellEnd"/>
      <w:r w:rsidRPr="00840026">
        <w:rPr>
          <w:rFonts w:asciiTheme="majorHAnsi" w:eastAsia="Times New Roman" w:hAnsiTheme="majorHAnsi" w:cs="Times New Roman"/>
          <w:i/>
          <w:color w:val="000000" w:themeColor="text1"/>
          <w:sz w:val="22"/>
          <w:szCs w:val="22"/>
          <w:shd w:val="clear" w:color="auto" w:fill="FFFFFF"/>
        </w:rPr>
        <w:t xml:space="preserve"> en </w:t>
      </w:r>
      <w:proofErr w:type="spellStart"/>
      <w:r w:rsidRPr="00840026">
        <w:rPr>
          <w:rFonts w:asciiTheme="majorHAnsi" w:eastAsia="Times New Roman" w:hAnsiTheme="majorHAnsi" w:cs="Times New Roman"/>
          <w:i/>
          <w:color w:val="000000" w:themeColor="text1"/>
          <w:sz w:val="22"/>
          <w:szCs w:val="22"/>
          <w:shd w:val="clear" w:color="auto" w:fill="FFFFFF"/>
        </w:rPr>
        <w:t>Arabie</w:t>
      </w:r>
      <w:proofErr w:type="spellEnd"/>
      <w:r w:rsidRPr="00840026">
        <w:rPr>
          <w:rFonts w:asciiTheme="majorHAnsi" w:eastAsia="Times New Roman" w:hAnsiTheme="majorHAnsi" w:cs="Times New Roman"/>
          <w:i/>
          <w:color w:val="000000" w:themeColor="text1"/>
          <w:sz w:val="22"/>
          <w:szCs w:val="22"/>
          <w:shd w:val="clear" w:color="auto" w:fill="FFFFFF"/>
        </w:rPr>
        <w:t xml:space="preserve"> </w:t>
      </w:r>
      <w:proofErr w:type="spellStart"/>
      <w:proofErr w:type="gramStart"/>
      <w:r w:rsidRPr="00840026">
        <w:rPr>
          <w:rFonts w:asciiTheme="majorHAnsi" w:eastAsia="Times New Roman" w:hAnsiTheme="majorHAnsi" w:cs="Times New Roman"/>
          <w:i/>
          <w:color w:val="000000" w:themeColor="text1"/>
          <w:sz w:val="22"/>
          <w:szCs w:val="22"/>
          <w:shd w:val="clear" w:color="auto" w:fill="FFFFFF"/>
        </w:rPr>
        <w:t>Saoudite</w:t>
      </w:r>
      <w:proofErr w:type="spellEnd"/>
      <w:r w:rsidRPr="00840026">
        <w:rPr>
          <w:rFonts w:asciiTheme="majorHAnsi" w:eastAsia="Times New Roman" w:hAnsiTheme="majorHAnsi" w:cs="Times New Roman"/>
          <w:i/>
          <w:color w:val="000000" w:themeColor="text1"/>
          <w:sz w:val="22"/>
          <w:szCs w:val="22"/>
          <w:shd w:val="clear" w:color="auto" w:fill="FFFFFF"/>
        </w:rPr>
        <w:t> :</w:t>
      </w:r>
      <w:proofErr w:type="gramEnd"/>
      <w:r w:rsidRPr="00840026">
        <w:rPr>
          <w:rFonts w:asciiTheme="majorHAnsi" w:eastAsia="Times New Roman" w:hAnsiTheme="majorHAnsi" w:cs="Times New Roman"/>
          <w:i/>
          <w:color w:val="000000" w:themeColor="text1"/>
          <w:sz w:val="22"/>
          <w:szCs w:val="22"/>
          <w:shd w:val="clear" w:color="auto" w:fill="FFFFFF"/>
        </w:rPr>
        <w:t xml:space="preserve"> </w:t>
      </w:r>
      <w:r w:rsidRPr="00840026">
        <w:rPr>
          <w:rFonts w:asciiTheme="majorHAnsi" w:eastAsia="Times New Roman" w:hAnsiTheme="majorHAnsi" w:cs="Times New Roman"/>
          <w:color w:val="000000" w:themeColor="text1"/>
          <w:sz w:val="22"/>
          <w:szCs w:val="22"/>
          <w:shd w:val="clear" w:color="auto" w:fill="FFFFFF"/>
        </w:rPr>
        <w:t xml:space="preserve">Nabil </w:t>
      </w:r>
      <w:proofErr w:type="spellStart"/>
      <w:r w:rsidRPr="00840026">
        <w:rPr>
          <w:rFonts w:asciiTheme="majorHAnsi" w:eastAsia="Times New Roman" w:hAnsiTheme="majorHAnsi" w:cs="Times New Roman"/>
          <w:color w:val="000000" w:themeColor="text1"/>
          <w:sz w:val="22"/>
          <w:szCs w:val="22"/>
          <w:shd w:val="clear" w:color="auto" w:fill="FFFFFF"/>
        </w:rPr>
        <w:t>Mouline</w:t>
      </w:r>
      <w:proofErr w:type="spellEnd"/>
      <w:r w:rsidRPr="00840026">
        <w:rPr>
          <w:rFonts w:asciiTheme="majorHAnsi" w:eastAsia="Times New Roman" w:hAnsiTheme="majorHAnsi" w:cs="Times New Roman"/>
          <w:color w:val="000000" w:themeColor="text1"/>
          <w:sz w:val="22"/>
          <w:szCs w:val="22"/>
          <w:shd w:val="clear" w:color="auto" w:fill="FFFFFF"/>
        </w:rPr>
        <w:t xml:space="preserve">, </w:t>
      </w:r>
      <w:r w:rsidR="00840026">
        <w:rPr>
          <w:rFonts w:asciiTheme="majorHAnsi" w:eastAsia="Times New Roman" w:hAnsiTheme="majorHAnsi" w:cs="Times New Roman"/>
          <w:color w:val="000000" w:themeColor="text1"/>
          <w:sz w:val="22"/>
          <w:szCs w:val="22"/>
          <w:shd w:val="clear" w:color="auto" w:fill="FFFFFF"/>
          <w:lang w:val="fr-FR"/>
        </w:rPr>
        <w:t>Chargé de recherche</w:t>
      </w:r>
      <w:r w:rsidRPr="00840026">
        <w:rPr>
          <w:rFonts w:asciiTheme="majorHAnsi" w:eastAsia="Times New Roman" w:hAnsiTheme="majorHAnsi" w:cs="Times New Roman"/>
          <w:color w:val="000000" w:themeColor="text1"/>
          <w:sz w:val="22"/>
          <w:szCs w:val="22"/>
          <w:shd w:val="clear" w:color="auto" w:fill="FFFFFF"/>
          <w:lang w:val="fr-FR"/>
        </w:rPr>
        <w:t xml:space="preserve"> au CNRS.</w:t>
      </w:r>
    </w:p>
    <w:p w14:paraId="04D1CD40" w14:textId="77777777" w:rsidR="008B0EDB" w:rsidRDefault="008B0EDB" w:rsidP="000C6B08">
      <w:pPr>
        <w:pStyle w:val="Sansinterligne"/>
        <w:jc w:val="both"/>
        <w:rPr>
          <w:rFonts w:asciiTheme="majorHAnsi" w:hAnsiTheme="majorHAnsi"/>
        </w:rPr>
      </w:pPr>
    </w:p>
    <w:p w14:paraId="6E630FD5" w14:textId="0E98D6E4" w:rsidR="00840026" w:rsidRPr="00840026" w:rsidRDefault="00840026" w:rsidP="000C6B08">
      <w:pPr>
        <w:pStyle w:val="Sansinterligne"/>
        <w:jc w:val="both"/>
        <w:rPr>
          <w:rFonts w:asciiTheme="majorHAnsi" w:hAnsiTheme="majorHAnsi"/>
          <w:b/>
        </w:rPr>
      </w:pPr>
      <w:r w:rsidRPr="00840026">
        <w:rPr>
          <w:rFonts w:asciiTheme="majorHAnsi" w:hAnsiTheme="majorHAnsi"/>
          <w:b/>
        </w:rPr>
        <w:t>17h-17h15 : Pause </w:t>
      </w:r>
    </w:p>
    <w:p w14:paraId="5799FC59" w14:textId="77777777" w:rsidR="00840026" w:rsidRPr="00840026" w:rsidRDefault="00840026" w:rsidP="00840026">
      <w:pPr>
        <w:jc w:val="both"/>
        <w:rPr>
          <w:rFonts w:asciiTheme="majorHAnsi" w:hAnsiTheme="majorHAnsi"/>
          <w:color w:val="000000" w:themeColor="text1"/>
          <w:sz w:val="22"/>
          <w:szCs w:val="22"/>
        </w:rPr>
      </w:pPr>
    </w:p>
    <w:p w14:paraId="1C6E8967" w14:textId="12A49927" w:rsidR="00840026" w:rsidRPr="00840026" w:rsidRDefault="00840026" w:rsidP="00840026">
      <w:pPr>
        <w:jc w:val="both"/>
        <w:rPr>
          <w:rFonts w:asciiTheme="majorHAnsi" w:hAnsiTheme="majorHAnsi"/>
          <w:color w:val="000000" w:themeColor="text1"/>
          <w:sz w:val="22"/>
          <w:szCs w:val="22"/>
        </w:rPr>
      </w:pPr>
      <w:r w:rsidRPr="00840026">
        <w:rPr>
          <w:rFonts w:asciiTheme="majorHAnsi" w:hAnsiTheme="majorHAnsi"/>
          <w:color w:val="000000" w:themeColor="text1"/>
          <w:sz w:val="22"/>
          <w:szCs w:val="22"/>
        </w:rPr>
        <w:t xml:space="preserve">Table </w:t>
      </w:r>
      <w:proofErr w:type="spellStart"/>
      <w:r w:rsidRPr="00840026">
        <w:rPr>
          <w:rFonts w:asciiTheme="majorHAnsi" w:hAnsiTheme="majorHAnsi"/>
          <w:color w:val="000000" w:themeColor="text1"/>
          <w:sz w:val="22"/>
          <w:szCs w:val="22"/>
        </w:rPr>
        <w:t>ronde</w:t>
      </w:r>
      <w:proofErr w:type="spellEnd"/>
      <w:r w:rsidRPr="00840026">
        <w:rPr>
          <w:rFonts w:asciiTheme="majorHAnsi" w:hAnsiTheme="majorHAnsi"/>
          <w:color w:val="000000" w:themeColor="text1"/>
          <w:sz w:val="22"/>
          <w:szCs w:val="22"/>
        </w:rPr>
        <w:t xml:space="preserve"> </w:t>
      </w:r>
      <w:proofErr w:type="spellStart"/>
      <w:r w:rsidR="00081FCE">
        <w:rPr>
          <w:rFonts w:asciiTheme="majorHAnsi" w:hAnsiTheme="majorHAnsi"/>
          <w:color w:val="000000" w:themeColor="text1"/>
          <w:sz w:val="22"/>
          <w:szCs w:val="22"/>
        </w:rPr>
        <w:t>présidée</w:t>
      </w:r>
      <w:proofErr w:type="spellEnd"/>
      <w:r w:rsidR="00081FCE">
        <w:rPr>
          <w:rFonts w:asciiTheme="majorHAnsi" w:hAnsiTheme="majorHAnsi"/>
          <w:color w:val="000000" w:themeColor="text1"/>
          <w:sz w:val="22"/>
          <w:szCs w:val="22"/>
        </w:rPr>
        <w:t xml:space="preserve"> par Didier </w:t>
      </w:r>
      <w:proofErr w:type="spellStart"/>
      <w:r w:rsidR="00081FCE">
        <w:rPr>
          <w:rFonts w:asciiTheme="majorHAnsi" w:hAnsiTheme="majorHAnsi"/>
          <w:color w:val="000000" w:themeColor="text1"/>
          <w:sz w:val="22"/>
          <w:szCs w:val="22"/>
        </w:rPr>
        <w:t>Leschi</w:t>
      </w:r>
      <w:proofErr w:type="spellEnd"/>
      <w:r w:rsidR="00081FCE">
        <w:rPr>
          <w:rFonts w:asciiTheme="majorHAnsi" w:hAnsiTheme="majorHAnsi"/>
          <w:color w:val="000000" w:themeColor="text1"/>
          <w:sz w:val="22"/>
          <w:szCs w:val="22"/>
        </w:rPr>
        <w:t xml:space="preserve"> </w:t>
      </w:r>
      <w:r w:rsidRPr="00840026">
        <w:rPr>
          <w:rFonts w:asciiTheme="majorHAnsi" w:hAnsiTheme="majorHAnsi"/>
          <w:color w:val="000000" w:themeColor="text1"/>
          <w:sz w:val="22"/>
          <w:szCs w:val="22"/>
        </w:rPr>
        <w:t xml:space="preserve">avec des </w:t>
      </w:r>
      <w:proofErr w:type="spellStart"/>
      <w:r w:rsidR="005D3356">
        <w:rPr>
          <w:rFonts w:asciiTheme="majorHAnsi" w:hAnsiTheme="majorHAnsi"/>
          <w:color w:val="000000" w:themeColor="text1"/>
          <w:sz w:val="22"/>
          <w:szCs w:val="22"/>
        </w:rPr>
        <w:t>représentants</w:t>
      </w:r>
      <w:proofErr w:type="spellEnd"/>
      <w:r w:rsidR="005D3356">
        <w:rPr>
          <w:rFonts w:asciiTheme="majorHAnsi" w:hAnsiTheme="majorHAnsi"/>
          <w:color w:val="000000" w:themeColor="text1"/>
          <w:sz w:val="22"/>
          <w:szCs w:val="22"/>
        </w:rPr>
        <w:t xml:space="preserve"> du </w:t>
      </w:r>
      <w:proofErr w:type="spellStart"/>
      <w:r w:rsidR="005D3356">
        <w:rPr>
          <w:rFonts w:asciiTheme="majorHAnsi" w:hAnsiTheme="majorHAnsi"/>
          <w:color w:val="000000" w:themeColor="text1"/>
          <w:sz w:val="22"/>
          <w:szCs w:val="22"/>
        </w:rPr>
        <w:t>culte</w:t>
      </w:r>
      <w:proofErr w:type="spellEnd"/>
      <w:r w:rsidR="005D3356">
        <w:rPr>
          <w:rFonts w:asciiTheme="majorHAnsi" w:hAnsiTheme="majorHAnsi"/>
          <w:color w:val="000000" w:themeColor="text1"/>
          <w:sz w:val="22"/>
          <w:szCs w:val="22"/>
        </w:rPr>
        <w:t xml:space="preserve"> </w:t>
      </w:r>
      <w:proofErr w:type="spellStart"/>
      <w:r w:rsidR="005D3356">
        <w:rPr>
          <w:rFonts w:asciiTheme="majorHAnsi" w:hAnsiTheme="majorHAnsi"/>
          <w:color w:val="000000" w:themeColor="text1"/>
          <w:sz w:val="22"/>
          <w:szCs w:val="22"/>
        </w:rPr>
        <w:t>musulman</w:t>
      </w:r>
      <w:proofErr w:type="spellEnd"/>
      <w:r w:rsidRPr="00840026">
        <w:rPr>
          <w:rFonts w:asciiTheme="majorHAnsi" w:hAnsiTheme="majorHAnsi"/>
          <w:color w:val="000000" w:themeColor="text1"/>
          <w:sz w:val="22"/>
          <w:szCs w:val="22"/>
        </w:rPr>
        <w:t xml:space="preserve">, du milieu </w:t>
      </w:r>
      <w:proofErr w:type="spellStart"/>
      <w:r w:rsidRPr="00840026">
        <w:rPr>
          <w:rFonts w:asciiTheme="majorHAnsi" w:hAnsiTheme="majorHAnsi"/>
          <w:color w:val="000000" w:themeColor="text1"/>
          <w:sz w:val="22"/>
          <w:szCs w:val="22"/>
        </w:rPr>
        <w:t>associatif</w:t>
      </w:r>
      <w:proofErr w:type="spellEnd"/>
      <w:r w:rsidRPr="00840026">
        <w:rPr>
          <w:rFonts w:asciiTheme="majorHAnsi" w:hAnsiTheme="majorHAnsi"/>
          <w:color w:val="000000" w:themeColor="text1"/>
          <w:sz w:val="22"/>
          <w:szCs w:val="22"/>
        </w:rPr>
        <w:t xml:space="preserve">, de </w:t>
      </w:r>
      <w:proofErr w:type="spellStart"/>
      <w:r w:rsidRPr="00840026">
        <w:rPr>
          <w:rFonts w:asciiTheme="majorHAnsi" w:hAnsiTheme="majorHAnsi"/>
          <w:color w:val="000000" w:themeColor="text1"/>
          <w:sz w:val="22"/>
          <w:szCs w:val="22"/>
        </w:rPr>
        <w:t>l’administration</w:t>
      </w:r>
      <w:proofErr w:type="spellEnd"/>
      <w:r w:rsidRPr="00840026">
        <w:rPr>
          <w:rFonts w:asciiTheme="majorHAnsi" w:hAnsiTheme="majorHAnsi"/>
          <w:color w:val="000000" w:themeColor="text1"/>
          <w:sz w:val="22"/>
          <w:szCs w:val="22"/>
        </w:rPr>
        <w:t xml:space="preserve"> </w:t>
      </w:r>
      <w:proofErr w:type="gramStart"/>
      <w:r w:rsidRPr="00840026">
        <w:rPr>
          <w:rFonts w:asciiTheme="majorHAnsi" w:hAnsiTheme="majorHAnsi"/>
          <w:color w:val="000000" w:themeColor="text1"/>
          <w:sz w:val="22"/>
          <w:szCs w:val="22"/>
        </w:rPr>
        <w:t>et</w:t>
      </w:r>
      <w:proofErr w:type="gramEnd"/>
      <w:r w:rsidRPr="00840026">
        <w:rPr>
          <w:rFonts w:asciiTheme="majorHAnsi" w:hAnsiTheme="majorHAnsi"/>
          <w:color w:val="000000" w:themeColor="text1"/>
          <w:sz w:val="22"/>
          <w:szCs w:val="22"/>
        </w:rPr>
        <w:t xml:space="preserve"> du monde </w:t>
      </w:r>
      <w:proofErr w:type="spellStart"/>
      <w:r w:rsidRPr="00840026">
        <w:rPr>
          <w:rFonts w:asciiTheme="majorHAnsi" w:hAnsiTheme="majorHAnsi"/>
          <w:color w:val="000000" w:themeColor="text1"/>
          <w:sz w:val="22"/>
          <w:szCs w:val="22"/>
        </w:rPr>
        <w:t>politique</w:t>
      </w:r>
      <w:proofErr w:type="spellEnd"/>
      <w:r w:rsidR="00AB0D9C">
        <w:rPr>
          <w:rFonts w:asciiTheme="majorHAnsi" w:hAnsiTheme="majorHAnsi"/>
          <w:color w:val="000000" w:themeColor="text1"/>
          <w:sz w:val="22"/>
          <w:szCs w:val="22"/>
        </w:rPr>
        <w:t xml:space="preserve"> (</w:t>
      </w:r>
      <w:proofErr w:type="spellStart"/>
      <w:r w:rsidR="00AB0D9C">
        <w:rPr>
          <w:rFonts w:asciiTheme="majorHAnsi" w:hAnsiTheme="majorHAnsi"/>
          <w:color w:val="000000" w:themeColor="text1"/>
          <w:sz w:val="22"/>
          <w:szCs w:val="22"/>
        </w:rPr>
        <w:t>Abdelhaq</w:t>
      </w:r>
      <w:proofErr w:type="spellEnd"/>
      <w:r w:rsidR="00AB0D9C">
        <w:rPr>
          <w:rFonts w:asciiTheme="majorHAnsi" w:hAnsiTheme="majorHAnsi"/>
          <w:color w:val="000000" w:themeColor="text1"/>
          <w:sz w:val="22"/>
          <w:szCs w:val="22"/>
        </w:rPr>
        <w:t xml:space="preserve"> </w:t>
      </w:r>
      <w:proofErr w:type="spellStart"/>
      <w:r w:rsidR="00AB0D9C">
        <w:rPr>
          <w:rFonts w:asciiTheme="majorHAnsi" w:hAnsiTheme="majorHAnsi"/>
          <w:color w:val="000000" w:themeColor="text1"/>
          <w:sz w:val="22"/>
          <w:szCs w:val="22"/>
        </w:rPr>
        <w:t>Nabaoui</w:t>
      </w:r>
      <w:proofErr w:type="spellEnd"/>
      <w:r w:rsidR="00AB0D9C">
        <w:rPr>
          <w:rFonts w:asciiTheme="majorHAnsi" w:hAnsiTheme="majorHAnsi"/>
          <w:color w:val="000000" w:themeColor="text1"/>
          <w:sz w:val="22"/>
          <w:szCs w:val="22"/>
        </w:rPr>
        <w:t xml:space="preserve"> </w:t>
      </w:r>
      <w:proofErr w:type="spellStart"/>
      <w:r w:rsidR="00AB0D9C">
        <w:rPr>
          <w:rFonts w:asciiTheme="majorHAnsi" w:hAnsiTheme="majorHAnsi"/>
          <w:color w:val="000000" w:themeColor="text1"/>
          <w:sz w:val="22"/>
          <w:szCs w:val="22"/>
        </w:rPr>
        <w:t>Président</w:t>
      </w:r>
      <w:proofErr w:type="spellEnd"/>
      <w:r w:rsidR="00AB0D9C">
        <w:rPr>
          <w:rFonts w:asciiTheme="majorHAnsi" w:hAnsiTheme="majorHAnsi"/>
          <w:color w:val="000000" w:themeColor="text1"/>
          <w:sz w:val="22"/>
          <w:szCs w:val="22"/>
        </w:rPr>
        <w:t xml:space="preserve"> du CRCM Alsace)</w:t>
      </w:r>
    </w:p>
    <w:p w14:paraId="607752EA" w14:textId="77777777" w:rsidR="005801AD" w:rsidRDefault="005801AD" w:rsidP="000C6B08">
      <w:pPr>
        <w:jc w:val="both"/>
        <w:rPr>
          <w:rFonts w:asciiTheme="majorHAnsi" w:hAnsiTheme="majorHAnsi"/>
          <w:sz w:val="22"/>
          <w:szCs w:val="22"/>
          <w:lang w:val="fr-FR"/>
        </w:rPr>
      </w:pPr>
    </w:p>
    <w:p w14:paraId="5CB4BF2F" w14:textId="4972CA8F" w:rsidR="002C6569" w:rsidRPr="00CC6508" w:rsidRDefault="009E07C8" w:rsidP="000C6B08">
      <w:pPr>
        <w:jc w:val="both"/>
        <w:rPr>
          <w:rFonts w:asciiTheme="majorHAnsi" w:hAnsiTheme="majorHAnsi"/>
          <w:b/>
          <w:sz w:val="22"/>
          <w:szCs w:val="22"/>
          <w:lang w:val="fr-FR"/>
        </w:rPr>
      </w:pPr>
      <w:r w:rsidRPr="00CC6508">
        <w:rPr>
          <w:rFonts w:asciiTheme="majorHAnsi" w:hAnsiTheme="majorHAnsi"/>
          <w:b/>
          <w:sz w:val="22"/>
          <w:szCs w:val="22"/>
          <w:lang w:val="fr-FR"/>
        </w:rPr>
        <w:t>Discussio</w:t>
      </w:r>
      <w:r w:rsidR="004643F2" w:rsidRPr="00CC6508">
        <w:rPr>
          <w:rFonts w:asciiTheme="majorHAnsi" w:hAnsiTheme="majorHAnsi"/>
          <w:b/>
          <w:sz w:val="22"/>
          <w:szCs w:val="22"/>
          <w:lang w:val="fr-FR"/>
        </w:rPr>
        <w:t>n</w:t>
      </w:r>
      <w:r w:rsidRPr="00CC6508">
        <w:rPr>
          <w:rFonts w:asciiTheme="majorHAnsi" w:hAnsiTheme="majorHAnsi"/>
          <w:b/>
          <w:sz w:val="22"/>
          <w:szCs w:val="22"/>
          <w:lang w:val="fr-FR"/>
        </w:rPr>
        <w:t xml:space="preserve"> générale</w:t>
      </w:r>
    </w:p>
    <w:p w14:paraId="1D1768A9" w14:textId="0A80FD02" w:rsidR="004643F2" w:rsidRDefault="004643F2" w:rsidP="000C6B08">
      <w:pPr>
        <w:jc w:val="both"/>
        <w:rPr>
          <w:rFonts w:asciiTheme="majorHAnsi" w:hAnsiTheme="majorHAnsi"/>
          <w:b/>
          <w:sz w:val="22"/>
          <w:szCs w:val="22"/>
          <w:lang w:val="fr-FR"/>
        </w:rPr>
      </w:pPr>
      <w:r w:rsidRPr="00CC6508">
        <w:rPr>
          <w:rFonts w:asciiTheme="majorHAnsi" w:hAnsiTheme="majorHAnsi"/>
          <w:b/>
          <w:sz w:val="22"/>
          <w:szCs w:val="22"/>
          <w:lang w:val="fr-FR"/>
        </w:rPr>
        <w:t>Fin du colloque</w:t>
      </w:r>
      <w:r w:rsidR="005D3356">
        <w:rPr>
          <w:rFonts w:asciiTheme="majorHAnsi" w:hAnsiTheme="majorHAnsi"/>
          <w:b/>
          <w:sz w:val="22"/>
          <w:szCs w:val="22"/>
          <w:lang w:val="fr-FR"/>
        </w:rPr>
        <w:t>.</w:t>
      </w:r>
    </w:p>
    <w:p w14:paraId="2616D52B" w14:textId="77777777" w:rsidR="00670584" w:rsidRDefault="00670584" w:rsidP="000C76C0">
      <w:pPr>
        <w:jc w:val="both"/>
        <w:rPr>
          <w:rFonts w:asciiTheme="majorHAnsi" w:hAnsiTheme="majorHAnsi"/>
          <w:b/>
          <w:sz w:val="22"/>
          <w:szCs w:val="22"/>
          <w:lang w:val="fr-FR"/>
        </w:rPr>
      </w:pPr>
    </w:p>
    <w:p w14:paraId="54FC87D2" w14:textId="77777777" w:rsidR="00670584" w:rsidRDefault="00670584" w:rsidP="000C76C0">
      <w:pPr>
        <w:jc w:val="both"/>
        <w:rPr>
          <w:rFonts w:asciiTheme="majorHAnsi" w:hAnsiTheme="majorHAnsi"/>
          <w:b/>
          <w:sz w:val="22"/>
          <w:szCs w:val="22"/>
          <w:lang w:val="fr-FR"/>
        </w:rPr>
      </w:pPr>
    </w:p>
    <w:p w14:paraId="76F35BC7" w14:textId="77777777" w:rsidR="00670584" w:rsidRDefault="00670584" w:rsidP="000C76C0">
      <w:pPr>
        <w:jc w:val="both"/>
        <w:rPr>
          <w:rFonts w:asciiTheme="majorHAnsi" w:hAnsiTheme="majorHAnsi"/>
          <w:b/>
          <w:sz w:val="22"/>
          <w:szCs w:val="22"/>
          <w:lang w:val="fr-FR"/>
        </w:rPr>
      </w:pPr>
    </w:p>
    <w:p w14:paraId="7114CEFC" w14:textId="77777777" w:rsidR="00670584" w:rsidRDefault="00670584" w:rsidP="000C76C0">
      <w:pPr>
        <w:jc w:val="both"/>
        <w:rPr>
          <w:rFonts w:asciiTheme="majorHAnsi" w:hAnsiTheme="majorHAnsi"/>
          <w:b/>
          <w:sz w:val="22"/>
          <w:szCs w:val="22"/>
          <w:lang w:val="fr-FR"/>
        </w:rPr>
      </w:pPr>
    </w:p>
    <w:p w14:paraId="465596C1" w14:textId="77777777" w:rsidR="00670584" w:rsidRDefault="00670584" w:rsidP="000C76C0">
      <w:pPr>
        <w:jc w:val="both"/>
        <w:rPr>
          <w:rFonts w:asciiTheme="majorHAnsi" w:hAnsiTheme="majorHAnsi"/>
          <w:b/>
          <w:sz w:val="22"/>
          <w:szCs w:val="22"/>
          <w:lang w:val="fr-FR"/>
        </w:rPr>
      </w:pPr>
    </w:p>
    <w:p w14:paraId="5C8531AB" w14:textId="77777777" w:rsidR="00670584" w:rsidRDefault="00670584" w:rsidP="000C76C0">
      <w:pPr>
        <w:jc w:val="both"/>
        <w:rPr>
          <w:rFonts w:asciiTheme="majorHAnsi" w:hAnsiTheme="majorHAnsi"/>
          <w:b/>
          <w:sz w:val="22"/>
          <w:szCs w:val="22"/>
          <w:lang w:val="fr-FR"/>
        </w:rPr>
      </w:pPr>
    </w:p>
    <w:p w14:paraId="7CCF58DD" w14:textId="77777777" w:rsidR="00670584" w:rsidRDefault="00670584" w:rsidP="000C76C0">
      <w:pPr>
        <w:jc w:val="both"/>
        <w:rPr>
          <w:rFonts w:asciiTheme="majorHAnsi" w:hAnsiTheme="majorHAnsi"/>
          <w:b/>
          <w:sz w:val="22"/>
          <w:szCs w:val="22"/>
          <w:lang w:val="fr-FR"/>
        </w:rPr>
      </w:pPr>
    </w:p>
    <w:p w14:paraId="39911E22" w14:textId="77777777" w:rsidR="00670584" w:rsidRDefault="00670584" w:rsidP="00670584">
      <w:pPr>
        <w:pStyle w:val="Sansinterligne"/>
        <w:jc w:val="center"/>
        <w:rPr>
          <w:rFonts w:asciiTheme="majorHAnsi" w:hAnsiTheme="majorHAnsi"/>
          <w:sz w:val="24"/>
          <w:szCs w:val="24"/>
          <w:lang w:val="fr-CA"/>
        </w:rPr>
      </w:pPr>
    </w:p>
    <w:p w14:paraId="0F3DBDF8" w14:textId="77777777" w:rsidR="00670584" w:rsidRPr="0088265F" w:rsidRDefault="00670584" w:rsidP="000C76C0">
      <w:pPr>
        <w:jc w:val="both"/>
        <w:rPr>
          <w:rFonts w:asciiTheme="majorHAnsi" w:hAnsiTheme="majorHAnsi"/>
          <w:sz w:val="22"/>
          <w:szCs w:val="22"/>
          <w:lang w:val="fr-CA"/>
        </w:rPr>
      </w:pPr>
    </w:p>
    <w:p w14:paraId="7349B29D" w14:textId="00D7E5E9" w:rsidR="00736DAB" w:rsidRDefault="00B63053" w:rsidP="005D3356">
      <w:pPr>
        <w:rPr>
          <w:rFonts w:asciiTheme="majorHAnsi" w:hAnsiTheme="majorHAnsi"/>
          <w:sz w:val="22"/>
          <w:szCs w:val="22"/>
          <w:lang w:val="fr-FR"/>
        </w:rPr>
      </w:pPr>
      <w:r>
        <w:rPr>
          <w:rFonts w:asciiTheme="majorHAnsi" w:hAnsiTheme="majorHAnsi"/>
          <w:sz w:val="22"/>
          <w:szCs w:val="22"/>
          <w:lang w:val="fr-FR"/>
        </w:rPr>
        <w:br w:type="page"/>
      </w:r>
    </w:p>
    <w:p w14:paraId="76515F54" w14:textId="77777777" w:rsidR="005D3356" w:rsidRPr="005D3356" w:rsidRDefault="005D3356" w:rsidP="005D3356">
      <w:pPr>
        <w:pStyle w:val="Default"/>
        <w:jc w:val="both"/>
        <w:rPr>
          <w:rFonts w:asciiTheme="majorHAnsi" w:hAnsiTheme="majorHAnsi"/>
          <w:sz w:val="22"/>
          <w:szCs w:val="22"/>
        </w:rPr>
      </w:pPr>
      <w:r w:rsidRPr="005D3356">
        <w:rPr>
          <w:rFonts w:asciiTheme="majorHAnsi" w:hAnsiTheme="majorHAnsi"/>
          <w:sz w:val="22"/>
          <w:szCs w:val="22"/>
        </w:rPr>
        <w:lastRenderedPageBreak/>
        <w:t>L’organisation du culte musulman est en France articulée autour d’institutions faiblement hiérarchisées et caractérisées par une autonomie des unes par rapport aux autres : CFCM et CRCM, Instance nationale de dialogue créée à l’initiative des pouvoirs publics en 2015, fédérations, représentation des mosquées locales, conseil théologique (CTMF), association cultuelle nationale et fondation de l’Islam de France pour les activités profanes. Ce mode de structuration éclaté n’est pas comparable à l’organisation des cultes catholique, protestants et juif  qui a été fixée par les pouvoirs publics au début du 19</w:t>
      </w:r>
      <w:r w:rsidRPr="005D3356">
        <w:rPr>
          <w:rFonts w:asciiTheme="majorHAnsi" w:hAnsiTheme="majorHAnsi"/>
          <w:sz w:val="22"/>
          <w:szCs w:val="22"/>
          <w:vertAlign w:val="superscript"/>
        </w:rPr>
        <w:t>e</w:t>
      </w:r>
      <w:r w:rsidRPr="005D3356">
        <w:rPr>
          <w:rFonts w:asciiTheme="majorHAnsi" w:hAnsiTheme="majorHAnsi"/>
          <w:sz w:val="22"/>
          <w:szCs w:val="22"/>
        </w:rPr>
        <w:t xml:space="preserve"> siècle (articles organiques des cultes catholique et protestants et décret du 17 mars 1808 pour la religion juive) et qui s’impose actuellement comme une référence. De plus l’ossature organisationnelle  d’origine adossée au régime établi pour les cultes reconnus dans le cadre du droit public a été </w:t>
      </w:r>
      <w:r w:rsidRPr="005D3356">
        <w:rPr>
          <w:rFonts w:asciiTheme="majorHAnsi" w:hAnsiTheme="majorHAnsi"/>
          <w:i/>
          <w:sz w:val="22"/>
          <w:szCs w:val="22"/>
        </w:rPr>
        <w:t>grosso modo</w:t>
      </w:r>
      <w:r w:rsidRPr="005D3356">
        <w:rPr>
          <w:rFonts w:asciiTheme="majorHAnsi" w:hAnsiTheme="majorHAnsi"/>
          <w:sz w:val="22"/>
          <w:szCs w:val="22"/>
        </w:rPr>
        <w:t xml:space="preserve"> maintenue par ces religions suite à la promulgation de la loi du 9 décembre 1905 mais en l’adaptant à un cadre associatif relevant du droit privé. Le statut fixé par l’Etat au début du 19</w:t>
      </w:r>
      <w:r w:rsidRPr="005D3356">
        <w:rPr>
          <w:rFonts w:asciiTheme="majorHAnsi" w:hAnsiTheme="majorHAnsi"/>
          <w:sz w:val="22"/>
          <w:szCs w:val="22"/>
          <w:vertAlign w:val="superscript"/>
        </w:rPr>
        <w:t>e</w:t>
      </w:r>
      <w:r w:rsidRPr="005D3356">
        <w:rPr>
          <w:rFonts w:asciiTheme="majorHAnsi" w:hAnsiTheme="majorHAnsi"/>
          <w:sz w:val="22"/>
          <w:szCs w:val="22"/>
        </w:rPr>
        <w:t xml:space="preserve"> siècle puis abrogé  au début du 20</w:t>
      </w:r>
      <w:r w:rsidRPr="005D3356">
        <w:rPr>
          <w:rFonts w:asciiTheme="majorHAnsi" w:hAnsiTheme="majorHAnsi"/>
          <w:sz w:val="22"/>
          <w:szCs w:val="22"/>
          <w:vertAlign w:val="superscript"/>
        </w:rPr>
        <w:t>e</w:t>
      </w:r>
      <w:r w:rsidRPr="005D3356">
        <w:rPr>
          <w:rFonts w:asciiTheme="majorHAnsi" w:hAnsiTheme="majorHAnsi"/>
          <w:sz w:val="22"/>
          <w:szCs w:val="22"/>
        </w:rPr>
        <w:t xml:space="preserve"> siècle a été peu ou prou repris dans les règlements internes de ces cultes.</w:t>
      </w:r>
    </w:p>
    <w:p w14:paraId="2AC305CA" w14:textId="77777777" w:rsidR="005D3356" w:rsidRPr="005D3356" w:rsidRDefault="005D3356" w:rsidP="005D3356">
      <w:pPr>
        <w:pStyle w:val="Default"/>
        <w:ind w:left="360"/>
        <w:jc w:val="both"/>
        <w:rPr>
          <w:rFonts w:asciiTheme="majorHAnsi" w:hAnsiTheme="majorHAnsi"/>
          <w:sz w:val="22"/>
          <w:szCs w:val="22"/>
        </w:rPr>
      </w:pPr>
    </w:p>
    <w:p w14:paraId="16C1DBFE" w14:textId="77777777" w:rsidR="005D3356" w:rsidRPr="005D3356" w:rsidRDefault="005D3356" w:rsidP="005D3356">
      <w:pPr>
        <w:pStyle w:val="Default"/>
        <w:jc w:val="both"/>
        <w:rPr>
          <w:rFonts w:asciiTheme="majorHAnsi" w:hAnsiTheme="majorHAnsi"/>
          <w:sz w:val="22"/>
          <w:szCs w:val="22"/>
        </w:rPr>
      </w:pPr>
      <w:r w:rsidRPr="005D3356">
        <w:rPr>
          <w:rFonts w:asciiTheme="majorHAnsi" w:hAnsiTheme="majorHAnsi"/>
          <w:sz w:val="22"/>
          <w:szCs w:val="22"/>
        </w:rPr>
        <w:t xml:space="preserve">Les cultes, à  l’exception des départements du Rhin et de la Moselle (loi du 18 germinal an X, organisation dans le cadre d’établissements publics du culte et d’association inscrites de droit local à but exclusivement cultuel), des collectivités d’Outre Mer (Décret loi modifié du 16 janvier 1939)  et du département de la Guyane (ordonnance du 26 aout 1828), s’organisent par le biais d’associations  cultuelles et d’unions d’associations cultuelles dont les statuts sont fixés par le titre 4 de la loi du 9 décembre 1905. Les associations cultuelles qui ont une capacité élargie peuvent sous certaines conditions recevoir des dons et des legs et bénéficier d’exonérations fiscales. Le culte catholique est quant à lui </w:t>
      </w:r>
      <w:proofErr w:type="gramStart"/>
      <w:r w:rsidRPr="005D3356">
        <w:rPr>
          <w:rFonts w:asciiTheme="majorHAnsi" w:hAnsiTheme="majorHAnsi"/>
          <w:sz w:val="22"/>
          <w:szCs w:val="22"/>
        </w:rPr>
        <w:t>constitué</w:t>
      </w:r>
      <w:proofErr w:type="gramEnd"/>
      <w:r w:rsidRPr="005D3356">
        <w:rPr>
          <w:rFonts w:asciiTheme="majorHAnsi" w:hAnsiTheme="majorHAnsi"/>
          <w:sz w:val="22"/>
          <w:szCs w:val="22"/>
        </w:rPr>
        <w:t xml:space="preserve"> en associations diocésaines depuis 1924 (Echanges de lettres entre le gouvernement français et le Saint Siège 1921-1924) qui sont </w:t>
      </w:r>
      <w:proofErr w:type="spellStart"/>
      <w:r w:rsidRPr="005D3356">
        <w:rPr>
          <w:rFonts w:asciiTheme="majorHAnsi" w:hAnsiTheme="majorHAnsi"/>
          <w:sz w:val="22"/>
          <w:szCs w:val="22"/>
        </w:rPr>
        <w:t>équiparées</w:t>
      </w:r>
      <w:proofErr w:type="spellEnd"/>
      <w:r w:rsidRPr="005D3356">
        <w:rPr>
          <w:rFonts w:asciiTheme="majorHAnsi" w:hAnsiTheme="majorHAnsi"/>
          <w:sz w:val="22"/>
          <w:szCs w:val="22"/>
        </w:rPr>
        <w:t xml:space="preserve"> aux cultuelles. </w:t>
      </w:r>
    </w:p>
    <w:p w14:paraId="26216F4C" w14:textId="77777777" w:rsidR="005D3356" w:rsidRPr="005D3356" w:rsidRDefault="005D3356" w:rsidP="005D3356">
      <w:pPr>
        <w:pStyle w:val="Default"/>
        <w:ind w:left="360"/>
        <w:jc w:val="both"/>
        <w:rPr>
          <w:rFonts w:asciiTheme="majorHAnsi" w:hAnsiTheme="majorHAnsi"/>
          <w:sz w:val="22"/>
          <w:szCs w:val="22"/>
        </w:rPr>
      </w:pPr>
    </w:p>
    <w:p w14:paraId="6BB79025" w14:textId="77777777" w:rsidR="005D3356" w:rsidRPr="005D3356" w:rsidRDefault="005D3356" w:rsidP="005D3356">
      <w:pPr>
        <w:pStyle w:val="Default"/>
        <w:jc w:val="both"/>
        <w:rPr>
          <w:rFonts w:asciiTheme="majorHAnsi" w:hAnsiTheme="majorHAnsi"/>
          <w:sz w:val="22"/>
          <w:szCs w:val="22"/>
        </w:rPr>
      </w:pPr>
      <w:r w:rsidRPr="005D3356">
        <w:rPr>
          <w:rFonts w:asciiTheme="majorHAnsi" w:hAnsiTheme="majorHAnsi"/>
          <w:sz w:val="22"/>
          <w:szCs w:val="22"/>
        </w:rPr>
        <w:t xml:space="preserve">Le culte musulman  notamment pour ses instances dirigeantes (CFCM, CRCM) a privilégié une organisation dans le cadre de l’association prévue par la  loi du 1er juillet 1901 ou encore association inscrite de droit local pour les départements du Rhin et de la Moselle. De nombreuses mosquées sont également représentées par des associations loi 1901. En pratique les anciens cultes reconnus en régime de séparation organisent les différentes activités de leurs religions dans le cadre des associations cultuelles et diocésaines pour l’exercice du culte ou/et la gestion du matériel des cultes. Ils font appel à  des fondations, des associations ou encore des sociétés pour leurs activités caritatives, éducatives et culturelles. Les communautés regroupant des personnes partageant une règle de vie commune et qui dépendent notamment  des églises catholique et protestantes peuvent demander une reconnaissance en tant que congrégation conformément au titre III de la loi de juin 1901. Cette architecture permet  d’adosser les institutions et activités religieuses du culte catholique, protestant et juif à des mécanismes juridiques efficaces au regard notamment de leur représentation auprès des pouvoirs publics et de la diversité de leurs activités. </w:t>
      </w:r>
    </w:p>
    <w:p w14:paraId="7C21DDF7" w14:textId="77777777" w:rsidR="005D3356" w:rsidRPr="005D3356" w:rsidRDefault="005D3356" w:rsidP="005D3356">
      <w:pPr>
        <w:pStyle w:val="Default"/>
        <w:jc w:val="both"/>
        <w:rPr>
          <w:rFonts w:asciiTheme="majorHAnsi" w:hAnsiTheme="majorHAnsi"/>
          <w:sz w:val="22"/>
          <w:szCs w:val="22"/>
        </w:rPr>
      </w:pPr>
    </w:p>
    <w:p w14:paraId="3A4D36C1" w14:textId="77777777" w:rsidR="005D3356" w:rsidRPr="005D3356" w:rsidRDefault="005D3356" w:rsidP="005D3356">
      <w:pPr>
        <w:pStyle w:val="Default"/>
        <w:jc w:val="both"/>
        <w:rPr>
          <w:rFonts w:asciiTheme="majorHAnsi" w:hAnsiTheme="majorHAnsi"/>
          <w:sz w:val="22"/>
          <w:szCs w:val="22"/>
        </w:rPr>
      </w:pPr>
      <w:r w:rsidRPr="005D3356">
        <w:rPr>
          <w:rFonts w:asciiTheme="majorHAnsi" w:hAnsiTheme="majorHAnsi"/>
          <w:sz w:val="22"/>
          <w:szCs w:val="22"/>
        </w:rPr>
        <w:t>Le colloque sur l’organisation de l’islam de France est structuré en trois parties. La première concerne l’état actuel de l’organisation de l’Islam en France, les politiques publiques mises en œuvre en ce domaine ainsi que le cadre juridique prévu par le droit français pour l’organisation des cultes. La seconde traite de l’organisation du culte musulman dans le droit musulman et les textes fondateurs de cette religion dans une perspective comparative (organisation selon les droits internes et disciplines  des cultes catholique, protestant, juif et bouddhiste). La troisième présentera les modes d’organisation des groupements musulmans dans un certain nombre de pays européens (Allemagne, Belgique, Espagne, Autriche) ainsi que de pays sociologiquement musulmans (Turquie, Algérie, Maroc, Sénégal, Arabie Saoudite).</w:t>
      </w:r>
    </w:p>
    <w:p w14:paraId="3F3A64DA" w14:textId="77777777" w:rsidR="005D3356" w:rsidRPr="005D3356" w:rsidRDefault="005D3356" w:rsidP="005D3356">
      <w:pPr>
        <w:pStyle w:val="Default"/>
        <w:jc w:val="both"/>
        <w:rPr>
          <w:rFonts w:asciiTheme="majorHAnsi" w:hAnsiTheme="majorHAnsi"/>
          <w:sz w:val="22"/>
          <w:szCs w:val="22"/>
        </w:rPr>
      </w:pPr>
      <w:r w:rsidRPr="005D3356">
        <w:rPr>
          <w:rFonts w:asciiTheme="majorHAnsi" w:hAnsiTheme="majorHAnsi"/>
          <w:sz w:val="22"/>
          <w:szCs w:val="22"/>
        </w:rPr>
        <w:t xml:space="preserve"> </w:t>
      </w:r>
    </w:p>
    <w:p w14:paraId="3E3BD7C3" w14:textId="77777777" w:rsidR="005D3356" w:rsidRPr="005D3356" w:rsidRDefault="005D3356" w:rsidP="005D3356">
      <w:pPr>
        <w:pStyle w:val="Default"/>
        <w:jc w:val="both"/>
        <w:rPr>
          <w:rFonts w:asciiTheme="majorHAnsi" w:hAnsiTheme="majorHAnsi"/>
          <w:sz w:val="22"/>
          <w:szCs w:val="22"/>
        </w:rPr>
      </w:pPr>
      <w:r w:rsidRPr="005D3356">
        <w:rPr>
          <w:rFonts w:asciiTheme="majorHAnsi" w:hAnsiTheme="majorHAnsi"/>
          <w:sz w:val="22"/>
          <w:szCs w:val="22"/>
        </w:rPr>
        <w:t xml:space="preserve">Une table ronde rassemblant  des responsables religieux musulmans, des responsables associatifs, des élus et des représentants de l’administration clôturera cette manifestation scientifique.   </w:t>
      </w:r>
    </w:p>
    <w:p w14:paraId="5C2AF29F" w14:textId="77777777" w:rsidR="00736DAB" w:rsidRDefault="00736DAB" w:rsidP="009507F9">
      <w:pPr>
        <w:autoSpaceDE w:val="0"/>
        <w:autoSpaceDN w:val="0"/>
        <w:adjustRightInd w:val="0"/>
        <w:ind w:firstLine="426"/>
        <w:jc w:val="both"/>
        <w:rPr>
          <w:rFonts w:asciiTheme="majorHAnsi" w:hAnsiTheme="majorHAnsi"/>
          <w:sz w:val="22"/>
          <w:szCs w:val="22"/>
          <w:lang w:val="fr-FR"/>
        </w:rPr>
      </w:pPr>
    </w:p>
    <w:p w14:paraId="1AC81D68" w14:textId="77777777" w:rsidR="0088265F" w:rsidRPr="009E07C8" w:rsidRDefault="0088265F">
      <w:pPr>
        <w:jc w:val="both"/>
        <w:rPr>
          <w:rFonts w:asciiTheme="majorHAnsi" w:hAnsiTheme="majorHAnsi"/>
          <w:sz w:val="22"/>
          <w:szCs w:val="22"/>
          <w:lang w:val="fr-FR"/>
        </w:rPr>
      </w:pPr>
    </w:p>
    <w:sectPr w:rsidR="0088265F" w:rsidRPr="009E07C8" w:rsidSect="00154F6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6A6FD" w14:textId="77777777" w:rsidR="001428F2" w:rsidRDefault="001428F2" w:rsidP="000959BE">
      <w:r>
        <w:separator/>
      </w:r>
    </w:p>
  </w:endnote>
  <w:endnote w:type="continuationSeparator" w:id="0">
    <w:p w14:paraId="755E5034" w14:textId="77777777" w:rsidR="001428F2" w:rsidRDefault="001428F2" w:rsidP="00095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53714" w14:textId="77777777" w:rsidR="001428F2" w:rsidRDefault="001428F2" w:rsidP="000959BE">
      <w:r>
        <w:separator/>
      </w:r>
    </w:p>
  </w:footnote>
  <w:footnote w:type="continuationSeparator" w:id="0">
    <w:p w14:paraId="50B7E9A5" w14:textId="77777777" w:rsidR="001428F2" w:rsidRDefault="001428F2" w:rsidP="00095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3DD"/>
    <w:rsid w:val="00002E39"/>
    <w:rsid w:val="00004053"/>
    <w:rsid w:val="000136BB"/>
    <w:rsid w:val="000623F3"/>
    <w:rsid w:val="00066096"/>
    <w:rsid w:val="0007616F"/>
    <w:rsid w:val="00081FCE"/>
    <w:rsid w:val="00093EB4"/>
    <w:rsid w:val="000959BE"/>
    <w:rsid w:val="000A3C27"/>
    <w:rsid w:val="000B0736"/>
    <w:rsid w:val="000C6B08"/>
    <w:rsid w:val="000C76C0"/>
    <w:rsid w:val="000D4B07"/>
    <w:rsid w:val="000E7A45"/>
    <w:rsid w:val="001057A6"/>
    <w:rsid w:val="001428F2"/>
    <w:rsid w:val="00154F61"/>
    <w:rsid w:val="00164163"/>
    <w:rsid w:val="001777A1"/>
    <w:rsid w:val="00187FC6"/>
    <w:rsid w:val="001A43B8"/>
    <w:rsid w:val="001A4D01"/>
    <w:rsid w:val="001C5361"/>
    <w:rsid w:val="00210B97"/>
    <w:rsid w:val="002223DD"/>
    <w:rsid w:val="0024608A"/>
    <w:rsid w:val="00250E37"/>
    <w:rsid w:val="00254DE8"/>
    <w:rsid w:val="00266A52"/>
    <w:rsid w:val="00267EA6"/>
    <w:rsid w:val="002C6569"/>
    <w:rsid w:val="002E235E"/>
    <w:rsid w:val="002E4F1F"/>
    <w:rsid w:val="002E5691"/>
    <w:rsid w:val="002F6434"/>
    <w:rsid w:val="00302C8C"/>
    <w:rsid w:val="003448C4"/>
    <w:rsid w:val="00370D95"/>
    <w:rsid w:val="003769B4"/>
    <w:rsid w:val="00380355"/>
    <w:rsid w:val="003C49F4"/>
    <w:rsid w:val="003D03A5"/>
    <w:rsid w:val="003E4223"/>
    <w:rsid w:val="00401074"/>
    <w:rsid w:val="0044461A"/>
    <w:rsid w:val="00451828"/>
    <w:rsid w:val="004611C8"/>
    <w:rsid w:val="004643F2"/>
    <w:rsid w:val="00484F93"/>
    <w:rsid w:val="004E5631"/>
    <w:rsid w:val="00510EEB"/>
    <w:rsid w:val="00525E91"/>
    <w:rsid w:val="0055564E"/>
    <w:rsid w:val="005612D1"/>
    <w:rsid w:val="005801AD"/>
    <w:rsid w:val="00581EF5"/>
    <w:rsid w:val="005A5B3D"/>
    <w:rsid w:val="005C3292"/>
    <w:rsid w:val="005D3356"/>
    <w:rsid w:val="005E440C"/>
    <w:rsid w:val="005F2BA7"/>
    <w:rsid w:val="006232D4"/>
    <w:rsid w:val="00661ADF"/>
    <w:rsid w:val="006678E7"/>
    <w:rsid w:val="00670584"/>
    <w:rsid w:val="00674DE8"/>
    <w:rsid w:val="006B77B4"/>
    <w:rsid w:val="006C1002"/>
    <w:rsid w:val="006E5BE3"/>
    <w:rsid w:val="006E707E"/>
    <w:rsid w:val="006F3CB6"/>
    <w:rsid w:val="00710462"/>
    <w:rsid w:val="00716688"/>
    <w:rsid w:val="00736DAB"/>
    <w:rsid w:val="0075664A"/>
    <w:rsid w:val="007616B1"/>
    <w:rsid w:val="00776F07"/>
    <w:rsid w:val="007815B7"/>
    <w:rsid w:val="00791D01"/>
    <w:rsid w:val="0079214E"/>
    <w:rsid w:val="0079399F"/>
    <w:rsid w:val="007A085D"/>
    <w:rsid w:val="007B1435"/>
    <w:rsid w:val="007D2BA9"/>
    <w:rsid w:val="00803034"/>
    <w:rsid w:val="00803AE1"/>
    <w:rsid w:val="0080408B"/>
    <w:rsid w:val="008258E6"/>
    <w:rsid w:val="00840026"/>
    <w:rsid w:val="008618AA"/>
    <w:rsid w:val="008665A9"/>
    <w:rsid w:val="00872C46"/>
    <w:rsid w:val="00873C6D"/>
    <w:rsid w:val="0088265F"/>
    <w:rsid w:val="008B0EDB"/>
    <w:rsid w:val="008C0AED"/>
    <w:rsid w:val="009507F9"/>
    <w:rsid w:val="0095183E"/>
    <w:rsid w:val="009752C2"/>
    <w:rsid w:val="009B19A1"/>
    <w:rsid w:val="009B23E9"/>
    <w:rsid w:val="009B405B"/>
    <w:rsid w:val="009C5D43"/>
    <w:rsid w:val="009C65E0"/>
    <w:rsid w:val="009D74D8"/>
    <w:rsid w:val="009E07C8"/>
    <w:rsid w:val="00A032B8"/>
    <w:rsid w:val="00A045F9"/>
    <w:rsid w:val="00A53199"/>
    <w:rsid w:val="00A73A05"/>
    <w:rsid w:val="00A81AAB"/>
    <w:rsid w:val="00AA6F35"/>
    <w:rsid w:val="00AB0D9C"/>
    <w:rsid w:val="00AD592D"/>
    <w:rsid w:val="00AD76AD"/>
    <w:rsid w:val="00AF565B"/>
    <w:rsid w:val="00B27A84"/>
    <w:rsid w:val="00B34369"/>
    <w:rsid w:val="00B432A9"/>
    <w:rsid w:val="00B50097"/>
    <w:rsid w:val="00B63053"/>
    <w:rsid w:val="00B715B9"/>
    <w:rsid w:val="00B81587"/>
    <w:rsid w:val="00B97F8B"/>
    <w:rsid w:val="00BB132A"/>
    <w:rsid w:val="00BC2C7A"/>
    <w:rsid w:val="00BD0775"/>
    <w:rsid w:val="00BE6421"/>
    <w:rsid w:val="00C2459F"/>
    <w:rsid w:val="00C3316F"/>
    <w:rsid w:val="00C378E0"/>
    <w:rsid w:val="00C73AFE"/>
    <w:rsid w:val="00C82603"/>
    <w:rsid w:val="00C92123"/>
    <w:rsid w:val="00CC6508"/>
    <w:rsid w:val="00CD2F21"/>
    <w:rsid w:val="00CD6475"/>
    <w:rsid w:val="00CE3716"/>
    <w:rsid w:val="00CF0576"/>
    <w:rsid w:val="00DA16EA"/>
    <w:rsid w:val="00DC66F5"/>
    <w:rsid w:val="00DF4182"/>
    <w:rsid w:val="00DF5F07"/>
    <w:rsid w:val="00E10E9E"/>
    <w:rsid w:val="00E24901"/>
    <w:rsid w:val="00E43519"/>
    <w:rsid w:val="00E61774"/>
    <w:rsid w:val="00E6703C"/>
    <w:rsid w:val="00E73A4B"/>
    <w:rsid w:val="00E92BFD"/>
    <w:rsid w:val="00EC593C"/>
    <w:rsid w:val="00EC6ED0"/>
    <w:rsid w:val="00ED28C4"/>
    <w:rsid w:val="00ED74D6"/>
    <w:rsid w:val="00EF1E17"/>
    <w:rsid w:val="00F11693"/>
    <w:rsid w:val="00F12013"/>
    <w:rsid w:val="00F17865"/>
    <w:rsid w:val="00F21C08"/>
    <w:rsid w:val="00F80643"/>
    <w:rsid w:val="00F8785C"/>
    <w:rsid w:val="00F91EA3"/>
    <w:rsid w:val="00FE74B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F3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223DD"/>
    <w:rPr>
      <w:rFonts w:eastAsiaTheme="minorHAnsi"/>
      <w:sz w:val="22"/>
      <w:szCs w:val="22"/>
      <w:lang w:val="fr-FR" w:eastAsia="en-US"/>
    </w:rPr>
  </w:style>
  <w:style w:type="paragraph" w:styleId="Textedebulles">
    <w:name w:val="Balloon Text"/>
    <w:basedOn w:val="Normal"/>
    <w:link w:val="TextedebullesCar"/>
    <w:uiPriority w:val="99"/>
    <w:semiHidden/>
    <w:unhideWhenUsed/>
    <w:rsid w:val="000959B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959BE"/>
    <w:rPr>
      <w:rFonts w:ascii="Lucida Grande" w:hAnsi="Lucida Grande" w:cs="Lucida Grande"/>
      <w:sz w:val="18"/>
      <w:szCs w:val="18"/>
    </w:rPr>
  </w:style>
  <w:style w:type="paragraph" w:styleId="En-tte">
    <w:name w:val="header"/>
    <w:basedOn w:val="Normal"/>
    <w:link w:val="En-tteCar"/>
    <w:uiPriority w:val="99"/>
    <w:unhideWhenUsed/>
    <w:rsid w:val="000959BE"/>
    <w:pPr>
      <w:tabs>
        <w:tab w:val="center" w:pos="4536"/>
        <w:tab w:val="right" w:pos="9072"/>
      </w:tabs>
    </w:pPr>
  </w:style>
  <w:style w:type="character" w:customStyle="1" w:styleId="En-tteCar">
    <w:name w:val="En-tête Car"/>
    <w:basedOn w:val="Policepardfaut"/>
    <w:link w:val="En-tte"/>
    <w:uiPriority w:val="99"/>
    <w:rsid w:val="000959BE"/>
  </w:style>
  <w:style w:type="paragraph" w:styleId="Pieddepage">
    <w:name w:val="footer"/>
    <w:basedOn w:val="Normal"/>
    <w:link w:val="PieddepageCar"/>
    <w:uiPriority w:val="99"/>
    <w:unhideWhenUsed/>
    <w:rsid w:val="000959BE"/>
    <w:pPr>
      <w:tabs>
        <w:tab w:val="center" w:pos="4536"/>
        <w:tab w:val="right" w:pos="9072"/>
      </w:tabs>
    </w:pPr>
  </w:style>
  <w:style w:type="character" w:customStyle="1" w:styleId="PieddepageCar">
    <w:name w:val="Pied de page Car"/>
    <w:basedOn w:val="Policepardfaut"/>
    <w:link w:val="Pieddepage"/>
    <w:uiPriority w:val="99"/>
    <w:rsid w:val="000959BE"/>
  </w:style>
  <w:style w:type="paragraph" w:customStyle="1" w:styleId="Default">
    <w:name w:val="Default"/>
    <w:rsid w:val="00AF565B"/>
    <w:pPr>
      <w:widowControl w:val="0"/>
      <w:autoSpaceDE w:val="0"/>
      <w:autoSpaceDN w:val="0"/>
      <w:adjustRightInd w:val="0"/>
    </w:pPr>
    <w:rPr>
      <w:rFonts w:ascii="Tahoma" w:hAnsi="Tahoma" w:cs="Tahoma"/>
      <w:color w:val="000000"/>
      <w:lang w:val="fr-FR"/>
    </w:rPr>
  </w:style>
  <w:style w:type="character" w:styleId="lev">
    <w:name w:val="Strong"/>
    <w:basedOn w:val="Policepardfaut"/>
    <w:uiPriority w:val="22"/>
    <w:qFormat/>
    <w:rsid w:val="00670584"/>
    <w:rPr>
      <w:b/>
      <w:bCs/>
    </w:rPr>
  </w:style>
  <w:style w:type="character" w:styleId="Marquedannotation">
    <w:name w:val="annotation reference"/>
    <w:basedOn w:val="Policepardfaut"/>
    <w:uiPriority w:val="99"/>
    <w:semiHidden/>
    <w:unhideWhenUsed/>
    <w:rsid w:val="001A4D01"/>
    <w:rPr>
      <w:sz w:val="16"/>
      <w:szCs w:val="16"/>
    </w:rPr>
  </w:style>
  <w:style w:type="paragraph" w:styleId="Commentaire">
    <w:name w:val="annotation text"/>
    <w:basedOn w:val="Normal"/>
    <w:link w:val="CommentaireCar"/>
    <w:uiPriority w:val="99"/>
    <w:semiHidden/>
    <w:unhideWhenUsed/>
    <w:rsid w:val="001A4D01"/>
    <w:rPr>
      <w:sz w:val="20"/>
      <w:szCs w:val="20"/>
    </w:rPr>
  </w:style>
  <w:style w:type="character" w:customStyle="1" w:styleId="CommentaireCar">
    <w:name w:val="Commentaire Car"/>
    <w:basedOn w:val="Policepardfaut"/>
    <w:link w:val="Commentaire"/>
    <w:uiPriority w:val="99"/>
    <w:semiHidden/>
    <w:rsid w:val="001A4D01"/>
    <w:rPr>
      <w:sz w:val="20"/>
      <w:szCs w:val="20"/>
    </w:rPr>
  </w:style>
  <w:style w:type="paragraph" w:styleId="Objetducommentaire">
    <w:name w:val="annotation subject"/>
    <w:basedOn w:val="Commentaire"/>
    <w:next w:val="Commentaire"/>
    <w:link w:val="ObjetducommentaireCar"/>
    <w:uiPriority w:val="99"/>
    <w:semiHidden/>
    <w:unhideWhenUsed/>
    <w:rsid w:val="001A4D01"/>
    <w:rPr>
      <w:b/>
      <w:bCs/>
    </w:rPr>
  </w:style>
  <w:style w:type="character" w:customStyle="1" w:styleId="ObjetducommentaireCar">
    <w:name w:val="Objet du commentaire Car"/>
    <w:basedOn w:val="CommentaireCar"/>
    <w:link w:val="Objetducommentaire"/>
    <w:uiPriority w:val="99"/>
    <w:semiHidden/>
    <w:rsid w:val="001A4D01"/>
    <w:rPr>
      <w:b/>
      <w:bCs/>
      <w:sz w:val="20"/>
      <w:szCs w:val="20"/>
    </w:rPr>
  </w:style>
  <w:style w:type="paragraph" w:styleId="Rvision">
    <w:name w:val="Revision"/>
    <w:hidden/>
    <w:uiPriority w:val="99"/>
    <w:semiHidden/>
    <w:rsid w:val="0007616F"/>
  </w:style>
  <w:style w:type="character" w:customStyle="1" w:styleId="apple-converted-space">
    <w:name w:val="apple-converted-space"/>
    <w:basedOn w:val="Policepardfaut"/>
    <w:rsid w:val="00FE74B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223DD"/>
    <w:rPr>
      <w:rFonts w:eastAsiaTheme="minorHAnsi"/>
      <w:sz w:val="22"/>
      <w:szCs w:val="22"/>
      <w:lang w:val="fr-FR" w:eastAsia="en-US"/>
    </w:rPr>
  </w:style>
  <w:style w:type="paragraph" w:styleId="Textedebulles">
    <w:name w:val="Balloon Text"/>
    <w:basedOn w:val="Normal"/>
    <w:link w:val="TextedebullesCar"/>
    <w:uiPriority w:val="99"/>
    <w:semiHidden/>
    <w:unhideWhenUsed/>
    <w:rsid w:val="000959B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959BE"/>
    <w:rPr>
      <w:rFonts w:ascii="Lucida Grande" w:hAnsi="Lucida Grande" w:cs="Lucida Grande"/>
      <w:sz w:val="18"/>
      <w:szCs w:val="18"/>
    </w:rPr>
  </w:style>
  <w:style w:type="paragraph" w:styleId="En-tte">
    <w:name w:val="header"/>
    <w:basedOn w:val="Normal"/>
    <w:link w:val="En-tteCar"/>
    <w:uiPriority w:val="99"/>
    <w:unhideWhenUsed/>
    <w:rsid w:val="000959BE"/>
    <w:pPr>
      <w:tabs>
        <w:tab w:val="center" w:pos="4536"/>
        <w:tab w:val="right" w:pos="9072"/>
      </w:tabs>
    </w:pPr>
  </w:style>
  <w:style w:type="character" w:customStyle="1" w:styleId="En-tteCar">
    <w:name w:val="En-tête Car"/>
    <w:basedOn w:val="Policepardfaut"/>
    <w:link w:val="En-tte"/>
    <w:uiPriority w:val="99"/>
    <w:rsid w:val="000959BE"/>
  </w:style>
  <w:style w:type="paragraph" w:styleId="Pieddepage">
    <w:name w:val="footer"/>
    <w:basedOn w:val="Normal"/>
    <w:link w:val="PieddepageCar"/>
    <w:uiPriority w:val="99"/>
    <w:unhideWhenUsed/>
    <w:rsid w:val="000959BE"/>
    <w:pPr>
      <w:tabs>
        <w:tab w:val="center" w:pos="4536"/>
        <w:tab w:val="right" w:pos="9072"/>
      </w:tabs>
    </w:pPr>
  </w:style>
  <w:style w:type="character" w:customStyle="1" w:styleId="PieddepageCar">
    <w:name w:val="Pied de page Car"/>
    <w:basedOn w:val="Policepardfaut"/>
    <w:link w:val="Pieddepage"/>
    <w:uiPriority w:val="99"/>
    <w:rsid w:val="000959BE"/>
  </w:style>
  <w:style w:type="paragraph" w:customStyle="1" w:styleId="Default">
    <w:name w:val="Default"/>
    <w:rsid w:val="00AF565B"/>
    <w:pPr>
      <w:widowControl w:val="0"/>
      <w:autoSpaceDE w:val="0"/>
      <w:autoSpaceDN w:val="0"/>
      <w:adjustRightInd w:val="0"/>
    </w:pPr>
    <w:rPr>
      <w:rFonts w:ascii="Tahoma" w:hAnsi="Tahoma" w:cs="Tahoma"/>
      <w:color w:val="000000"/>
      <w:lang w:val="fr-FR"/>
    </w:rPr>
  </w:style>
  <w:style w:type="character" w:styleId="lev">
    <w:name w:val="Strong"/>
    <w:basedOn w:val="Policepardfaut"/>
    <w:uiPriority w:val="22"/>
    <w:qFormat/>
    <w:rsid w:val="00670584"/>
    <w:rPr>
      <w:b/>
      <w:bCs/>
    </w:rPr>
  </w:style>
  <w:style w:type="character" w:styleId="Marquedannotation">
    <w:name w:val="annotation reference"/>
    <w:basedOn w:val="Policepardfaut"/>
    <w:uiPriority w:val="99"/>
    <w:semiHidden/>
    <w:unhideWhenUsed/>
    <w:rsid w:val="001A4D01"/>
    <w:rPr>
      <w:sz w:val="16"/>
      <w:szCs w:val="16"/>
    </w:rPr>
  </w:style>
  <w:style w:type="paragraph" w:styleId="Commentaire">
    <w:name w:val="annotation text"/>
    <w:basedOn w:val="Normal"/>
    <w:link w:val="CommentaireCar"/>
    <w:uiPriority w:val="99"/>
    <w:semiHidden/>
    <w:unhideWhenUsed/>
    <w:rsid w:val="001A4D01"/>
    <w:rPr>
      <w:sz w:val="20"/>
      <w:szCs w:val="20"/>
    </w:rPr>
  </w:style>
  <w:style w:type="character" w:customStyle="1" w:styleId="CommentaireCar">
    <w:name w:val="Commentaire Car"/>
    <w:basedOn w:val="Policepardfaut"/>
    <w:link w:val="Commentaire"/>
    <w:uiPriority w:val="99"/>
    <w:semiHidden/>
    <w:rsid w:val="001A4D01"/>
    <w:rPr>
      <w:sz w:val="20"/>
      <w:szCs w:val="20"/>
    </w:rPr>
  </w:style>
  <w:style w:type="paragraph" w:styleId="Objetducommentaire">
    <w:name w:val="annotation subject"/>
    <w:basedOn w:val="Commentaire"/>
    <w:next w:val="Commentaire"/>
    <w:link w:val="ObjetducommentaireCar"/>
    <w:uiPriority w:val="99"/>
    <w:semiHidden/>
    <w:unhideWhenUsed/>
    <w:rsid w:val="001A4D01"/>
    <w:rPr>
      <w:b/>
      <w:bCs/>
    </w:rPr>
  </w:style>
  <w:style w:type="character" w:customStyle="1" w:styleId="ObjetducommentaireCar">
    <w:name w:val="Objet du commentaire Car"/>
    <w:basedOn w:val="CommentaireCar"/>
    <w:link w:val="Objetducommentaire"/>
    <w:uiPriority w:val="99"/>
    <w:semiHidden/>
    <w:rsid w:val="001A4D01"/>
    <w:rPr>
      <w:b/>
      <w:bCs/>
      <w:sz w:val="20"/>
      <w:szCs w:val="20"/>
    </w:rPr>
  </w:style>
  <w:style w:type="paragraph" w:styleId="Rvision">
    <w:name w:val="Revision"/>
    <w:hidden/>
    <w:uiPriority w:val="99"/>
    <w:semiHidden/>
    <w:rsid w:val="0007616F"/>
  </w:style>
  <w:style w:type="character" w:customStyle="1" w:styleId="apple-converted-space">
    <w:name w:val="apple-converted-space"/>
    <w:basedOn w:val="Policepardfaut"/>
    <w:rsid w:val="00FE7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197732">
      <w:bodyDiv w:val="1"/>
      <w:marLeft w:val="0"/>
      <w:marRight w:val="0"/>
      <w:marTop w:val="0"/>
      <w:marBottom w:val="0"/>
      <w:divBdr>
        <w:top w:val="none" w:sz="0" w:space="0" w:color="auto"/>
        <w:left w:val="none" w:sz="0" w:space="0" w:color="auto"/>
        <w:bottom w:val="none" w:sz="0" w:space="0" w:color="auto"/>
        <w:right w:val="none" w:sz="0" w:space="0" w:color="auto"/>
      </w:divBdr>
    </w:div>
    <w:div w:id="767232776">
      <w:bodyDiv w:val="1"/>
      <w:marLeft w:val="0"/>
      <w:marRight w:val="0"/>
      <w:marTop w:val="0"/>
      <w:marBottom w:val="0"/>
      <w:divBdr>
        <w:top w:val="none" w:sz="0" w:space="0" w:color="auto"/>
        <w:left w:val="none" w:sz="0" w:space="0" w:color="auto"/>
        <w:bottom w:val="none" w:sz="0" w:space="0" w:color="auto"/>
        <w:right w:val="none" w:sz="0" w:space="0" w:color="auto"/>
      </w:divBdr>
    </w:div>
    <w:div w:id="1362315577">
      <w:bodyDiv w:val="1"/>
      <w:marLeft w:val="0"/>
      <w:marRight w:val="0"/>
      <w:marTop w:val="0"/>
      <w:marBottom w:val="0"/>
      <w:divBdr>
        <w:top w:val="none" w:sz="0" w:space="0" w:color="auto"/>
        <w:left w:val="none" w:sz="0" w:space="0" w:color="auto"/>
        <w:bottom w:val="none" w:sz="0" w:space="0" w:color="auto"/>
        <w:right w:val="none" w:sz="0" w:space="0" w:color="auto"/>
      </w:divBdr>
    </w:div>
    <w:div w:id="1389303205">
      <w:bodyDiv w:val="1"/>
      <w:marLeft w:val="0"/>
      <w:marRight w:val="0"/>
      <w:marTop w:val="0"/>
      <w:marBottom w:val="0"/>
      <w:divBdr>
        <w:top w:val="none" w:sz="0" w:space="0" w:color="auto"/>
        <w:left w:val="none" w:sz="0" w:space="0" w:color="auto"/>
        <w:bottom w:val="none" w:sz="0" w:space="0" w:color="auto"/>
        <w:right w:val="none" w:sz="0" w:space="0" w:color="auto"/>
      </w:divBdr>
    </w:div>
    <w:div w:id="1436442559">
      <w:bodyDiv w:val="1"/>
      <w:marLeft w:val="0"/>
      <w:marRight w:val="0"/>
      <w:marTop w:val="0"/>
      <w:marBottom w:val="0"/>
      <w:divBdr>
        <w:top w:val="none" w:sz="0" w:space="0" w:color="auto"/>
        <w:left w:val="none" w:sz="0" w:space="0" w:color="auto"/>
        <w:bottom w:val="none" w:sz="0" w:space="0" w:color="auto"/>
        <w:right w:val="none" w:sz="0" w:space="0" w:color="auto"/>
      </w:divBdr>
    </w:div>
    <w:div w:id="1737241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4B142-D2DC-094A-8582-88282476A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1196</Words>
  <Characters>6584</Characters>
  <Application>Microsoft Macintosh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Veyretout</dc:creator>
  <cp:lastModifiedBy>Lucie Veyretout</cp:lastModifiedBy>
  <cp:revision>45</cp:revision>
  <dcterms:created xsi:type="dcterms:W3CDTF">2017-05-16T18:59:00Z</dcterms:created>
  <dcterms:modified xsi:type="dcterms:W3CDTF">2017-07-27T19:55:00Z</dcterms:modified>
</cp:coreProperties>
</file>