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1260"/>
        <w:gridCol w:w="864"/>
        <w:gridCol w:w="969"/>
        <w:gridCol w:w="759"/>
        <w:gridCol w:w="969"/>
        <w:gridCol w:w="759"/>
        <w:gridCol w:w="969"/>
        <w:gridCol w:w="759"/>
        <w:gridCol w:w="969"/>
        <w:gridCol w:w="759"/>
        <w:gridCol w:w="969"/>
        <w:gridCol w:w="759"/>
        <w:gridCol w:w="877"/>
        <w:gridCol w:w="851"/>
        <w:gridCol w:w="969"/>
        <w:gridCol w:w="759"/>
      </w:tblGrid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0" w:type="dxa"/>
            <w:gridSpan w:val="10"/>
            <w:noWrap/>
          </w:tcPr>
          <w:p w:rsidR="00434DF4" w:rsidRPr="00267856" w:rsidRDefault="00434DF4" w:rsidP="00267856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gammaCore®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SCM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Auricular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6V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9V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12V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15V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18V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9V</w:t>
            </w:r>
          </w:p>
        </w:tc>
        <w:tc>
          <w:tcPr>
            <w:tcW w:w="2400" w:type="dxa"/>
            <w:gridSpan w:val="2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≈8V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 xml:space="preserve">Mean 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SD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 xml:space="preserve">Mean 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SD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 xml:space="preserve">Mean 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SD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 xml:space="preserve">Mean 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SD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 xml:space="preserve">Mean 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SD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 xml:space="preserve">Mean 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SD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 xml:space="preserve">Mean 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SD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vMerge w:val="restart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P1 latency</w:t>
            </w: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M1/M2-Cz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2,47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0,33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2,09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0,84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1,80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0,52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1,76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0,54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1,58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0,48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2,18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0,84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vMerge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C3/4-F3/4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2,55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0,30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1,95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0,52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2,03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0,66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2,10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0,83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1,73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0,67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1,78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1,08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vMerge w:val="restart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N1 latency</w:t>
            </w: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M1/M2-Cz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5,68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1,69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5,10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0,98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5,19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0,68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5,25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0,41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4,86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0,95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3,79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0,78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vMerge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C3/4-F3/4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5,91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1,75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4,68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1,09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5,33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0,81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5,06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0,52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5,14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0,89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2,74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1,57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vMerge w:val="restart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P1-N1 amplitude</w:t>
            </w: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M1/M2-Cz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0,21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0,25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0,64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0,48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1,18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1,04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1,26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1,22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1,87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1,25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4,31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4,79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vMerge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C3/4-F3/4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0,08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0,08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0,19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0,13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0,28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0,21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0,31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0,27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0,47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0,28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0,41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0,47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P2 latency</w:t>
            </w: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M1/M2-Cz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10,13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3,36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9,97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3,60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9,75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2,28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13,75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2,88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10,96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3,08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C3/4-F3/4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8,19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0,58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11,68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3,91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11,59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3,07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N2 latency</w:t>
            </w: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M1/M2-Cz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19,44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0,80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20,19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3,64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19,65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3,54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24,43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3,20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20,36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3,37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C3/4-F3/4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21,17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5,58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22,09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3,73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21,15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3,29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P2-N2 amplitude</w:t>
            </w: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M1/M2-Cz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0,81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0,03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0,70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0,44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1,15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0,79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1,49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1,52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14,88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11,16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</w:tr>
      <w:tr w:rsidR="00434DF4" w:rsidRPr="00267856" w:rsidTr="00267856">
        <w:trPr>
          <w:trHeight w:val="300"/>
          <w:jc w:val="center"/>
        </w:trPr>
        <w:tc>
          <w:tcPr>
            <w:tcW w:w="18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</w:p>
        </w:tc>
        <w:tc>
          <w:tcPr>
            <w:tcW w:w="120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C3/4-F3/4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0,54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0,29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0,68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0,69</w:t>
            </w:r>
          </w:p>
        </w:tc>
        <w:tc>
          <w:tcPr>
            <w:tcW w:w="122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8,35</w:t>
            </w:r>
          </w:p>
        </w:tc>
        <w:tc>
          <w:tcPr>
            <w:tcW w:w="118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5,26</w:t>
            </w:r>
          </w:p>
        </w:tc>
        <w:tc>
          <w:tcPr>
            <w:tcW w:w="136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  <w:tc>
          <w:tcPr>
            <w:tcW w:w="1040" w:type="dxa"/>
            <w:noWrap/>
          </w:tcPr>
          <w:p w:rsidR="00434DF4" w:rsidRPr="00267856" w:rsidRDefault="00434DF4" w:rsidP="00267856">
            <w:pPr>
              <w:spacing w:after="0" w:line="240" w:lineRule="auto"/>
              <w:rPr>
                <w:sz w:val="14"/>
                <w:szCs w:val="16"/>
              </w:rPr>
            </w:pPr>
            <w:r w:rsidRPr="00267856">
              <w:rPr>
                <w:sz w:val="14"/>
                <w:szCs w:val="16"/>
              </w:rPr>
              <w:t>·</w:t>
            </w:r>
          </w:p>
        </w:tc>
      </w:tr>
    </w:tbl>
    <w:p w:rsidR="00434DF4" w:rsidRDefault="00434DF4">
      <w:bookmarkStart w:id="0" w:name="_GoBack"/>
      <w:bookmarkEnd w:id="0"/>
    </w:p>
    <w:sectPr w:rsidR="00434DF4" w:rsidSect="002614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4F2"/>
    <w:rsid w:val="002614F2"/>
    <w:rsid w:val="00267856"/>
    <w:rsid w:val="003E1921"/>
    <w:rsid w:val="00434DF4"/>
    <w:rsid w:val="005122EF"/>
    <w:rsid w:val="00990047"/>
    <w:rsid w:val="00A5156B"/>
    <w:rsid w:val="00AB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6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1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99"/>
    <w:rsid w:val="002614F2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160</Words>
  <Characters>882</Characters>
  <Application>Microsoft Office Outlook</Application>
  <DocSecurity>0</DocSecurity>
  <Lines>0</Lines>
  <Paragraphs>0</Paragraphs>
  <ScaleCrop>false</ScaleCrop>
  <Company>PRIMINFO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gammaCore®</dc:title>
  <dc:subject/>
  <dc:creator>PRIMINFO</dc:creator>
  <cp:keywords/>
  <dc:description/>
  <cp:lastModifiedBy>dmagis</cp:lastModifiedBy>
  <cp:revision>2</cp:revision>
  <dcterms:created xsi:type="dcterms:W3CDTF">2017-05-15T13:58:00Z</dcterms:created>
  <dcterms:modified xsi:type="dcterms:W3CDTF">2017-05-15T13:58:00Z</dcterms:modified>
</cp:coreProperties>
</file>