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A4425" w14:textId="2A41BEBD" w:rsidR="003263C2" w:rsidRPr="003263C2" w:rsidRDefault="003263C2" w:rsidP="001763EF">
      <w:pPr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 w:rsidRPr="003263C2">
        <w:rPr>
          <w:rFonts w:ascii="Times New Roman" w:eastAsia="Times New Roman" w:hAnsi="Times New Roman" w:cs="Times New Roman"/>
          <w:b/>
          <w:color w:val="000000"/>
          <w:lang w:eastAsia="fr-FR"/>
        </w:rPr>
        <w:t>L’</w:t>
      </w:r>
      <w:proofErr w:type="spellStart"/>
      <w:r w:rsidRPr="003263C2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>Arm@rium</w:t>
      </w:r>
      <w:proofErr w:type="spellEnd"/>
      <w:r w:rsidRPr="003263C2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 xml:space="preserve"> </w:t>
      </w:r>
      <w:proofErr w:type="spellStart"/>
      <w:r w:rsidRPr="003263C2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>Universitatis</w:t>
      </w:r>
      <w:proofErr w:type="spellEnd"/>
      <w:r w:rsidRPr="003263C2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 xml:space="preserve"> </w:t>
      </w:r>
      <w:proofErr w:type="spellStart"/>
      <w:r w:rsidRPr="003263C2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>Leodiensis</w:t>
      </w:r>
      <w:proofErr w:type="spellEnd"/>
      <w:r w:rsidRPr="003263C2">
        <w:rPr>
          <w:rFonts w:ascii="Times New Roman" w:eastAsia="Times New Roman" w:hAnsi="Times New Roman" w:cs="Times New Roman"/>
          <w:b/>
          <w:i/>
          <w:color w:val="000000"/>
          <w:lang w:eastAsia="fr-FR"/>
        </w:rPr>
        <w:t>. Bibliothèque numérique du Moyen Âge et de la première Modernité de l’Université de Liège</w:t>
      </w:r>
    </w:p>
    <w:p w14:paraId="62D53AD9" w14:textId="77777777" w:rsidR="003263C2" w:rsidRDefault="003263C2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091A1A4" w14:textId="0407711E" w:rsidR="0087764D" w:rsidRDefault="00086D8B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Depuis de nombreuses années, l’Université de Liège 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ULg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) </w:t>
      </w:r>
      <w:r w:rsidR="00E77930">
        <w:rPr>
          <w:rFonts w:ascii="Times New Roman" w:eastAsia="Times New Roman" w:hAnsi="Times New Roman" w:cs="Times New Roman"/>
          <w:color w:val="000000"/>
          <w:lang w:eastAsia="fr-FR"/>
        </w:rPr>
        <w:t xml:space="preserve">s’est investie avec force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dans le domaine de l’Open Access, non seulement par le biais de la diffusion des recherches menées par ses chercheurs via un dépôt institutionnel baptisé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ORBi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4" w:history="1">
        <w:r w:rsidRPr="00560984">
          <w:rPr>
            <w:rStyle w:val="Lienhypertexte"/>
            <w:rFonts w:ascii="Times New Roman" w:eastAsia="Times New Roman" w:hAnsi="Times New Roman" w:cs="Times New Roman"/>
            <w:lang w:eastAsia="fr-FR"/>
          </w:rPr>
          <w:t>https://orbi.ulg.ac.be</w:t>
        </w:r>
      </w:hyperlink>
      <w:r>
        <w:rPr>
          <w:rFonts w:ascii="Times New Roman" w:eastAsia="Times New Roman" w:hAnsi="Times New Roman" w:cs="Times New Roman"/>
          <w:color w:val="000000"/>
          <w:lang w:eastAsia="fr-FR"/>
        </w:rPr>
        <w:t>), mais également dans le domaine du patrimoine numérique. Ainsi, e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>n 2009</w:t>
      </w:r>
      <w:r w:rsidR="00676AFE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elle</w:t>
      </w:r>
      <w:r w:rsidR="00AD31B6">
        <w:rPr>
          <w:rFonts w:ascii="Times New Roman" w:eastAsia="Times New Roman" w:hAnsi="Times New Roman" w:cs="Times New Roman"/>
          <w:color w:val="000000"/>
          <w:lang w:eastAsia="fr-FR"/>
        </w:rPr>
        <w:t xml:space="preserve"> lançait sa </w:t>
      </w:r>
      <w:r w:rsidR="00AD31B6" w:rsidRPr="00DE46F4">
        <w:rPr>
          <w:rFonts w:ascii="Times New Roman" w:eastAsia="Times New Roman" w:hAnsi="Times New Roman" w:cs="Times New Roman"/>
          <w:color w:val="000000"/>
          <w:lang w:eastAsia="fr-FR"/>
        </w:rPr>
        <w:t>bibliothèque virtuelle</w:t>
      </w:r>
      <w:r w:rsidR="00AD31B6">
        <w:rPr>
          <w:rFonts w:ascii="Times New Roman" w:eastAsia="Times New Roman" w:hAnsi="Times New Roman" w:cs="Times New Roman"/>
          <w:color w:val="000000"/>
          <w:lang w:eastAsia="fr-FR"/>
        </w:rPr>
        <w:t xml:space="preserve"> accessible via le</w:t>
      </w:r>
      <w:r w:rsidR="00AD31B6" w:rsidRPr="00DE46F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676AFE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portail </w:t>
      </w:r>
      <w:proofErr w:type="spellStart"/>
      <w:r w:rsidR="00676AFE">
        <w:rPr>
          <w:rFonts w:ascii="Times New Roman" w:eastAsia="Times New Roman" w:hAnsi="Times New Roman" w:cs="Times New Roman"/>
          <w:color w:val="000000"/>
          <w:lang w:eastAsia="fr-FR"/>
        </w:rPr>
        <w:t>DONum</w:t>
      </w:r>
      <w:proofErr w:type="spellEnd"/>
      <w:r w:rsidR="00676AFE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676AFE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>l’acronyme</w:t>
      </w:r>
      <w:r w:rsidR="00676AFE">
        <w:rPr>
          <w:rFonts w:ascii="Times New Roman" w:eastAsia="Times New Roman" w:hAnsi="Times New Roman" w:cs="Times New Roman"/>
          <w:color w:val="000000"/>
          <w:lang w:eastAsia="fr-FR"/>
        </w:rPr>
        <w:t xml:space="preserve"> de Dépôt d’Objets Numérisés</w:t>
      </w:r>
      <w:r w:rsidR="00C91634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DA7F9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C91634">
        <w:rPr>
          <w:rFonts w:ascii="Times New Roman" w:eastAsia="Times New Roman" w:hAnsi="Times New Roman" w:cs="Times New Roman"/>
          <w:color w:val="000000"/>
          <w:lang w:eastAsia="fr-FR"/>
        </w:rPr>
        <w:t>afin de permettre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 xml:space="preserve"> à chacun d’accéder aux collections numérisées </w:t>
      </w:r>
      <w:r w:rsidR="005D7013">
        <w:rPr>
          <w:rFonts w:ascii="Times New Roman" w:eastAsia="Times New Roman" w:hAnsi="Times New Roman" w:cs="Times New Roman"/>
          <w:color w:val="000000"/>
          <w:lang w:eastAsia="fr-FR"/>
        </w:rPr>
        <w:t xml:space="preserve">des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œuvres 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>conservé</w:t>
      </w:r>
      <w:r w:rsidR="005D7013">
        <w:rPr>
          <w:rFonts w:ascii="Times New Roman" w:eastAsia="Times New Roman" w:hAnsi="Times New Roman" w:cs="Times New Roman"/>
          <w:color w:val="000000"/>
          <w:lang w:eastAsia="fr-FR"/>
        </w:rPr>
        <w:t xml:space="preserve">es par le 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>Réseau des Bibliothèques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 et </w:t>
      </w:r>
      <w:r w:rsidR="005D7013">
        <w:rPr>
          <w:rFonts w:ascii="Times New Roman" w:eastAsia="Times New Roman" w:hAnsi="Times New Roman" w:cs="Times New Roman"/>
          <w:color w:val="000000"/>
          <w:lang w:eastAsia="fr-FR"/>
        </w:rPr>
        <w:t xml:space="preserve">au sein des 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>Collections artistiques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Jusqu’à présent, plus de 840 </w:t>
      </w:r>
      <w:r w:rsidR="005D7013">
        <w:rPr>
          <w:rFonts w:ascii="Times New Roman" w:eastAsia="Times New Roman" w:hAnsi="Times New Roman" w:cs="Times New Roman"/>
          <w:color w:val="000000"/>
          <w:lang w:eastAsia="fr-FR"/>
        </w:rPr>
        <w:t>documents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 (livres, gravures et peintures) 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 xml:space="preserve">des </w:t>
      </w:r>
      <w:proofErr w:type="spellStart"/>
      <w:r w:rsidR="00635FAA">
        <w:rPr>
          <w:rFonts w:ascii="Times New Roman" w:eastAsia="Times New Roman" w:hAnsi="Times New Roman" w:cs="Times New Roman"/>
          <w:smallCaps/>
          <w:color w:val="000000"/>
          <w:lang w:eastAsia="fr-FR"/>
        </w:rPr>
        <w:t>xv</w:t>
      </w:r>
      <w:r w:rsidR="00676AFE" w:rsidRPr="00635FAA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>-</w:t>
      </w:r>
      <w:r w:rsidR="00635FAA">
        <w:rPr>
          <w:rFonts w:ascii="Times New Roman" w:eastAsia="Times New Roman" w:hAnsi="Times New Roman" w:cs="Times New Roman"/>
          <w:smallCaps/>
          <w:color w:val="000000"/>
          <w:lang w:eastAsia="fr-FR"/>
        </w:rPr>
        <w:t>xvii</w:t>
      </w:r>
      <w:r w:rsidR="00676AFE" w:rsidRPr="00635FAA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 xml:space="preserve"> siècles ont déjà fait l’objet d’une campagne de numérisation, les rendant 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ainsi 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>accessibles gratuitement au public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5" w:history="1">
        <w:r w:rsidR="00635FAA" w:rsidRPr="001763EF">
          <w:rPr>
            <w:rFonts w:ascii="Times New Roman" w:eastAsia="Times New Roman" w:hAnsi="Times New Roman" w:cs="Times New Roman"/>
            <w:color w:val="0000FF"/>
            <w:u w:val="single"/>
            <w:lang w:eastAsia="fr-FR"/>
          </w:rPr>
          <w:t>http://donum.ulg.ac.be</w:t>
        </w:r>
      </w:hyperlink>
      <w:r w:rsidR="003E02CC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>; site consulté le 19 mai 2017)</w:t>
      </w:r>
      <w:r w:rsidR="003E02C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3E02CC" w:rsidRP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[image 1]</w:t>
      </w:r>
      <w:r w:rsidR="00676AFE" w:rsidRPr="00DE46F4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635FAA" w:rsidRP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Profitant 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>d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>une nouvelle fonctionnalité créée par le Réseau des Bibliothèques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 (la possibilité 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>d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>associer aux objets numérisés un conte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>nu scientifique)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>l’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>Unité de recherches</w:t>
      </w:r>
      <w:r w:rsidR="003E02CC">
        <w:rPr>
          <w:rFonts w:ascii="Times New Roman" w:eastAsia="Times New Roman" w:hAnsi="Times New Roman" w:cs="Times New Roman"/>
          <w:color w:val="000000"/>
          <w:lang w:eastAsia="fr-FR"/>
        </w:rPr>
        <w:t xml:space="preserve"> sur le Moyen et la première Modernité</w:t>
      </w:r>
      <w:r w:rsidR="00635FAA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635FAA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Transitions</w:t>
      </w:r>
      <w:r w:rsidR="00635FAA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a décidé de s’associer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à ce projet</w:t>
      </w:r>
      <w:r w:rsidR="00635FAA">
        <w:rPr>
          <w:rFonts w:ascii="Times New Roman" w:eastAsia="Times New Roman" w:hAnsi="Times New Roman" w:cs="Times New Roman"/>
          <w:color w:val="000000"/>
          <w:lang w:eastAsia="fr-FR"/>
        </w:rPr>
        <w:t xml:space="preserve"> par la mise en ligne, en avril 2017, de </w:t>
      </w:r>
      <w:r w:rsidR="001763EF" w:rsidRPr="001763EF">
        <w:rPr>
          <w:rFonts w:ascii="Times New Roman" w:eastAsia="Times New Roman" w:hAnsi="Times New Roman" w:cs="Times New Roman"/>
          <w:color w:val="000000"/>
          <w:lang w:eastAsia="fr-FR"/>
        </w:rPr>
        <w:t>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proofErr w:type="spellStart"/>
      <w:r w:rsidR="001763EF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Arm@rium</w:t>
      </w:r>
      <w:proofErr w:type="spellEnd"/>
      <w:r w:rsidR="001763EF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="001763EF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Universitatis</w:t>
      </w:r>
      <w:proofErr w:type="spellEnd"/>
      <w:r w:rsidR="001763EF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="001763EF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Leodiensis</w:t>
      </w:r>
      <w:proofErr w:type="spellEnd"/>
      <w:r w:rsidR="002A3638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r w:rsidR="008A1060">
        <w:rPr>
          <w:rFonts w:ascii="Times New Roman" w:eastAsia="Times New Roman" w:hAnsi="Times New Roman" w:cs="Times New Roman"/>
          <w:color w:val="000000"/>
          <w:lang w:eastAsia="fr-FR"/>
        </w:rPr>
        <w:t>(</w:t>
      </w:r>
      <w:hyperlink r:id="rId6" w:history="1">
        <w:r w:rsidR="008A1060" w:rsidRPr="0038397A">
          <w:rPr>
            <w:rStyle w:val="Lienhypertexte"/>
            <w:rFonts w:ascii="Times New Roman" w:eastAsia="Times New Roman" w:hAnsi="Times New Roman" w:cs="Times New Roman"/>
            <w:lang w:eastAsia="fr-FR"/>
          </w:rPr>
          <w:t>http://web.philo.ulg.ac.be/transitions/armarium/</w:t>
        </w:r>
      </w:hyperlink>
      <w:r w:rsidR="008A1060"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="00A4667F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1763EF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A4667F">
        <w:rPr>
          <w:rFonts w:ascii="Times New Roman" w:eastAsia="Times New Roman" w:hAnsi="Times New Roman" w:cs="Times New Roman"/>
          <w:color w:val="000000"/>
          <w:lang w:eastAsia="fr-FR"/>
        </w:rPr>
        <w:t>Il s’agit d’un</w:t>
      </w:r>
      <w:r w:rsidR="001763EF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outil numérique qui vise à accompagner la diffusion, en Open Access, des collections patrimoniales et artistiques de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1763EF" w:rsidRPr="001763EF">
        <w:rPr>
          <w:rFonts w:ascii="Times New Roman" w:eastAsia="Times New Roman" w:hAnsi="Times New Roman" w:cs="Times New Roman"/>
          <w:color w:val="000000"/>
          <w:lang w:eastAsia="fr-FR"/>
        </w:rPr>
        <w:t>Université de Liège</w:t>
      </w:r>
      <w:r w:rsidR="005D7013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5D7013" w:rsidRPr="00E91C51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image</w:t>
      </w:r>
      <w:r w:rsidR="005D7013" w:rsidRPr="00E91C51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 xml:space="preserve"> 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2</w:t>
      </w:r>
      <w:r w:rsidR="005D7013" w:rsidRPr="00E91C51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]</w:t>
      </w:r>
      <w:r w:rsidR="001763EF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4A43261D" w14:textId="77777777" w:rsidR="0087764D" w:rsidRDefault="0087764D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0FB6EBF" w14:textId="5266AD66" w:rsidR="003A411A" w:rsidRPr="00086D8B" w:rsidRDefault="003A411A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La genèse de ce projet remonte à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>
        <w:rPr>
          <w:rFonts w:ascii="Times New Roman" w:eastAsia="Times New Roman" w:hAnsi="Times New Roman" w:cs="Times New Roman"/>
          <w:color w:val="000000"/>
          <w:lang w:eastAsia="fr-FR"/>
        </w:rPr>
        <w:t>année académique 2015-2016</w:t>
      </w:r>
      <w:r w:rsidR="002B3D7A">
        <w:rPr>
          <w:rFonts w:ascii="Times New Roman" w:eastAsia="Times New Roman" w:hAnsi="Times New Roman" w:cs="Times New Roman"/>
          <w:color w:val="000000"/>
          <w:lang w:eastAsia="fr-FR"/>
        </w:rPr>
        <w:t>. Elle</w:t>
      </w:r>
      <w:r w:rsidR="00024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fait suite à une première expérience numérique en relation avec les collections de </w:t>
      </w:r>
      <w:proofErr w:type="spellStart"/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l’ULg</w:t>
      </w:r>
      <w:proofErr w:type="spellEnd"/>
      <w:r w:rsidR="00086D8B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2B3D7A">
        <w:rPr>
          <w:rFonts w:ascii="Times New Roman" w:eastAsia="Times New Roman" w:hAnsi="Times New Roman" w:cs="Times New Roman"/>
          <w:color w:val="000000"/>
          <w:lang w:eastAsia="fr-FR"/>
        </w:rPr>
        <w:t xml:space="preserve">à savoir 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une </w:t>
      </w:r>
      <w:r w:rsidR="00EB57B4" w:rsidRPr="00EB57B4">
        <w:rPr>
          <w:rFonts w:ascii="Times New Roman" w:eastAsia="Times New Roman" w:hAnsi="Times New Roman" w:cs="Times New Roman"/>
          <w:color w:val="000000"/>
          <w:lang w:eastAsia="fr-FR"/>
        </w:rPr>
        <w:t>exposition virtuelle réalisée par les étudiants de Master 1 et 2 en Histoire e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t Histoire de l’a</w:t>
      </w:r>
      <w:r w:rsidR="00EB57B4" w:rsidRP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rt 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et archéologie</w:t>
      </w:r>
      <w:r w:rsidR="00EB57B4" w:rsidRP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 dans le cadre du cours d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EB57B4" w:rsidRPr="00EB57B4">
        <w:rPr>
          <w:rFonts w:ascii="Times New Roman" w:eastAsia="Times New Roman" w:hAnsi="Times New Roman" w:cs="Times New Roman"/>
          <w:color w:val="000000"/>
          <w:lang w:eastAsia="fr-FR"/>
        </w:rPr>
        <w:t>Histoire du livre à la Renaissance.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Cette exposition virtuelle, intitulée </w:t>
      </w:r>
      <w:r w:rsidR="00EB57B4" w:rsidRPr="00EB57B4">
        <w:rPr>
          <w:rFonts w:ascii="Times New Roman" w:eastAsia="Times New Roman" w:hAnsi="Times New Roman" w:cs="Times New Roman"/>
          <w:i/>
          <w:color w:val="000000"/>
          <w:lang w:eastAsia="fr-FR"/>
        </w:rPr>
        <w:t>Lectures italiennes de la première Modernité dans les collections de l</w:t>
      </w:r>
      <w:r w:rsidR="00EB57B4">
        <w:rPr>
          <w:rFonts w:ascii="Times New Roman" w:eastAsia="Times New Roman" w:hAnsi="Times New Roman" w:cs="Times New Roman"/>
          <w:i/>
          <w:color w:val="000000"/>
          <w:lang w:eastAsia="fr-FR"/>
        </w:rPr>
        <w:t>’</w:t>
      </w:r>
      <w:r w:rsidR="00EB57B4" w:rsidRPr="00EB57B4">
        <w:rPr>
          <w:rFonts w:ascii="Times New Roman" w:eastAsia="Times New Roman" w:hAnsi="Times New Roman" w:cs="Times New Roman"/>
          <w:i/>
          <w:color w:val="000000"/>
          <w:lang w:eastAsia="fr-FR"/>
        </w:rPr>
        <w:t>Université de Liège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7" w:history="1">
        <w:r w:rsidR="00E91C51" w:rsidRPr="00B37621">
          <w:rPr>
            <w:rStyle w:val="Lienhypertexte"/>
            <w:rFonts w:ascii="Times New Roman" w:eastAsia="Times New Roman" w:hAnsi="Times New Roman" w:cs="Times New Roman"/>
            <w:lang w:eastAsia="fr-FR"/>
          </w:rPr>
          <w:t>http://donum.ulg.ac.be/news?id=28)</w:t>
        </w:r>
      </w:hyperlink>
      <w:r w:rsidR="00E91C51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91C51" w:rsidRPr="00E91C51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image</w:t>
      </w:r>
      <w:r w:rsidR="00E91C51" w:rsidRPr="00E91C51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 xml:space="preserve"> 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3</w:t>
      </w:r>
      <w:r w:rsidR="00E91C51" w:rsidRPr="00E91C51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]</w:t>
      </w:r>
      <w:r w:rsidR="009A29E9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s’intègre plus largement dans un projet de </w:t>
      </w:r>
      <w:r w:rsidR="00086D8B">
        <w:rPr>
          <w:rFonts w:ascii="Times New Roman" w:eastAsia="Times New Roman" w:hAnsi="Times New Roman" w:cs="Times New Roman"/>
          <w:color w:val="000000"/>
          <w:lang w:eastAsia="fr-FR"/>
        </w:rPr>
        <w:t xml:space="preserve">recherches menées dans le cadre du projet </w:t>
      </w:r>
      <w:r w:rsidR="00086D8B">
        <w:rPr>
          <w:rFonts w:ascii="Times New Roman" w:eastAsia="Times New Roman" w:hAnsi="Times New Roman" w:cs="Times New Roman"/>
          <w:i/>
          <w:color w:val="000000"/>
          <w:lang w:eastAsia="fr-FR"/>
        </w:rPr>
        <w:t>EDITEF – L’édition italienne dans l’espace francophone</w:t>
      </w:r>
      <w:r w:rsidR="00086D8B">
        <w:rPr>
          <w:rFonts w:ascii="Times New Roman" w:eastAsia="Times New Roman" w:hAnsi="Times New Roman" w:cs="Times New Roman"/>
          <w:color w:val="000000"/>
          <w:lang w:eastAsia="fr-FR"/>
        </w:rPr>
        <w:t xml:space="preserve">, piloté depuis le Centre d’Études Supérieures de la Renaissance de Tours par </w:t>
      </w:r>
      <w:proofErr w:type="spellStart"/>
      <w:r w:rsidR="00086D8B">
        <w:rPr>
          <w:rFonts w:ascii="Times New Roman" w:eastAsia="Times New Roman" w:hAnsi="Times New Roman" w:cs="Times New Roman"/>
          <w:color w:val="000000"/>
          <w:lang w:eastAsia="fr-FR"/>
        </w:rPr>
        <w:t>Chiara</w:t>
      </w:r>
      <w:proofErr w:type="spellEnd"/>
      <w:r w:rsidR="00086D8B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086D8B">
        <w:rPr>
          <w:rFonts w:ascii="Times New Roman" w:eastAsia="Times New Roman" w:hAnsi="Times New Roman" w:cs="Times New Roman"/>
          <w:color w:val="000000"/>
          <w:lang w:eastAsia="fr-FR"/>
        </w:rPr>
        <w:t>Lastraioli</w:t>
      </w:r>
      <w:proofErr w:type="spellEnd"/>
      <w:r w:rsidR="00086D8B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8" w:history="1">
        <w:r w:rsidR="00086D8B" w:rsidRPr="00560984">
          <w:rPr>
            <w:rStyle w:val="Lienhypertexte"/>
            <w:rFonts w:ascii="Times New Roman" w:eastAsia="Times New Roman" w:hAnsi="Times New Roman" w:cs="Times New Roman"/>
            <w:lang w:eastAsia="fr-FR"/>
          </w:rPr>
          <w:t>http://www.editef.univ-tours.fr</w:t>
        </w:r>
      </w:hyperlink>
      <w:r w:rsidR="00086D8B">
        <w:rPr>
          <w:rFonts w:ascii="Times New Roman" w:eastAsia="Times New Roman" w:hAnsi="Times New Roman" w:cs="Times New Roman"/>
          <w:color w:val="000000"/>
          <w:lang w:eastAsia="fr-FR"/>
        </w:rPr>
        <w:t xml:space="preserve"> ; </w:t>
      </w:r>
      <w:r w:rsidR="009A29E9" w:rsidRPr="009A29E9">
        <w:rPr>
          <w:rFonts w:ascii="Times New Roman" w:eastAsia="Times New Roman" w:hAnsi="Times New Roman" w:cs="Times New Roman"/>
          <w:color w:val="000000"/>
          <w:lang w:eastAsia="fr-FR"/>
        </w:rPr>
        <w:t>ANR-13-BSH3-0010-01</w:t>
      </w:r>
      <w:r w:rsidR="00086D8B">
        <w:rPr>
          <w:rFonts w:ascii="Times New Roman" w:eastAsia="Times New Roman" w:hAnsi="Times New Roman" w:cs="Times New Roman"/>
          <w:color w:val="000000"/>
          <w:lang w:eastAsia="fr-FR"/>
        </w:rPr>
        <w:t>).</w:t>
      </w:r>
    </w:p>
    <w:p w14:paraId="78D4804E" w14:textId="77777777" w:rsidR="001763EF" w:rsidRDefault="001763E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8170423" w14:textId="77777777" w:rsidR="003E02CC" w:rsidRDefault="001763E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Les étagères virtuelles de la nouvelle bibliothèque 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Arm@rium</w:t>
      </w:r>
      <w:proofErr w:type="spellEnd"/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offriront la possibilité de consulter une sélection de témoins de la culture écrite, imprimée et graphique de la période couverte par les recherches menées au sein de </w:t>
      </w:r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Transitions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, celle du Moyen Âge à la première Modernité. </w:t>
      </w:r>
    </w:p>
    <w:p w14:paraId="32F4E4A6" w14:textId="77777777" w:rsidR="003E02CC" w:rsidRDefault="003E02CC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B2D24AE" w14:textId="360683A3" w:rsidR="009A29E9" w:rsidRDefault="009A29E9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>
        <w:rPr>
          <w:rFonts w:ascii="Times New Roman" w:eastAsia="Times New Roman" w:hAnsi="Times New Roman" w:cs="Times New Roman"/>
          <w:color w:val="000000"/>
          <w:lang w:eastAsia="fr-FR"/>
        </w:rPr>
        <w:t>ULg</w:t>
      </w:r>
      <w:proofErr w:type="spellEnd"/>
      <w:r w:rsidR="007A2D47" w:rsidRPr="007A2D47">
        <w:rPr>
          <w:rFonts w:ascii="Times New Roman" w:eastAsia="Times New Roman" w:hAnsi="Times New Roman" w:cs="Times New Roman"/>
          <w:color w:val="000000"/>
          <w:lang w:eastAsia="fr-FR"/>
        </w:rPr>
        <w:t xml:space="preserve">, avec notamment quelque </w:t>
      </w:r>
      <w:r w:rsidR="0072049B">
        <w:rPr>
          <w:rFonts w:ascii="Times New Roman" w:eastAsia="Times New Roman" w:hAnsi="Times New Roman" w:cs="Times New Roman"/>
          <w:color w:val="000000"/>
          <w:lang w:eastAsia="fr-FR"/>
        </w:rPr>
        <w:t>6</w:t>
      </w:r>
      <w:r w:rsidR="002B3D7A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72049B">
        <w:rPr>
          <w:rFonts w:ascii="Times New Roman" w:eastAsia="Times New Roman" w:hAnsi="Times New Roman" w:cs="Times New Roman"/>
          <w:color w:val="000000"/>
          <w:lang w:eastAsia="fr-FR"/>
        </w:rPr>
        <w:t xml:space="preserve">000 </w:t>
      </w:r>
      <w:r w:rsidR="0072049B" w:rsidRPr="0072049B">
        <w:rPr>
          <w:rFonts w:ascii="Times New Roman" w:eastAsia="Times New Roman" w:hAnsi="Times New Roman" w:cs="Times New Roman"/>
          <w:color w:val="000000"/>
          <w:lang w:eastAsia="fr-FR"/>
        </w:rPr>
        <w:t>manuscrits</w:t>
      </w:r>
      <w:r w:rsidR="0072049B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72049B" w:rsidRPr="0072049B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7A2D47" w:rsidRPr="007A2D47">
        <w:rPr>
          <w:rFonts w:ascii="Times New Roman" w:eastAsia="Times New Roman" w:hAnsi="Times New Roman" w:cs="Times New Roman"/>
          <w:color w:val="000000"/>
          <w:lang w:eastAsia="fr-FR"/>
        </w:rPr>
        <w:t>500 incunables et près de 5</w:t>
      </w:r>
      <w:r w:rsidR="002B3D7A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7A2D47" w:rsidRPr="007A2D47">
        <w:rPr>
          <w:rFonts w:ascii="Times New Roman" w:eastAsia="Times New Roman" w:hAnsi="Times New Roman" w:cs="Times New Roman"/>
          <w:color w:val="000000"/>
          <w:lang w:eastAsia="fr-FR"/>
        </w:rPr>
        <w:t xml:space="preserve">000 livres imprimés au </w:t>
      </w:r>
      <w:proofErr w:type="spellStart"/>
      <w:r>
        <w:rPr>
          <w:rFonts w:ascii="Times New Roman" w:eastAsia="Times New Roman" w:hAnsi="Times New Roman" w:cs="Times New Roman"/>
          <w:smallCaps/>
          <w:color w:val="000000"/>
          <w:lang w:eastAsia="fr-FR"/>
        </w:rPr>
        <w:t>xvi</w:t>
      </w:r>
      <w:r w:rsidR="007A2D47" w:rsidRPr="0072049B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="007A2D47" w:rsidRPr="007A2D47">
        <w:rPr>
          <w:rFonts w:ascii="Times New Roman" w:eastAsia="Times New Roman" w:hAnsi="Times New Roman" w:cs="Times New Roman"/>
          <w:color w:val="000000"/>
          <w:lang w:eastAsia="fr-FR"/>
        </w:rPr>
        <w:t xml:space="preserve"> siècle, possède la troisième collection patrimoniale la plus riche de Belgique, juste derrière celles de la Bibliothèque royale de Belgique et de la bibliothèque de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7A2D47" w:rsidRPr="007A2D47">
        <w:rPr>
          <w:rFonts w:ascii="Times New Roman" w:eastAsia="Times New Roman" w:hAnsi="Times New Roman" w:cs="Times New Roman"/>
          <w:color w:val="000000"/>
          <w:lang w:eastAsia="fr-FR"/>
        </w:rPr>
        <w:t>Université de Gand</w:t>
      </w:r>
      <w:r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7A2D47" w:rsidRPr="007A2D47">
        <w:rPr>
          <w:rFonts w:ascii="Times New Roman" w:eastAsia="Times New Roman" w:hAnsi="Times New Roman" w:cs="Times New Roman"/>
          <w:color w:val="000000"/>
          <w:lang w:eastAsia="fr-FR"/>
        </w:rPr>
        <w:t xml:space="preserve"> À ce titre, elle détient le fonds ancien le plus important de la partie francophone du pays</w:t>
      </w:r>
      <w:r w:rsidR="007A2D47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6415E787" w14:textId="77777777" w:rsidR="009A29E9" w:rsidRDefault="009A29E9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0B4B3856" w14:textId="49B578A8" w:rsidR="001763EF" w:rsidRDefault="009A29E9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À sa fondation en 1817, </w:t>
      </w:r>
      <w:proofErr w:type="spellStart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l’</w:t>
      </w:r>
      <w:r>
        <w:rPr>
          <w:rFonts w:ascii="Times New Roman" w:eastAsia="Times New Roman" w:hAnsi="Times New Roman" w:cs="Times New Roman"/>
          <w:color w:val="000000"/>
          <w:lang w:eastAsia="fr-FR"/>
        </w:rPr>
        <w:t>ULg</w:t>
      </w:r>
      <w:proofErr w:type="spellEnd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se voit dot</w:t>
      </w:r>
      <w:r w:rsidR="00364D01">
        <w:rPr>
          <w:rFonts w:ascii="Times New Roman" w:eastAsia="Times New Roman" w:hAnsi="Times New Roman" w:cs="Times New Roman"/>
          <w:color w:val="000000"/>
          <w:lang w:eastAsia="fr-FR"/>
        </w:rPr>
        <w:t xml:space="preserve">ée 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d’un fonds ancien constitué à partir des reliquats de bibliothèques religieuses supprimées dans la tourmente de la révolution en 1796. Il s’agit principalement de livres en provenance des couvents des </w:t>
      </w:r>
      <w:proofErr w:type="spellStart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croisiers</w:t>
      </w:r>
      <w:proofErr w:type="spellEnd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de Liège et de Huy auxquels sont venus s’adjoindre des ouvrages de l’ancienne bibliothèque des jésuites liégeois ainsi que de</w:t>
      </w:r>
      <w:r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livres de 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celle de l’abbaye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norbertine 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d’</w:t>
      </w:r>
      <w:proofErr w:type="spellStart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Averbode</w:t>
      </w:r>
      <w:proofErr w:type="spellEnd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, située à 6</w:t>
      </w:r>
      <w:r>
        <w:rPr>
          <w:rFonts w:ascii="Times New Roman" w:eastAsia="Times New Roman" w:hAnsi="Times New Roman" w:cs="Times New Roman"/>
          <w:color w:val="000000"/>
          <w:lang w:eastAsia="fr-FR"/>
        </w:rPr>
        <w:t>0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km au nord-ouest de Bruxelles, et de celle de Saint-Trond, à 40 km au nord-est de Liège. Au début du </w:t>
      </w:r>
      <w:proofErr w:type="spellStart"/>
      <w:r>
        <w:rPr>
          <w:rFonts w:ascii="Times New Roman" w:eastAsia="Times New Roman" w:hAnsi="Times New Roman" w:cs="Times New Roman"/>
          <w:smallCaps/>
          <w:color w:val="000000"/>
          <w:lang w:eastAsia="fr-FR"/>
        </w:rPr>
        <w:t>xx</w:t>
      </w:r>
      <w:r w:rsidRPr="009A29E9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siècle, en 1903, la bibliothèque de l’université s’agrandit considérablement grâce à la générosité du baron Adrien </w:t>
      </w:r>
      <w:proofErr w:type="spellStart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Wittert</w:t>
      </w:r>
      <w:proofErr w:type="spellEnd"/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qui légua son incroyable collection riche de plus de 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>20.000 volumes dont de nombreux livres anciens</w:t>
      </w:r>
      <w:r w:rsidR="00364D01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mais aussi plus de 25.000 dessins, des gravures et même une cinquantaine de tableaux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9A29E9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[image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 xml:space="preserve"> 4</w:t>
      </w:r>
      <w:r w:rsidRPr="009A29E9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]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. Le baron ne s’est pas simplement contenté de céder ses livres à l’université. Il a de surcroît constitué une rente annuelle et perpétuelle destinée non seulement à assurer l’entretien de son fonds, mais également pour procéder à des acquisitions ultérieures. L’Université de Liège a aussi profité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de plusieurs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libéralités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dont la dernière la plus notable</w:t>
      </w:r>
      <w:r w:rsidR="003E02CC">
        <w:rPr>
          <w:rFonts w:ascii="Times New Roman" w:eastAsia="Times New Roman" w:hAnsi="Times New Roman" w:cs="Times New Roman"/>
          <w:color w:val="000000"/>
          <w:lang w:eastAsia="fr-FR"/>
        </w:rPr>
        <w:t xml:space="preserve"> est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celle 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>de l’un de ses anciens recteurs, le Prof. Constantin Le Paige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décédé en 1929 et</w:t>
      </w:r>
      <w:r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qui a légué à son Alma Mater plus de 3.500 volumes et manuscrits relatifs aux sciences mathématiques et physiques. </w:t>
      </w:r>
    </w:p>
    <w:p w14:paraId="5FBCE26E" w14:textId="77777777" w:rsidR="001763EF" w:rsidRDefault="001763E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6C476FB9" w14:textId="77777777" w:rsidR="001763EF" w:rsidRDefault="001763E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Avec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Arm@rium</w:t>
      </w:r>
      <w:proofErr w:type="spellEnd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Universitatis</w:t>
      </w:r>
      <w:proofErr w:type="spellEnd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Leodiensis</w:t>
      </w:r>
      <w:proofErr w:type="spellEnd"/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,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UR </w:t>
      </w:r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Transitions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se propose </w:t>
      </w:r>
      <w:r w:rsidR="00CF6CA2">
        <w:rPr>
          <w:rFonts w:ascii="Times New Roman" w:eastAsia="Times New Roman" w:hAnsi="Times New Roman" w:cs="Times New Roman"/>
          <w:color w:val="000000"/>
          <w:lang w:eastAsia="fr-FR"/>
        </w:rPr>
        <w:t>non seulement</w:t>
      </w:r>
      <w:r w:rsidR="00CF6CA2"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CF6CA2">
        <w:rPr>
          <w:rFonts w:ascii="Times New Roman" w:eastAsia="Times New Roman" w:hAnsi="Times New Roman" w:cs="Times New Roman"/>
          <w:color w:val="000000"/>
          <w:lang w:eastAsia="fr-FR"/>
        </w:rPr>
        <w:t xml:space="preserve">de participer à la valorisation de ce riche trésor, mais aussi 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d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apporter</w:t>
      </w:r>
      <w:r w:rsidR="00CF6CA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sa contribution aux nombreux défis que la «</w:t>
      </w:r>
      <w:r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grande conversion numérique</w:t>
      </w:r>
      <w:r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» a imposés depuis plusieurs décennies à la conservation et à la diffusion du patrimoine ancien, dont le principal est sans conteste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accès à un savoir de qualité.</w:t>
      </w:r>
    </w:p>
    <w:p w14:paraId="0B95FD47" w14:textId="77777777" w:rsidR="001763EF" w:rsidRDefault="001763E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14224405" w14:textId="13DDD47A" w:rsidR="004A544A" w:rsidRDefault="001763E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Les premières publications peuvent être consultées sur le site de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Arm@rium</w:t>
      </w:r>
      <w:proofErr w:type="spellEnd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Universitatis</w:t>
      </w:r>
      <w:proofErr w:type="spellEnd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Leodiensis</w:t>
      </w:r>
      <w:proofErr w:type="spellEnd"/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9" w:history="1">
        <w:r w:rsidR="009A29E9" w:rsidRPr="00560984">
          <w:rPr>
            <w:rStyle w:val="Lienhypertexte"/>
            <w:rFonts w:ascii="Times New Roman" w:eastAsia="Times New Roman" w:hAnsi="Times New Roman" w:cs="Times New Roman"/>
            <w:lang w:eastAsia="fr-FR"/>
          </w:rPr>
          <w:t>http://web.philo.ulg.ac.be/transitions/armarium/</w:t>
        </w:r>
      </w:hyperlink>
      <w:r w:rsidR="009A29E9">
        <w:rPr>
          <w:rFonts w:ascii="Times New Roman" w:eastAsia="Times New Roman" w:hAnsi="Times New Roman" w:cs="Times New Roman"/>
          <w:color w:val="000000"/>
          <w:lang w:eastAsia="fr-FR"/>
        </w:rPr>
        <w:t> ;</w:t>
      </w:r>
      <w:r w:rsidR="009A29E9" w:rsidRPr="009A29E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9A29E9">
        <w:rPr>
          <w:rFonts w:ascii="Times New Roman" w:eastAsia="Times New Roman" w:hAnsi="Times New Roman" w:cs="Times New Roman"/>
          <w:color w:val="000000"/>
          <w:lang w:eastAsia="fr-FR"/>
        </w:rPr>
        <w:t>site consulté le 19 mai 2017)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 w:rsidR="0072049B">
        <w:rPr>
          <w:rFonts w:ascii="Times New Roman" w:eastAsia="Times New Roman" w:hAnsi="Times New Roman" w:cs="Times New Roman"/>
          <w:color w:val="000000"/>
          <w:lang w:eastAsia="fr-FR"/>
        </w:rPr>
        <w:t>Six pièce</w:t>
      </w:r>
      <w:r w:rsidR="00532025"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="0072049B">
        <w:rPr>
          <w:rFonts w:ascii="Times New Roman" w:eastAsia="Times New Roman" w:hAnsi="Times New Roman" w:cs="Times New Roman"/>
          <w:color w:val="000000"/>
          <w:lang w:eastAsia="fr-FR"/>
        </w:rPr>
        <w:t xml:space="preserve"> ont </w:t>
      </w:r>
      <w:r w:rsidR="00704D80">
        <w:rPr>
          <w:rFonts w:ascii="Times New Roman" w:eastAsia="Times New Roman" w:hAnsi="Times New Roman" w:cs="Times New Roman"/>
          <w:color w:val="000000"/>
          <w:lang w:eastAsia="fr-FR"/>
        </w:rPr>
        <w:t xml:space="preserve">déjà </w:t>
      </w:r>
      <w:r w:rsidR="00650739">
        <w:rPr>
          <w:rFonts w:ascii="Times New Roman" w:eastAsia="Times New Roman" w:hAnsi="Times New Roman" w:cs="Times New Roman"/>
          <w:color w:val="000000"/>
          <w:lang w:eastAsia="fr-FR"/>
        </w:rPr>
        <w:t xml:space="preserve">fait l’objet d’une notice : deux incunables, </w:t>
      </w:r>
      <w:r w:rsidR="001803DA">
        <w:rPr>
          <w:rFonts w:ascii="Times New Roman" w:eastAsia="Times New Roman" w:hAnsi="Times New Roman" w:cs="Times New Roman"/>
          <w:color w:val="000000"/>
          <w:lang w:eastAsia="fr-FR"/>
        </w:rPr>
        <w:t>une édition</w:t>
      </w:r>
      <w:r w:rsidR="005C7B3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du </w:t>
      </w:r>
      <w:proofErr w:type="spellStart"/>
      <w:r w:rsidR="009A29E9">
        <w:rPr>
          <w:rFonts w:ascii="Times New Roman" w:eastAsia="Times New Roman" w:hAnsi="Times New Roman" w:cs="Times New Roman"/>
          <w:smallCaps/>
          <w:color w:val="000000"/>
          <w:lang w:eastAsia="fr-FR"/>
        </w:rPr>
        <w:t>xvi</w:t>
      </w:r>
      <w:r w:rsidR="00A37B9F" w:rsidRPr="005550E7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siècle </w:t>
      </w:r>
      <w:r w:rsidR="005550E7">
        <w:rPr>
          <w:rFonts w:ascii="Times New Roman" w:eastAsia="Times New Roman" w:hAnsi="Times New Roman" w:cs="Times New Roman"/>
          <w:color w:val="000000"/>
          <w:lang w:eastAsia="fr-FR"/>
        </w:rPr>
        <w:t>ainsi qu’une gravure</w:t>
      </w:r>
      <w:r w:rsid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de la même époque</w:t>
      </w:r>
      <w:r w:rsidR="005550E7">
        <w:rPr>
          <w:rFonts w:ascii="Times New Roman" w:eastAsia="Times New Roman" w:hAnsi="Times New Roman" w:cs="Times New Roman"/>
          <w:color w:val="000000"/>
          <w:lang w:eastAsia="fr-FR"/>
        </w:rPr>
        <w:t xml:space="preserve"> et</w:t>
      </w:r>
      <w:r w:rsidR="005C7B34">
        <w:rPr>
          <w:rFonts w:ascii="Times New Roman" w:eastAsia="Times New Roman" w:hAnsi="Times New Roman" w:cs="Times New Roman"/>
          <w:color w:val="000000"/>
          <w:lang w:eastAsia="fr-FR"/>
        </w:rPr>
        <w:t xml:space="preserve"> deux </w:t>
      </w:r>
      <w:r w:rsidR="00F40D8D">
        <w:rPr>
          <w:rFonts w:ascii="Times New Roman" w:eastAsia="Times New Roman" w:hAnsi="Times New Roman" w:cs="Times New Roman"/>
          <w:color w:val="000000"/>
          <w:lang w:eastAsia="fr-FR"/>
        </w:rPr>
        <w:t>ouvrages</w:t>
      </w:r>
      <w:r w:rsidR="005C7B34">
        <w:rPr>
          <w:rFonts w:ascii="Times New Roman" w:eastAsia="Times New Roman" w:hAnsi="Times New Roman" w:cs="Times New Roman"/>
          <w:color w:val="000000"/>
          <w:lang w:eastAsia="fr-FR"/>
        </w:rPr>
        <w:t xml:space="preserve"> du </w:t>
      </w:r>
      <w:proofErr w:type="spellStart"/>
      <w:r w:rsidR="009A29E9">
        <w:rPr>
          <w:rFonts w:ascii="Times New Roman" w:eastAsia="Times New Roman" w:hAnsi="Times New Roman" w:cs="Times New Roman"/>
          <w:smallCaps/>
          <w:color w:val="000000"/>
          <w:lang w:eastAsia="fr-FR"/>
        </w:rPr>
        <w:t>xvii</w:t>
      </w:r>
      <w:r w:rsidR="005C7B34" w:rsidRPr="005550E7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="005C7B34">
        <w:rPr>
          <w:rFonts w:ascii="Times New Roman" w:eastAsia="Times New Roman" w:hAnsi="Times New Roman" w:cs="Times New Roman"/>
          <w:color w:val="000000"/>
          <w:lang w:eastAsia="fr-FR"/>
        </w:rPr>
        <w:t xml:space="preserve"> siècle</w:t>
      </w:r>
      <w:r w:rsidR="005550E7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01982247" w14:textId="77777777" w:rsidR="004A544A" w:rsidRDefault="004A544A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467A295" w14:textId="79673005" w:rsidR="0050693B" w:rsidRDefault="004A544A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Le plus ancien </w:t>
      </w:r>
      <w:r w:rsidR="00E03BC1">
        <w:rPr>
          <w:rFonts w:ascii="Times New Roman" w:eastAsia="Times New Roman" w:hAnsi="Times New Roman" w:cs="Times New Roman"/>
          <w:color w:val="000000"/>
          <w:lang w:eastAsia="fr-FR"/>
        </w:rPr>
        <w:t>livre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présenté est une édition lyonnaise du premier roman médiéval jamais imprimé, le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eastAsia="fr-FR"/>
        </w:rPr>
        <w:t>Fierabras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>, sorti des presses de Guillaume Leroy vers 1484-1487</w:t>
      </w:r>
      <w:r w:rsidR="00821283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10" w:history="1">
        <w:r w:rsidR="00821283" w:rsidRPr="00B37621">
          <w:rPr>
            <w:rStyle w:val="Lienhypertexte"/>
            <w:rFonts w:ascii="Times New Roman" w:eastAsia="Times New Roman" w:hAnsi="Times New Roman" w:cs="Times New Roman"/>
            <w:lang w:eastAsia="fr-FR"/>
          </w:rPr>
          <w:t>http://hdl.handle.net/2268.1/1623)</w:t>
        </w:r>
      </w:hyperlink>
      <w:r w:rsidR="00B16F7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image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 xml:space="preserve"> 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5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]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. Rappelons </w:t>
      </w:r>
      <w:r w:rsidR="002B3D7A">
        <w:rPr>
          <w:rFonts w:ascii="Times New Roman" w:eastAsia="Times New Roman" w:hAnsi="Times New Roman" w:cs="Times New Roman"/>
          <w:color w:val="000000"/>
          <w:lang w:eastAsia="fr-FR"/>
        </w:rPr>
        <w:t xml:space="preserve">à ce propos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que ce</w:t>
      </w:r>
      <w:r w:rsidR="00E2528A">
        <w:rPr>
          <w:rFonts w:ascii="Times New Roman" w:eastAsia="Times New Roman" w:hAnsi="Times New Roman" w:cs="Times New Roman"/>
          <w:color w:val="000000"/>
          <w:lang w:eastAsia="fr-FR"/>
        </w:rPr>
        <w:t>t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2528A">
        <w:rPr>
          <w:rFonts w:ascii="Times New Roman" w:eastAsia="Times New Roman" w:hAnsi="Times New Roman" w:cs="Times New Roman"/>
          <w:color w:val="000000"/>
          <w:lang w:eastAsia="fr-FR"/>
        </w:rPr>
        <w:t>imprimeur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C497E">
        <w:rPr>
          <w:rFonts w:ascii="Times New Roman" w:eastAsia="Times New Roman" w:hAnsi="Times New Roman" w:cs="Times New Roman"/>
          <w:color w:val="000000"/>
          <w:lang w:eastAsia="fr-FR"/>
        </w:rPr>
        <w:t>vient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de Liège et qu’il est à l’origine de l’entrée de Lyon dans l’ère typographique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>, le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17 septembre 1473</w:t>
      </w:r>
      <w:r w:rsidR="00821283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21283">
        <w:rPr>
          <w:rFonts w:ascii="Times New Roman" w:eastAsia="Times New Roman" w:hAnsi="Times New Roman" w:cs="Times New Roman"/>
          <w:color w:val="000000"/>
          <w:lang w:eastAsia="fr-FR"/>
        </w:rPr>
        <w:t>Cette date n’est pas aussi anodine qu’il n’y paraît puisqu’elle coïncide avec la date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de la commémoration du martyre de saint Lambert</w:t>
      </w:r>
      <w:r w:rsidR="00324C22">
        <w:rPr>
          <w:rFonts w:ascii="Times New Roman" w:eastAsia="Times New Roman" w:hAnsi="Times New Roman" w:cs="Times New Roman"/>
          <w:color w:val="000000"/>
          <w:lang w:eastAsia="fr-FR"/>
        </w:rPr>
        <w:t>, saint patron de la Liège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  <w:r w:rsidR="00544C3F">
        <w:rPr>
          <w:rFonts w:ascii="Times New Roman" w:eastAsia="Times New Roman" w:hAnsi="Times New Roman" w:cs="Times New Roman"/>
          <w:color w:val="000000"/>
          <w:lang w:eastAsia="fr-FR"/>
        </w:rPr>
        <w:t>L’imprimeur aurait</w:t>
      </w:r>
      <w:r w:rsidR="002245EF">
        <w:rPr>
          <w:rFonts w:ascii="Times New Roman" w:eastAsia="Times New Roman" w:hAnsi="Times New Roman" w:cs="Times New Roman"/>
          <w:color w:val="000000"/>
          <w:lang w:eastAsia="fr-FR"/>
        </w:rPr>
        <w:t xml:space="preserve"> ainsi</w:t>
      </w:r>
      <w:r w:rsidR="00544C3F">
        <w:rPr>
          <w:rFonts w:ascii="Times New Roman" w:eastAsia="Times New Roman" w:hAnsi="Times New Roman" w:cs="Times New Roman"/>
          <w:color w:val="000000"/>
          <w:lang w:eastAsia="fr-FR"/>
        </w:rPr>
        <w:t xml:space="preserve"> choisi de placer son entreprise sous la protection du saint protecteur de sa patrie natale.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L’autre édition du </w:t>
      </w:r>
      <w:proofErr w:type="spellStart"/>
      <w:r w:rsidR="00324C22">
        <w:rPr>
          <w:rFonts w:ascii="Times New Roman" w:eastAsia="Times New Roman" w:hAnsi="Times New Roman" w:cs="Times New Roman"/>
          <w:smallCaps/>
          <w:color w:val="000000"/>
          <w:lang w:eastAsia="fr-FR"/>
        </w:rPr>
        <w:t>xv</w:t>
      </w:r>
      <w:r w:rsidRPr="004A544A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siècle est une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version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française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d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’une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célèbre encyclopédie médiévale, le </w:t>
      </w:r>
      <w:r w:rsidR="008237CE" w:rsidRPr="008237CE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Liber de </w:t>
      </w:r>
      <w:proofErr w:type="spellStart"/>
      <w:r w:rsidR="008237CE" w:rsidRPr="008237CE">
        <w:rPr>
          <w:rFonts w:ascii="Times New Roman" w:eastAsia="Times New Roman" w:hAnsi="Times New Roman" w:cs="Times New Roman"/>
          <w:i/>
          <w:color w:val="000000"/>
          <w:lang w:eastAsia="fr-FR"/>
        </w:rPr>
        <w:t>proprietatibus</w:t>
      </w:r>
      <w:proofErr w:type="spellEnd"/>
      <w:r w:rsidR="008237CE" w:rsidRPr="008237CE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="008237CE" w:rsidRPr="008237CE">
        <w:rPr>
          <w:rFonts w:ascii="Times New Roman" w:eastAsia="Times New Roman" w:hAnsi="Times New Roman" w:cs="Times New Roman"/>
          <w:i/>
          <w:color w:val="000000"/>
          <w:lang w:eastAsia="fr-FR"/>
        </w:rPr>
        <w:t>rerum</w:t>
      </w:r>
      <w:proofErr w:type="spellEnd"/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, rédigé en 1240 par</w:t>
      </w:r>
      <w:r w:rsidR="008237CE" w:rsidRP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le franciscain Barthél</w:t>
      </w:r>
      <w:r w:rsidR="00364D01">
        <w:rPr>
          <w:rFonts w:ascii="Times New Roman" w:eastAsia="Times New Roman" w:hAnsi="Times New Roman" w:cs="Times New Roman"/>
          <w:color w:val="000000"/>
          <w:lang w:eastAsia="fr-FR"/>
        </w:rPr>
        <w:t>e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my l’Anglais. Ce</w:t>
      </w:r>
      <w:r w:rsidR="00661526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21283">
        <w:rPr>
          <w:rFonts w:ascii="Times New Roman" w:eastAsia="Times New Roman" w:hAnsi="Times New Roman" w:cs="Times New Roman"/>
          <w:color w:val="000000"/>
          <w:lang w:eastAsia="fr-FR"/>
        </w:rPr>
        <w:t xml:space="preserve">remaniement de la première traduction française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est 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>dû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661526">
        <w:rPr>
          <w:rFonts w:ascii="Times New Roman" w:eastAsia="Times New Roman" w:hAnsi="Times New Roman" w:cs="Times New Roman"/>
          <w:color w:val="000000"/>
          <w:lang w:eastAsia="fr-FR"/>
        </w:rPr>
        <w:t>au frère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237CE" w:rsidRP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Jean </w:t>
      </w:r>
      <w:proofErr w:type="spellStart"/>
      <w:r w:rsidR="008237CE" w:rsidRPr="008237CE">
        <w:rPr>
          <w:rFonts w:ascii="Times New Roman" w:eastAsia="Times New Roman" w:hAnsi="Times New Roman" w:cs="Times New Roman"/>
          <w:color w:val="000000"/>
          <w:lang w:eastAsia="fr-FR"/>
        </w:rPr>
        <w:t>Corbechon</w:t>
      </w:r>
      <w:proofErr w:type="spellEnd"/>
      <w:r w:rsidR="008237CE" w:rsidRP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, lecteur à la Faculté de théologie de Paris puis maître en théologie et chapelain du roi Charles V de </w:t>
      </w:r>
      <w:r w:rsidR="00821283">
        <w:rPr>
          <w:rFonts w:ascii="Times New Roman" w:eastAsia="Times New Roman" w:hAnsi="Times New Roman" w:cs="Times New Roman"/>
          <w:color w:val="000000"/>
          <w:lang w:eastAsia="fr-FR"/>
        </w:rPr>
        <w:t>France, qui la composa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 xml:space="preserve"> au cours du </w:t>
      </w:r>
      <w:proofErr w:type="spellStart"/>
      <w:r w:rsidR="00324C22">
        <w:rPr>
          <w:rFonts w:ascii="Times New Roman" w:eastAsia="Times New Roman" w:hAnsi="Times New Roman" w:cs="Times New Roman"/>
          <w:smallCaps/>
          <w:color w:val="000000"/>
          <w:lang w:eastAsia="fr-FR"/>
        </w:rPr>
        <w:t>xiv</w:t>
      </w:r>
      <w:r w:rsidR="004A6256" w:rsidRPr="004A6256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="004A6256">
        <w:rPr>
          <w:rFonts w:ascii="Times New Roman" w:eastAsia="Times New Roman" w:hAnsi="Times New Roman" w:cs="Times New Roman"/>
          <w:color w:val="000000"/>
          <w:lang w:eastAsia="fr-FR"/>
        </w:rPr>
        <w:t xml:space="preserve"> siècle</w:t>
      </w:r>
      <w:r w:rsidR="008237CE" w:rsidRPr="008237CE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730020">
        <w:rPr>
          <w:rFonts w:ascii="Times New Roman" w:eastAsia="Times New Roman" w:hAnsi="Times New Roman" w:cs="Times New Roman"/>
          <w:color w:val="000000"/>
          <w:lang w:eastAsia="fr-FR"/>
        </w:rPr>
        <w:t>L’ouvrage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 provient également d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>’un atelier d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e Lyon, </w:t>
      </w:r>
      <w:r w:rsidR="00365D59">
        <w:rPr>
          <w:rFonts w:ascii="Times New Roman" w:eastAsia="Times New Roman" w:hAnsi="Times New Roman" w:cs="Times New Roman"/>
          <w:color w:val="000000"/>
          <w:lang w:eastAsia="fr-FR"/>
        </w:rPr>
        <w:t xml:space="preserve">non pas 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 xml:space="preserve">celui </w:t>
      </w:r>
      <w:r w:rsidR="00730020">
        <w:rPr>
          <w:rFonts w:ascii="Times New Roman" w:eastAsia="Times New Roman" w:hAnsi="Times New Roman" w:cs="Times New Roman"/>
          <w:color w:val="000000"/>
          <w:lang w:eastAsia="fr-FR"/>
        </w:rPr>
        <w:t xml:space="preserve">de Guillaume </w:t>
      </w:r>
      <w:r w:rsidR="00365D59">
        <w:rPr>
          <w:rFonts w:ascii="Times New Roman" w:eastAsia="Times New Roman" w:hAnsi="Times New Roman" w:cs="Times New Roman"/>
          <w:color w:val="000000"/>
          <w:lang w:eastAsia="fr-FR"/>
        </w:rPr>
        <w:t>Leroy</w:t>
      </w:r>
      <w:r w:rsidR="00364D01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365D59">
        <w:rPr>
          <w:rFonts w:ascii="Times New Roman" w:eastAsia="Times New Roman" w:hAnsi="Times New Roman" w:cs="Times New Roman"/>
          <w:color w:val="000000"/>
          <w:lang w:eastAsia="fr-FR"/>
        </w:rPr>
        <w:t xml:space="preserve">mais bien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de</w:t>
      </w:r>
      <w:r w:rsidR="00730020">
        <w:rPr>
          <w:rFonts w:ascii="Times New Roman" w:eastAsia="Times New Roman" w:hAnsi="Times New Roman" w:cs="Times New Roman"/>
          <w:color w:val="000000"/>
          <w:lang w:eastAsia="fr-FR"/>
        </w:rPr>
        <w:t xml:space="preserve"> celui de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9047C8">
        <w:rPr>
          <w:rFonts w:ascii="Times New Roman" w:eastAsia="Times New Roman" w:hAnsi="Times New Roman" w:cs="Times New Roman"/>
          <w:color w:val="000000"/>
          <w:lang w:eastAsia="fr-FR"/>
        </w:rPr>
        <w:t xml:space="preserve">son collègue </w:t>
      </w:r>
      <w:r w:rsidR="008237CE">
        <w:rPr>
          <w:rFonts w:ascii="Times New Roman" w:eastAsia="Times New Roman" w:hAnsi="Times New Roman" w:cs="Times New Roman"/>
          <w:color w:val="000000"/>
          <w:lang w:eastAsia="fr-FR"/>
        </w:rPr>
        <w:t xml:space="preserve">Mathias </w:t>
      </w:r>
      <w:proofErr w:type="spellStart"/>
      <w:r w:rsidR="008237CE">
        <w:rPr>
          <w:rFonts w:ascii="Times New Roman" w:eastAsia="Times New Roman" w:hAnsi="Times New Roman" w:cs="Times New Roman"/>
          <w:color w:val="000000"/>
          <w:lang w:eastAsia="fr-FR"/>
        </w:rPr>
        <w:t>Huss</w:t>
      </w:r>
      <w:proofErr w:type="spellEnd"/>
      <w:r w:rsidR="002B3D7A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365D59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gramStart"/>
      <w:r w:rsidR="00365D59">
        <w:rPr>
          <w:rFonts w:ascii="Times New Roman" w:eastAsia="Times New Roman" w:hAnsi="Times New Roman" w:cs="Times New Roman"/>
          <w:color w:val="000000"/>
          <w:lang w:eastAsia="fr-FR"/>
        </w:rPr>
        <w:t>qui</w:t>
      </w:r>
      <w:proofErr w:type="gramEnd"/>
      <w:r w:rsidR="00365D59">
        <w:rPr>
          <w:rFonts w:ascii="Times New Roman" w:eastAsia="Times New Roman" w:hAnsi="Times New Roman" w:cs="Times New Roman"/>
          <w:color w:val="000000"/>
          <w:lang w:eastAsia="fr-FR"/>
        </w:rPr>
        <w:t xml:space="preserve"> le reproduisit en 1487</w:t>
      </w:r>
      <w:r w:rsidR="00EE72A1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11" w:history="1">
        <w:r w:rsidR="00EE72A1" w:rsidRPr="00EE72A1">
          <w:rPr>
            <w:rStyle w:val="Lienhypertexte"/>
            <w:rFonts w:ascii="Times New Roman" w:eastAsia="Times New Roman" w:hAnsi="Times New Roman" w:cs="Times New Roman"/>
            <w:lang w:eastAsia="fr-FR"/>
          </w:rPr>
          <w:t>http://hdl.handle.net/2268.1/1718</w:t>
        </w:r>
      </w:hyperlink>
      <w:r w:rsidR="00EE72A1">
        <w:rPr>
          <w:rFonts w:ascii="Times New Roman" w:eastAsia="Times New Roman" w:hAnsi="Times New Roman" w:cs="Times New Roman"/>
          <w:color w:val="000000"/>
          <w:lang w:eastAsia="fr-FR"/>
        </w:rPr>
        <w:t>)</w:t>
      </w:r>
      <w:r w:rsidR="00365D59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56D50F16" w14:textId="77777777" w:rsidR="00365D59" w:rsidRDefault="00365D59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6B0A5F2" w14:textId="5D3CC2C6" w:rsidR="0050693B" w:rsidRDefault="00A37B9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Le siècle suivant est notamment représenté par </w:t>
      </w:r>
      <w:r w:rsidR="002B3D7A">
        <w:rPr>
          <w:rFonts w:ascii="Times New Roman" w:eastAsia="Times New Roman" w:hAnsi="Times New Roman" w:cs="Times New Roman"/>
          <w:color w:val="000000"/>
          <w:lang w:eastAsia="fr-FR"/>
        </w:rPr>
        <w:t>une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gravure de 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l’artiste hollandais Cornelis </w:t>
      </w:r>
      <w:proofErr w:type="spellStart"/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>Cort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A37B9F">
        <w:rPr>
          <w:rFonts w:ascii="Times New Roman" w:eastAsia="Times New Roman" w:hAnsi="Times New Roman" w:cs="Times New Roman"/>
          <w:i/>
          <w:color w:val="000000"/>
          <w:lang w:eastAsia="fr-FR"/>
        </w:rPr>
        <w:t>La Sainte Famille (Madone au chat)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 l’une des deux estampes qu’il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réalisa pendant son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second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séjour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romain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(1573-1578), d’après l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es tableaux du peintre originaire d’Urbino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 xml:space="preserve"> Federico Barocci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12" w:history="1">
        <w:r w:rsidRPr="00B37621">
          <w:rPr>
            <w:rStyle w:val="Lienhypertexte"/>
            <w:rFonts w:ascii="Times New Roman" w:eastAsia="Times New Roman" w:hAnsi="Times New Roman" w:cs="Times New Roman"/>
            <w:lang w:eastAsia="fr-FR"/>
          </w:rPr>
          <w:t>http://hdl.handle.net/2268.1/1829)</w:t>
        </w:r>
      </w:hyperlink>
      <w:r w:rsidR="00B16F7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image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 xml:space="preserve"> 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6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]</w:t>
      </w:r>
      <w:r w:rsidRPr="00A37B9F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Figure également </w:t>
      </w:r>
      <w:r w:rsidR="00BB4CBD">
        <w:rPr>
          <w:rFonts w:ascii="Times New Roman" w:eastAsia="Times New Roman" w:hAnsi="Times New Roman" w:cs="Times New Roman"/>
          <w:color w:val="000000"/>
          <w:lang w:eastAsia="fr-FR"/>
        </w:rPr>
        <w:t>une impression</w:t>
      </w:r>
      <w:r w:rsidR="00806DDB">
        <w:rPr>
          <w:rFonts w:ascii="Times New Roman" w:eastAsia="Times New Roman" w:hAnsi="Times New Roman" w:cs="Times New Roman"/>
          <w:color w:val="000000"/>
          <w:lang w:eastAsia="fr-FR"/>
        </w:rPr>
        <w:t xml:space="preserve"> datant de 1592</w:t>
      </w:r>
      <w:r w:rsidR="00BB4CBD">
        <w:rPr>
          <w:rFonts w:ascii="Times New Roman" w:eastAsia="Times New Roman" w:hAnsi="Times New Roman" w:cs="Times New Roman"/>
          <w:color w:val="000000"/>
          <w:lang w:eastAsia="fr-FR"/>
        </w:rPr>
        <w:t xml:space="preserve"> d’un </w:t>
      </w:r>
      <w:r w:rsidR="00BB4CBD" w:rsidRPr="00BB4CBD">
        <w:rPr>
          <w:rFonts w:ascii="Times New Roman" w:eastAsia="Times New Roman" w:hAnsi="Times New Roman" w:cs="Times New Roman"/>
          <w:color w:val="000000"/>
          <w:lang w:eastAsia="fr-FR"/>
        </w:rPr>
        <w:t xml:space="preserve">édit </w:t>
      </w:r>
      <w:r w:rsidR="00BB4CBD">
        <w:rPr>
          <w:rFonts w:ascii="Times New Roman" w:eastAsia="Times New Roman" w:hAnsi="Times New Roman" w:cs="Times New Roman"/>
          <w:color w:val="000000"/>
          <w:lang w:eastAsia="fr-FR"/>
        </w:rPr>
        <w:t>du prince-évêque de Liège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BB4CBD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BB4CBD" w:rsidRPr="00BB4CBD">
        <w:rPr>
          <w:rFonts w:ascii="Times New Roman" w:eastAsia="Times New Roman" w:hAnsi="Times New Roman" w:cs="Times New Roman"/>
          <w:color w:val="000000"/>
          <w:lang w:eastAsia="fr-FR"/>
        </w:rPr>
        <w:t xml:space="preserve">Ernest de Bavière, dont l’objectif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était</w:t>
      </w:r>
      <w:r w:rsidR="00BB4CBD" w:rsidRPr="00BB4CBD">
        <w:rPr>
          <w:rFonts w:ascii="Times New Roman" w:eastAsia="Times New Roman" w:hAnsi="Times New Roman" w:cs="Times New Roman"/>
          <w:color w:val="000000"/>
          <w:lang w:eastAsia="fr-FR"/>
        </w:rPr>
        <w:t xml:space="preserve"> de réglementer la pratique de la justice sur l’ensemble </w:t>
      </w:r>
      <w:r w:rsidR="00BB4CBD">
        <w:rPr>
          <w:rFonts w:ascii="Times New Roman" w:eastAsia="Times New Roman" w:hAnsi="Times New Roman" w:cs="Times New Roman"/>
          <w:color w:val="000000"/>
          <w:lang w:eastAsia="fr-FR"/>
        </w:rPr>
        <w:t>du territoire de la principauté.</w:t>
      </w:r>
      <w:r w:rsidR="00806DDB">
        <w:rPr>
          <w:rFonts w:ascii="Times New Roman" w:eastAsia="Times New Roman" w:hAnsi="Times New Roman" w:cs="Times New Roman"/>
          <w:color w:val="000000"/>
          <w:lang w:eastAsia="fr-FR"/>
        </w:rPr>
        <w:t xml:space="preserve"> Son auteur est Wouter </w:t>
      </w:r>
      <w:proofErr w:type="spellStart"/>
      <w:r w:rsidR="00806DDB">
        <w:rPr>
          <w:rFonts w:ascii="Times New Roman" w:eastAsia="Times New Roman" w:hAnsi="Times New Roman" w:cs="Times New Roman"/>
          <w:color w:val="000000"/>
          <w:lang w:eastAsia="fr-FR"/>
        </w:rPr>
        <w:t>Morberius</w:t>
      </w:r>
      <w:proofErr w:type="spellEnd"/>
      <w:r w:rsidR="00806DDB">
        <w:rPr>
          <w:rFonts w:ascii="Times New Roman" w:eastAsia="Times New Roman" w:hAnsi="Times New Roman" w:cs="Times New Roman"/>
          <w:color w:val="000000"/>
          <w:lang w:eastAsia="fr-FR"/>
        </w:rPr>
        <w:t xml:space="preserve">, à l’origine de l’installation durable de presses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à Liège</w:t>
      </w:r>
      <w:r w:rsidR="00806DDB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13" w:history="1">
        <w:r w:rsidR="00806DDB" w:rsidRPr="00806DDB">
          <w:rPr>
            <w:rStyle w:val="Lienhypertexte"/>
            <w:rFonts w:ascii="Times New Roman" w:eastAsia="Times New Roman" w:hAnsi="Times New Roman" w:cs="Times New Roman"/>
            <w:lang w:eastAsia="fr-FR"/>
          </w:rPr>
          <w:t>http://hdl.handle.net/2268.1/3299</w:t>
        </w:r>
      </w:hyperlink>
      <w:r w:rsidR="00806DDB">
        <w:rPr>
          <w:rFonts w:ascii="Times New Roman" w:eastAsia="Times New Roman" w:hAnsi="Times New Roman" w:cs="Times New Roman"/>
          <w:color w:val="000000"/>
          <w:lang w:eastAsia="fr-FR"/>
        </w:rPr>
        <w:t xml:space="preserve">). Cet exemplaire présente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en outre </w:t>
      </w:r>
      <w:r w:rsidR="00806DDB">
        <w:rPr>
          <w:rFonts w:ascii="Times New Roman" w:eastAsia="Times New Roman" w:hAnsi="Times New Roman" w:cs="Times New Roman"/>
          <w:color w:val="000000"/>
          <w:lang w:eastAsia="fr-FR"/>
        </w:rPr>
        <w:t xml:space="preserve">la particularité </w:t>
      </w:r>
      <w:r w:rsidR="00E8461A">
        <w:rPr>
          <w:rFonts w:ascii="Times New Roman" w:eastAsia="Times New Roman" w:hAnsi="Times New Roman" w:cs="Times New Roman"/>
          <w:color w:val="000000"/>
          <w:lang w:eastAsia="fr-FR"/>
        </w:rPr>
        <w:t xml:space="preserve">de 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contenir</w:t>
      </w:r>
      <w:r w:rsidR="00E8461A">
        <w:rPr>
          <w:rFonts w:ascii="Times New Roman" w:eastAsia="Times New Roman" w:hAnsi="Times New Roman" w:cs="Times New Roman"/>
          <w:color w:val="000000"/>
          <w:lang w:eastAsia="fr-FR"/>
        </w:rPr>
        <w:t xml:space="preserve"> de nombreuses notes manuscrites marginales, qui sont en réalité des corrections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de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s multiples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 coquilles typographiques</w:t>
      </w:r>
      <w:r w:rsidR="00F41824">
        <w:rPr>
          <w:rFonts w:ascii="Times New Roman" w:eastAsia="Times New Roman" w:hAnsi="Times New Roman" w:cs="Times New Roman"/>
          <w:color w:val="000000"/>
          <w:lang w:eastAsia="fr-FR"/>
        </w:rPr>
        <w:t xml:space="preserve"> que recèle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 xml:space="preserve"> l’ouvrage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E8461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L’Université de Liège possède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 xml:space="preserve"> également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 un autre exemplaire 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 xml:space="preserve">de 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ce livre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dans lequel 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>l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es erreurs </w:t>
      </w:r>
      <w:r w:rsidR="004A6256">
        <w:rPr>
          <w:rFonts w:ascii="Times New Roman" w:eastAsia="Times New Roman" w:hAnsi="Times New Roman" w:cs="Times New Roman"/>
          <w:color w:val="000000"/>
          <w:lang w:eastAsia="fr-FR"/>
        </w:rPr>
        <w:t>furent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 directement corrigées, signe que cette édition présente au moins deux états.</w:t>
      </w:r>
    </w:p>
    <w:p w14:paraId="01DAFE6C" w14:textId="77777777" w:rsidR="00A37B9F" w:rsidRDefault="00A37B9F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95F2FFA" w14:textId="468E8931" w:rsidR="00AF03FC" w:rsidRPr="00034566" w:rsidRDefault="002B3D7A" w:rsidP="00AF03FC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Jusqu’à présent, l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proofErr w:type="spellStart"/>
      <w:r w:rsidR="00840502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Arm@rium</w:t>
      </w:r>
      <w:proofErr w:type="spellEnd"/>
      <w:r w:rsidR="00840502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="00840502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Universitatis</w:t>
      </w:r>
      <w:proofErr w:type="spellEnd"/>
      <w:r w:rsidR="00840502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</w:t>
      </w:r>
      <w:proofErr w:type="spellStart"/>
      <w:r w:rsidR="00840502" w:rsidRPr="001763EF">
        <w:rPr>
          <w:rFonts w:ascii="Times New Roman" w:eastAsia="Times New Roman" w:hAnsi="Times New Roman" w:cs="Times New Roman"/>
          <w:i/>
          <w:color w:val="000000"/>
          <w:lang w:eastAsia="fr-FR"/>
        </w:rPr>
        <w:t>Leodiensis</w:t>
      </w:r>
      <w:proofErr w:type="spellEnd"/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 accueille 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enfin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deux 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ouvrages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 du </w:t>
      </w:r>
      <w:proofErr w:type="spellStart"/>
      <w:r w:rsidR="00BD46D3">
        <w:rPr>
          <w:rFonts w:ascii="Times New Roman" w:eastAsia="Times New Roman" w:hAnsi="Times New Roman" w:cs="Times New Roman"/>
          <w:smallCaps/>
          <w:color w:val="000000"/>
          <w:lang w:eastAsia="fr-FR"/>
        </w:rPr>
        <w:t>xvii</w:t>
      </w:r>
      <w:r w:rsidR="00840502" w:rsidRPr="00840502">
        <w:rPr>
          <w:rFonts w:ascii="Times New Roman" w:eastAsia="Times New Roman" w:hAnsi="Times New Roman" w:cs="Times New Roman"/>
          <w:color w:val="000000"/>
          <w:vertAlign w:val="superscript"/>
          <w:lang w:eastAsia="fr-FR"/>
        </w:rPr>
        <w:t>e</w:t>
      </w:r>
      <w:proofErr w:type="spellEnd"/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 siècle, 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tou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t xml:space="preserve">s deux en relation directe avec l’histoire de Liège, que ce soit du point de vue </w:t>
      </w:r>
      <w:r w:rsidR="00840502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 xml:space="preserve">littéraire ou spirituel. 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Citons en premier lieu le </w:t>
      </w:r>
      <w:r w:rsidR="00AF03FC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Pétrarque en rime </w:t>
      </w:r>
      <w:proofErr w:type="spellStart"/>
      <w:r w:rsidR="00AF03FC">
        <w:rPr>
          <w:rFonts w:ascii="Times New Roman" w:eastAsia="Times New Roman" w:hAnsi="Times New Roman" w:cs="Times New Roman"/>
          <w:i/>
          <w:color w:val="000000"/>
          <w:lang w:eastAsia="fr-FR"/>
        </w:rPr>
        <w:t>françoise</w:t>
      </w:r>
      <w:proofErr w:type="spellEnd"/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>la seule traduction française réalisée à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Liège d</w:t>
      </w:r>
      <w:r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>une œuvre de Pétrarque. Elle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 xml:space="preserve"> y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fut composée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par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le </w:t>
      </w:r>
      <w:bookmarkStart w:id="0" w:name="_GoBack"/>
      <w:r w:rsidR="00364D01">
        <w:rPr>
          <w:rFonts w:ascii="Times New Roman" w:eastAsia="Times New Roman" w:hAnsi="Times New Roman" w:cs="Times New Roman"/>
          <w:color w:val="000000"/>
          <w:lang w:eastAsia="fr-FR"/>
        </w:rPr>
        <w:t>B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>rugeois</w:t>
      </w:r>
      <w:bookmarkEnd w:id="0"/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Philippe de </w:t>
      </w:r>
      <w:proofErr w:type="spellStart"/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>Maldeghem</w:t>
      </w:r>
      <w:proofErr w:type="spellEnd"/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en 1600.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L’Université de Liège conserve les deux seules éditions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 de cette traduction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>, mais pour des raisons de conservation, il fut décidé de numériser la seconde parue à Douai chez François Fabry en 1606 (</w:t>
      </w:r>
      <w:hyperlink r:id="rId14" w:history="1">
        <w:r w:rsidR="00AF03FC" w:rsidRPr="00B37621">
          <w:rPr>
            <w:rStyle w:val="Lienhypertexte"/>
            <w:rFonts w:ascii="Times New Roman" w:eastAsia="Times New Roman" w:hAnsi="Times New Roman" w:cs="Times New Roman"/>
            <w:lang w:eastAsia="fr-FR"/>
          </w:rPr>
          <w:t>http://hdl.handle.net/2268.1/2310)</w:t>
        </w:r>
      </w:hyperlink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plutôt que 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="00AF03FC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princeps 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publiée à Bruxelles par </w:t>
      </w:r>
      <w:proofErr w:type="spellStart"/>
      <w:r w:rsidR="00AF03FC">
        <w:rPr>
          <w:rFonts w:ascii="Times New Roman" w:eastAsia="Times New Roman" w:hAnsi="Times New Roman" w:cs="Times New Roman"/>
          <w:color w:val="000000"/>
          <w:lang w:eastAsia="fr-FR"/>
        </w:rPr>
        <w:t>Rutger</w:t>
      </w:r>
      <w:proofErr w:type="spellEnd"/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spellStart"/>
      <w:r w:rsidR="00AF03FC">
        <w:rPr>
          <w:rFonts w:ascii="Times New Roman" w:eastAsia="Times New Roman" w:hAnsi="Times New Roman" w:cs="Times New Roman"/>
          <w:color w:val="000000"/>
          <w:lang w:eastAsia="fr-FR"/>
        </w:rPr>
        <w:t>Velpius</w:t>
      </w:r>
      <w:proofErr w:type="spellEnd"/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en 1600. Nous terminerons cette présentation avec l’un 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>des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grands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best-sellers de la littérature dévote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AF03FC" w:rsidRPr="00AF03FC">
        <w:rPr>
          <w:rFonts w:ascii="Times New Roman" w:eastAsia="Times New Roman" w:hAnsi="Times New Roman" w:cs="Times New Roman"/>
          <w:i/>
          <w:color w:val="000000"/>
          <w:lang w:eastAsia="fr-FR"/>
        </w:rPr>
        <w:t>L’Ange conducteur dans la dévotion chrétienne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, né sous la plume de 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Jacques </w:t>
      </w:r>
      <w:proofErr w:type="spellStart"/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>Coret</w:t>
      </w:r>
      <w:proofErr w:type="spellEnd"/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, recteur du collège jésuite de Valenciennes, 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>et imprimé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pour la première fois à Liège, en 1683, chez Gérard Grison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 (</w:t>
      </w:r>
      <w:hyperlink r:id="rId15" w:history="1">
        <w:r w:rsidR="00B16F70" w:rsidRPr="00B37621">
          <w:rPr>
            <w:rStyle w:val="Lienhypertexte"/>
            <w:rFonts w:ascii="Times New Roman" w:eastAsia="Times New Roman" w:hAnsi="Times New Roman" w:cs="Times New Roman"/>
            <w:lang w:eastAsia="fr-FR"/>
          </w:rPr>
          <w:t>http://hdl.handle.net/2268.1/2873)</w:t>
        </w:r>
      </w:hyperlink>
      <w:r w:rsidR="00B16F7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[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image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 xml:space="preserve"> </w:t>
      </w:r>
      <w:r w:rsidR="003E02CC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7</w:t>
      </w:r>
      <w:r w:rsidR="00B16F70" w:rsidRPr="00B16F70">
        <w:rPr>
          <w:rFonts w:ascii="Times New Roman" w:eastAsia="Times New Roman" w:hAnsi="Times New Roman" w:cs="Times New Roman"/>
          <w:color w:val="000000"/>
          <w:highlight w:val="yellow"/>
          <w:lang w:eastAsia="fr-FR"/>
        </w:rPr>
        <w:t>]</w:t>
      </w:r>
      <w:r w:rsidR="00AF03FC">
        <w:rPr>
          <w:rFonts w:ascii="Times New Roman" w:eastAsia="Times New Roman" w:hAnsi="Times New Roman" w:cs="Times New Roman"/>
          <w:color w:val="000000"/>
          <w:lang w:eastAsia="fr-FR"/>
        </w:rPr>
        <w:t xml:space="preserve">. Le succès de cette œuvre a traversé les siècles puisque l’on dénombre, à ce jour, 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>près de 740 rééditions</w:t>
      </w:r>
      <w:r w:rsidR="00057FC6">
        <w:rPr>
          <w:rFonts w:ascii="Times New Roman" w:eastAsia="Times New Roman" w:hAnsi="Times New Roman" w:cs="Times New Roman"/>
          <w:color w:val="000000"/>
          <w:lang w:eastAsia="fr-FR"/>
        </w:rPr>
        <w:t xml:space="preserve">, reproduites de manières variables, sous des titres et des formats </w:t>
      </w:r>
      <w:r w:rsidR="004730AA">
        <w:rPr>
          <w:rFonts w:ascii="Times New Roman" w:eastAsia="Times New Roman" w:hAnsi="Times New Roman" w:cs="Times New Roman"/>
          <w:color w:val="000000"/>
          <w:lang w:eastAsia="fr-FR"/>
        </w:rPr>
        <w:t>parfois fort différents</w:t>
      </w:r>
      <w:r w:rsidR="00AF03FC" w:rsidRPr="00AF03FC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 Un colloque, organisé par des membres de </w:t>
      </w:r>
      <w:r w:rsidR="00034566">
        <w:rPr>
          <w:rFonts w:ascii="Times New Roman" w:eastAsia="Times New Roman" w:hAnsi="Times New Roman" w:cs="Times New Roman"/>
          <w:i/>
          <w:color w:val="000000"/>
          <w:lang w:eastAsia="fr-FR"/>
        </w:rPr>
        <w:t>Transitions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>, lui a été consacré en octobre 2016.</w:t>
      </w:r>
    </w:p>
    <w:p w14:paraId="63C0733F" w14:textId="77777777" w:rsidR="00840502" w:rsidRPr="00840502" w:rsidRDefault="00840502" w:rsidP="001763EF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6912182B" w14:textId="77777777" w:rsidR="001763EF" w:rsidRPr="001763EF" w:rsidRDefault="001763EF" w:rsidP="001763E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Prévue avec une périodicité bimestrielle, 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publication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 xml:space="preserve"> des prochaines notices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ser</w:t>
      </w:r>
      <w:r w:rsidR="00034566">
        <w:rPr>
          <w:rFonts w:ascii="Times New Roman" w:eastAsia="Times New Roman" w:hAnsi="Times New Roman" w:cs="Times New Roman"/>
          <w:color w:val="000000"/>
          <w:lang w:eastAsia="fr-FR"/>
        </w:rPr>
        <w:t>a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annoncée dans </w:t>
      </w:r>
      <w:r w:rsidR="00CF6CA2">
        <w:rPr>
          <w:rFonts w:ascii="Times New Roman" w:eastAsia="Times New Roman" w:hAnsi="Times New Roman" w:cs="Times New Roman"/>
          <w:color w:val="000000"/>
          <w:lang w:eastAsia="fr-FR"/>
        </w:rPr>
        <w:t>la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 xml:space="preserve"> newsletter</w:t>
      </w:r>
      <w:r w:rsidR="00CF6CA2">
        <w:rPr>
          <w:rFonts w:ascii="Times New Roman" w:eastAsia="Times New Roman" w:hAnsi="Times New Roman" w:cs="Times New Roman"/>
          <w:color w:val="000000"/>
          <w:lang w:eastAsia="fr-FR"/>
        </w:rPr>
        <w:t xml:space="preserve"> de l</w:t>
      </w:r>
      <w:r w:rsidR="00EB57B4">
        <w:rPr>
          <w:rFonts w:ascii="Times New Roman" w:eastAsia="Times New Roman" w:hAnsi="Times New Roman" w:cs="Times New Roman"/>
          <w:color w:val="000000"/>
          <w:lang w:eastAsia="fr-FR"/>
        </w:rPr>
        <w:t>’</w:t>
      </w:r>
      <w:r w:rsidR="00CF6CA2">
        <w:rPr>
          <w:rFonts w:ascii="Times New Roman" w:eastAsia="Times New Roman" w:hAnsi="Times New Roman" w:cs="Times New Roman"/>
          <w:color w:val="000000"/>
          <w:lang w:eastAsia="fr-FR"/>
        </w:rPr>
        <w:t xml:space="preserve">UR </w:t>
      </w:r>
      <w:r w:rsidR="00CF6CA2">
        <w:rPr>
          <w:rFonts w:ascii="Times New Roman" w:eastAsia="Times New Roman" w:hAnsi="Times New Roman" w:cs="Times New Roman"/>
          <w:i/>
          <w:color w:val="000000"/>
          <w:lang w:eastAsia="fr-FR"/>
        </w:rPr>
        <w:t>Transitions</w:t>
      </w:r>
      <w:r w:rsidRPr="001763EF">
        <w:rPr>
          <w:rFonts w:ascii="Times New Roman" w:eastAsia="Times New Roman" w:hAnsi="Times New Roman" w:cs="Times New Roman"/>
          <w:color w:val="000000"/>
          <w:lang w:eastAsia="fr-FR"/>
        </w:rPr>
        <w:t>. </w:t>
      </w:r>
    </w:p>
    <w:p w14:paraId="7636131E" w14:textId="77777777" w:rsidR="007D4710" w:rsidRDefault="007D4710" w:rsidP="001763EF">
      <w:pPr>
        <w:jc w:val="both"/>
        <w:rPr>
          <w:rFonts w:ascii="Times New Roman" w:hAnsi="Times New Roman" w:cs="Times New Roman"/>
        </w:rPr>
      </w:pPr>
    </w:p>
    <w:p w14:paraId="13885C83" w14:textId="77777777" w:rsidR="00AF03FC" w:rsidRDefault="00AF03FC" w:rsidP="001763EF">
      <w:pPr>
        <w:jc w:val="both"/>
        <w:rPr>
          <w:rFonts w:ascii="Times New Roman" w:hAnsi="Times New Roman" w:cs="Times New Roman"/>
        </w:rPr>
      </w:pPr>
    </w:p>
    <w:p w14:paraId="7151D5BE" w14:textId="77777777" w:rsidR="00AF03FC" w:rsidRDefault="00AF03FC" w:rsidP="00AF03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Renaud Adam</w:t>
      </w:r>
    </w:p>
    <w:p w14:paraId="6B81D727" w14:textId="77777777" w:rsidR="00AF03FC" w:rsidRDefault="00AF03FC" w:rsidP="00AF03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F.R.S.-FNRS – Université de Liège</w:t>
      </w:r>
    </w:p>
    <w:p w14:paraId="6F27DA31" w14:textId="77777777" w:rsidR="00AF03FC" w:rsidRDefault="00AF03FC" w:rsidP="00AF03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Transitions </w:t>
      </w:r>
      <w:r>
        <w:rPr>
          <w:rFonts w:ascii="Times New Roman" w:hAnsi="Times New Roman" w:cs="Times New Roman"/>
        </w:rPr>
        <w:t>– Unité de recherches sur le Moyen et la première Modernité</w:t>
      </w:r>
    </w:p>
    <w:p w14:paraId="1DE3EF6A" w14:textId="5106F50B" w:rsidR="004B0118" w:rsidRDefault="003263C2" w:rsidP="00AF03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16" w:history="1">
        <w:r w:rsidRPr="00560984">
          <w:rPr>
            <w:rStyle w:val="Lienhypertexte"/>
            <w:rFonts w:ascii="Times New Roman" w:hAnsi="Times New Roman" w:cs="Times New Roman"/>
          </w:rPr>
          <w:t>http://web.philo.ulg.ac.be/transitions/renaud-adam/)</w:t>
        </w:r>
      </w:hyperlink>
    </w:p>
    <w:p w14:paraId="1F5E31CA" w14:textId="1094CBEA" w:rsidR="003263C2" w:rsidRDefault="003263C2" w:rsidP="00AF03FC">
      <w:pPr>
        <w:jc w:val="right"/>
        <w:rPr>
          <w:rFonts w:ascii="Times New Roman" w:hAnsi="Times New Roman" w:cs="Times New Roman"/>
        </w:rPr>
      </w:pPr>
    </w:p>
    <w:p w14:paraId="4C64689C" w14:textId="430DFDDE" w:rsidR="004B0118" w:rsidRDefault="004B0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D0F549" w14:textId="00E73397" w:rsidR="004B0118" w:rsidRDefault="004B0118" w:rsidP="000C71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Légende :</w:t>
      </w:r>
    </w:p>
    <w:p w14:paraId="40B2E7C5" w14:textId="77777777" w:rsidR="004B0118" w:rsidRDefault="004B0118" w:rsidP="000C7136">
      <w:pPr>
        <w:jc w:val="both"/>
        <w:rPr>
          <w:rFonts w:ascii="Times New Roman" w:hAnsi="Times New Roman" w:cs="Times New Roman"/>
        </w:rPr>
      </w:pPr>
    </w:p>
    <w:p w14:paraId="63F77336" w14:textId="3A385A9F" w:rsidR="00BD46D3" w:rsidRDefault="00BD46D3" w:rsidP="000C71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</w:t>
      </w:r>
      <w:r w:rsidR="004B0118">
        <w:rPr>
          <w:rFonts w:ascii="Times New Roman" w:hAnsi="Times New Roman" w:cs="Times New Roman"/>
        </w:rPr>
        <w:t xml:space="preserve"> 1 : </w:t>
      </w:r>
      <w:r>
        <w:rPr>
          <w:rFonts w:ascii="Times New Roman" w:hAnsi="Times New Roman" w:cs="Times New Roman"/>
        </w:rPr>
        <w:t xml:space="preserve">Page d’accueil de </w:t>
      </w:r>
      <w:proofErr w:type="spellStart"/>
      <w:r>
        <w:rPr>
          <w:rFonts w:ascii="Times New Roman" w:hAnsi="Times New Roman" w:cs="Times New Roman"/>
        </w:rPr>
        <w:t>DONum</w:t>
      </w:r>
      <w:proofErr w:type="spellEnd"/>
    </w:p>
    <w:p w14:paraId="2A724816" w14:textId="68D0C44C" w:rsidR="004B0118" w:rsidRDefault="00BD46D3" w:rsidP="000C71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 2 : </w:t>
      </w:r>
      <w:r w:rsidR="004B0118">
        <w:rPr>
          <w:rFonts w:ascii="Times New Roman" w:hAnsi="Times New Roman" w:cs="Times New Roman"/>
        </w:rPr>
        <w:t xml:space="preserve">Exemple de fiche descriptive dans </w:t>
      </w:r>
      <w:proofErr w:type="spellStart"/>
      <w:r w:rsidR="004B0118">
        <w:rPr>
          <w:rFonts w:ascii="Times New Roman" w:hAnsi="Times New Roman" w:cs="Times New Roman"/>
        </w:rPr>
        <w:t>DONum</w:t>
      </w:r>
      <w:proofErr w:type="spellEnd"/>
    </w:p>
    <w:p w14:paraId="2FB7A00F" w14:textId="5CA14130" w:rsidR="004B0118" w:rsidRDefault="00BD46D3" w:rsidP="004B0118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hAnsi="Times New Roman" w:cs="Times New Roman"/>
        </w:rPr>
        <w:t>Image</w:t>
      </w:r>
      <w:r w:rsidR="004B0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4B0118">
        <w:rPr>
          <w:rFonts w:ascii="Times New Roman" w:hAnsi="Times New Roman" w:cs="Times New Roman"/>
        </w:rPr>
        <w:t xml:space="preserve"> : Page d’accueil de l’exposition virtuelle </w:t>
      </w:r>
      <w:r w:rsidR="004B0118" w:rsidRPr="00EB57B4">
        <w:rPr>
          <w:rFonts w:ascii="Times New Roman" w:eastAsia="Times New Roman" w:hAnsi="Times New Roman" w:cs="Times New Roman"/>
          <w:i/>
          <w:color w:val="000000"/>
          <w:lang w:eastAsia="fr-FR"/>
        </w:rPr>
        <w:t>Lectures italiennes de la première Modernité dans les collections de l</w:t>
      </w:r>
      <w:r w:rsidR="004B0118">
        <w:rPr>
          <w:rFonts w:ascii="Times New Roman" w:eastAsia="Times New Roman" w:hAnsi="Times New Roman" w:cs="Times New Roman"/>
          <w:i/>
          <w:color w:val="000000"/>
          <w:lang w:eastAsia="fr-FR"/>
        </w:rPr>
        <w:t>’</w:t>
      </w:r>
      <w:r w:rsidR="004B0118" w:rsidRPr="00EB57B4">
        <w:rPr>
          <w:rFonts w:ascii="Times New Roman" w:eastAsia="Times New Roman" w:hAnsi="Times New Roman" w:cs="Times New Roman"/>
          <w:i/>
          <w:color w:val="000000"/>
          <w:lang w:eastAsia="fr-FR"/>
        </w:rPr>
        <w:t>Université de Liège</w:t>
      </w:r>
    </w:p>
    <w:p w14:paraId="314EA97A" w14:textId="0360F97C" w:rsidR="00BD46D3" w:rsidRDefault="00BD46D3" w:rsidP="004B0118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Image 4 : Ex-libris du baron Adrien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Wittert</w:t>
      </w:r>
      <w:proofErr w:type="spellEnd"/>
    </w:p>
    <w:p w14:paraId="07BD13E8" w14:textId="265B3DF7" w:rsidR="004B0118" w:rsidRDefault="00BD46D3" w:rsidP="004B0118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Image</w:t>
      </w:r>
      <w:r w:rsidR="004B0118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5</w:t>
      </w:r>
      <w:r w:rsidR="004B0118">
        <w:rPr>
          <w:rFonts w:ascii="Times New Roman" w:eastAsia="Times New Roman" w:hAnsi="Times New Roman" w:cs="Times New Roman"/>
          <w:color w:val="000000"/>
          <w:lang w:eastAsia="fr-FR"/>
        </w:rPr>
        <w:t xml:space="preserve"> : 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Jean </w:t>
      </w:r>
      <w:proofErr w:type="spellStart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>Bagnyon</w:t>
      </w:r>
      <w:proofErr w:type="spellEnd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proofErr w:type="spellStart"/>
      <w:r w:rsidR="00DE1824" w:rsidRPr="00DE1824">
        <w:rPr>
          <w:rFonts w:ascii="Times New Roman" w:eastAsia="Times New Roman" w:hAnsi="Times New Roman" w:cs="Times New Roman"/>
          <w:i/>
          <w:color w:val="000000"/>
          <w:lang w:eastAsia="fr-FR"/>
        </w:rPr>
        <w:t>Fierabras</w:t>
      </w:r>
      <w:proofErr w:type="spellEnd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>, Lyon, Guillaume Le Roy, 16 novembre [1484-1487], in-2°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proofErr w:type="spellStart"/>
      <w:r w:rsidR="00DE1824">
        <w:rPr>
          <w:rFonts w:ascii="Times New Roman" w:eastAsia="Times New Roman" w:hAnsi="Times New Roman" w:cs="Times New Roman"/>
          <w:color w:val="000000"/>
          <w:lang w:eastAsia="fr-FR"/>
        </w:rPr>
        <w:t>ff</w:t>
      </w:r>
      <w:proofErr w:type="spellEnd"/>
      <w:r w:rsidR="00DE1824">
        <w:rPr>
          <w:rFonts w:ascii="Times New Roman" w:eastAsia="Times New Roman" w:hAnsi="Times New Roman" w:cs="Times New Roman"/>
          <w:color w:val="000000"/>
          <w:lang w:eastAsia="fr-FR"/>
        </w:rPr>
        <w:t>. [</w:t>
      </w:r>
      <w:proofErr w:type="gramStart"/>
      <w:r w:rsidR="00DE1824">
        <w:rPr>
          <w:rFonts w:ascii="Times New Roman" w:eastAsia="Times New Roman" w:hAnsi="Times New Roman" w:cs="Times New Roman"/>
          <w:color w:val="000000"/>
          <w:lang w:eastAsia="fr-FR"/>
        </w:rPr>
        <w:t>a</w:t>
      </w:r>
      <w:proofErr w:type="gramEnd"/>
      <w:r w:rsidR="00DE1824" w:rsidRPr="00DE1824">
        <w:rPr>
          <w:rFonts w:ascii="Times New Roman" w:eastAsia="Times New Roman" w:hAnsi="Times New Roman" w:cs="Times New Roman"/>
          <w:color w:val="000000"/>
          <w:vertAlign w:val="subscript"/>
          <w:lang w:eastAsia="fr-FR"/>
        </w:rPr>
        <w:t>1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>v]-a</w:t>
      </w:r>
      <w:r w:rsidR="00DE1824" w:rsidRPr="00DE1824">
        <w:rPr>
          <w:rFonts w:ascii="Times New Roman" w:eastAsia="Times New Roman" w:hAnsi="Times New Roman" w:cs="Times New Roman"/>
          <w:color w:val="000000"/>
          <w:vertAlign w:val="subscript"/>
          <w:lang w:eastAsia="fr-FR"/>
        </w:rPr>
        <w:t>2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>r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 (Liège, Bibliothèque Alpha, XV.B119)</w:t>
      </w:r>
    </w:p>
    <w:p w14:paraId="6944A3CC" w14:textId="60EC4C02" w:rsidR="00DE1824" w:rsidRDefault="00BD46D3" w:rsidP="004B0118">
      <w:pPr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Image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6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 : 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Cornelis </w:t>
      </w:r>
      <w:proofErr w:type="spellStart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>Cort</w:t>
      </w:r>
      <w:proofErr w:type="spellEnd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DE1824" w:rsidRPr="00DE1824">
        <w:rPr>
          <w:rFonts w:ascii="Times New Roman" w:eastAsia="Times New Roman" w:hAnsi="Times New Roman" w:cs="Times New Roman"/>
          <w:i/>
          <w:color w:val="000000"/>
          <w:lang w:eastAsia="fr-FR"/>
        </w:rPr>
        <w:t>La Sainte Famille (Madone au chat)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 d’après Federico Barocci, 1577, Burin, 311 × 238 mm (Liège, Collections artistiques, Inv. 1661).</w:t>
      </w:r>
    </w:p>
    <w:p w14:paraId="0AB22B18" w14:textId="0974B1B1" w:rsidR="00DE1824" w:rsidRPr="004B0118" w:rsidRDefault="00BD46D3" w:rsidP="004B0118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Image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7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 : 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Jacques </w:t>
      </w:r>
      <w:proofErr w:type="spellStart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>Coret</w:t>
      </w:r>
      <w:proofErr w:type="spellEnd"/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="00DE1824" w:rsidRPr="00DE1824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L’ange conducteur dans la dévotion chrétienne réduite en pratique en faveur des âmes dévotes, avec l’instruction des riches indulgences, dont jouissent les personnes </w:t>
      </w:r>
      <w:proofErr w:type="spellStart"/>
      <w:r w:rsidR="00DE1824" w:rsidRPr="00DE1824">
        <w:rPr>
          <w:rFonts w:ascii="Times New Roman" w:eastAsia="Times New Roman" w:hAnsi="Times New Roman" w:cs="Times New Roman"/>
          <w:i/>
          <w:color w:val="000000"/>
          <w:lang w:eastAsia="fr-FR"/>
        </w:rPr>
        <w:t>congrégées</w:t>
      </w:r>
      <w:proofErr w:type="spellEnd"/>
      <w:r w:rsidR="00DE1824" w:rsidRPr="00DE1824">
        <w:rPr>
          <w:rFonts w:ascii="Times New Roman" w:eastAsia="Times New Roman" w:hAnsi="Times New Roman" w:cs="Times New Roman"/>
          <w:i/>
          <w:color w:val="000000"/>
          <w:lang w:eastAsia="fr-FR"/>
        </w:rPr>
        <w:t xml:space="preserve"> dans la confrérie de l’Ange Gardien, érigée en la chapelle des religieuses de S. Ursule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>, Liège, Gérard Grison, [1683], 12°</w:t>
      </w:r>
      <w:r w:rsidR="000C7136">
        <w:rPr>
          <w:rFonts w:ascii="Times New Roman" w:eastAsia="Times New Roman" w:hAnsi="Times New Roman" w:cs="Times New Roman"/>
          <w:color w:val="000000"/>
          <w:lang w:eastAsia="fr-FR"/>
        </w:rPr>
        <w:t>, page de t</w:t>
      </w:r>
      <w:r w:rsidR="00DE1824">
        <w:rPr>
          <w:rFonts w:ascii="Times New Roman" w:eastAsia="Times New Roman" w:hAnsi="Times New Roman" w:cs="Times New Roman"/>
          <w:color w:val="000000"/>
          <w:lang w:eastAsia="fr-FR"/>
        </w:rPr>
        <w:t>itre</w:t>
      </w:r>
      <w:r w:rsidR="00DE1824" w:rsidRPr="00DE1824">
        <w:rPr>
          <w:rFonts w:ascii="Times New Roman" w:eastAsia="Times New Roman" w:hAnsi="Times New Roman" w:cs="Times New Roman"/>
          <w:color w:val="000000"/>
          <w:lang w:eastAsia="fr-FR"/>
        </w:rPr>
        <w:t xml:space="preserve"> (Liège, Bibliothèque Alpha, R2686A)</w:t>
      </w:r>
    </w:p>
    <w:sectPr w:rsidR="00DE1824" w:rsidRPr="004B0118" w:rsidSect="00DE65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EF"/>
    <w:rsid w:val="0002479A"/>
    <w:rsid w:val="00034566"/>
    <w:rsid w:val="00057FC6"/>
    <w:rsid w:val="00086D8B"/>
    <w:rsid w:val="000C7136"/>
    <w:rsid w:val="00153601"/>
    <w:rsid w:val="001763EF"/>
    <w:rsid w:val="001803DA"/>
    <w:rsid w:val="002245EF"/>
    <w:rsid w:val="002A3638"/>
    <w:rsid w:val="002B3D7A"/>
    <w:rsid w:val="002B4791"/>
    <w:rsid w:val="00324C22"/>
    <w:rsid w:val="003263C2"/>
    <w:rsid w:val="00364D01"/>
    <w:rsid w:val="00365D59"/>
    <w:rsid w:val="003A411A"/>
    <w:rsid w:val="003E02CC"/>
    <w:rsid w:val="00415892"/>
    <w:rsid w:val="004730AA"/>
    <w:rsid w:val="004A544A"/>
    <w:rsid w:val="004A6256"/>
    <w:rsid w:val="004B0118"/>
    <w:rsid w:val="004F3C75"/>
    <w:rsid w:val="0050693B"/>
    <w:rsid w:val="00510D6A"/>
    <w:rsid w:val="00532025"/>
    <w:rsid w:val="005371EF"/>
    <w:rsid w:val="00544C3F"/>
    <w:rsid w:val="005550E7"/>
    <w:rsid w:val="005A7A41"/>
    <w:rsid w:val="005C7B34"/>
    <w:rsid w:val="005D7013"/>
    <w:rsid w:val="00635FAA"/>
    <w:rsid w:val="00650739"/>
    <w:rsid w:val="00661526"/>
    <w:rsid w:val="00676AFE"/>
    <w:rsid w:val="00686A95"/>
    <w:rsid w:val="00704D80"/>
    <w:rsid w:val="0072049B"/>
    <w:rsid w:val="00730020"/>
    <w:rsid w:val="0077641F"/>
    <w:rsid w:val="007A2D47"/>
    <w:rsid w:val="007A5B2E"/>
    <w:rsid w:val="007D4710"/>
    <w:rsid w:val="00806DDB"/>
    <w:rsid w:val="00821283"/>
    <w:rsid w:val="008237CE"/>
    <w:rsid w:val="00840502"/>
    <w:rsid w:val="00853FD9"/>
    <w:rsid w:val="0087764D"/>
    <w:rsid w:val="008A1060"/>
    <w:rsid w:val="008C497E"/>
    <w:rsid w:val="009047C8"/>
    <w:rsid w:val="009676DF"/>
    <w:rsid w:val="009A29E9"/>
    <w:rsid w:val="009D5F01"/>
    <w:rsid w:val="00A37B9F"/>
    <w:rsid w:val="00A4667F"/>
    <w:rsid w:val="00AD31B6"/>
    <w:rsid w:val="00AE4877"/>
    <w:rsid w:val="00AF03FC"/>
    <w:rsid w:val="00B16592"/>
    <w:rsid w:val="00B16F70"/>
    <w:rsid w:val="00BB4CBD"/>
    <w:rsid w:val="00BC2038"/>
    <w:rsid w:val="00BD46D3"/>
    <w:rsid w:val="00C01447"/>
    <w:rsid w:val="00C14735"/>
    <w:rsid w:val="00C91634"/>
    <w:rsid w:val="00CC4FD2"/>
    <w:rsid w:val="00CE0BBD"/>
    <w:rsid w:val="00CF6CA2"/>
    <w:rsid w:val="00D519F1"/>
    <w:rsid w:val="00D802B4"/>
    <w:rsid w:val="00DA7F92"/>
    <w:rsid w:val="00DE1824"/>
    <w:rsid w:val="00DE46F4"/>
    <w:rsid w:val="00DE4AFB"/>
    <w:rsid w:val="00DE651B"/>
    <w:rsid w:val="00E00918"/>
    <w:rsid w:val="00E03BC1"/>
    <w:rsid w:val="00E2528A"/>
    <w:rsid w:val="00E77930"/>
    <w:rsid w:val="00E8461A"/>
    <w:rsid w:val="00E91C51"/>
    <w:rsid w:val="00EB57B4"/>
    <w:rsid w:val="00EE72A1"/>
    <w:rsid w:val="00F40D8D"/>
    <w:rsid w:val="00F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1CD8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763EF"/>
  </w:style>
  <w:style w:type="character" w:styleId="Lienhypertexte">
    <w:name w:val="Hyperlink"/>
    <w:basedOn w:val="Policepardfaut"/>
    <w:uiPriority w:val="99"/>
    <w:unhideWhenUsed/>
    <w:rsid w:val="001763E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3456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4566"/>
  </w:style>
  <w:style w:type="character" w:customStyle="1" w:styleId="CommentaireCar">
    <w:name w:val="Commentaire Car"/>
    <w:basedOn w:val="Policepardfaut"/>
    <w:link w:val="Commentaire"/>
    <w:uiPriority w:val="99"/>
    <w:semiHidden/>
    <w:rsid w:val="000345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456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456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56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566"/>
    <w:rPr>
      <w:rFonts w:ascii="Lucida Grande" w:hAnsi="Lucida Grande" w:cs="Lucida Grande"/>
      <w:sz w:val="18"/>
      <w:szCs w:val="18"/>
    </w:rPr>
  </w:style>
  <w:style w:type="character" w:styleId="Lienhypertextevisit">
    <w:name w:val="FollowedHyperlink"/>
    <w:basedOn w:val="Policepardfaut"/>
    <w:uiPriority w:val="99"/>
    <w:semiHidden/>
    <w:unhideWhenUsed/>
    <w:rsid w:val="00776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dl.handle.net/2268.1/1718" TargetMode="External"/><Relationship Id="rId12" Type="http://schemas.openxmlformats.org/officeDocument/2006/relationships/hyperlink" Target="http://hdl.handle.net/2268.1/1829)" TargetMode="External"/><Relationship Id="rId13" Type="http://schemas.openxmlformats.org/officeDocument/2006/relationships/hyperlink" Target="http://hdl.handle.net/2268.1/3299" TargetMode="External"/><Relationship Id="rId14" Type="http://schemas.openxmlformats.org/officeDocument/2006/relationships/hyperlink" Target="http://hdl.handle.net/2268.1/2310)" TargetMode="External"/><Relationship Id="rId15" Type="http://schemas.openxmlformats.org/officeDocument/2006/relationships/hyperlink" Target="http://hdl.handle.net/2268.1/2873)" TargetMode="External"/><Relationship Id="rId16" Type="http://schemas.openxmlformats.org/officeDocument/2006/relationships/hyperlink" Target="http://web.philo.ulg.ac.be/transitions/renaud-adam/)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orbi.ulg.ac.be" TargetMode="External"/><Relationship Id="rId5" Type="http://schemas.openxmlformats.org/officeDocument/2006/relationships/hyperlink" Target="http://donum.ulg.ac.be/" TargetMode="External"/><Relationship Id="rId6" Type="http://schemas.openxmlformats.org/officeDocument/2006/relationships/hyperlink" Target="http://web.philo.ulg.ac.be/transitions/armarium/" TargetMode="External"/><Relationship Id="rId7" Type="http://schemas.openxmlformats.org/officeDocument/2006/relationships/hyperlink" Target="http://donum.ulg.ac.be/news?id=28)" TargetMode="External"/><Relationship Id="rId8" Type="http://schemas.openxmlformats.org/officeDocument/2006/relationships/hyperlink" Target="http://www.editef.univ-tours.fr" TargetMode="External"/><Relationship Id="rId9" Type="http://schemas.openxmlformats.org/officeDocument/2006/relationships/hyperlink" Target="http://web.philo.ulg.ac.be/transitions/armarium/)" TargetMode="External"/><Relationship Id="rId10" Type="http://schemas.openxmlformats.org/officeDocument/2006/relationships/hyperlink" Target="http://hdl.handle.net/2268.1/1623)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1664</Words>
  <Characters>9156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 Adam</dc:creator>
  <cp:lastModifiedBy>Utilisateur de Microsoft Office</cp:lastModifiedBy>
  <cp:revision>9</cp:revision>
  <cp:lastPrinted>2017-05-22T08:13:00Z</cp:lastPrinted>
  <dcterms:created xsi:type="dcterms:W3CDTF">2017-05-15T08:40:00Z</dcterms:created>
  <dcterms:modified xsi:type="dcterms:W3CDTF">2017-05-22T08:15:00Z</dcterms:modified>
</cp:coreProperties>
</file>