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06014" w14:textId="77777777" w:rsidR="000D3E27" w:rsidRPr="00EB3395" w:rsidRDefault="000D3E27" w:rsidP="006E6C31">
      <w:pPr>
        <w:rPr>
          <w:rFonts w:ascii="Palatino" w:hAnsi="Palatino"/>
          <w:b/>
          <w:sz w:val="28"/>
          <w:lang w:val="en-GB"/>
        </w:rPr>
      </w:pPr>
    </w:p>
    <w:p w14:paraId="0443BC4A" w14:textId="77777777" w:rsidR="00A60126" w:rsidRPr="00EB3395" w:rsidRDefault="00A60126" w:rsidP="00A60126">
      <w:pPr>
        <w:rPr>
          <w:rFonts w:ascii="Palatino" w:hAnsi="Palatino"/>
          <w:b/>
          <w:sz w:val="28"/>
          <w:lang w:val="en-GB"/>
        </w:rPr>
      </w:pPr>
      <w:r>
        <w:rPr>
          <w:rFonts w:ascii="Palatino" w:hAnsi="Palatino"/>
          <w:b/>
          <w:sz w:val="28"/>
          <w:lang w:val="en-GB"/>
        </w:rPr>
        <w:t>A multiscale model of the human cardiovascular system can account for the Frank-Starling effect on vascular filling therapy</w:t>
      </w:r>
    </w:p>
    <w:p w14:paraId="359B1935" w14:textId="77777777" w:rsidR="00A60126" w:rsidRPr="00665C4A" w:rsidRDefault="00A60126" w:rsidP="00A60126">
      <w:pPr>
        <w:rPr>
          <w:rFonts w:ascii="Palatino" w:hAnsi="Palatino"/>
          <w:lang w:val="en-US"/>
        </w:rPr>
      </w:pPr>
      <w:proofErr w:type="spellStart"/>
      <w:r>
        <w:rPr>
          <w:rFonts w:ascii="Palatino" w:hAnsi="Palatino"/>
          <w:b/>
          <w:u w:val="single"/>
          <w:lang w:val="en-US"/>
        </w:rPr>
        <w:t>Kosta</w:t>
      </w:r>
      <w:proofErr w:type="spellEnd"/>
      <w:r w:rsidRPr="00665C4A">
        <w:rPr>
          <w:rFonts w:ascii="Palatino" w:hAnsi="Palatino"/>
          <w:b/>
          <w:u w:val="single"/>
          <w:lang w:val="en-US"/>
        </w:rPr>
        <w:t xml:space="preserve"> </w:t>
      </w:r>
      <w:r>
        <w:rPr>
          <w:rFonts w:ascii="Palatino" w:hAnsi="Palatino"/>
          <w:b/>
          <w:u w:val="single"/>
          <w:lang w:val="en-US"/>
        </w:rPr>
        <w:t>S</w:t>
      </w:r>
      <w:r w:rsidRPr="00665C4A">
        <w:rPr>
          <w:rFonts w:ascii="Palatino" w:hAnsi="Palatino"/>
          <w:b/>
          <w:vertAlign w:val="superscript"/>
          <w:lang w:val="en-US"/>
        </w:rPr>
        <w:t>1</w:t>
      </w:r>
      <w:r w:rsidRPr="00665C4A">
        <w:rPr>
          <w:rFonts w:ascii="Palatino" w:hAnsi="Palatino"/>
          <w:lang w:val="en-US"/>
        </w:rPr>
        <w:t xml:space="preserve">, </w:t>
      </w:r>
      <w:proofErr w:type="spellStart"/>
      <w:r>
        <w:rPr>
          <w:rFonts w:ascii="Palatino" w:hAnsi="Palatino"/>
          <w:lang w:val="en-US"/>
        </w:rPr>
        <w:t>Pironet</w:t>
      </w:r>
      <w:proofErr w:type="spellEnd"/>
      <w:r>
        <w:rPr>
          <w:rFonts w:ascii="Palatino" w:hAnsi="Palatino"/>
          <w:lang w:val="en-US"/>
        </w:rPr>
        <w:t xml:space="preserve"> A</w:t>
      </w:r>
      <w:r w:rsidRPr="00665C4A">
        <w:rPr>
          <w:rFonts w:ascii="Palatino" w:hAnsi="Palatino"/>
          <w:vertAlign w:val="superscript"/>
          <w:lang w:val="en-US"/>
        </w:rPr>
        <w:t>1</w:t>
      </w:r>
      <w:r w:rsidRPr="00665C4A">
        <w:rPr>
          <w:rFonts w:ascii="Palatino" w:hAnsi="Palatino"/>
          <w:lang w:val="en-US"/>
        </w:rPr>
        <w:t xml:space="preserve">, </w:t>
      </w:r>
      <w:r>
        <w:rPr>
          <w:rFonts w:ascii="Palatino" w:hAnsi="Palatino"/>
          <w:lang w:val="en-US"/>
        </w:rPr>
        <w:t>Negroni JA</w:t>
      </w:r>
      <w:r w:rsidRPr="00665C4A">
        <w:rPr>
          <w:rFonts w:ascii="Palatino" w:hAnsi="Palatino"/>
          <w:vertAlign w:val="superscript"/>
          <w:lang w:val="en-US"/>
        </w:rPr>
        <w:t>2</w:t>
      </w:r>
      <w:r>
        <w:rPr>
          <w:rFonts w:ascii="Palatino" w:hAnsi="Palatino"/>
          <w:lang w:val="en-US"/>
        </w:rPr>
        <w:t>, Lascano EC</w:t>
      </w:r>
      <w:r w:rsidRPr="00665C4A">
        <w:rPr>
          <w:rFonts w:ascii="Palatino" w:hAnsi="Palatino"/>
          <w:vertAlign w:val="superscript"/>
          <w:lang w:val="en-US"/>
        </w:rPr>
        <w:t>2</w:t>
      </w:r>
      <w:r w:rsidRPr="00665C4A">
        <w:rPr>
          <w:rFonts w:ascii="Palatino" w:hAnsi="Palatino"/>
          <w:lang w:val="en-US"/>
        </w:rPr>
        <w:t xml:space="preserve"> and </w:t>
      </w:r>
      <w:r>
        <w:rPr>
          <w:rFonts w:ascii="Palatino" w:hAnsi="Palatino"/>
          <w:lang w:val="en-US"/>
        </w:rPr>
        <w:t>Dauby P</w:t>
      </w:r>
      <w:r w:rsidRPr="00665C4A">
        <w:rPr>
          <w:rFonts w:ascii="Palatino" w:hAnsi="Palatino"/>
          <w:vertAlign w:val="superscript"/>
          <w:lang w:val="en-US"/>
        </w:rPr>
        <w:t>1</w:t>
      </w:r>
    </w:p>
    <w:p w14:paraId="1A22D42F" w14:textId="77777777" w:rsidR="00A60126" w:rsidRDefault="00A60126" w:rsidP="00A60126">
      <w:pPr>
        <w:rPr>
          <w:rFonts w:ascii="Palatino" w:hAnsi="Palatino"/>
          <w:i/>
          <w:lang w:val="en-US"/>
        </w:rPr>
      </w:pPr>
      <w:r w:rsidRPr="00665C4A">
        <w:rPr>
          <w:rFonts w:ascii="Palatino" w:hAnsi="Palatino"/>
          <w:i/>
          <w:vertAlign w:val="superscript"/>
          <w:lang w:val="en-US"/>
        </w:rPr>
        <w:t>1</w:t>
      </w:r>
      <w:r>
        <w:rPr>
          <w:rFonts w:ascii="Palatino" w:hAnsi="Palatino"/>
          <w:i/>
          <w:lang w:val="en-US"/>
        </w:rPr>
        <w:t>GIGA – In Silico Medicine, University of Liège, Belgium</w:t>
      </w:r>
    </w:p>
    <w:p w14:paraId="14E41E54" w14:textId="147A8835" w:rsidR="00A60126" w:rsidRDefault="00A60126" w:rsidP="006E6C31">
      <w:pPr>
        <w:rPr>
          <w:rFonts w:ascii="Palatino" w:hAnsi="Palatino"/>
          <w:i/>
          <w:lang w:val="en-US"/>
        </w:rPr>
      </w:pPr>
      <w:r w:rsidRPr="00665C4A">
        <w:rPr>
          <w:rFonts w:ascii="Palatino" w:hAnsi="Palatino"/>
          <w:i/>
          <w:vertAlign w:val="superscript"/>
          <w:lang w:val="en-US"/>
        </w:rPr>
        <w:t>2</w:t>
      </w:r>
      <w:r w:rsidRPr="00665C4A">
        <w:rPr>
          <w:rFonts w:ascii="Palatino" w:hAnsi="Palatino"/>
          <w:i/>
          <w:lang w:val="en-US"/>
        </w:rPr>
        <w:t>Department of Comparative Cellular and Molecula</w:t>
      </w:r>
      <w:r>
        <w:rPr>
          <w:rFonts w:ascii="Palatino" w:hAnsi="Palatino"/>
          <w:i/>
          <w:lang w:val="en-US"/>
        </w:rPr>
        <w:t xml:space="preserve">r Biology, </w:t>
      </w:r>
      <w:proofErr w:type="spellStart"/>
      <w:r>
        <w:rPr>
          <w:rFonts w:ascii="Palatino" w:hAnsi="Palatino"/>
          <w:i/>
          <w:lang w:val="en-US"/>
        </w:rPr>
        <w:t>Favaloro</w:t>
      </w:r>
      <w:proofErr w:type="spellEnd"/>
      <w:r>
        <w:rPr>
          <w:rFonts w:ascii="Palatino" w:hAnsi="Palatino"/>
          <w:i/>
          <w:lang w:val="en-US"/>
        </w:rPr>
        <w:t xml:space="preserve"> University, </w:t>
      </w:r>
      <w:r w:rsidRPr="00665C4A">
        <w:rPr>
          <w:rFonts w:ascii="Palatino" w:hAnsi="Palatino"/>
          <w:i/>
          <w:lang w:val="en-US"/>
        </w:rPr>
        <w:t>Argentina</w:t>
      </w:r>
    </w:p>
    <w:p w14:paraId="3BC8096F" w14:textId="77777777" w:rsidR="00D739E0" w:rsidRPr="00A60126" w:rsidRDefault="00D739E0" w:rsidP="006E6C31">
      <w:pPr>
        <w:rPr>
          <w:rFonts w:ascii="Palatino" w:hAnsi="Palatino"/>
          <w:i/>
          <w:lang w:val="en-US"/>
        </w:rPr>
      </w:pPr>
    </w:p>
    <w:p w14:paraId="10E0A344" w14:textId="77777777" w:rsidR="00A60126" w:rsidRPr="00884898" w:rsidRDefault="00A60126" w:rsidP="00A60126">
      <w:pPr>
        <w:rPr>
          <w:rFonts w:ascii="Palatino" w:hAnsi="Palatino"/>
          <w:u w:val="single"/>
          <w:lang w:val="en-US"/>
        </w:rPr>
      </w:pPr>
      <w:r w:rsidRPr="00884898">
        <w:rPr>
          <w:rFonts w:ascii="Palatino" w:hAnsi="Palatino"/>
          <w:u w:val="single"/>
          <w:lang w:val="en-US"/>
        </w:rPr>
        <w:t>Introduction</w:t>
      </w:r>
    </w:p>
    <w:p w14:paraId="041EB94D" w14:textId="7826BF33" w:rsidR="00D739E0" w:rsidRDefault="00A60126" w:rsidP="00A60126">
      <w:pPr>
        <w:rPr>
          <w:rFonts w:ascii="Palatino" w:hAnsi="Palatino"/>
          <w:lang w:val="nl-BE"/>
        </w:rPr>
      </w:pPr>
      <w:proofErr w:type="spellStart"/>
      <w:r>
        <w:rPr>
          <w:rFonts w:ascii="Palatino" w:hAnsi="Palatino"/>
          <w:lang w:val="nl-BE"/>
        </w:rPr>
        <w:t>Vascular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filling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therapy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consists</w:t>
      </w:r>
      <w:proofErr w:type="spellEnd"/>
      <w:r w:rsidRPr="005C5A4A">
        <w:rPr>
          <w:rFonts w:ascii="Palatino" w:hAnsi="Palatino"/>
          <w:lang w:val="nl-BE"/>
        </w:rPr>
        <w:t xml:space="preserve"> in </w:t>
      </w:r>
      <w:proofErr w:type="spellStart"/>
      <w:r w:rsidRPr="005C5A4A">
        <w:rPr>
          <w:rFonts w:ascii="Palatino" w:hAnsi="Palatino"/>
          <w:lang w:val="nl-BE"/>
        </w:rPr>
        <w:t>intravenous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administration</w:t>
      </w:r>
      <w:proofErr w:type="spellEnd"/>
      <w:r w:rsidRPr="005C5A4A">
        <w:rPr>
          <w:rFonts w:ascii="Palatino" w:hAnsi="Palatino"/>
          <w:lang w:val="nl-BE"/>
        </w:rPr>
        <w:t xml:space="preserve"> of </w:t>
      </w:r>
      <w:proofErr w:type="spellStart"/>
      <w:r w:rsidRPr="005C5A4A">
        <w:rPr>
          <w:rFonts w:ascii="Palatino" w:hAnsi="Palatino"/>
          <w:lang w:val="nl-BE"/>
        </w:rPr>
        <w:t>fluid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to</w:t>
      </w:r>
      <w:proofErr w:type="spellEnd"/>
      <w:r>
        <w:rPr>
          <w:rFonts w:ascii="Palatino" w:hAnsi="Palatino"/>
          <w:lang w:val="nl-BE"/>
        </w:rPr>
        <w:t xml:space="preserve"> a </w:t>
      </w:r>
      <w:proofErr w:type="spellStart"/>
      <w:r>
        <w:rPr>
          <w:rFonts w:ascii="Palatino" w:hAnsi="Palatino"/>
          <w:lang w:val="nl-BE"/>
        </w:rPr>
        <w:t>patient</w:t>
      </w:r>
      <w:proofErr w:type="spellEnd"/>
      <w:r w:rsidRPr="005C5A4A">
        <w:rPr>
          <w:rFonts w:ascii="Palatino" w:hAnsi="Palatino"/>
          <w:lang w:val="nl-BE"/>
        </w:rPr>
        <w:t xml:space="preserve"> in order </w:t>
      </w:r>
      <w:proofErr w:type="spellStart"/>
      <w:r w:rsidRPr="005C5A4A">
        <w:rPr>
          <w:rFonts w:ascii="Palatino" w:hAnsi="Palatino"/>
          <w:lang w:val="nl-BE"/>
        </w:rPr>
        <w:t>to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increase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stroke</w:t>
      </w:r>
      <w:proofErr w:type="spellEnd"/>
      <w:r>
        <w:rPr>
          <w:rFonts w:ascii="Palatino" w:hAnsi="Palatino"/>
          <w:lang w:val="nl-BE"/>
        </w:rPr>
        <w:t xml:space="preserve"> volume (=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amount</w:t>
      </w:r>
      <w:proofErr w:type="spellEnd"/>
      <w:r>
        <w:rPr>
          <w:rFonts w:ascii="Palatino" w:hAnsi="Palatino"/>
          <w:lang w:val="nl-BE"/>
        </w:rPr>
        <w:t xml:space="preserve"> of </w:t>
      </w:r>
      <w:proofErr w:type="spellStart"/>
      <w:r>
        <w:rPr>
          <w:rFonts w:ascii="Palatino" w:hAnsi="Palatino"/>
          <w:lang w:val="nl-BE"/>
        </w:rPr>
        <w:t>blood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ejected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by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ventricles</w:t>
      </w:r>
      <w:proofErr w:type="spellEnd"/>
      <w:r>
        <w:rPr>
          <w:rFonts w:ascii="Palatino" w:hAnsi="Palatino"/>
          <w:lang w:val="nl-BE"/>
        </w:rPr>
        <w:t>)</w:t>
      </w:r>
      <w:r w:rsidRPr="005C5A4A">
        <w:rPr>
          <w:rFonts w:ascii="Palatino" w:hAnsi="Palatino"/>
          <w:lang w:val="nl-BE"/>
        </w:rPr>
        <w:t>.</w:t>
      </w:r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This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therapy</w:t>
      </w:r>
      <w:proofErr w:type="spellEnd"/>
      <w:r>
        <w:rPr>
          <w:rFonts w:ascii="Palatino" w:hAnsi="Palatino"/>
          <w:lang w:val="nl-BE"/>
        </w:rPr>
        <w:t xml:space="preserve"> was </w:t>
      </w:r>
      <w:proofErr w:type="spellStart"/>
      <w:r>
        <w:rPr>
          <w:rFonts w:ascii="Palatino" w:hAnsi="Palatino"/>
          <w:lang w:val="nl-BE"/>
        </w:rPr>
        <w:t>proposed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because</w:t>
      </w:r>
      <w:proofErr w:type="spellEnd"/>
      <w:r>
        <w:rPr>
          <w:rFonts w:ascii="Palatino" w:hAnsi="Palatino"/>
          <w:lang w:val="nl-BE"/>
        </w:rPr>
        <w:t xml:space="preserve"> of </w:t>
      </w:r>
      <w:proofErr w:type="spellStart"/>
      <w:r>
        <w:rPr>
          <w:rFonts w:ascii="Palatino" w:hAnsi="Palatino"/>
          <w:lang w:val="nl-BE"/>
        </w:rPr>
        <w:t>t</w:t>
      </w:r>
      <w:r w:rsidRPr="005C5A4A">
        <w:rPr>
          <w:rFonts w:ascii="Palatino" w:hAnsi="Palatino"/>
          <w:lang w:val="nl-BE"/>
        </w:rPr>
        <w:t>he</w:t>
      </w:r>
      <w:proofErr w:type="spellEnd"/>
      <w:r w:rsidRPr="005C5A4A">
        <w:rPr>
          <w:rFonts w:ascii="Palatino" w:hAnsi="Palatino"/>
          <w:lang w:val="nl-BE"/>
        </w:rPr>
        <w:t xml:space="preserve"> Frank-</w:t>
      </w:r>
      <w:proofErr w:type="spellStart"/>
      <w:r w:rsidRPr="005C5A4A">
        <w:rPr>
          <w:rFonts w:ascii="Palatino" w:hAnsi="Palatino"/>
          <w:lang w:val="nl-BE"/>
        </w:rPr>
        <w:t>Starling</w:t>
      </w:r>
      <w:proofErr w:type="spellEnd"/>
      <w:r>
        <w:rPr>
          <w:rFonts w:ascii="Palatino" w:hAnsi="Palatino"/>
          <w:lang w:val="nl-BE"/>
        </w:rPr>
        <w:t xml:space="preserve"> (FS)</w:t>
      </w:r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law</w:t>
      </w:r>
      <w:proofErr w:type="spellEnd"/>
      <w:r w:rsidRPr="005C5A4A">
        <w:rPr>
          <w:rFonts w:ascii="Palatino" w:hAnsi="Palatino"/>
          <w:lang w:val="nl-BE"/>
        </w:rPr>
        <w:t xml:space="preserve"> of </w:t>
      </w:r>
      <w:proofErr w:type="spellStart"/>
      <w:r w:rsidRPr="005C5A4A">
        <w:rPr>
          <w:rFonts w:ascii="Palatino" w:hAnsi="Palatino"/>
          <w:lang w:val="nl-BE"/>
        </w:rPr>
        <w:t>the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heart</w:t>
      </w:r>
      <w:proofErr w:type="spellEnd"/>
      <w:r>
        <w:rPr>
          <w:rFonts w:ascii="Palatino" w:hAnsi="Palatino"/>
          <w:lang w:val="nl-BE"/>
        </w:rPr>
        <w:t xml:space="preserve">, </w:t>
      </w:r>
      <w:proofErr w:type="spellStart"/>
      <w:r>
        <w:rPr>
          <w:rFonts w:ascii="Palatino" w:hAnsi="Palatino"/>
          <w:lang w:val="nl-BE"/>
        </w:rPr>
        <w:t>which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states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that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an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increase</w:t>
      </w:r>
      <w:proofErr w:type="spellEnd"/>
      <w:r w:rsidRPr="005C5A4A">
        <w:rPr>
          <w:rFonts w:ascii="Palatino" w:hAnsi="Palatino"/>
          <w:lang w:val="nl-BE"/>
        </w:rPr>
        <w:t xml:space="preserve"> in </w:t>
      </w:r>
      <w:proofErr w:type="spellStart"/>
      <w:r w:rsidRPr="005C5A4A">
        <w:rPr>
          <w:rFonts w:ascii="Palatino" w:hAnsi="Palatino"/>
          <w:lang w:val="nl-BE"/>
        </w:rPr>
        <w:t>ventricular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preload</w:t>
      </w:r>
      <w:proofErr w:type="spellEnd"/>
      <w:r w:rsidR="00B80B10">
        <w:rPr>
          <w:rFonts w:ascii="Palatino" w:hAnsi="Palatino"/>
          <w:lang w:val="nl-BE"/>
        </w:rPr>
        <w:t xml:space="preserve"> (= </w:t>
      </w:r>
      <w:proofErr w:type="spellStart"/>
      <w:r w:rsidR="00B80B10">
        <w:rPr>
          <w:rFonts w:ascii="Palatino" w:hAnsi="Palatino"/>
          <w:lang w:val="nl-BE"/>
        </w:rPr>
        <w:t>initial</w:t>
      </w:r>
      <w:proofErr w:type="spellEnd"/>
      <w:r w:rsidR="00B80B10">
        <w:rPr>
          <w:rFonts w:ascii="Palatino" w:hAnsi="Palatino"/>
          <w:lang w:val="nl-BE"/>
        </w:rPr>
        <w:t xml:space="preserve"> stretch of</w:t>
      </w:r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cardiac</w:t>
      </w:r>
      <w:proofErr w:type="spellEnd"/>
      <w:r>
        <w:rPr>
          <w:rFonts w:ascii="Palatino" w:hAnsi="Palatino"/>
          <w:lang w:val="nl-BE"/>
        </w:rPr>
        <w:t xml:space="preserve"> fibers prior </w:t>
      </w:r>
      <w:proofErr w:type="spellStart"/>
      <w:r>
        <w:rPr>
          <w:rFonts w:ascii="Palatino" w:hAnsi="Palatino"/>
          <w:lang w:val="nl-BE"/>
        </w:rPr>
        <w:t>to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contraction</w:t>
      </w:r>
      <w:proofErr w:type="spellEnd"/>
      <w:r>
        <w:rPr>
          <w:rFonts w:ascii="Palatino" w:hAnsi="Palatino"/>
          <w:lang w:val="nl-BE"/>
        </w:rPr>
        <w:t xml:space="preserve">) </w:t>
      </w:r>
      <w:r w:rsidRPr="005C5A4A">
        <w:rPr>
          <w:rFonts w:ascii="Palatino" w:hAnsi="Palatino"/>
          <w:lang w:val="nl-BE"/>
        </w:rPr>
        <w:t xml:space="preserve">leads </w:t>
      </w:r>
      <w:proofErr w:type="spellStart"/>
      <w:r w:rsidR="000250D5">
        <w:rPr>
          <w:rFonts w:ascii="Palatino" w:hAnsi="Palatino"/>
          <w:lang w:val="nl-BE"/>
        </w:rPr>
        <w:t>to</w:t>
      </w:r>
      <w:proofErr w:type="spellEnd"/>
      <w:r w:rsidR="000250D5">
        <w:rPr>
          <w:rFonts w:ascii="Palatino" w:hAnsi="Palatino"/>
          <w:lang w:val="nl-BE"/>
        </w:rPr>
        <w:t xml:space="preserve"> </w:t>
      </w:r>
      <w:proofErr w:type="spellStart"/>
      <w:r w:rsidR="000250D5">
        <w:rPr>
          <w:rFonts w:ascii="Palatino" w:hAnsi="Palatino"/>
          <w:lang w:val="nl-BE"/>
        </w:rPr>
        <w:t>an</w:t>
      </w:r>
      <w:proofErr w:type="spellEnd"/>
      <w:r w:rsidR="000250D5">
        <w:rPr>
          <w:rFonts w:ascii="Palatino" w:hAnsi="Palatino"/>
          <w:lang w:val="nl-BE"/>
        </w:rPr>
        <w:t xml:space="preserve"> </w:t>
      </w:r>
      <w:proofErr w:type="spellStart"/>
      <w:r w:rsidR="000250D5">
        <w:rPr>
          <w:rFonts w:ascii="Palatino" w:hAnsi="Palatino"/>
          <w:lang w:val="nl-BE"/>
        </w:rPr>
        <w:t>increase</w:t>
      </w:r>
      <w:proofErr w:type="spellEnd"/>
      <w:r w:rsidR="000250D5">
        <w:rPr>
          <w:rFonts w:ascii="Palatino" w:hAnsi="Palatino"/>
          <w:lang w:val="nl-BE"/>
        </w:rPr>
        <w:t xml:space="preserve"> in </w:t>
      </w:r>
      <w:proofErr w:type="spellStart"/>
      <w:r w:rsidR="000250D5">
        <w:rPr>
          <w:rFonts w:ascii="Palatino" w:hAnsi="Palatino"/>
          <w:lang w:val="nl-BE"/>
        </w:rPr>
        <w:t>stroke</w:t>
      </w:r>
      <w:proofErr w:type="spellEnd"/>
      <w:r w:rsidR="000250D5">
        <w:rPr>
          <w:rFonts w:ascii="Palatino" w:hAnsi="Palatino"/>
          <w:lang w:val="nl-BE"/>
        </w:rPr>
        <w:t xml:space="preserve"> volume</w:t>
      </w:r>
      <w:r w:rsidR="006B7900">
        <w:rPr>
          <w:rFonts w:ascii="Palatino" w:hAnsi="Palatino"/>
          <w:lang w:val="nl-BE"/>
        </w:rPr>
        <w:t xml:space="preserve"> (SV)</w:t>
      </w:r>
      <w:r w:rsidR="000250D5">
        <w:rPr>
          <w:rFonts w:ascii="Palatino" w:hAnsi="Palatino"/>
          <w:lang w:val="nl-BE"/>
        </w:rPr>
        <w:t>.</w:t>
      </w:r>
      <w:r w:rsidRPr="005C5A4A">
        <w:rPr>
          <w:rFonts w:ascii="Palatino" w:hAnsi="Palatino"/>
          <w:lang w:val="nl-BE"/>
        </w:rPr>
        <w:t xml:space="preserve">The </w:t>
      </w:r>
      <w:proofErr w:type="spellStart"/>
      <w:r w:rsidRPr="005C5A4A">
        <w:rPr>
          <w:rFonts w:ascii="Palatino" w:hAnsi="Palatino"/>
          <w:lang w:val="nl-BE"/>
        </w:rPr>
        <w:t>injected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fluid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increases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the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circulating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blood</w:t>
      </w:r>
      <w:proofErr w:type="spellEnd"/>
      <w:r w:rsidRPr="005C5A4A">
        <w:rPr>
          <w:rFonts w:ascii="Palatino" w:hAnsi="Palatino"/>
          <w:lang w:val="nl-BE"/>
        </w:rPr>
        <w:t xml:space="preserve"> volume </w:t>
      </w:r>
      <w:proofErr w:type="spellStart"/>
      <w:r w:rsidRPr="005C5A4A">
        <w:rPr>
          <w:rFonts w:ascii="Palatino" w:hAnsi="Palatino"/>
          <w:lang w:val="nl-BE"/>
        </w:rPr>
        <w:t>and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thus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preload</w:t>
      </w:r>
      <w:proofErr w:type="spellEnd"/>
      <w:r w:rsidRPr="005C5A4A">
        <w:rPr>
          <w:rFonts w:ascii="Palatino" w:hAnsi="Palatino"/>
          <w:lang w:val="nl-BE"/>
        </w:rPr>
        <w:t xml:space="preserve">. A </w:t>
      </w:r>
      <w:proofErr w:type="spellStart"/>
      <w:r w:rsidRPr="005C5A4A">
        <w:rPr>
          <w:rFonts w:ascii="Palatino" w:hAnsi="Palatino"/>
          <w:lang w:val="nl-BE"/>
        </w:rPr>
        <w:t>patient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will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be</w:t>
      </w:r>
      <w:proofErr w:type="spellEnd"/>
      <w:r w:rsidRPr="005C5A4A">
        <w:rPr>
          <w:rFonts w:ascii="Palatino" w:hAnsi="Palatino"/>
          <w:lang w:val="nl-BE"/>
        </w:rPr>
        <w:t xml:space="preserve"> “</w:t>
      </w:r>
      <w:proofErr w:type="spellStart"/>
      <w:r w:rsidRPr="005C5A4A">
        <w:rPr>
          <w:rFonts w:ascii="Palatino" w:hAnsi="Palatino"/>
          <w:lang w:val="nl-BE"/>
        </w:rPr>
        <w:t>fluid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responsive</w:t>
      </w:r>
      <w:proofErr w:type="spellEnd"/>
      <w:r w:rsidRPr="005C5A4A">
        <w:rPr>
          <w:rFonts w:ascii="Palatino" w:hAnsi="Palatino"/>
          <w:lang w:val="nl-BE"/>
        </w:rPr>
        <w:t xml:space="preserve">” </w:t>
      </w:r>
      <w:proofErr w:type="spellStart"/>
      <w:r w:rsidRPr="005C5A4A">
        <w:rPr>
          <w:rFonts w:ascii="Palatino" w:hAnsi="Palatino"/>
          <w:lang w:val="nl-BE"/>
        </w:rPr>
        <w:t>if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the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increase</w:t>
      </w:r>
      <w:proofErr w:type="spellEnd"/>
      <w:r w:rsidRPr="005C5A4A">
        <w:rPr>
          <w:rFonts w:ascii="Palatino" w:hAnsi="Palatino"/>
          <w:lang w:val="nl-BE"/>
        </w:rPr>
        <w:t xml:space="preserve"> in </w:t>
      </w:r>
      <w:proofErr w:type="spellStart"/>
      <w:r w:rsidRPr="005C5A4A">
        <w:rPr>
          <w:rFonts w:ascii="Palatino" w:hAnsi="Palatino"/>
          <w:lang w:val="nl-BE"/>
        </w:rPr>
        <w:t>circulating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blood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substantially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increases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r w:rsidR="00B80B10">
        <w:rPr>
          <w:rFonts w:ascii="Palatino" w:hAnsi="Palatino"/>
          <w:lang w:val="nl-BE"/>
        </w:rPr>
        <w:t>SV</w:t>
      </w:r>
      <w:r w:rsidRPr="005C5A4A">
        <w:rPr>
          <w:rFonts w:ascii="Palatino" w:hAnsi="Palatino"/>
          <w:lang w:val="nl-BE"/>
        </w:rPr>
        <w:t xml:space="preserve">, as </w:t>
      </w:r>
      <w:proofErr w:type="spellStart"/>
      <w:r w:rsidRPr="005C5A4A">
        <w:rPr>
          <w:rFonts w:ascii="Palatino" w:hAnsi="Palatino"/>
          <w:lang w:val="nl-BE"/>
        </w:rPr>
        <w:t>expected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by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the</w:t>
      </w:r>
      <w:proofErr w:type="spellEnd"/>
      <w:r w:rsidRPr="005C5A4A">
        <w:rPr>
          <w:rFonts w:ascii="Palatino" w:hAnsi="Palatino"/>
          <w:lang w:val="nl-BE"/>
        </w:rPr>
        <w:t xml:space="preserve"> </w:t>
      </w:r>
      <w:r>
        <w:rPr>
          <w:rFonts w:ascii="Palatino" w:hAnsi="Palatino"/>
          <w:lang w:val="nl-BE"/>
        </w:rPr>
        <w:t>FS</w:t>
      </w:r>
      <w:r w:rsidRPr="005C5A4A">
        <w:rPr>
          <w:rFonts w:ascii="Palatino" w:hAnsi="Palatino"/>
          <w:lang w:val="nl-BE"/>
        </w:rPr>
        <w:t xml:space="preserve"> </w:t>
      </w:r>
      <w:proofErr w:type="spellStart"/>
      <w:r w:rsidRPr="005C5A4A">
        <w:rPr>
          <w:rFonts w:ascii="Palatino" w:hAnsi="Palatino"/>
          <w:lang w:val="nl-BE"/>
        </w:rPr>
        <w:t>mechanism</w:t>
      </w:r>
      <w:proofErr w:type="spellEnd"/>
      <w:r w:rsidRPr="005C5A4A">
        <w:rPr>
          <w:rFonts w:ascii="Palatino" w:hAnsi="Palatino"/>
          <w:lang w:val="nl-BE"/>
        </w:rPr>
        <w:t xml:space="preserve">. </w:t>
      </w:r>
    </w:p>
    <w:p w14:paraId="047C963B" w14:textId="77777777" w:rsidR="00A60126" w:rsidRDefault="00A60126" w:rsidP="00A60126">
      <w:pPr>
        <w:rPr>
          <w:rFonts w:ascii="Palatino" w:hAnsi="Palatino"/>
          <w:u w:val="single"/>
          <w:lang w:val="nl-BE"/>
        </w:rPr>
      </w:pPr>
      <w:proofErr w:type="spellStart"/>
      <w:r w:rsidRPr="00884898">
        <w:rPr>
          <w:rFonts w:ascii="Palatino" w:hAnsi="Palatino"/>
          <w:u w:val="single"/>
          <w:lang w:val="nl-BE"/>
        </w:rPr>
        <w:t>Methods</w:t>
      </w:r>
      <w:proofErr w:type="spellEnd"/>
    </w:p>
    <w:p w14:paraId="3A9BF8F3" w14:textId="01820257" w:rsidR="00A60126" w:rsidRDefault="00A60126" w:rsidP="00A60126">
      <w:pPr>
        <w:rPr>
          <w:rFonts w:ascii="Palatino" w:hAnsi="Palatino"/>
          <w:lang w:val="nl-BE"/>
        </w:rPr>
      </w:pPr>
      <w:proofErr w:type="spellStart"/>
      <w:r>
        <w:rPr>
          <w:rFonts w:ascii="Palatino" w:hAnsi="Palatino"/>
          <w:lang w:val="nl-BE"/>
        </w:rPr>
        <w:t>Simulations</w:t>
      </w:r>
      <w:proofErr w:type="spellEnd"/>
      <w:r>
        <w:rPr>
          <w:rFonts w:ascii="Palatino" w:hAnsi="Palatino"/>
          <w:lang w:val="nl-BE"/>
        </w:rPr>
        <w:t xml:space="preserve"> of </w:t>
      </w:r>
      <w:proofErr w:type="spellStart"/>
      <w:r>
        <w:rPr>
          <w:rFonts w:ascii="Palatino" w:hAnsi="Palatino"/>
          <w:lang w:val="nl-BE"/>
        </w:rPr>
        <w:t>vascular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filling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experiments</w:t>
      </w:r>
      <w:proofErr w:type="spellEnd"/>
      <w:r>
        <w:rPr>
          <w:rFonts w:ascii="Palatino" w:hAnsi="Palatino"/>
          <w:lang w:val="nl-BE"/>
        </w:rPr>
        <w:t xml:space="preserve"> are </w:t>
      </w:r>
      <w:proofErr w:type="spellStart"/>
      <w:r>
        <w:rPr>
          <w:rFonts w:ascii="Palatino" w:hAnsi="Palatino"/>
          <w:lang w:val="nl-BE"/>
        </w:rPr>
        <w:t>performed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with</w:t>
      </w:r>
      <w:proofErr w:type="spellEnd"/>
      <w:r>
        <w:rPr>
          <w:rFonts w:ascii="Palatino" w:hAnsi="Palatino"/>
          <w:lang w:val="nl-BE"/>
        </w:rPr>
        <w:t xml:space="preserve"> a 6-chamber </w:t>
      </w:r>
      <w:proofErr w:type="spellStart"/>
      <w:r>
        <w:rPr>
          <w:rFonts w:ascii="Palatino" w:hAnsi="Palatino"/>
          <w:lang w:val="nl-BE"/>
        </w:rPr>
        <w:t>multiscale</w:t>
      </w:r>
      <w:proofErr w:type="spellEnd"/>
      <w:r>
        <w:rPr>
          <w:rFonts w:ascii="Palatino" w:hAnsi="Palatino"/>
          <w:lang w:val="nl-BE"/>
        </w:rPr>
        <w:t xml:space="preserve"> model of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human </w:t>
      </w:r>
      <w:proofErr w:type="spellStart"/>
      <w:r>
        <w:rPr>
          <w:rFonts w:ascii="Palatino" w:hAnsi="Palatino"/>
          <w:lang w:val="nl-BE"/>
        </w:rPr>
        <w:t>cardiovascular</w:t>
      </w:r>
      <w:proofErr w:type="spellEnd"/>
      <w:r>
        <w:rPr>
          <w:rFonts w:ascii="Palatino" w:hAnsi="Palatino"/>
          <w:lang w:val="nl-BE"/>
        </w:rPr>
        <w:t xml:space="preserve"> system</w:t>
      </w:r>
      <w:r w:rsidR="00331C80">
        <w:rPr>
          <w:rFonts w:ascii="Palatino" w:hAnsi="Palatino"/>
          <w:lang w:val="nl-BE"/>
        </w:rPr>
        <w:t xml:space="preserve"> </w:t>
      </w:r>
      <w:r>
        <w:rPr>
          <w:rFonts w:ascii="Palatino" w:hAnsi="Palatino"/>
          <w:lang w:val="nl-BE"/>
        </w:rPr>
        <w:t xml:space="preserve">[1]. </w:t>
      </w:r>
      <w:proofErr w:type="spellStart"/>
      <w:r>
        <w:rPr>
          <w:rFonts w:ascii="Palatino" w:hAnsi="Palatino"/>
          <w:lang w:val="nl-BE"/>
        </w:rPr>
        <w:t>Ventricular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contraction</w:t>
      </w:r>
      <w:proofErr w:type="spellEnd"/>
      <w:r>
        <w:rPr>
          <w:rFonts w:ascii="Palatino" w:hAnsi="Palatino"/>
          <w:lang w:val="nl-BE"/>
        </w:rPr>
        <w:t xml:space="preserve"> is </w:t>
      </w:r>
      <w:proofErr w:type="spellStart"/>
      <w:r>
        <w:rPr>
          <w:rFonts w:ascii="Palatino" w:hAnsi="Palatino"/>
          <w:lang w:val="nl-BE"/>
        </w:rPr>
        <w:t>described</w:t>
      </w:r>
      <w:proofErr w:type="spellEnd"/>
      <w:r>
        <w:rPr>
          <w:rFonts w:ascii="Palatino" w:hAnsi="Palatino"/>
          <w:lang w:val="nl-BE"/>
        </w:rPr>
        <w:t xml:space="preserve"> at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cellular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scale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where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FS </w:t>
      </w:r>
      <w:proofErr w:type="spellStart"/>
      <w:r>
        <w:rPr>
          <w:rFonts w:ascii="Palatino" w:hAnsi="Palatino"/>
          <w:lang w:val="nl-BE"/>
        </w:rPr>
        <w:t>mechanism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originates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from</w:t>
      </w:r>
      <w:proofErr w:type="spellEnd"/>
      <w:r>
        <w:rPr>
          <w:rFonts w:ascii="Palatino" w:hAnsi="Palatino"/>
          <w:lang w:val="nl-BE"/>
        </w:rPr>
        <w:t xml:space="preserve">. </w:t>
      </w:r>
      <w:proofErr w:type="spellStart"/>
      <w:r w:rsidR="007E3E64">
        <w:rPr>
          <w:rFonts w:ascii="Palatino" w:hAnsi="Palatino"/>
          <w:lang w:val="nl-BE"/>
        </w:rPr>
        <w:t>Vascular</w:t>
      </w:r>
      <w:proofErr w:type="spellEnd"/>
      <w:r w:rsidR="007E3E64">
        <w:rPr>
          <w:rFonts w:ascii="Palatino" w:hAnsi="Palatino"/>
          <w:lang w:val="nl-BE"/>
        </w:rPr>
        <w:t xml:space="preserve"> </w:t>
      </w:r>
      <w:proofErr w:type="spellStart"/>
      <w:r w:rsidR="007E3E64">
        <w:rPr>
          <w:rFonts w:ascii="Palatino" w:hAnsi="Palatino"/>
          <w:lang w:val="nl-BE"/>
        </w:rPr>
        <w:t>filling</w:t>
      </w:r>
      <w:proofErr w:type="spellEnd"/>
      <w:r w:rsidR="007E3E64">
        <w:rPr>
          <w:rFonts w:ascii="Palatino" w:hAnsi="Palatino"/>
          <w:lang w:val="nl-BE"/>
        </w:rPr>
        <w:t xml:space="preserve"> is </w:t>
      </w:r>
      <w:proofErr w:type="spellStart"/>
      <w:r>
        <w:rPr>
          <w:rFonts w:ascii="Palatino" w:hAnsi="Palatino"/>
          <w:lang w:val="nl-BE"/>
        </w:rPr>
        <w:t>modeled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with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an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increase</w:t>
      </w:r>
      <w:proofErr w:type="spellEnd"/>
      <w:r>
        <w:rPr>
          <w:rFonts w:ascii="Palatino" w:hAnsi="Palatino"/>
          <w:lang w:val="nl-BE"/>
        </w:rPr>
        <w:t xml:space="preserve"> in </w:t>
      </w:r>
      <w:proofErr w:type="spellStart"/>
      <w:r>
        <w:rPr>
          <w:rFonts w:ascii="Palatino" w:hAnsi="Palatino"/>
          <w:lang w:val="nl-BE"/>
        </w:rPr>
        <w:t>stressed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blood</w:t>
      </w:r>
      <w:proofErr w:type="spellEnd"/>
      <w:r>
        <w:rPr>
          <w:rFonts w:ascii="Palatino" w:hAnsi="Palatino"/>
          <w:lang w:val="nl-BE"/>
        </w:rPr>
        <w:t xml:space="preserve"> volume (SBV), </w:t>
      </w:r>
      <w:proofErr w:type="spellStart"/>
      <w:r>
        <w:rPr>
          <w:rFonts w:ascii="Palatino" w:hAnsi="Palatino"/>
          <w:lang w:val="nl-BE"/>
        </w:rPr>
        <w:t>which</w:t>
      </w:r>
      <w:proofErr w:type="spellEnd"/>
      <w:r>
        <w:rPr>
          <w:rFonts w:ascii="Palatino" w:hAnsi="Palatino"/>
          <w:lang w:val="nl-BE"/>
        </w:rPr>
        <w:t xml:space="preserve"> is a parameter o</w:t>
      </w:r>
      <w:r w:rsidR="006B7900">
        <w:rPr>
          <w:rFonts w:ascii="Palatino" w:hAnsi="Palatino"/>
          <w:lang w:val="nl-BE"/>
        </w:rPr>
        <w:t xml:space="preserve">f </w:t>
      </w:r>
      <w:proofErr w:type="spellStart"/>
      <w:r w:rsidR="006B7900">
        <w:rPr>
          <w:rFonts w:ascii="Palatino" w:hAnsi="Palatino"/>
          <w:lang w:val="nl-BE"/>
        </w:rPr>
        <w:t>the</w:t>
      </w:r>
      <w:proofErr w:type="spellEnd"/>
      <w:r w:rsidR="006B7900">
        <w:rPr>
          <w:rFonts w:ascii="Palatino" w:hAnsi="Palatino"/>
          <w:lang w:val="nl-BE"/>
        </w:rPr>
        <w:t xml:space="preserve"> model. </w:t>
      </w:r>
      <w:r w:rsidR="007E3E64">
        <w:rPr>
          <w:rFonts w:ascii="Palatino" w:hAnsi="Palatino"/>
          <w:lang w:val="nl-BE"/>
        </w:rPr>
        <w:t>SV</w:t>
      </w:r>
      <w:r w:rsidR="006B7900">
        <w:rPr>
          <w:rFonts w:ascii="Palatino" w:hAnsi="Palatino"/>
          <w:lang w:val="nl-BE"/>
        </w:rPr>
        <w:t xml:space="preserve"> </w:t>
      </w:r>
      <w:r>
        <w:rPr>
          <w:rFonts w:ascii="Palatino" w:hAnsi="Palatino"/>
          <w:lang w:val="nl-BE"/>
        </w:rPr>
        <w:t xml:space="preserve">is </w:t>
      </w:r>
      <w:proofErr w:type="spellStart"/>
      <w:r>
        <w:rPr>
          <w:rFonts w:ascii="Palatino" w:hAnsi="Palatino"/>
          <w:lang w:val="nl-BE"/>
        </w:rPr>
        <w:t>then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calculated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for</w:t>
      </w:r>
      <w:proofErr w:type="spellEnd"/>
      <w:r>
        <w:rPr>
          <w:rFonts w:ascii="Palatino" w:hAnsi="Palatino"/>
          <w:lang w:val="nl-BE"/>
        </w:rPr>
        <w:t xml:space="preserve"> different </w:t>
      </w:r>
      <w:proofErr w:type="spellStart"/>
      <w:r>
        <w:rPr>
          <w:rFonts w:ascii="Palatino" w:hAnsi="Palatino"/>
          <w:lang w:val="nl-BE"/>
        </w:rPr>
        <w:t>values</w:t>
      </w:r>
      <w:proofErr w:type="spellEnd"/>
      <w:r>
        <w:rPr>
          <w:rFonts w:ascii="Palatino" w:hAnsi="Palatino"/>
          <w:lang w:val="nl-BE"/>
        </w:rPr>
        <w:t xml:space="preserve"> of SBV.</w:t>
      </w:r>
    </w:p>
    <w:p w14:paraId="0CAA5FDE" w14:textId="77777777" w:rsidR="00A60126" w:rsidRDefault="00A60126" w:rsidP="00A60126">
      <w:pPr>
        <w:rPr>
          <w:rFonts w:ascii="Palatino" w:hAnsi="Palatino"/>
          <w:u w:val="single"/>
          <w:lang w:val="nl-BE"/>
        </w:rPr>
      </w:pPr>
      <w:proofErr w:type="spellStart"/>
      <w:r w:rsidRPr="00884898">
        <w:rPr>
          <w:rFonts w:ascii="Palatino" w:hAnsi="Palatino"/>
          <w:u w:val="single"/>
          <w:lang w:val="nl-BE"/>
        </w:rPr>
        <w:t>Results</w:t>
      </w:r>
      <w:proofErr w:type="spellEnd"/>
    </w:p>
    <w:p w14:paraId="5510F16E" w14:textId="31434529" w:rsidR="00E02D67" w:rsidRDefault="00A60126" w:rsidP="00A60126">
      <w:pPr>
        <w:rPr>
          <w:rFonts w:ascii="Palatino" w:hAnsi="Palatino"/>
          <w:lang w:val="nl-BE"/>
        </w:rPr>
      </w:pPr>
      <w:r>
        <w:rPr>
          <w:rFonts w:ascii="Palatino" w:hAnsi="Palatino"/>
          <w:lang w:val="nl-BE"/>
        </w:rPr>
        <w:t xml:space="preserve">The </w:t>
      </w:r>
      <w:proofErr w:type="spellStart"/>
      <w:r>
        <w:rPr>
          <w:rFonts w:ascii="Palatino" w:hAnsi="Palatino"/>
          <w:lang w:val="nl-BE"/>
        </w:rPr>
        <w:t>increase</w:t>
      </w:r>
      <w:proofErr w:type="spellEnd"/>
      <w:r>
        <w:rPr>
          <w:rFonts w:ascii="Palatino" w:hAnsi="Palatino"/>
          <w:lang w:val="nl-BE"/>
        </w:rPr>
        <w:t xml:space="preserve"> in SBV leads </w:t>
      </w:r>
      <w:proofErr w:type="spellStart"/>
      <w:r>
        <w:rPr>
          <w:rFonts w:ascii="Palatino" w:hAnsi="Palatino"/>
          <w:lang w:val="nl-BE"/>
        </w:rPr>
        <w:t>to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an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increase</w:t>
      </w:r>
      <w:proofErr w:type="spellEnd"/>
      <w:r>
        <w:rPr>
          <w:rFonts w:ascii="Palatino" w:hAnsi="Palatino"/>
          <w:lang w:val="nl-BE"/>
        </w:rPr>
        <w:t xml:space="preserve"> in </w:t>
      </w:r>
      <w:proofErr w:type="spellStart"/>
      <w:r>
        <w:rPr>
          <w:rFonts w:ascii="Palatino" w:hAnsi="Palatino"/>
          <w:lang w:val="nl-BE"/>
        </w:rPr>
        <w:t>preload</w:t>
      </w:r>
      <w:proofErr w:type="spellEnd"/>
      <w:r>
        <w:rPr>
          <w:rFonts w:ascii="Palatino" w:hAnsi="Palatino"/>
          <w:lang w:val="nl-BE"/>
        </w:rPr>
        <w:t xml:space="preserve">, </w:t>
      </w:r>
      <w:proofErr w:type="spellStart"/>
      <w:r>
        <w:rPr>
          <w:rFonts w:ascii="Palatino" w:hAnsi="Palatino"/>
          <w:lang w:val="nl-BE"/>
        </w:rPr>
        <w:t>which</w:t>
      </w:r>
      <w:proofErr w:type="spellEnd"/>
      <w:r>
        <w:rPr>
          <w:rFonts w:ascii="Palatino" w:hAnsi="Palatino"/>
          <w:lang w:val="nl-BE"/>
        </w:rPr>
        <w:t xml:space="preserve"> leads </w:t>
      </w:r>
      <w:proofErr w:type="spellStart"/>
      <w:r>
        <w:rPr>
          <w:rFonts w:ascii="Palatino" w:hAnsi="Palatino"/>
          <w:lang w:val="nl-BE"/>
        </w:rPr>
        <w:t>to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an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increase</w:t>
      </w:r>
      <w:proofErr w:type="spellEnd"/>
      <w:r>
        <w:rPr>
          <w:rFonts w:ascii="Palatino" w:hAnsi="Palatino"/>
          <w:lang w:val="nl-BE"/>
        </w:rPr>
        <w:t xml:space="preserve"> in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maximal</w:t>
      </w:r>
      <w:proofErr w:type="spellEnd"/>
      <w:r w:rsidR="00B80B10">
        <w:rPr>
          <w:rFonts w:ascii="Palatino" w:hAnsi="Palatino"/>
          <w:lang w:val="nl-BE"/>
        </w:rPr>
        <w:t xml:space="preserve"> </w:t>
      </w:r>
      <w:proofErr w:type="spellStart"/>
      <w:r w:rsidR="00B80B10">
        <w:rPr>
          <w:rFonts w:ascii="Palatino" w:hAnsi="Palatino"/>
          <w:lang w:val="nl-BE"/>
        </w:rPr>
        <w:t>left</w:t>
      </w:r>
      <w:proofErr w:type="spellEnd"/>
      <w:r w:rsidR="00B80B10">
        <w:rPr>
          <w:rFonts w:ascii="Palatino" w:hAnsi="Palatino"/>
          <w:lang w:val="nl-BE"/>
        </w:rPr>
        <w:t xml:space="preserve"> </w:t>
      </w:r>
      <w:proofErr w:type="spellStart"/>
      <w:r w:rsidR="00B80B10">
        <w:rPr>
          <w:rFonts w:ascii="Palatino" w:hAnsi="Palatino"/>
          <w:lang w:val="nl-BE"/>
        </w:rPr>
        <w:t>ventricular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pressure</w:t>
      </w:r>
      <w:proofErr w:type="spellEnd"/>
      <w:r w:rsidR="00331C80">
        <w:rPr>
          <w:rFonts w:ascii="Palatino" w:hAnsi="Palatino"/>
          <w:lang w:val="nl-BE"/>
        </w:rPr>
        <w:t xml:space="preserve">. </w:t>
      </w:r>
      <w:proofErr w:type="spellStart"/>
      <w:r>
        <w:rPr>
          <w:rFonts w:ascii="Palatino" w:hAnsi="Palatino"/>
          <w:lang w:val="nl-BE"/>
        </w:rPr>
        <w:t>This</w:t>
      </w:r>
      <w:proofErr w:type="spellEnd"/>
      <w:r>
        <w:rPr>
          <w:rFonts w:ascii="Palatino" w:hAnsi="Palatino"/>
          <w:lang w:val="nl-BE"/>
        </w:rPr>
        <w:t xml:space="preserve"> is a </w:t>
      </w:r>
      <w:proofErr w:type="spellStart"/>
      <w:r>
        <w:rPr>
          <w:rFonts w:ascii="Palatino" w:hAnsi="Palatino"/>
          <w:lang w:val="nl-BE"/>
        </w:rPr>
        <w:t>consequence</w:t>
      </w:r>
      <w:proofErr w:type="spellEnd"/>
      <w:r>
        <w:rPr>
          <w:rFonts w:ascii="Palatino" w:hAnsi="Palatino"/>
          <w:lang w:val="nl-BE"/>
        </w:rPr>
        <w:t xml:space="preserve"> of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FS </w:t>
      </w:r>
      <w:proofErr w:type="spellStart"/>
      <w:r>
        <w:rPr>
          <w:rFonts w:ascii="Palatino" w:hAnsi="Palatino"/>
          <w:lang w:val="nl-BE"/>
        </w:rPr>
        <w:t>mechanism</w:t>
      </w:r>
      <w:proofErr w:type="spellEnd"/>
      <w:r>
        <w:rPr>
          <w:rFonts w:ascii="Palatino" w:hAnsi="Palatino"/>
          <w:lang w:val="nl-BE"/>
        </w:rPr>
        <w:t>.</w:t>
      </w:r>
      <w:r w:rsidR="00331C80">
        <w:rPr>
          <w:rFonts w:ascii="Palatino" w:hAnsi="Palatino"/>
          <w:lang w:val="nl-BE"/>
        </w:rPr>
        <w:t xml:space="preserve"> </w:t>
      </w:r>
      <w:proofErr w:type="spellStart"/>
      <w:r w:rsidR="00331C80">
        <w:rPr>
          <w:rFonts w:ascii="Palatino" w:hAnsi="Palatino"/>
          <w:lang w:val="nl-BE"/>
        </w:rPr>
        <w:t>Since</w:t>
      </w:r>
      <w:proofErr w:type="spellEnd"/>
      <w:r w:rsidR="00331C80">
        <w:rPr>
          <w:rFonts w:ascii="Palatino" w:hAnsi="Palatino"/>
          <w:lang w:val="nl-BE"/>
        </w:rPr>
        <w:t xml:space="preserve"> </w:t>
      </w:r>
      <w:proofErr w:type="spellStart"/>
      <w:r w:rsidR="00331C80">
        <w:rPr>
          <w:rFonts w:ascii="Palatino" w:hAnsi="Palatino"/>
          <w:lang w:val="nl-BE"/>
        </w:rPr>
        <w:t>the</w:t>
      </w:r>
      <w:proofErr w:type="spellEnd"/>
      <w:r w:rsidR="00331C80">
        <w:rPr>
          <w:rFonts w:ascii="Palatino" w:hAnsi="Palatino"/>
          <w:lang w:val="nl-BE"/>
        </w:rPr>
        <w:t xml:space="preserve"> </w:t>
      </w:r>
      <w:proofErr w:type="spellStart"/>
      <w:r w:rsidR="00331C80">
        <w:rPr>
          <w:rFonts w:ascii="Palatino" w:hAnsi="Palatino"/>
          <w:lang w:val="nl-BE"/>
        </w:rPr>
        <w:t>pressure</w:t>
      </w:r>
      <w:proofErr w:type="spellEnd"/>
      <w:r w:rsidR="00331C80">
        <w:rPr>
          <w:rFonts w:ascii="Palatino" w:hAnsi="Palatino"/>
          <w:lang w:val="nl-BE"/>
        </w:rPr>
        <w:t xml:space="preserve"> </w:t>
      </w:r>
      <w:proofErr w:type="spellStart"/>
      <w:r w:rsidR="00331C80">
        <w:rPr>
          <w:rFonts w:ascii="Palatino" w:hAnsi="Palatino"/>
          <w:lang w:val="nl-BE"/>
        </w:rPr>
        <w:t>increase</w:t>
      </w:r>
      <w:r w:rsidR="006B7900">
        <w:rPr>
          <w:rFonts w:ascii="Palatino" w:hAnsi="Palatino"/>
          <w:lang w:val="nl-BE"/>
        </w:rPr>
        <w:t>s</w:t>
      </w:r>
      <w:proofErr w:type="spellEnd"/>
      <w:r w:rsidR="00331C80">
        <w:rPr>
          <w:rFonts w:ascii="Palatino" w:hAnsi="Palatino"/>
          <w:lang w:val="nl-BE"/>
        </w:rPr>
        <w:t xml:space="preserve">, SV </w:t>
      </w:r>
      <w:proofErr w:type="spellStart"/>
      <w:r w:rsidR="00331C80">
        <w:rPr>
          <w:rFonts w:ascii="Palatino" w:hAnsi="Palatino"/>
          <w:lang w:val="nl-BE"/>
        </w:rPr>
        <w:t>increases</w:t>
      </w:r>
      <w:proofErr w:type="spellEnd"/>
      <w:r w:rsidR="00331C80">
        <w:rPr>
          <w:rFonts w:ascii="Palatino" w:hAnsi="Palatino"/>
          <w:lang w:val="nl-BE"/>
        </w:rPr>
        <w:t xml:space="preserve">. </w:t>
      </w:r>
      <w:proofErr w:type="spellStart"/>
      <w:r w:rsidR="00331C80">
        <w:rPr>
          <w:rFonts w:ascii="Palatino" w:hAnsi="Palatino"/>
          <w:lang w:val="nl-BE"/>
        </w:rPr>
        <w:t>If</w:t>
      </w:r>
      <w:proofErr w:type="spellEnd"/>
      <w:r w:rsidR="00331C80">
        <w:rPr>
          <w:rFonts w:ascii="Palatino" w:hAnsi="Palatino"/>
          <w:lang w:val="nl-BE"/>
        </w:rPr>
        <w:t xml:space="preserve"> </w:t>
      </w:r>
      <w:proofErr w:type="spellStart"/>
      <w:r w:rsidR="00331C80">
        <w:rPr>
          <w:rFonts w:ascii="Palatino" w:hAnsi="Palatino"/>
          <w:lang w:val="nl-BE"/>
        </w:rPr>
        <w:t>the</w:t>
      </w:r>
      <w:proofErr w:type="spellEnd"/>
      <w:r w:rsidR="00331C80">
        <w:rPr>
          <w:rFonts w:ascii="Palatino" w:hAnsi="Palatino"/>
          <w:lang w:val="nl-BE"/>
        </w:rPr>
        <w:t xml:space="preserve"> FS</w:t>
      </w:r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mechanism</w:t>
      </w:r>
      <w:proofErr w:type="spellEnd"/>
      <w:r>
        <w:rPr>
          <w:rFonts w:ascii="Palatino" w:hAnsi="Palatino"/>
          <w:lang w:val="nl-BE"/>
        </w:rPr>
        <w:t xml:space="preserve"> is </w:t>
      </w:r>
      <w:proofErr w:type="spellStart"/>
      <w:r>
        <w:rPr>
          <w:rFonts w:ascii="Palatino" w:hAnsi="Palatino"/>
          <w:lang w:val="nl-BE"/>
        </w:rPr>
        <w:t>removed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from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cell</w:t>
      </w:r>
      <w:proofErr w:type="spellEnd"/>
      <w:r>
        <w:rPr>
          <w:rFonts w:ascii="Palatino" w:hAnsi="Palatino"/>
          <w:lang w:val="nl-BE"/>
        </w:rPr>
        <w:t xml:space="preserve"> model,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r w:rsidR="00B80B10">
        <w:rPr>
          <w:rFonts w:ascii="Palatino" w:hAnsi="Palatino"/>
          <w:lang w:val="nl-BE"/>
        </w:rPr>
        <w:t>system</w:t>
      </w:r>
      <w:r>
        <w:rPr>
          <w:rFonts w:ascii="Palatino" w:hAnsi="Palatino"/>
          <w:lang w:val="nl-BE"/>
        </w:rPr>
        <w:t xml:space="preserve"> does </w:t>
      </w:r>
      <w:proofErr w:type="spellStart"/>
      <w:proofErr w:type="gramStart"/>
      <w:r>
        <w:rPr>
          <w:rFonts w:ascii="Palatino" w:hAnsi="Palatino"/>
          <w:lang w:val="nl-BE"/>
        </w:rPr>
        <w:t>not</w:t>
      </w:r>
      <w:proofErr w:type="spellEnd"/>
      <w:proofErr w:type="gramEnd"/>
      <w:r>
        <w:rPr>
          <w:rFonts w:ascii="Palatino" w:hAnsi="Palatino"/>
          <w:lang w:val="nl-BE"/>
        </w:rPr>
        <w:t xml:space="preserve"> present </w:t>
      </w:r>
      <w:proofErr w:type="spellStart"/>
      <w:r>
        <w:rPr>
          <w:rFonts w:ascii="Palatino" w:hAnsi="Palatino"/>
          <w:lang w:val="nl-BE"/>
        </w:rPr>
        <w:t>fluid-responsiveness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anymore</w:t>
      </w:r>
      <w:proofErr w:type="spellEnd"/>
      <w:r w:rsidR="00331C80">
        <w:rPr>
          <w:rFonts w:ascii="Palatino" w:hAnsi="Palatino"/>
          <w:lang w:val="nl-BE"/>
        </w:rPr>
        <w:t xml:space="preserve"> </w:t>
      </w:r>
      <w:proofErr w:type="spellStart"/>
      <w:r w:rsidR="00331C80">
        <w:rPr>
          <w:rFonts w:ascii="Palatino" w:hAnsi="Palatino"/>
          <w:lang w:val="nl-BE"/>
        </w:rPr>
        <w:t>and</w:t>
      </w:r>
      <w:proofErr w:type="spellEnd"/>
      <w:r w:rsidR="00331C80">
        <w:rPr>
          <w:rFonts w:ascii="Palatino" w:hAnsi="Palatino"/>
          <w:lang w:val="nl-BE"/>
        </w:rPr>
        <w:t xml:space="preserve"> SV </w:t>
      </w:r>
      <w:proofErr w:type="spellStart"/>
      <w:r w:rsidR="00331C80">
        <w:rPr>
          <w:rFonts w:ascii="Palatino" w:hAnsi="Palatino"/>
          <w:lang w:val="nl-BE"/>
        </w:rPr>
        <w:t>monotically</w:t>
      </w:r>
      <w:proofErr w:type="spellEnd"/>
      <w:r w:rsidR="00331C80">
        <w:rPr>
          <w:rFonts w:ascii="Palatino" w:hAnsi="Palatino"/>
          <w:lang w:val="nl-BE"/>
        </w:rPr>
        <w:t xml:space="preserve"> </w:t>
      </w:r>
      <w:proofErr w:type="spellStart"/>
      <w:r w:rsidR="00331C80">
        <w:rPr>
          <w:rFonts w:ascii="Palatino" w:hAnsi="Palatino"/>
          <w:lang w:val="nl-BE"/>
        </w:rPr>
        <w:t>decreases</w:t>
      </w:r>
      <w:proofErr w:type="spellEnd"/>
      <w:r w:rsidR="00331C80">
        <w:rPr>
          <w:rFonts w:ascii="Palatino" w:hAnsi="Palatino"/>
          <w:lang w:val="nl-BE"/>
        </w:rPr>
        <w:t xml:space="preserve"> </w:t>
      </w:r>
      <w:proofErr w:type="spellStart"/>
      <w:r w:rsidR="00331C80">
        <w:rPr>
          <w:rFonts w:ascii="Palatino" w:hAnsi="Palatino"/>
          <w:lang w:val="nl-BE"/>
        </w:rPr>
        <w:t>with</w:t>
      </w:r>
      <w:proofErr w:type="spellEnd"/>
      <w:r w:rsidR="00331C80">
        <w:rPr>
          <w:rFonts w:ascii="Palatino" w:hAnsi="Palatino"/>
          <w:lang w:val="nl-BE"/>
        </w:rPr>
        <w:t xml:space="preserve"> SBV.</w:t>
      </w:r>
    </w:p>
    <w:p w14:paraId="4C3775F7" w14:textId="35EAB298" w:rsidR="00E02D67" w:rsidRDefault="00A60126" w:rsidP="00A60126">
      <w:pPr>
        <w:rPr>
          <w:rFonts w:ascii="Palatino" w:hAnsi="Palatino"/>
          <w:lang w:val="nl-BE"/>
        </w:rPr>
      </w:pPr>
      <w:r>
        <w:rPr>
          <w:rFonts w:ascii="Palatino" w:hAnsi="Palatino"/>
          <w:lang w:val="nl-BE"/>
        </w:rPr>
        <w:t xml:space="preserve">Afterload, </w:t>
      </w:r>
      <w:proofErr w:type="spellStart"/>
      <w:r>
        <w:rPr>
          <w:rFonts w:ascii="Palatino" w:hAnsi="Palatino"/>
          <w:lang w:val="nl-BE"/>
        </w:rPr>
        <w:t>which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can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be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defined</w:t>
      </w:r>
      <w:proofErr w:type="spellEnd"/>
      <w:r>
        <w:rPr>
          <w:rFonts w:ascii="Palatino" w:hAnsi="Palatino"/>
          <w:lang w:val="nl-BE"/>
        </w:rPr>
        <w:t xml:space="preserve"> as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resistance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to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blood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ejection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by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ventricle</w:t>
      </w:r>
      <w:proofErr w:type="spellEnd"/>
      <w:r>
        <w:rPr>
          <w:rFonts w:ascii="Palatino" w:hAnsi="Palatino"/>
          <w:lang w:val="nl-BE"/>
        </w:rPr>
        <w:t xml:space="preserve">, </w:t>
      </w:r>
      <w:r w:rsidR="00331C80">
        <w:rPr>
          <w:rFonts w:ascii="Palatino" w:hAnsi="Palatino"/>
          <w:lang w:val="nl-BE"/>
        </w:rPr>
        <w:t xml:space="preserve">is </w:t>
      </w:r>
      <w:proofErr w:type="spellStart"/>
      <w:r w:rsidR="00331C80">
        <w:rPr>
          <w:rFonts w:ascii="Palatino" w:hAnsi="Palatino"/>
          <w:lang w:val="nl-BE"/>
        </w:rPr>
        <w:t>also</w:t>
      </w:r>
      <w:proofErr w:type="spellEnd"/>
      <w:r w:rsidR="00331C80">
        <w:rPr>
          <w:rFonts w:ascii="Palatino" w:hAnsi="Palatino"/>
          <w:lang w:val="nl-BE"/>
        </w:rPr>
        <w:t xml:space="preserve"> </w:t>
      </w:r>
      <w:proofErr w:type="spellStart"/>
      <w:r w:rsidR="00331C80">
        <w:rPr>
          <w:rFonts w:ascii="Palatino" w:hAnsi="Palatino"/>
          <w:lang w:val="nl-BE"/>
        </w:rPr>
        <w:t>affected</w:t>
      </w:r>
      <w:proofErr w:type="spellEnd"/>
      <w:r w:rsidR="00331C80">
        <w:rPr>
          <w:rFonts w:ascii="Palatino" w:hAnsi="Palatino"/>
          <w:lang w:val="nl-BE"/>
        </w:rPr>
        <w:t xml:space="preserve"> </w:t>
      </w:r>
      <w:proofErr w:type="spellStart"/>
      <w:r w:rsidR="00331C80">
        <w:rPr>
          <w:rFonts w:ascii="Palatino" w:hAnsi="Palatino"/>
          <w:lang w:val="nl-BE"/>
        </w:rPr>
        <w:t>by</w:t>
      </w:r>
      <w:proofErr w:type="spellEnd"/>
      <w:r w:rsidR="00331C80">
        <w:rPr>
          <w:rFonts w:ascii="Palatino" w:hAnsi="Palatino"/>
          <w:lang w:val="nl-BE"/>
        </w:rPr>
        <w:t xml:space="preserve"> </w:t>
      </w:r>
      <w:proofErr w:type="spellStart"/>
      <w:r w:rsidR="00331C80">
        <w:rPr>
          <w:rFonts w:ascii="Palatino" w:hAnsi="Palatino"/>
          <w:lang w:val="nl-BE"/>
        </w:rPr>
        <w:t>vascular</w:t>
      </w:r>
      <w:proofErr w:type="spellEnd"/>
      <w:r w:rsidR="00331C80">
        <w:rPr>
          <w:rFonts w:ascii="Palatino" w:hAnsi="Palatino"/>
          <w:lang w:val="nl-BE"/>
        </w:rPr>
        <w:t xml:space="preserve"> </w:t>
      </w:r>
      <w:proofErr w:type="spellStart"/>
      <w:r w:rsidR="00331C80">
        <w:rPr>
          <w:rFonts w:ascii="Palatino" w:hAnsi="Palatino"/>
          <w:lang w:val="nl-BE"/>
        </w:rPr>
        <w:t>filling</w:t>
      </w:r>
      <w:proofErr w:type="spellEnd"/>
      <w:r>
        <w:rPr>
          <w:rFonts w:ascii="Palatino" w:hAnsi="Palatino"/>
          <w:lang w:val="nl-BE"/>
        </w:rPr>
        <w:t xml:space="preserve">. </w:t>
      </w:r>
      <w:proofErr w:type="spellStart"/>
      <w:r w:rsidR="00704D6A">
        <w:rPr>
          <w:rFonts w:ascii="Palatino" w:hAnsi="Palatino"/>
          <w:lang w:val="nl-BE"/>
        </w:rPr>
        <w:t>Our</w:t>
      </w:r>
      <w:proofErr w:type="spellEnd"/>
      <w:r w:rsidR="00704D6A">
        <w:rPr>
          <w:rFonts w:ascii="Palatino" w:hAnsi="Palatino"/>
          <w:lang w:val="nl-BE"/>
        </w:rPr>
        <w:t xml:space="preserve"> model shows </w:t>
      </w:r>
      <w:proofErr w:type="spellStart"/>
      <w:r w:rsidR="00704D6A">
        <w:rPr>
          <w:rFonts w:ascii="Palatino" w:hAnsi="Palatino"/>
          <w:lang w:val="nl-BE"/>
        </w:rPr>
        <w:t>that</w:t>
      </w:r>
      <w:proofErr w:type="spellEnd"/>
      <w:r w:rsidR="00704D6A">
        <w:rPr>
          <w:rFonts w:ascii="Palatino" w:hAnsi="Palatino"/>
          <w:lang w:val="nl-BE"/>
        </w:rPr>
        <w:t xml:space="preserve"> </w:t>
      </w:r>
      <w:proofErr w:type="spellStart"/>
      <w:r w:rsidR="00704D6A">
        <w:rPr>
          <w:rFonts w:ascii="Palatino" w:hAnsi="Palatino"/>
          <w:lang w:val="nl-BE"/>
        </w:rPr>
        <w:t>t</w:t>
      </w:r>
      <w:r>
        <w:rPr>
          <w:rFonts w:ascii="Palatino" w:hAnsi="Palatino"/>
          <w:lang w:val="nl-BE"/>
        </w:rPr>
        <w:t>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aortic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pressure</w:t>
      </w:r>
      <w:proofErr w:type="spellEnd"/>
      <w:r>
        <w:rPr>
          <w:rFonts w:ascii="Palatino" w:hAnsi="Palatino"/>
          <w:lang w:val="nl-BE"/>
        </w:rPr>
        <w:t xml:space="preserve"> at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opening of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aortic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valve</w:t>
      </w:r>
      <w:proofErr w:type="spellEnd"/>
      <w:r>
        <w:rPr>
          <w:rFonts w:ascii="Palatino" w:hAnsi="Palatino"/>
          <w:lang w:val="nl-BE"/>
        </w:rPr>
        <w:t xml:space="preserve">, a component of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afterload, </w:t>
      </w:r>
      <w:proofErr w:type="spellStart"/>
      <w:r w:rsidR="00331C80">
        <w:rPr>
          <w:rFonts w:ascii="Palatino" w:hAnsi="Palatino"/>
          <w:lang w:val="nl-BE"/>
        </w:rPr>
        <w:t>increases</w:t>
      </w:r>
      <w:proofErr w:type="spellEnd"/>
      <w:r w:rsidR="00331C80">
        <w:rPr>
          <w:rFonts w:ascii="Palatino" w:hAnsi="Palatino"/>
          <w:lang w:val="nl-BE"/>
        </w:rPr>
        <w:t xml:space="preserve"> </w:t>
      </w:r>
      <w:proofErr w:type="spellStart"/>
      <w:r w:rsidR="00331C80">
        <w:rPr>
          <w:rFonts w:ascii="Palatino" w:hAnsi="Palatino"/>
          <w:lang w:val="nl-BE"/>
        </w:rPr>
        <w:t>with</w:t>
      </w:r>
      <w:proofErr w:type="spellEnd"/>
      <w:r w:rsidR="00331C80">
        <w:rPr>
          <w:rFonts w:ascii="Palatino" w:hAnsi="Palatino"/>
          <w:lang w:val="nl-BE"/>
        </w:rPr>
        <w:t xml:space="preserve"> SBV.</w:t>
      </w:r>
    </w:p>
    <w:p w14:paraId="2CB20CE4" w14:textId="526A62D5" w:rsidR="00A60126" w:rsidRDefault="00A60126" w:rsidP="00A60126">
      <w:pPr>
        <w:rPr>
          <w:rFonts w:ascii="Palatino" w:hAnsi="Palatino"/>
          <w:lang w:val="nl-BE"/>
        </w:rPr>
      </w:pPr>
      <w:r>
        <w:rPr>
          <w:rFonts w:ascii="Palatino" w:hAnsi="Palatino"/>
          <w:lang w:val="nl-BE"/>
        </w:rPr>
        <w:t xml:space="preserve">The </w:t>
      </w:r>
      <w:proofErr w:type="spellStart"/>
      <w:r>
        <w:rPr>
          <w:rFonts w:ascii="Palatino" w:hAnsi="Palatino"/>
          <w:lang w:val="nl-BE"/>
        </w:rPr>
        <w:t>preload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and</w:t>
      </w:r>
      <w:proofErr w:type="spellEnd"/>
      <w:r>
        <w:rPr>
          <w:rFonts w:ascii="Palatino" w:hAnsi="Palatino"/>
          <w:lang w:val="nl-BE"/>
        </w:rPr>
        <w:t xml:space="preserve"> afterload </w:t>
      </w:r>
      <w:proofErr w:type="spellStart"/>
      <w:r>
        <w:rPr>
          <w:rFonts w:ascii="Palatino" w:hAnsi="Palatino"/>
          <w:lang w:val="nl-BE"/>
        </w:rPr>
        <w:t>effects</w:t>
      </w:r>
      <w:proofErr w:type="spellEnd"/>
      <w:r>
        <w:rPr>
          <w:rFonts w:ascii="Palatino" w:hAnsi="Palatino"/>
          <w:lang w:val="nl-BE"/>
        </w:rPr>
        <w:t xml:space="preserve"> are </w:t>
      </w:r>
      <w:proofErr w:type="spellStart"/>
      <w:r>
        <w:rPr>
          <w:rFonts w:ascii="Palatino" w:hAnsi="Palatino"/>
          <w:lang w:val="nl-BE"/>
        </w:rPr>
        <w:t>actually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competing</w:t>
      </w:r>
      <w:proofErr w:type="spellEnd"/>
      <w:r>
        <w:rPr>
          <w:rFonts w:ascii="Palatino" w:hAnsi="Palatino"/>
          <w:lang w:val="nl-BE"/>
        </w:rPr>
        <w:t xml:space="preserve">: </w:t>
      </w:r>
      <w:proofErr w:type="spellStart"/>
      <w:r>
        <w:rPr>
          <w:rFonts w:ascii="Palatino" w:hAnsi="Palatino"/>
          <w:lang w:val="nl-BE"/>
        </w:rPr>
        <w:t>for</w:t>
      </w:r>
      <w:proofErr w:type="spellEnd"/>
      <w:r>
        <w:rPr>
          <w:rFonts w:ascii="Palatino" w:hAnsi="Palatino"/>
          <w:lang w:val="nl-BE"/>
        </w:rPr>
        <w:t xml:space="preserve"> low SBV </w:t>
      </w:r>
      <w:proofErr w:type="spellStart"/>
      <w:r>
        <w:rPr>
          <w:rFonts w:ascii="Palatino" w:hAnsi="Palatino"/>
          <w:lang w:val="nl-BE"/>
        </w:rPr>
        <w:t>values</w:t>
      </w:r>
      <w:proofErr w:type="spellEnd"/>
      <w:r>
        <w:rPr>
          <w:rFonts w:ascii="Palatino" w:hAnsi="Palatino"/>
          <w:lang w:val="nl-BE"/>
        </w:rPr>
        <w:t xml:space="preserve">,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preload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increases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enough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to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counterbalance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afterload </w:t>
      </w:r>
      <w:proofErr w:type="spellStart"/>
      <w:r>
        <w:rPr>
          <w:rFonts w:ascii="Palatino" w:hAnsi="Palatino"/>
          <w:lang w:val="nl-BE"/>
        </w:rPr>
        <w:t>increase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and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vascular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therapy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may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be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considered</w:t>
      </w:r>
      <w:proofErr w:type="spellEnd"/>
      <w:r>
        <w:rPr>
          <w:rFonts w:ascii="Palatino" w:hAnsi="Palatino"/>
          <w:lang w:val="nl-BE"/>
        </w:rPr>
        <w:t xml:space="preserve">. </w:t>
      </w:r>
      <w:proofErr w:type="spellStart"/>
      <w:r>
        <w:rPr>
          <w:rFonts w:ascii="Palatino" w:hAnsi="Palatino"/>
          <w:lang w:val="nl-BE"/>
        </w:rPr>
        <w:t>This</w:t>
      </w:r>
      <w:proofErr w:type="spellEnd"/>
      <w:r>
        <w:rPr>
          <w:rFonts w:ascii="Palatino" w:hAnsi="Palatino"/>
          <w:lang w:val="nl-BE"/>
        </w:rPr>
        <w:t xml:space="preserve"> is </w:t>
      </w:r>
      <w:proofErr w:type="spellStart"/>
      <w:proofErr w:type="gramStart"/>
      <w:r>
        <w:rPr>
          <w:rFonts w:ascii="Palatino" w:hAnsi="Palatino"/>
          <w:lang w:val="nl-BE"/>
        </w:rPr>
        <w:t>not</w:t>
      </w:r>
      <w:proofErr w:type="spellEnd"/>
      <w:proofErr w:type="gram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case </w:t>
      </w:r>
      <w:proofErr w:type="spellStart"/>
      <w:r>
        <w:rPr>
          <w:rFonts w:ascii="Palatino" w:hAnsi="Palatino"/>
          <w:lang w:val="nl-BE"/>
        </w:rPr>
        <w:t>for</w:t>
      </w:r>
      <w:proofErr w:type="spellEnd"/>
      <w:r>
        <w:rPr>
          <w:rFonts w:ascii="Palatino" w:hAnsi="Palatino"/>
          <w:lang w:val="nl-BE"/>
        </w:rPr>
        <w:t xml:space="preserve"> high SBV </w:t>
      </w:r>
      <w:proofErr w:type="spellStart"/>
      <w:r>
        <w:rPr>
          <w:rFonts w:ascii="Palatino" w:hAnsi="Palatino"/>
          <w:lang w:val="nl-BE"/>
        </w:rPr>
        <w:t>values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 w:rsidR="00B80B10">
        <w:rPr>
          <w:rFonts w:ascii="Palatino" w:hAnsi="Palatino"/>
          <w:lang w:val="nl-BE"/>
        </w:rPr>
        <w:t>where</w:t>
      </w:r>
      <w:proofErr w:type="spellEnd"/>
      <w:r w:rsidR="00B80B10">
        <w:rPr>
          <w:rFonts w:ascii="Palatino" w:hAnsi="Palatino"/>
          <w:lang w:val="nl-BE"/>
        </w:rPr>
        <w:t xml:space="preserve"> </w:t>
      </w:r>
      <w:proofErr w:type="spellStart"/>
      <w:r w:rsidR="00B80B10">
        <w:rPr>
          <w:rFonts w:ascii="Palatino" w:hAnsi="Palatino"/>
          <w:lang w:val="nl-BE"/>
        </w:rPr>
        <w:t>the</w:t>
      </w:r>
      <w:proofErr w:type="spellEnd"/>
      <w:r w:rsidR="00B80B10">
        <w:rPr>
          <w:rFonts w:ascii="Palatino" w:hAnsi="Palatino"/>
          <w:lang w:val="nl-BE"/>
        </w:rPr>
        <w:t xml:space="preserve"> </w:t>
      </w:r>
      <w:proofErr w:type="spellStart"/>
      <w:r w:rsidR="00B80B10">
        <w:rPr>
          <w:rFonts w:ascii="Palatino" w:hAnsi="Palatino"/>
          <w:lang w:val="nl-BE"/>
        </w:rPr>
        <w:t>fluid</w:t>
      </w:r>
      <w:proofErr w:type="spellEnd"/>
      <w:r w:rsidR="00B80B10"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responsiveness</w:t>
      </w:r>
      <w:proofErr w:type="spellEnd"/>
      <w:r>
        <w:rPr>
          <w:rFonts w:ascii="Palatino" w:hAnsi="Palatino"/>
          <w:lang w:val="nl-BE"/>
        </w:rPr>
        <w:t xml:space="preserve"> is lost.</w:t>
      </w:r>
    </w:p>
    <w:p w14:paraId="7FA41057" w14:textId="77777777" w:rsidR="00B80B10" w:rsidRDefault="00B80B10" w:rsidP="00A60126">
      <w:pPr>
        <w:rPr>
          <w:rFonts w:ascii="Palatino" w:hAnsi="Palatino"/>
          <w:lang w:val="nl-BE"/>
        </w:rPr>
      </w:pPr>
    </w:p>
    <w:p w14:paraId="57384FA5" w14:textId="77777777" w:rsidR="00A60126" w:rsidRDefault="00A60126" w:rsidP="00A6012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u w:val="single"/>
          <w:lang w:val="en-US" w:eastAsia="en-US"/>
        </w:rPr>
      </w:pPr>
      <w:r>
        <w:rPr>
          <w:rFonts w:ascii="Palatino" w:eastAsia="Cambria" w:hAnsi="Palatino"/>
          <w:color w:val="auto"/>
          <w:szCs w:val="24"/>
          <w:u w:val="single"/>
          <w:lang w:val="en-US" w:eastAsia="en-US"/>
        </w:rPr>
        <w:lastRenderedPageBreak/>
        <w:t>Conclusion</w:t>
      </w:r>
    </w:p>
    <w:p w14:paraId="265442A9" w14:textId="77777777" w:rsidR="00A60126" w:rsidRDefault="00A60126" w:rsidP="00A6012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u w:val="single"/>
          <w:lang w:val="en-US" w:eastAsia="en-US"/>
        </w:rPr>
      </w:pPr>
    </w:p>
    <w:p w14:paraId="098E1F72" w14:textId="262D8DDB" w:rsidR="00A60126" w:rsidRDefault="00A60126" w:rsidP="00A6012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hAnsi="Palatino"/>
          <w:lang w:val="nl-BE"/>
        </w:rPr>
      </w:pPr>
      <w:proofErr w:type="spellStart"/>
      <w:r>
        <w:rPr>
          <w:rFonts w:ascii="Palatino" w:hAnsi="Palatino"/>
          <w:lang w:val="nl-BE"/>
        </w:rPr>
        <w:t>Our</w:t>
      </w:r>
      <w:proofErr w:type="spellEnd"/>
      <w:r>
        <w:rPr>
          <w:rFonts w:ascii="Palatino" w:hAnsi="Palatino"/>
          <w:lang w:val="nl-BE"/>
        </w:rPr>
        <w:t xml:space="preserve"> model </w:t>
      </w:r>
      <w:proofErr w:type="spellStart"/>
      <w:r>
        <w:rPr>
          <w:rFonts w:ascii="Palatino" w:hAnsi="Palatino"/>
          <w:lang w:val="nl-BE"/>
        </w:rPr>
        <w:t>corroborates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significance</w:t>
      </w:r>
      <w:proofErr w:type="spellEnd"/>
      <w:r>
        <w:rPr>
          <w:rFonts w:ascii="Palatino" w:hAnsi="Palatino"/>
          <w:lang w:val="nl-BE"/>
        </w:rPr>
        <w:t xml:space="preserve"> of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F</w:t>
      </w:r>
      <w:r w:rsidR="00B80B10">
        <w:rPr>
          <w:rFonts w:ascii="Palatino" w:hAnsi="Palatino"/>
          <w:lang w:val="nl-BE"/>
        </w:rPr>
        <w:t xml:space="preserve">S </w:t>
      </w:r>
      <w:proofErr w:type="spellStart"/>
      <w:r w:rsidR="00B80B10">
        <w:rPr>
          <w:rFonts w:ascii="Palatino" w:hAnsi="Palatino"/>
          <w:lang w:val="nl-BE"/>
        </w:rPr>
        <w:t>mechanism</w:t>
      </w:r>
      <w:proofErr w:type="spellEnd"/>
      <w:r w:rsidR="00B80B10">
        <w:rPr>
          <w:rFonts w:ascii="Palatino" w:hAnsi="Palatino"/>
          <w:lang w:val="nl-BE"/>
        </w:rPr>
        <w:t xml:space="preserve"> </w:t>
      </w:r>
      <w:r w:rsidR="00BD4F63">
        <w:rPr>
          <w:rFonts w:ascii="Palatino" w:hAnsi="Palatino"/>
          <w:lang w:val="nl-BE"/>
        </w:rPr>
        <w:t>for</w:t>
      </w:r>
      <w:bookmarkStart w:id="0" w:name="_GoBack"/>
      <w:bookmarkEnd w:id="0"/>
      <w:r w:rsidR="00B80B10">
        <w:rPr>
          <w:rFonts w:ascii="Palatino" w:hAnsi="Palatino"/>
          <w:lang w:val="nl-BE"/>
        </w:rPr>
        <w:t xml:space="preserve"> </w:t>
      </w:r>
      <w:proofErr w:type="spellStart"/>
      <w:r w:rsidR="00B80B10">
        <w:rPr>
          <w:rFonts w:ascii="Palatino" w:hAnsi="Palatino"/>
          <w:lang w:val="nl-BE"/>
        </w:rPr>
        <w:t>fluid</w:t>
      </w:r>
      <w:proofErr w:type="spellEnd"/>
      <w:r w:rsidR="00B80B10"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responsiveness</w:t>
      </w:r>
      <w:proofErr w:type="spellEnd"/>
      <w:r>
        <w:rPr>
          <w:rFonts w:ascii="Palatino" w:hAnsi="Palatino"/>
          <w:lang w:val="nl-BE"/>
        </w:rPr>
        <w:t xml:space="preserve">. </w:t>
      </w:r>
      <w:proofErr w:type="spellStart"/>
      <w:r>
        <w:rPr>
          <w:rFonts w:ascii="Palatino" w:hAnsi="Palatino"/>
          <w:lang w:val="nl-BE"/>
        </w:rPr>
        <w:t>However</w:t>
      </w:r>
      <w:proofErr w:type="spellEnd"/>
      <w:r>
        <w:rPr>
          <w:rFonts w:ascii="Palatino" w:hAnsi="Palatino"/>
          <w:lang w:val="nl-BE"/>
        </w:rPr>
        <w:t xml:space="preserve">, </w:t>
      </w:r>
      <w:proofErr w:type="spellStart"/>
      <w:r>
        <w:rPr>
          <w:rFonts w:ascii="Palatino" w:hAnsi="Palatino"/>
          <w:lang w:val="nl-BE"/>
        </w:rPr>
        <w:t>other</w:t>
      </w:r>
      <w:proofErr w:type="spellEnd"/>
      <w:r>
        <w:rPr>
          <w:rFonts w:ascii="Palatino" w:hAnsi="Palatino"/>
          <w:lang w:val="nl-BE"/>
        </w:rPr>
        <w:t xml:space="preserve"> factors </w:t>
      </w:r>
      <w:proofErr w:type="spellStart"/>
      <w:r>
        <w:rPr>
          <w:rFonts w:ascii="Palatino" w:hAnsi="Palatino"/>
          <w:lang w:val="nl-BE"/>
        </w:rPr>
        <w:t>such</w:t>
      </w:r>
      <w:proofErr w:type="spellEnd"/>
      <w:r>
        <w:rPr>
          <w:rFonts w:ascii="Palatino" w:hAnsi="Palatino"/>
          <w:lang w:val="nl-BE"/>
        </w:rPr>
        <w:t xml:space="preserve"> as afterload </w:t>
      </w:r>
      <w:proofErr w:type="spellStart"/>
      <w:r>
        <w:rPr>
          <w:rFonts w:ascii="Palatino" w:hAnsi="Palatino"/>
          <w:lang w:val="nl-BE"/>
        </w:rPr>
        <w:t>should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also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be</w:t>
      </w:r>
      <w:proofErr w:type="spellEnd"/>
      <w:r>
        <w:rPr>
          <w:rFonts w:ascii="Palatino" w:hAnsi="Palatino"/>
          <w:lang w:val="nl-BE"/>
        </w:rPr>
        <w:t xml:space="preserve"> taken </w:t>
      </w:r>
      <w:proofErr w:type="spellStart"/>
      <w:r>
        <w:rPr>
          <w:rFonts w:ascii="Palatino" w:hAnsi="Palatino"/>
          <w:lang w:val="nl-BE"/>
        </w:rPr>
        <w:t>into</w:t>
      </w:r>
      <w:proofErr w:type="spellEnd"/>
      <w:r>
        <w:rPr>
          <w:rFonts w:ascii="Palatino" w:hAnsi="Palatino"/>
          <w:lang w:val="nl-BE"/>
        </w:rPr>
        <w:t xml:space="preserve"> account </w:t>
      </w:r>
      <w:proofErr w:type="spellStart"/>
      <w:r>
        <w:rPr>
          <w:rFonts w:ascii="Palatino" w:hAnsi="Palatino"/>
          <w:lang w:val="nl-BE"/>
        </w:rPr>
        <w:t>when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considering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vascular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therapy</w:t>
      </w:r>
      <w:proofErr w:type="spellEnd"/>
      <w:r>
        <w:rPr>
          <w:rFonts w:ascii="Palatino" w:hAnsi="Palatino"/>
          <w:lang w:val="nl-BE"/>
        </w:rPr>
        <w:t xml:space="preserve">. It is </w:t>
      </w:r>
      <w:proofErr w:type="spellStart"/>
      <w:r>
        <w:rPr>
          <w:rFonts w:ascii="Palatino" w:hAnsi="Palatino"/>
          <w:lang w:val="nl-BE"/>
        </w:rPr>
        <w:t>worth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noticing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that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 w:rsidR="00704D6A">
        <w:rPr>
          <w:rFonts w:ascii="Palatino" w:hAnsi="Palatino"/>
          <w:lang w:val="nl-BE"/>
        </w:rPr>
        <w:t xml:space="preserve"> </w:t>
      </w:r>
      <w:proofErr w:type="spellStart"/>
      <w:r w:rsidR="00704D6A">
        <w:rPr>
          <w:rFonts w:ascii="Palatino" w:hAnsi="Palatino"/>
          <w:lang w:val="nl-BE"/>
        </w:rPr>
        <w:t>loss</w:t>
      </w:r>
      <w:proofErr w:type="spellEnd"/>
      <w:r w:rsidR="00704D6A">
        <w:rPr>
          <w:rFonts w:ascii="Palatino" w:hAnsi="Palatino"/>
          <w:lang w:val="nl-BE"/>
        </w:rPr>
        <w:t xml:space="preserve"> of </w:t>
      </w:r>
      <w:proofErr w:type="spellStart"/>
      <w:r w:rsidR="00704D6A">
        <w:rPr>
          <w:rFonts w:ascii="Palatino" w:hAnsi="Palatino"/>
          <w:lang w:val="nl-BE"/>
        </w:rPr>
        <w:t>fluid</w:t>
      </w:r>
      <w:proofErr w:type="spellEnd"/>
      <w:r w:rsidR="00B80B10">
        <w:rPr>
          <w:rFonts w:ascii="Palatino" w:hAnsi="Palatino"/>
          <w:lang w:val="nl-BE"/>
        </w:rPr>
        <w:t xml:space="preserve"> </w:t>
      </w:r>
      <w:proofErr w:type="spellStart"/>
      <w:r w:rsidR="00704D6A">
        <w:rPr>
          <w:rFonts w:ascii="Palatino" w:hAnsi="Palatino"/>
          <w:lang w:val="nl-BE"/>
        </w:rPr>
        <w:t>responsiveness</w:t>
      </w:r>
      <w:proofErr w:type="spellEnd"/>
      <w:r w:rsidR="00704D6A">
        <w:rPr>
          <w:rFonts w:ascii="Palatino" w:hAnsi="Palatino"/>
          <w:lang w:val="nl-BE"/>
        </w:rPr>
        <w:t xml:space="preserve"> </w:t>
      </w:r>
      <w:proofErr w:type="spellStart"/>
      <w:r w:rsidR="00704D6A">
        <w:rPr>
          <w:rFonts w:ascii="Palatino" w:hAnsi="Palatino"/>
          <w:lang w:val="nl-BE"/>
        </w:rPr>
        <w:t>for</w:t>
      </w:r>
      <w:proofErr w:type="spellEnd"/>
      <w:r w:rsidR="00704D6A">
        <w:rPr>
          <w:rFonts w:ascii="Palatino" w:hAnsi="Palatino"/>
          <w:lang w:val="nl-BE"/>
        </w:rPr>
        <w:t xml:space="preserve"> high SBV </w:t>
      </w:r>
      <w:proofErr w:type="spellStart"/>
      <w:r w:rsidR="00704D6A">
        <w:rPr>
          <w:rFonts w:ascii="Palatino" w:hAnsi="Palatino"/>
          <w:lang w:val="nl-BE"/>
        </w:rPr>
        <w:t>values</w:t>
      </w:r>
      <w:proofErr w:type="spellEnd"/>
      <w:r>
        <w:rPr>
          <w:rFonts w:ascii="Palatino" w:hAnsi="Palatino"/>
          <w:lang w:val="nl-BE"/>
        </w:rPr>
        <w:t xml:space="preserve"> is </w:t>
      </w:r>
      <w:proofErr w:type="spellStart"/>
      <w:proofErr w:type="gramStart"/>
      <w:r>
        <w:rPr>
          <w:rFonts w:ascii="Palatino" w:hAnsi="Palatino"/>
          <w:lang w:val="nl-BE"/>
        </w:rPr>
        <w:t>not</w:t>
      </w:r>
      <w:proofErr w:type="spellEnd"/>
      <w:proofErr w:type="gram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consequence</w:t>
      </w:r>
      <w:proofErr w:type="spellEnd"/>
      <w:r>
        <w:rPr>
          <w:rFonts w:ascii="Palatino" w:hAnsi="Palatino"/>
          <w:lang w:val="nl-BE"/>
        </w:rPr>
        <w:t xml:space="preserve"> of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 w:rsidR="00704D6A">
        <w:rPr>
          <w:rFonts w:ascii="Palatino" w:hAnsi="Palatino"/>
          <w:lang w:val="nl-BE"/>
        </w:rPr>
        <w:t>saturating</w:t>
      </w:r>
      <w:proofErr w:type="spellEnd"/>
      <w:r w:rsidR="00704D6A">
        <w:rPr>
          <w:rFonts w:ascii="Palatino" w:hAnsi="Palatino"/>
          <w:lang w:val="nl-BE"/>
        </w:rPr>
        <w:t xml:space="preserve"> FS </w:t>
      </w:r>
      <w:proofErr w:type="spellStart"/>
      <w:r w:rsidR="00704D6A">
        <w:rPr>
          <w:rFonts w:ascii="Palatino" w:hAnsi="Palatino"/>
          <w:lang w:val="nl-BE"/>
        </w:rPr>
        <w:t>mechanism</w:t>
      </w:r>
      <w:proofErr w:type="spellEnd"/>
      <w:r>
        <w:rPr>
          <w:rFonts w:ascii="Palatino" w:hAnsi="Palatino"/>
          <w:lang w:val="nl-BE"/>
        </w:rPr>
        <w:t xml:space="preserve">, but </w:t>
      </w:r>
      <w:proofErr w:type="spellStart"/>
      <w:r>
        <w:rPr>
          <w:rFonts w:ascii="Palatino" w:hAnsi="Palatino"/>
          <w:lang w:val="nl-BE"/>
        </w:rPr>
        <w:t>rather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result</w:t>
      </w:r>
      <w:proofErr w:type="spellEnd"/>
      <w:r>
        <w:rPr>
          <w:rFonts w:ascii="Palatino" w:hAnsi="Palatino"/>
          <w:lang w:val="nl-BE"/>
        </w:rPr>
        <w:t xml:space="preserve"> of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sharper</w:t>
      </w:r>
      <w:proofErr w:type="spellEnd"/>
      <w:r>
        <w:rPr>
          <w:rFonts w:ascii="Palatino" w:hAnsi="Palatino"/>
          <w:lang w:val="nl-BE"/>
        </w:rPr>
        <w:t xml:space="preserve"> afterload </w:t>
      </w:r>
      <w:proofErr w:type="spellStart"/>
      <w:r>
        <w:rPr>
          <w:rFonts w:ascii="Palatino" w:hAnsi="Palatino"/>
          <w:lang w:val="nl-BE"/>
        </w:rPr>
        <w:t>increase</w:t>
      </w:r>
      <w:proofErr w:type="spellEnd"/>
      <w:r>
        <w:rPr>
          <w:rFonts w:ascii="Palatino" w:hAnsi="Palatino"/>
          <w:lang w:val="nl-BE"/>
        </w:rPr>
        <w:t xml:space="preserve">, </w:t>
      </w:r>
      <w:proofErr w:type="spellStart"/>
      <w:r>
        <w:rPr>
          <w:rFonts w:ascii="Palatino" w:hAnsi="Palatino"/>
          <w:lang w:val="nl-BE"/>
        </w:rPr>
        <w:t>which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counterbalances</w:t>
      </w:r>
      <w:proofErr w:type="spellEnd"/>
      <w:r>
        <w:rPr>
          <w:rFonts w:ascii="Palatino" w:hAnsi="Palatino"/>
          <w:lang w:val="nl-BE"/>
        </w:rPr>
        <w:t xml:space="preserve"> </w:t>
      </w:r>
      <w:proofErr w:type="spellStart"/>
      <w:r>
        <w:rPr>
          <w:rFonts w:ascii="Palatino" w:hAnsi="Palatino"/>
          <w:lang w:val="nl-BE"/>
        </w:rPr>
        <w:t>the</w:t>
      </w:r>
      <w:proofErr w:type="spellEnd"/>
      <w:r>
        <w:rPr>
          <w:rFonts w:ascii="Palatino" w:hAnsi="Palatino"/>
          <w:lang w:val="nl-BE"/>
        </w:rPr>
        <w:t xml:space="preserve"> FS </w:t>
      </w:r>
      <w:proofErr w:type="spellStart"/>
      <w:r>
        <w:rPr>
          <w:rFonts w:ascii="Palatino" w:hAnsi="Palatino"/>
          <w:lang w:val="nl-BE"/>
        </w:rPr>
        <w:t>mechanism</w:t>
      </w:r>
      <w:proofErr w:type="spellEnd"/>
      <w:r>
        <w:rPr>
          <w:rFonts w:ascii="Palatino" w:hAnsi="Palatino"/>
          <w:lang w:val="nl-BE"/>
        </w:rPr>
        <w:t>.</w:t>
      </w:r>
    </w:p>
    <w:p w14:paraId="2C5907EC" w14:textId="77777777" w:rsidR="00A60126" w:rsidRDefault="00A60126" w:rsidP="00A6012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hAnsi="Palatino"/>
          <w:lang w:val="nl-BE"/>
        </w:rPr>
      </w:pPr>
    </w:p>
    <w:p w14:paraId="6E91A25A" w14:textId="77777777" w:rsidR="00A60126" w:rsidRPr="000877E8" w:rsidRDefault="00A60126" w:rsidP="00A6012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hAnsi="Palatino"/>
          <w:lang w:val="nl-BE"/>
        </w:rPr>
      </w:pPr>
      <w:proofErr w:type="spellStart"/>
      <w:r>
        <w:rPr>
          <w:rFonts w:ascii="Palatino" w:hAnsi="Palatino"/>
          <w:u w:val="single"/>
          <w:lang w:val="nl-BE"/>
        </w:rPr>
        <w:t>References</w:t>
      </w:r>
      <w:proofErr w:type="spellEnd"/>
    </w:p>
    <w:p w14:paraId="640E4AAF" w14:textId="77777777" w:rsidR="00A60126" w:rsidRDefault="00A60126" w:rsidP="00A60126">
      <w:pPr>
        <w:spacing w:after="0"/>
        <w:rPr>
          <w:rFonts w:ascii="Times New Roman" w:eastAsia="Times New Roman" w:hAnsi="Times New Roman"/>
          <w:lang w:val="en-US"/>
        </w:rPr>
      </w:pPr>
    </w:p>
    <w:p w14:paraId="1353FC4F" w14:textId="77777777" w:rsidR="00A60126" w:rsidRDefault="00A60126" w:rsidP="00A60126">
      <w:pPr>
        <w:spacing w:after="0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[1] </w:t>
      </w:r>
      <w:proofErr w:type="spellStart"/>
      <w:r w:rsidRPr="00630E4D">
        <w:rPr>
          <w:rFonts w:ascii="Times New Roman" w:eastAsia="Times New Roman" w:hAnsi="Times New Roman"/>
          <w:lang w:val="en-US"/>
        </w:rPr>
        <w:t>Kosta</w:t>
      </w:r>
      <w:proofErr w:type="spellEnd"/>
      <w:r w:rsidRPr="00630E4D">
        <w:rPr>
          <w:rFonts w:ascii="Times New Roman" w:eastAsia="Times New Roman" w:hAnsi="Times New Roman"/>
          <w:lang w:val="en-US"/>
        </w:rPr>
        <w:t xml:space="preserve">, S., Negroni, J., Lascano, E., &amp; Dauby, P. C. (2016). Multiscale model of the human cardiovascular system: Description of heart failure and comparison of contractility indices. </w:t>
      </w:r>
      <w:proofErr w:type="gramStart"/>
      <w:r w:rsidRPr="00630E4D">
        <w:rPr>
          <w:rFonts w:ascii="Times New Roman" w:eastAsia="Times New Roman" w:hAnsi="Times New Roman"/>
          <w:i/>
          <w:iCs/>
          <w:lang w:val="en-US"/>
        </w:rPr>
        <w:t>Mathematical Biosciences</w:t>
      </w:r>
      <w:r w:rsidRPr="00630E4D">
        <w:rPr>
          <w:rFonts w:ascii="Times New Roman" w:eastAsia="Times New Roman" w:hAnsi="Times New Roman"/>
          <w:lang w:val="en-US"/>
        </w:rPr>
        <w:t>.</w:t>
      </w:r>
      <w:proofErr w:type="gramEnd"/>
    </w:p>
    <w:p w14:paraId="18032949" w14:textId="77777777" w:rsidR="00A60126" w:rsidRPr="00630E4D" w:rsidRDefault="00A60126" w:rsidP="00A6012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u w:val="single"/>
          <w:lang w:val="en-US" w:eastAsia="en-US"/>
        </w:rPr>
      </w:pPr>
    </w:p>
    <w:p w14:paraId="6B9C4071" w14:textId="4D59D1AA" w:rsidR="00F5662F" w:rsidRPr="000877E8" w:rsidRDefault="00A60126" w:rsidP="000877E8">
      <w:pPr>
        <w:spacing w:after="0"/>
        <w:rPr>
          <w:rFonts w:ascii="Palatino" w:hAnsi="Palatino"/>
          <w:lang w:val="en-GB"/>
        </w:rPr>
      </w:pPr>
      <w:r w:rsidRPr="00EB3395">
        <w:rPr>
          <w:rFonts w:ascii="Palatino" w:hAnsi="Palatino"/>
          <w:lang w:val="en-GB"/>
        </w:rPr>
        <w:t xml:space="preserve">Presenting author e-mail: </w:t>
      </w:r>
      <w:r>
        <w:rPr>
          <w:rFonts w:ascii="Palatino" w:hAnsi="Palatino"/>
          <w:lang w:val="en-GB"/>
        </w:rPr>
        <w:t>sarah.kosta@ulg.ac.be</w:t>
      </w:r>
    </w:p>
    <w:p w14:paraId="646120F1" w14:textId="77777777" w:rsidR="00F5662F" w:rsidRPr="00EB3395" w:rsidRDefault="00F5662F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lang w:val="en-US" w:eastAsia="en-US"/>
        </w:rPr>
      </w:pPr>
    </w:p>
    <w:p w14:paraId="7D399AFC" w14:textId="77777777" w:rsidR="00F5662F" w:rsidRPr="00EB3395" w:rsidRDefault="00F5662F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lang w:val="en-US" w:eastAsia="en-US"/>
        </w:rPr>
      </w:pPr>
    </w:p>
    <w:p w14:paraId="25FBA2CB" w14:textId="77777777" w:rsidR="00F5662F" w:rsidRPr="00EB3395" w:rsidRDefault="00F5662F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lang w:val="en-US" w:eastAsia="en-US"/>
        </w:rPr>
      </w:pPr>
    </w:p>
    <w:p w14:paraId="41A1194B" w14:textId="77777777" w:rsidR="00F5662F" w:rsidRPr="00EB3395" w:rsidRDefault="00F5662F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lang w:val="en-US" w:eastAsia="en-US"/>
        </w:rPr>
      </w:pPr>
    </w:p>
    <w:p w14:paraId="5C541A07" w14:textId="77777777" w:rsidR="00CE2CA6" w:rsidRPr="00EB3395" w:rsidRDefault="00CE2CA6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lang w:val="en-US" w:eastAsia="en-US"/>
        </w:rPr>
      </w:pPr>
    </w:p>
    <w:p w14:paraId="217758D5" w14:textId="77777777" w:rsidR="0032525D" w:rsidRPr="00EB3395" w:rsidRDefault="0032525D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lang w:val="en-US" w:eastAsia="en-US"/>
        </w:rPr>
      </w:pPr>
    </w:p>
    <w:p w14:paraId="7A97B87F" w14:textId="77777777" w:rsidR="00F81517" w:rsidRPr="00EB3395" w:rsidRDefault="00F81517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lang w:val="en-US" w:eastAsia="en-US"/>
        </w:rPr>
      </w:pPr>
    </w:p>
    <w:p w14:paraId="298DC72A" w14:textId="77777777" w:rsidR="00CE2CA6" w:rsidRPr="00EB3395" w:rsidRDefault="00CE2CA6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lang w:val="en-US" w:eastAsia="en-US"/>
        </w:rPr>
      </w:pPr>
    </w:p>
    <w:p w14:paraId="3F1E66CE" w14:textId="77777777" w:rsidR="00CE2CA6" w:rsidRPr="00EB3395" w:rsidRDefault="00CE2CA6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lang w:val="en-US" w:eastAsia="en-US"/>
        </w:rPr>
      </w:pPr>
    </w:p>
    <w:p w14:paraId="0C5AD0CB" w14:textId="77777777" w:rsidR="006E6C31" w:rsidRPr="00EB3395" w:rsidRDefault="006E6C31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lang w:val="en-US" w:eastAsia="en-US"/>
        </w:rPr>
      </w:pPr>
    </w:p>
    <w:p w14:paraId="18FF905B" w14:textId="77777777" w:rsidR="00F81517" w:rsidRPr="00EB3395" w:rsidRDefault="00F81517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lang w:val="en-US" w:eastAsia="en-US"/>
        </w:rPr>
      </w:pPr>
    </w:p>
    <w:p w14:paraId="1F51AFC1" w14:textId="77777777" w:rsidR="00F81517" w:rsidRPr="00EB3395" w:rsidRDefault="00F81517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lang w:val="en-US" w:eastAsia="en-US"/>
        </w:rPr>
      </w:pPr>
    </w:p>
    <w:p w14:paraId="1BD03789" w14:textId="77777777" w:rsidR="000D3E27" w:rsidRPr="00EB3395" w:rsidRDefault="000D3E27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Palatino" w:eastAsia="Cambria" w:hAnsi="Palatino"/>
          <w:color w:val="auto"/>
          <w:szCs w:val="24"/>
          <w:lang w:val="en-US" w:eastAsia="en-US"/>
        </w:rPr>
      </w:pPr>
    </w:p>
    <w:p w14:paraId="1DEF53FF" w14:textId="77777777" w:rsidR="008D786E" w:rsidRPr="00EB3395" w:rsidRDefault="008D786E" w:rsidP="006E6C31">
      <w:pPr>
        <w:rPr>
          <w:rFonts w:ascii="Palatino" w:hAnsi="Palatino"/>
          <w:lang w:val="en-GB"/>
        </w:rPr>
      </w:pPr>
    </w:p>
    <w:sectPr w:rsidR="008D786E" w:rsidRPr="00EB3395" w:rsidSect="00BA2EED">
      <w:head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E86A4" w14:textId="77777777" w:rsidR="00D6744C" w:rsidRDefault="00D6744C" w:rsidP="00832951">
      <w:pPr>
        <w:spacing w:after="0"/>
      </w:pPr>
      <w:r>
        <w:separator/>
      </w:r>
    </w:p>
  </w:endnote>
  <w:endnote w:type="continuationSeparator" w:id="0">
    <w:p w14:paraId="61BD5BB9" w14:textId="77777777" w:rsidR="00D6744C" w:rsidRDefault="00D6744C" w:rsidP="00832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2E6FD" w14:textId="77777777" w:rsidR="00D6744C" w:rsidRDefault="00D6744C" w:rsidP="00832951">
      <w:pPr>
        <w:spacing w:after="0"/>
      </w:pPr>
      <w:r>
        <w:separator/>
      </w:r>
    </w:p>
  </w:footnote>
  <w:footnote w:type="continuationSeparator" w:id="0">
    <w:p w14:paraId="0029E45A" w14:textId="77777777" w:rsidR="00D6744C" w:rsidRDefault="00D6744C" w:rsidP="008329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99891" w14:textId="77777777" w:rsidR="00EF5569" w:rsidRPr="00EB3395" w:rsidRDefault="00D12A49">
    <w:pPr>
      <w:pStyle w:val="En-tte"/>
      <w:rPr>
        <w:rFonts w:ascii="Palatino" w:hAnsi="Palatino"/>
        <w:lang w:val="fr-BE"/>
      </w:rPr>
    </w:pPr>
    <w:r w:rsidRPr="00EB3395">
      <w:rPr>
        <w:rFonts w:ascii="Palatino" w:hAnsi="Palatino"/>
        <w:lang w:val="fr-BE"/>
      </w:rPr>
      <w:tab/>
      <w:t xml:space="preserve">GIGA Day </w:t>
    </w:r>
    <w:r w:rsidR="00CE52B4">
      <w:rPr>
        <w:rFonts w:ascii="Palatino" w:hAnsi="Palatino"/>
        <w:lang w:val="fr-BE"/>
      </w:rPr>
      <w:t>201</w:t>
    </w:r>
    <w:r w:rsidR="00CC05BF">
      <w:rPr>
        <w:rFonts w:ascii="Palatino" w:hAnsi="Palatino"/>
        <w:lang w:val="fr-BE"/>
      </w:rPr>
      <w:t>7</w:t>
    </w:r>
    <w:r w:rsidR="00CE52B4">
      <w:rPr>
        <w:rFonts w:ascii="Palatino" w:hAnsi="Palatino"/>
        <w:lang w:val="fr-BE"/>
      </w:rPr>
      <w:t xml:space="preserve"> </w:t>
    </w:r>
    <w:r w:rsidR="00334443" w:rsidRPr="00EB3395">
      <w:rPr>
        <w:rFonts w:ascii="Palatino" w:hAnsi="Palatino"/>
        <w:lang w:val="fr-BE"/>
      </w:rPr>
      <w:t xml:space="preserve">– </w:t>
    </w:r>
    <w:r w:rsidR="00C71EFD">
      <w:rPr>
        <w:rFonts w:ascii="Palatino" w:hAnsi="Palatino"/>
        <w:lang w:val="fr-BE"/>
      </w:rPr>
      <w:t xml:space="preserve">Wednesday </w:t>
    </w:r>
    <w:r w:rsidR="00CC05BF">
      <w:rPr>
        <w:rFonts w:ascii="Palatino" w:hAnsi="Palatino"/>
        <w:lang w:val="fr-BE"/>
      </w:rPr>
      <w:t xml:space="preserve">February 1st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>
    <w:nsid w:val="50256580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LockQFSet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2A"/>
    <w:rsid w:val="00007757"/>
    <w:rsid w:val="000250D5"/>
    <w:rsid w:val="00025D2A"/>
    <w:rsid w:val="00032707"/>
    <w:rsid w:val="000877E8"/>
    <w:rsid w:val="000D3E27"/>
    <w:rsid w:val="00150D63"/>
    <w:rsid w:val="001750EF"/>
    <w:rsid w:val="001C4867"/>
    <w:rsid w:val="002613C9"/>
    <w:rsid w:val="002915D1"/>
    <w:rsid w:val="00295488"/>
    <w:rsid w:val="002D7D30"/>
    <w:rsid w:val="002F6F8F"/>
    <w:rsid w:val="0032525D"/>
    <w:rsid w:val="00331233"/>
    <w:rsid w:val="00331C80"/>
    <w:rsid w:val="00334443"/>
    <w:rsid w:val="00355804"/>
    <w:rsid w:val="003B5619"/>
    <w:rsid w:val="003C0DB1"/>
    <w:rsid w:val="00433C85"/>
    <w:rsid w:val="00441C85"/>
    <w:rsid w:val="00517C6F"/>
    <w:rsid w:val="00675D46"/>
    <w:rsid w:val="006B7900"/>
    <w:rsid w:val="006E6C31"/>
    <w:rsid w:val="006F1575"/>
    <w:rsid w:val="00704D6A"/>
    <w:rsid w:val="0076601D"/>
    <w:rsid w:val="007B0832"/>
    <w:rsid w:val="007E3E64"/>
    <w:rsid w:val="00832951"/>
    <w:rsid w:val="00841339"/>
    <w:rsid w:val="00847B09"/>
    <w:rsid w:val="008D1015"/>
    <w:rsid w:val="008D786E"/>
    <w:rsid w:val="009310E0"/>
    <w:rsid w:val="0093316E"/>
    <w:rsid w:val="00963F64"/>
    <w:rsid w:val="009759D4"/>
    <w:rsid w:val="00A1610A"/>
    <w:rsid w:val="00A45B80"/>
    <w:rsid w:val="00A51325"/>
    <w:rsid w:val="00A60126"/>
    <w:rsid w:val="00B12C81"/>
    <w:rsid w:val="00B610ED"/>
    <w:rsid w:val="00B80B10"/>
    <w:rsid w:val="00BA2EED"/>
    <w:rsid w:val="00BB1A62"/>
    <w:rsid w:val="00BC1CD1"/>
    <w:rsid w:val="00BD4F63"/>
    <w:rsid w:val="00C0084D"/>
    <w:rsid w:val="00C229AB"/>
    <w:rsid w:val="00C71EFD"/>
    <w:rsid w:val="00CA129D"/>
    <w:rsid w:val="00CC05BF"/>
    <w:rsid w:val="00CE1645"/>
    <w:rsid w:val="00CE2CA6"/>
    <w:rsid w:val="00CE52B4"/>
    <w:rsid w:val="00D12A49"/>
    <w:rsid w:val="00D40FCD"/>
    <w:rsid w:val="00D65BC2"/>
    <w:rsid w:val="00D6744C"/>
    <w:rsid w:val="00D7166F"/>
    <w:rsid w:val="00D72FCE"/>
    <w:rsid w:val="00D739E0"/>
    <w:rsid w:val="00E02D67"/>
    <w:rsid w:val="00E57A33"/>
    <w:rsid w:val="00E672FE"/>
    <w:rsid w:val="00E7265A"/>
    <w:rsid w:val="00E72788"/>
    <w:rsid w:val="00EB3395"/>
    <w:rsid w:val="00EF5569"/>
    <w:rsid w:val="00F40D6D"/>
    <w:rsid w:val="00F4181A"/>
    <w:rsid w:val="00F5662F"/>
    <w:rsid w:val="00F605E0"/>
    <w:rsid w:val="00F651AF"/>
    <w:rsid w:val="00F81517"/>
    <w:rsid w:val="00F9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B36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6C2"/>
    <w:pPr>
      <w:spacing w:after="200"/>
    </w:pPr>
    <w:rPr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64C80"/>
    <w:rPr>
      <w:rFonts w:ascii="Helvetica" w:eastAsia="ヒラギノ角ゴ Pro W3" w:hAnsi="Helvetica"/>
      <w:color w:val="000000"/>
      <w:sz w:val="24"/>
      <w:lang w:val="fr-FR" w:eastAsia="fr-FR"/>
    </w:rPr>
  </w:style>
  <w:style w:type="paragraph" w:styleId="Textedebulles">
    <w:name w:val="Balloon Text"/>
    <w:basedOn w:val="Normal"/>
    <w:link w:val="TextedebullesCar"/>
    <w:rsid w:val="00E7278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2788"/>
    <w:rPr>
      <w:rFonts w:ascii="Tahoma" w:hAnsi="Tahoma" w:cs="Tahoma"/>
      <w:sz w:val="16"/>
      <w:szCs w:val="16"/>
      <w:lang w:val="fr-FR" w:eastAsia="en-US"/>
    </w:rPr>
  </w:style>
  <w:style w:type="character" w:styleId="Textedelespacerserv">
    <w:name w:val="Placeholder Text"/>
    <w:basedOn w:val="Policepardfaut"/>
    <w:uiPriority w:val="99"/>
    <w:semiHidden/>
    <w:rsid w:val="00E72788"/>
    <w:rPr>
      <w:color w:val="808080"/>
    </w:rPr>
  </w:style>
  <w:style w:type="paragraph" w:styleId="En-tte">
    <w:name w:val="header"/>
    <w:basedOn w:val="Normal"/>
    <w:link w:val="En-tteCar"/>
    <w:rsid w:val="0083295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832951"/>
    <w:rPr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rsid w:val="0083295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832951"/>
    <w:rPr>
      <w:sz w:val="24"/>
      <w:szCs w:val="24"/>
      <w:lang w:val="fr-FR" w:eastAsia="en-US"/>
    </w:rPr>
  </w:style>
  <w:style w:type="character" w:styleId="Lienhypertexte">
    <w:name w:val="Hyperlink"/>
    <w:basedOn w:val="Policepardfaut"/>
    <w:rsid w:val="00334443"/>
    <w:rPr>
      <w:color w:val="0000FF" w:themeColor="hyperlink"/>
      <w:u w:val="single"/>
    </w:rPr>
  </w:style>
  <w:style w:type="paragraph" w:styleId="Lgende">
    <w:name w:val="caption"/>
    <w:basedOn w:val="Normal"/>
    <w:next w:val="Normal"/>
    <w:unhideWhenUsed/>
    <w:qFormat/>
    <w:rsid w:val="00A60126"/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6C2"/>
    <w:pPr>
      <w:spacing w:after="200"/>
    </w:pPr>
    <w:rPr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64C80"/>
    <w:rPr>
      <w:rFonts w:ascii="Helvetica" w:eastAsia="ヒラギノ角ゴ Pro W3" w:hAnsi="Helvetica"/>
      <w:color w:val="000000"/>
      <w:sz w:val="24"/>
      <w:lang w:val="fr-FR" w:eastAsia="fr-FR"/>
    </w:rPr>
  </w:style>
  <w:style w:type="paragraph" w:styleId="Textedebulles">
    <w:name w:val="Balloon Text"/>
    <w:basedOn w:val="Normal"/>
    <w:link w:val="TextedebullesCar"/>
    <w:rsid w:val="00E7278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2788"/>
    <w:rPr>
      <w:rFonts w:ascii="Tahoma" w:hAnsi="Tahoma" w:cs="Tahoma"/>
      <w:sz w:val="16"/>
      <w:szCs w:val="16"/>
      <w:lang w:val="fr-FR" w:eastAsia="en-US"/>
    </w:rPr>
  </w:style>
  <w:style w:type="character" w:styleId="Textedelespacerserv">
    <w:name w:val="Placeholder Text"/>
    <w:basedOn w:val="Policepardfaut"/>
    <w:uiPriority w:val="99"/>
    <w:semiHidden/>
    <w:rsid w:val="00E72788"/>
    <w:rPr>
      <w:color w:val="808080"/>
    </w:rPr>
  </w:style>
  <w:style w:type="paragraph" w:styleId="En-tte">
    <w:name w:val="header"/>
    <w:basedOn w:val="Normal"/>
    <w:link w:val="En-tteCar"/>
    <w:rsid w:val="0083295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832951"/>
    <w:rPr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rsid w:val="0083295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832951"/>
    <w:rPr>
      <w:sz w:val="24"/>
      <w:szCs w:val="24"/>
      <w:lang w:val="fr-FR" w:eastAsia="en-US"/>
    </w:rPr>
  </w:style>
  <w:style w:type="character" w:styleId="Lienhypertexte">
    <w:name w:val="Hyperlink"/>
    <w:basedOn w:val="Policepardfaut"/>
    <w:rsid w:val="00334443"/>
    <w:rPr>
      <w:color w:val="0000FF" w:themeColor="hyperlink"/>
      <w:u w:val="single"/>
    </w:rPr>
  </w:style>
  <w:style w:type="paragraph" w:styleId="Lgende">
    <w:name w:val="caption"/>
    <w:basedOn w:val="Normal"/>
    <w:next w:val="Normal"/>
    <w:unhideWhenUsed/>
    <w:qFormat/>
    <w:rsid w:val="00A60126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 — GIGA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Sadzot</dc:creator>
  <cp:lastModifiedBy>Sarah Kosta</cp:lastModifiedBy>
  <cp:revision>15</cp:revision>
  <cp:lastPrinted>2017-01-10T13:50:00Z</cp:lastPrinted>
  <dcterms:created xsi:type="dcterms:W3CDTF">2017-01-10T11:26:00Z</dcterms:created>
  <dcterms:modified xsi:type="dcterms:W3CDTF">2017-01-10T13:59:00Z</dcterms:modified>
</cp:coreProperties>
</file>