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63" w:rsidRDefault="00AC756C" w:rsidP="006F6F63">
      <w:pPr>
        <w:jc w:val="center"/>
        <w:rPr>
          <w:rFonts w:asciiTheme="minorHAnsi" w:hAnsiTheme="minorHAnsi"/>
          <w:b/>
          <w:sz w:val="32"/>
          <w:szCs w:val="32"/>
          <w:u w:val="single"/>
          <w:lang w:val="en-GB"/>
        </w:rPr>
      </w:pPr>
      <w:r>
        <w:rPr>
          <w:rFonts w:asciiTheme="minorHAnsi" w:hAnsiTheme="min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473200" cy="1129665"/>
            <wp:effectExtent l="19050" t="0" r="0" b="0"/>
            <wp:wrapTight wrapText="bothSides">
              <wp:wrapPolygon edited="0">
                <wp:start x="12569" y="0"/>
                <wp:lineTo x="12569" y="11656"/>
                <wp:lineTo x="-279" y="12020"/>
                <wp:lineTo x="-279" y="14934"/>
                <wp:lineTo x="2234" y="17484"/>
                <wp:lineTo x="1955" y="19669"/>
                <wp:lineTo x="8100" y="21126"/>
                <wp:lineTo x="15921" y="21126"/>
                <wp:lineTo x="17876" y="21126"/>
                <wp:lineTo x="20110" y="21126"/>
                <wp:lineTo x="21507" y="19669"/>
                <wp:lineTo x="21507" y="0"/>
                <wp:lineTo x="12569" y="0"/>
              </wp:wrapPolygon>
            </wp:wrapTight>
            <wp:docPr id="3" name="Image 2" descr="\\admsg-s-files\ARD - General\Gestion_strategique\1. AFFAIRES DOCTORALES\COMMUNICATION\Logos\1A_logo_coul_texte_blason_cadre_300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sg-s-files\ARD - General\Gestion_strategique\1. AFFAIRES DOCTORALES\COMMUNICATION\Logos\1A_logo_coul_texte_blason_cadre_300_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F63" w:rsidRDefault="006F6F63" w:rsidP="006F6F63">
      <w:pPr>
        <w:jc w:val="center"/>
        <w:rPr>
          <w:rFonts w:asciiTheme="minorHAnsi" w:hAnsiTheme="minorHAnsi"/>
          <w:b/>
          <w:sz w:val="32"/>
          <w:szCs w:val="32"/>
          <w:u w:val="single"/>
          <w:lang w:val="en-GB"/>
        </w:rPr>
      </w:pPr>
      <w:r>
        <w:rPr>
          <w:rFonts w:asciiTheme="minorHAnsi" w:hAnsiTheme="minorHAnsi"/>
          <w:b/>
          <w:sz w:val="32"/>
          <w:szCs w:val="32"/>
          <w:u w:val="single"/>
          <w:lang w:val="en-GB"/>
        </w:rPr>
        <w:t xml:space="preserve">Erasmus staff training </w:t>
      </w:r>
      <w:r w:rsidR="00EB05C9" w:rsidRPr="006F6F63">
        <w:rPr>
          <w:rFonts w:asciiTheme="minorHAnsi" w:hAnsiTheme="minorHAnsi"/>
          <w:b/>
          <w:sz w:val="32"/>
          <w:szCs w:val="32"/>
          <w:u w:val="single"/>
          <w:lang w:val="en-GB"/>
        </w:rPr>
        <w:t>programme</w:t>
      </w:r>
    </w:p>
    <w:p w:rsidR="00141A6F" w:rsidRPr="006F6F63" w:rsidRDefault="00141A6F" w:rsidP="006F6F63">
      <w:pPr>
        <w:jc w:val="center"/>
        <w:rPr>
          <w:rFonts w:asciiTheme="minorHAnsi" w:hAnsiTheme="minorHAnsi"/>
          <w:b/>
          <w:sz w:val="32"/>
          <w:szCs w:val="32"/>
          <w:u w:val="single"/>
          <w:lang w:val="en-GB"/>
        </w:rPr>
      </w:pPr>
      <w:r w:rsidRPr="006F6F63">
        <w:rPr>
          <w:rFonts w:asciiTheme="minorHAnsi" w:hAnsiTheme="minorHAnsi"/>
          <w:b/>
          <w:sz w:val="32"/>
          <w:szCs w:val="32"/>
          <w:u w:val="single"/>
          <w:lang w:val="en-GB"/>
        </w:rPr>
        <w:t xml:space="preserve">Group 1 </w:t>
      </w:r>
      <w:r w:rsidR="001A4443" w:rsidRPr="006F6F63">
        <w:rPr>
          <w:rFonts w:asciiTheme="minorHAnsi" w:hAnsiTheme="minorHAnsi"/>
          <w:b/>
          <w:sz w:val="32"/>
          <w:szCs w:val="32"/>
          <w:u w:val="single"/>
          <w:lang w:val="en-GB"/>
        </w:rPr>
        <w:t xml:space="preserve">on </w:t>
      </w:r>
      <w:r w:rsidR="00FB1376" w:rsidRPr="006F6F63">
        <w:rPr>
          <w:rFonts w:asciiTheme="minorHAnsi" w:hAnsiTheme="minorHAnsi"/>
          <w:b/>
          <w:sz w:val="32"/>
          <w:szCs w:val="32"/>
          <w:u w:val="single"/>
          <w:lang w:val="en-GB"/>
        </w:rPr>
        <w:t>Gender and Diversity</w:t>
      </w:r>
    </w:p>
    <w:p w:rsidR="006F6F63" w:rsidRDefault="006F6F63" w:rsidP="00EB05C9">
      <w:pPr>
        <w:rPr>
          <w:rFonts w:asciiTheme="minorHAnsi" w:hAnsiTheme="minorHAnsi"/>
          <w:i/>
          <w:lang w:val="en-GB"/>
        </w:rPr>
      </w:pPr>
    </w:p>
    <w:p w:rsidR="00244827" w:rsidRDefault="00244827" w:rsidP="007D7FED">
      <w:pPr>
        <w:rPr>
          <w:rFonts w:asciiTheme="minorHAnsi" w:hAnsiTheme="minorHAnsi"/>
          <w:b/>
          <w:u w:val="single"/>
        </w:rPr>
      </w:pPr>
    </w:p>
    <w:p w:rsidR="00141A6F" w:rsidRPr="002A10C0" w:rsidRDefault="00FD1C5C" w:rsidP="007D7FED">
      <w:pPr>
        <w:rPr>
          <w:rFonts w:asciiTheme="minorHAnsi" w:hAnsiTheme="minorHAnsi"/>
          <w:b/>
          <w:u w:val="single"/>
        </w:rPr>
      </w:pPr>
      <w:r w:rsidRPr="002A10C0">
        <w:rPr>
          <w:rFonts w:asciiTheme="minorHAnsi" w:hAnsiTheme="minorHAnsi"/>
          <w:b/>
          <w:u w:val="single"/>
        </w:rPr>
        <w:t>Tuesday</w:t>
      </w:r>
      <w:r w:rsidR="006F6F63">
        <w:rPr>
          <w:rFonts w:asciiTheme="minorHAnsi" w:hAnsiTheme="minorHAnsi"/>
          <w:b/>
          <w:u w:val="single"/>
        </w:rPr>
        <w:t xml:space="preserve"> 8</w:t>
      </w:r>
      <w:r w:rsidR="00AC756C" w:rsidRPr="00AC756C">
        <w:rPr>
          <w:rFonts w:asciiTheme="minorHAnsi" w:hAnsiTheme="minorHAnsi"/>
          <w:b/>
          <w:u w:val="single"/>
          <w:vertAlign w:val="superscript"/>
        </w:rPr>
        <w:t xml:space="preserve"> th</w:t>
      </w:r>
      <w:r w:rsidRPr="002A10C0">
        <w:rPr>
          <w:rFonts w:asciiTheme="minorHAnsi" w:hAnsiTheme="minorHAnsi"/>
          <w:b/>
          <w:u w:val="single"/>
        </w:rPr>
        <w:t xml:space="preserve"> : salle des Professeurs, place du 20 Aout </w:t>
      </w:r>
    </w:p>
    <w:p w:rsidR="00FD1C5C" w:rsidRPr="002A10C0" w:rsidRDefault="00FD1C5C" w:rsidP="007D7FED">
      <w:pPr>
        <w:rPr>
          <w:rFonts w:asciiTheme="minorHAnsi" w:hAnsiTheme="minorHAnsi"/>
          <w:b/>
          <w:u w:val="single"/>
        </w:rPr>
      </w:pPr>
    </w:p>
    <w:p w:rsidR="00D812F6" w:rsidRDefault="00B3143A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  <w:r w:rsidRPr="00EB05C9">
        <w:rPr>
          <w:rFonts w:asciiTheme="minorHAnsi" w:hAnsiTheme="minorHAnsi"/>
          <w:b/>
          <w:u w:val="single"/>
          <w:lang w:val="en-GB"/>
        </w:rPr>
        <w:t>Session</w:t>
      </w:r>
      <w:r w:rsidR="00FB1376">
        <w:rPr>
          <w:rFonts w:asciiTheme="minorHAnsi" w:hAnsiTheme="minorHAnsi"/>
          <w:b/>
          <w:u w:val="single"/>
          <w:lang w:val="en-GB"/>
        </w:rPr>
        <w:t xml:space="preserve"> 1: </w:t>
      </w:r>
      <w:r w:rsidR="00FB1376" w:rsidRPr="002A10C0">
        <w:rPr>
          <w:b/>
          <w:highlight w:val="lightGray"/>
          <w:lang w:val="en-US"/>
        </w:rPr>
        <w:t>Diagnosis: Gathering information about the situation in our universities – Gendered data</w:t>
      </w:r>
      <w:r w:rsidR="004C787C" w:rsidRPr="002A10C0">
        <w:rPr>
          <w:b/>
          <w:highlight w:val="lightGray"/>
          <w:lang w:val="en-US"/>
        </w:rPr>
        <w:t>, gendered budgeting</w:t>
      </w:r>
      <w:r w:rsidR="004C787C" w:rsidRPr="002A10C0">
        <w:rPr>
          <w:b/>
          <w:lang w:val="en-US"/>
        </w:rPr>
        <w:t xml:space="preserve"> </w:t>
      </w:r>
    </w:p>
    <w:p w:rsidR="007D7FED" w:rsidRPr="00D812F6" w:rsidRDefault="00FB1376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  <w:proofErr w:type="gramStart"/>
      <w:r w:rsidRPr="002A10C0">
        <w:rPr>
          <w:lang w:val="en-US"/>
        </w:rPr>
        <w:t>with</w:t>
      </w:r>
      <w:proofErr w:type="gramEnd"/>
      <w:r w:rsidRPr="002A10C0">
        <w:rPr>
          <w:lang w:val="en-US"/>
        </w:rPr>
        <w:t xml:space="preserve"> contribution of </w:t>
      </w:r>
      <w:r w:rsidRPr="002A10C0">
        <w:rPr>
          <w:rStyle w:val="lev"/>
          <w:lang w:val="en-US"/>
        </w:rPr>
        <w:t xml:space="preserve">Professor Annie CORNET , </w:t>
      </w:r>
      <w:r w:rsidR="005707AA" w:rsidRPr="002A10C0">
        <w:rPr>
          <w:rStyle w:val="lev"/>
          <w:b w:val="0"/>
          <w:lang w:val="en-US"/>
        </w:rPr>
        <w:t xml:space="preserve">and of participants </w:t>
      </w:r>
    </w:p>
    <w:p w:rsidR="00BA5570" w:rsidRDefault="00BA5570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i/>
          <w:lang w:val="en-GB"/>
        </w:rPr>
      </w:pPr>
    </w:p>
    <w:p w:rsidR="00FB1376" w:rsidRDefault="007D7FED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 w:rsidRPr="00AC756C">
        <w:rPr>
          <w:rFonts w:asciiTheme="minorHAnsi" w:hAnsiTheme="minorHAnsi"/>
          <w:b/>
          <w:i/>
          <w:lang w:val="en-GB"/>
        </w:rPr>
        <w:t>Objecti</w:t>
      </w:r>
      <w:r w:rsidR="00B3143A" w:rsidRPr="00AC756C">
        <w:rPr>
          <w:rFonts w:asciiTheme="minorHAnsi" w:hAnsiTheme="minorHAnsi"/>
          <w:b/>
          <w:i/>
          <w:lang w:val="en-GB"/>
        </w:rPr>
        <w:t>ve</w:t>
      </w:r>
      <w:r w:rsidRPr="00AF399F">
        <w:rPr>
          <w:rFonts w:asciiTheme="minorHAnsi" w:hAnsiTheme="minorHAnsi"/>
          <w:i/>
          <w:lang w:val="en-GB"/>
        </w:rPr>
        <w:t>:</w:t>
      </w:r>
      <w:r w:rsidRPr="00EB05C9">
        <w:rPr>
          <w:rFonts w:asciiTheme="minorHAnsi" w:hAnsiTheme="minorHAnsi"/>
          <w:lang w:val="en-GB"/>
        </w:rPr>
        <w:t xml:space="preserve"> </w:t>
      </w:r>
      <w:r w:rsidR="005707AA">
        <w:rPr>
          <w:rFonts w:asciiTheme="minorHAnsi" w:hAnsiTheme="minorHAnsi"/>
          <w:lang w:val="en-GB"/>
        </w:rPr>
        <w:t xml:space="preserve">Exchange of views </w:t>
      </w:r>
      <w:r w:rsidR="00B3143A" w:rsidRPr="00EB05C9">
        <w:rPr>
          <w:rFonts w:asciiTheme="minorHAnsi" w:hAnsiTheme="minorHAnsi"/>
          <w:lang w:val="en-GB"/>
        </w:rPr>
        <w:t xml:space="preserve">about the main concepts regarding the </w:t>
      </w:r>
      <w:r w:rsidR="00FB1376">
        <w:rPr>
          <w:rFonts w:asciiTheme="minorHAnsi" w:hAnsiTheme="minorHAnsi"/>
          <w:lang w:val="en-GB"/>
        </w:rPr>
        <w:t xml:space="preserve">diagnosis, the state of play at the university </w:t>
      </w:r>
    </w:p>
    <w:p w:rsidR="00AC756C" w:rsidRPr="00AC756C" w:rsidRDefault="00BA5570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i/>
          <w:lang w:val="en-GB"/>
        </w:rPr>
      </w:pPr>
      <w:proofErr w:type="gramStart"/>
      <w:r>
        <w:rPr>
          <w:rFonts w:asciiTheme="minorHAnsi" w:hAnsiTheme="minorHAnsi"/>
          <w:i/>
          <w:lang w:val="en-GB"/>
        </w:rPr>
        <w:t xml:space="preserve">9:00 </w:t>
      </w:r>
      <w:r w:rsidR="00AC756C">
        <w:rPr>
          <w:rFonts w:asciiTheme="minorHAnsi" w:hAnsiTheme="minorHAnsi"/>
          <w:i/>
          <w:lang w:val="en-GB"/>
        </w:rPr>
        <w:t xml:space="preserve"> </w:t>
      </w:r>
      <w:r w:rsidR="002624B7">
        <w:rPr>
          <w:rFonts w:asciiTheme="minorHAnsi" w:hAnsiTheme="minorHAnsi"/>
          <w:lang w:val="en-GB"/>
        </w:rPr>
        <w:t>I</w:t>
      </w:r>
      <w:r w:rsidR="00FB1376">
        <w:rPr>
          <w:rFonts w:asciiTheme="minorHAnsi" w:hAnsiTheme="minorHAnsi"/>
          <w:lang w:val="en-GB"/>
        </w:rPr>
        <w:t>ntroductory</w:t>
      </w:r>
      <w:proofErr w:type="gramEnd"/>
      <w:r w:rsidR="00FB1376">
        <w:rPr>
          <w:rFonts w:asciiTheme="minorHAnsi" w:hAnsiTheme="minorHAnsi"/>
          <w:lang w:val="en-GB"/>
        </w:rPr>
        <w:t xml:space="preserve"> presentation</w:t>
      </w:r>
      <w:r w:rsidR="00F05146">
        <w:rPr>
          <w:rFonts w:asciiTheme="minorHAnsi" w:hAnsiTheme="minorHAnsi"/>
          <w:lang w:val="en-GB"/>
        </w:rPr>
        <w:t>-</w:t>
      </w:r>
      <w:r w:rsidR="00FB1376">
        <w:rPr>
          <w:rFonts w:asciiTheme="minorHAnsi" w:hAnsiTheme="minorHAnsi"/>
          <w:lang w:val="en-GB"/>
        </w:rPr>
        <w:t>s</w:t>
      </w:r>
      <w:r w:rsidR="00AE7A31">
        <w:rPr>
          <w:rFonts w:asciiTheme="minorHAnsi" w:hAnsiTheme="minorHAnsi"/>
          <w:lang w:val="en-GB"/>
        </w:rPr>
        <w:t xml:space="preserve"> </w:t>
      </w:r>
    </w:p>
    <w:p w:rsidR="00FB1376" w:rsidRDefault="00BA5570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9:30</w:t>
      </w:r>
      <w:r w:rsidR="00EB05C9">
        <w:rPr>
          <w:rFonts w:asciiTheme="minorHAnsi" w:hAnsiTheme="minorHAnsi"/>
          <w:lang w:val="en-GB"/>
        </w:rPr>
        <w:t xml:space="preserve"> </w:t>
      </w:r>
      <w:r w:rsidR="00AE7A31">
        <w:rPr>
          <w:rFonts w:asciiTheme="minorHAnsi" w:hAnsiTheme="minorHAnsi"/>
          <w:lang w:val="en-GB"/>
        </w:rPr>
        <w:t>Q</w:t>
      </w:r>
      <w:r w:rsidR="00FB1376">
        <w:rPr>
          <w:rFonts w:asciiTheme="minorHAnsi" w:hAnsiTheme="minorHAnsi"/>
          <w:lang w:val="en-GB"/>
        </w:rPr>
        <w:t xml:space="preserve">uestions and answers </w:t>
      </w:r>
    </w:p>
    <w:p w:rsidR="005707AA" w:rsidRDefault="00BA5570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10:15 </w:t>
      </w:r>
      <w:r w:rsidR="00AE7A31">
        <w:rPr>
          <w:rFonts w:asciiTheme="minorHAnsi" w:hAnsiTheme="minorHAnsi"/>
          <w:lang w:val="en-GB"/>
        </w:rPr>
        <w:t>T</w:t>
      </w:r>
      <w:r w:rsidR="005707AA">
        <w:rPr>
          <w:rFonts w:asciiTheme="minorHAnsi" w:hAnsiTheme="minorHAnsi"/>
          <w:lang w:val="en-GB"/>
        </w:rPr>
        <w:t xml:space="preserve">ips and tricks to design a good poster </w:t>
      </w:r>
      <w:r w:rsidR="00F05146">
        <w:rPr>
          <w:rFonts w:asciiTheme="minorHAnsi" w:hAnsiTheme="minorHAnsi"/>
          <w:lang w:val="en-GB"/>
        </w:rPr>
        <w:t>by Ophélie Ladrière</w:t>
      </w:r>
      <w:proofErr w:type="gramStart"/>
      <w:r w:rsidR="00F05146">
        <w:rPr>
          <w:rFonts w:asciiTheme="minorHAnsi" w:hAnsiTheme="minorHAnsi"/>
          <w:lang w:val="en-GB"/>
        </w:rPr>
        <w:t>,  R</w:t>
      </w:r>
      <w:proofErr w:type="gramEnd"/>
      <w:r w:rsidR="00F05146">
        <w:rPr>
          <w:rFonts w:asciiTheme="minorHAnsi" w:hAnsiTheme="minorHAnsi"/>
          <w:lang w:val="en-GB"/>
        </w:rPr>
        <w:t>&amp;D Department</w:t>
      </w:r>
    </w:p>
    <w:p w:rsidR="005707AA" w:rsidRDefault="00BA5570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10:30 G</w:t>
      </w:r>
      <w:r w:rsidR="00FB1376">
        <w:rPr>
          <w:rFonts w:asciiTheme="minorHAnsi" w:hAnsiTheme="minorHAnsi"/>
          <w:lang w:val="en-GB"/>
        </w:rPr>
        <w:t>roup</w:t>
      </w:r>
      <w:r>
        <w:rPr>
          <w:rFonts w:asciiTheme="minorHAnsi" w:hAnsiTheme="minorHAnsi"/>
          <w:lang w:val="en-GB"/>
        </w:rPr>
        <w:t xml:space="preserve"> work</w:t>
      </w:r>
    </w:p>
    <w:p w:rsidR="00B3143A" w:rsidRPr="00EB05C9" w:rsidRDefault="00BA5570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12:00 </w:t>
      </w:r>
      <w:r w:rsidR="00AE7A31">
        <w:rPr>
          <w:rFonts w:asciiTheme="minorHAnsi" w:hAnsiTheme="minorHAnsi"/>
          <w:lang w:val="en-GB"/>
        </w:rPr>
        <w:t>P</w:t>
      </w:r>
      <w:r w:rsidR="00FB1376">
        <w:rPr>
          <w:rFonts w:asciiTheme="minorHAnsi" w:hAnsiTheme="minorHAnsi"/>
          <w:lang w:val="en-GB"/>
        </w:rPr>
        <w:t>resent</w:t>
      </w:r>
      <w:r>
        <w:rPr>
          <w:rFonts w:asciiTheme="minorHAnsi" w:hAnsiTheme="minorHAnsi"/>
          <w:lang w:val="en-GB"/>
        </w:rPr>
        <w:t>ation of group recommendations through a poster</w:t>
      </w:r>
      <w:r w:rsidR="00FB1376">
        <w:rPr>
          <w:rFonts w:asciiTheme="minorHAnsi" w:hAnsiTheme="minorHAnsi"/>
          <w:lang w:val="en-GB"/>
        </w:rPr>
        <w:t xml:space="preserve"> </w:t>
      </w:r>
    </w:p>
    <w:p w:rsidR="00FB1376" w:rsidRDefault="00FB1376" w:rsidP="00D812F6">
      <w:pPr>
        <w:jc w:val="both"/>
        <w:rPr>
          <w:rFonts w:asciiTheme="minorHAnsi" w:hAnsiTheme="minorHAnsi"/>
          <w:lang w:val="en-GB"/>
        </w:rPr>
      </w:pPr>
    </w:p>
    <w:p w:rsidR="00BA5570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05C9">
        <w:rPr>
          <w:rFonts w:asciiTheme="minorHAnsi" w:hAnsiTheme="minorHAnsi"/>
          <w:b/>
          <w:u w:val="single"/>
          <w:lang w:val="en-GB"/>
        </w:rPr>
        <w:t>Session</w:t>
      </w:r>
      <w:r>
        <w:rPr>
          <w:rFonts w:asciiTheme="minorHAnsi" w:hAnsiTheme="minorHAnsi"/>
          <w:b/>
          <w:u w:val="single"/>
          <w:lang w:val="en-GB"/>
        </w:rPr>
        <w:t xml:space="preserve"> 2:  </w:t>
      </w:r>
      <w:proofErr w:type="spellStart"/>
      <w:r w:rsidRPr="004C787C">
        <w:rPr>
          <w:b/>
          <w:highlight w:val="lightGray"/>
        </w:rPr>
        <w:t>Gender</w:t>
      </w:r>
      <w:r>
        <w:rPr>
          <w:b/>
          <w:highlight w:val="lightGray"/>
        </w:rPr>
        <w:t>ing</w:t>
      </w:r>
      <w:proofErr w:type="spellEnd"/>
      <w:r>
        <w:rPr>
          <w:b/>
          <w:highlight w:val="lightGray"/>
        </w:rPr>
        <w:t xml:space="preserve"> the </w:t>
      </w:r>
      <w:proofErr w:type="spellStart"/>
      <w:r>
        <w:rPr>
          <w:b/>
          <w:highlight w:val="lightGray"/>
        </w:rPr>
        <w:t>Academy</w:t>
      </w:r>
      <w:proofErr w:type="spellEnd"/>
      <w:r>
        <w:rPr>
          <w:b/>
          <w:highlight w:val="lightGray"/>
        </w:rPr>
        <w:t xml:space="preserve"> and </w:t>
      </w:r>
      <w:proofErr w:type="gramStart"/>
      <w:r>
        <w:rPr>
          <w:b/>
          <w:highlight w:val="lightGray"/>
        </w:rPr>
        <w:t>Research :</w:t>
      </w:r>
      <w:proofErr w:type="gramEnd"/>
      <w:r>
        <w:rPr>
          <w:b/>
          <w:highlight w:val="lightGray"/>
        </w:rPr>
        <w:t xml:space="preserve"> </w:t>
      </w:r>
      <w:proofErr w:type="spellStart"/>
      <w:r>
        <w:rPr>
          <w:b/>
          <w:highlight w:val="lightGray"/>
        </w:rPr>
        <w:t>Combating</w:t>
      </w:r>
      <w:proofErr w:type="spellEnd"/>
      <w:r>
        <w:rPr>
          <w:b/>
          <w:highlight w:val="lightGray"/>
        </w:rPr>
        <w:t xml:space="preserve"> </w:t>
      </w:r>
      <w:proofErr w:type="spellStart"/>
      <w:r>
        <w:rPr>
          <w:b/>
          <w:highlight w:val="lightGray"/>
        </w:rPr>
        <w:t>Instabilities</w:t>
      </w:r>
      <w:proofErr w:type="spellEnd"/>
      <w:r>
        <w:rPr>
          <w:b/>
          <w:highlight w:val="lightGray"/>
        </w:rPr>
        <w:t xml:space="preserve"> and </w:t>
      </w:r>
      <w:proofErr w:type="spellStart"/>
      <w:r>
        <w:rPr>
          <w:b/>
          <w:highlight w:val="lightGray"/>
        </w:rPr>
        <w:t>Assymetries</w:t>
      </w:r>
      <w:proofErr w:type="spellEnd"/>
      <w:r w:rsidRPr="00D47CFB">
        <w:rPr>
          <w:highlight w:val="lightGray"/>
        </w:rPr>
        <w:t xml:space="preserve">,  </w:t>
      </w:r>
    </w:p>
    <w:p w:rsidR="00BA5570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ev"/>
        </w:rPr>
      </w:pPr>
      <w:proofErr w:type="spellStart"/>
      <w:proofErr w:type="gramStart"/>
      <w:r w:rsidRPr="00D47CFB">
        <w:t>with</w:t>
      </w:r>
      <w:proofErr w:type="spellEnd"/>
      <w:proofErr w:type="gramEnd"/>
      <w:r>
        <w:t xml:space="preserve"> contribution of </w:t>
      </w:r>
      <w:r>
        <w:rPr>
          <w:rStyle w:val="lev"/>
        </w:rPr>
        <w:t>Farah Dubois-</w:t>
      </w:r>
      <w:proofErr w:type="spellStart"/>
      <w:r>
        <w:rPr>
          <w:rStyle w:val="lev"/>
        </w:rPr>
        <w:t>Shaik</w:t>
      </w:r>
      <w:proofErr w:type="spellEnd"/>
      <w:r>
        <w:rPr>
          <w:rStyle w:val="lev"/>
        </w:rPr>
        <w:t xml:space="preserve">, postdoctoral </w:t>
      </w:r>
      <w:proofErr w:type="spellStart"/>
      <w:r>
        <w:rPr>
          <w:rStyle w:val="lev"/>
        </w:rPr>
        <w:t>fellow</w:t>
      </w:r>
      <w:proofErr w:type="spellEnd"/>
      <w:r>
        <w:rPr>
          <w:rStyle w:val="lev"/>
        </w:rPr>
        <w:t>, Université catholique de Louvain</w:t>
      </w:r>
    </w:p>
    <w:p w:rsidR="00BA5570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ev"/>
        </w:rPr>
      </w:pPr>
    </w:p>
    <w:p w:rsidR="00BA5570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 w:rsidRPr="00244827">
        <w:rPr>
          <w:rFonts w:asciiTheme="minorHAnsi" w:hAnsiTheme="minorHAnsi"/>
          <w:b/>
          <w:i/>
          <w:lang w:val="en-GB"/>
        </w:rPr>
        <w:t>Objective:</w:t>
      </w:r>
      <w:r w:rsidRPr="00EB05C9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exchange of views about stereotypes and concepts such as </w:t>
      </w:r>
      <w:r>
        <w:rPr>
          <w:rFonts w:eastAsia="Times New Roman"/>
        </w:rPr>
        <w:t>"</w:t>
      </w:r>
      <w:proofErr w:type="spellStart"/>
      <w:r>
        <w:rPr>
          <w:rFonts w:eastAsia="Times New Roman"/>
        </w:rPr>
        <w:t>leaky</w:t>
      </w:r>
      <w:proofErr w:type="spellEnd"/>
      <w:r>
        <w:rPr>
          <w:rFonts w:eastAsia="Times New Roman"/>
        </w:rPr>
        <w:t xml:space="preserve"> pipeline" and </w:t>
      </w:r>
      <w:proofErr w:type="spellStart"/>
      <w:r>
        <w:rPr>
          <w:rFonts w:eastAsia="Times New Roman"/>
        </w:rPr>
        <w:t>interrelated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phenomena</w:t>
      </w:r>
      <w:proofErr w:type="spellEnd"/>
      <w:r>
        <w:rPr>
          <w:rFonts w:eastAsia="Times New Roman"/>
        </w:rPr>
        <w:t>, "</w:t>
      </w:r>
      <w:proofErr w:type="spellStart"/>
      <w:r>
        <w:rPr>
          <w:rFonts w:eastAsia="Times New Roman"/>
        </w:rPr>
        <w:t>greedy</w:t>
      </w:r>
      <w:proofErr w:type="spellEnd"/>
      <w:r>
        <w:rPr>
          <w:rFonts w:eastAsia="Times New Roman"/>
        </w:rPr>
        <w:t xml:space="preserve"> institution" and "</w:t>
      </w:r>
      <w:proofErr w:type="spellStart"/>
      <w:r>
        <w:rPr>
          <w:rFonts w:eastAsia="Times New Roman"/>
        </w:rPr>
        <w:t>gendered</w:t>
      </w:r>
      <w:proofErr w:type="spellEnd"/>
      <w:r>
        <w:rPr>
          <w:rFonts w:eastAsia="Times New Roman"/>
        </w:rPr>
        <w:t xml:space="preserve"> organisation"</w:t>
      </w:r>
    </w:p>
    <w:p w:rsidR="00BA5570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</w:p>
    <w:p w:rsidR="00BA5570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14:00 </w:t>
      </w:r>
      <w:proofErr w:type="gramStart"/>
      <w:r>
        <w:rPr>
          <w:rFonts w:asciiTheme="minorHAnsi" w:hAnsiTheme="minorHAnsi"/>
          <w:lang w:val="en-GB"/>
        </w:rPr>
        <w:t>Introductory</w:t>
      </w:r>
      <w:proofErr w:type="gramEnd"/>
      <w:r>
        <w:rPr>
          <w:rFonts w:asciiTheme="minorHAnsi" w:hAnsiTheme="minorHAnsi"/>
          <w:lang w:val="en-GB"/>
        </w:rPr>
        <w:t xml:space="preserve"> presentation </w:t>
      </w:r>
    </w:p>
    <w:p w:rsidR="00BA5570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14:20 Work in </w:t>
      </w:r>
      <w:r w:rsidR="002C71B1">
        <w:rPr>
          <w:rFonts w:asciiTheme="minorHAnsi" w:hAnsiTheme="minorHAnsi"/>
          <w:lang w:val="en-GB"/>
        </w:rPr>
        <w:t>pairs</w:t>
      </w:r>
      <w:r>
        <w:rPr>
          <w:rFonts w:asciiTheme="minorHAnsi" w:hAnsiTheme="minorHAnsi"/>
          <w:lang w:val="en-GB"/>
        </w:rPr>
        <w:t xml:space="preserve"> to analyze some ass</w:t>
      </w:r>
      <w:r w:rsidR="002C71B1">
        <w:rPr>
          <w:rFonts w:asciiTheme="minorHAnsi" w:hAnsiTheme="minorHAnsi"/>
          <w:lang w:val="en-GB"/>
        </w:rPr>
        <w:t>umptions</w:t>
      </w:r>
      <w:r>
        <w:rPr>
          <w:rFonts w:asciiTheme="minorHAnsi" w:hAnsiTheme="minorHAnsi"/>
          <w:lang w:val="en-GB"/>
        </w:rPr>
        <w:t xml:space="preserve"> </w:t>
      </w:r>
    </w:p>
    <w:p w:rsidR="00BA5570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14:50 Feedback to the group</w:t>
      </w:r>
    </w:p>
    <w:p w:rsidR="00BA5570" w:rsidRPr="00EB05C9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15:30 </w:t>
      </w:r>
      <w:proofErr w:type="gramStart"/>
      <w:r>
        <w:rPr>
          <w:rFonts w:asciiTheme="minorHAnsi" w:hAnsiTheme="minorHAnsi"/>
          <w:lang w:val="en-GB"/>
        </w:rPr>
        <w:t>Taking</w:t>
      </w:r>
      <w:proofErr w:type="gramEnd"/>
      <w:r>
        <w:rPr>
          <w:rFonts w:asciiTheme="minorHAnsi" w:hAnsiTheme="minorHAnsi"/>
          <w:lang w:val="en-GB"/>
        </w:rPr>
        <w:t xml:space="preserve"> into account the gender dimension in recruitment (criteria of excellence and selection), career modalities and structures, research and academic work – how can institutions contribute – how can administration contribute? – How can international programmes, such as Erasmus contribute? </w:t>
      </w:r>
    </w:p>
    <w:p w:rsidR="00BA5570" w:rsidRPr="00EB05C9" w:rsidRDefault="00BA5570" w:rsidP="00BA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16:00 Case studies and testimonies from the participants -split into 3-4 </w:t>
      </w:r>
      <w:proofErr w:type="gramStart"/>
      <w:r>
        <w:rPr>
          <w:rFonts w:asciiTheme="minorHAnsi" w:hAnsiTheme="minorHAnsi"/>
          <w:lang w:val="en-GB"/>
        </w:rPr>
        <w:t>groups  for</w:t>
      </w:r>
      <w:proofErr w:type="gramEnd"/>
      <w:r>
        <w:rPr>
          <w:rFonts w:asciiTheme="minorHAnsi" w:hAnsiTheme="minorHAnsi"/>
          <w:lang w:val="en-GB"/>
        </w:rPr>
        <w:t xml:space="preserve"> one hour discussion (the feedback to the group will be provided on line) </w:t>
      </w:r>
    </w:p>
    <w:p w:rsidR="00FB1376" w:rsidRPr="00EB05C9" w:rsidRDefault="00FB1376" w:rsidP="00D812F6">
      <w:pPr>
        <w:jc w:val="both"/>
        <w:rPr>
          <w:rFonts w:asciiTheme="minorHAnsi" w:hAnsiTheme="minorHAnsi"/>
          <w:lang w:val="en-GB"/>
        </w:rPr>
      </w:pPr>
    </w:p>
    <w:p w:rsidR="001D6482" w:rsidRPr="00FD1C5C" w:rsidRDefault="00FD1C5C" w:rsidP="00D812F6">
      <w:pPr>
        <w:jc w:val="both"/>
        <w:rPr>
          <w:rFonts w:asciiTheme="minorHAnsi" w:hAnsiTheme="minorHAnsi"/>
          <w:b/>
          <w:u w:val="single"/>
          <w:lang w:val="en-GB"/>
        </w:rPr>
      </w:pPr>
      <w:r w:rsidRPr="00FD1C5C">
        <w:rPr>
          <w:rFonts w:asciiTheme="minorHAnsi" w:hAnsiTheme="minorHAnsi"/>
          <w:b/>
          <w:u w:val="single"/>
          <w:lang w:val="en-GB"/>
        </w:rPr>
        <w:t>Wednesday</w:t>
      </w:r>
      <w:r w:rsidR="006F6F63">
        <w:rPr>
          <w:rFonts w:asciiTheme="minorHAnsi" w:hAnsiTheme="minorHAnsi"/>
          <w:b/>
          <w:u w:val="single"/>
          <w:lang w:val="en-GB"/>
        </w:rPr>
        <w:t xml:space="preserve"> </w:t>
      </w:r>
      <w:proofErr w:type="gramStart"/>
      <w:r w:rsidR="006F6F63">
        <w:rPr>
          <w:rFonts w:asciiTheme="minorHAnsi" w:hAnsiTheme="minorHAnsi"/>
          <w:b/>
          <w:u w:val="single"/>
          <w:lang w:val="en-GB"/>
        </w:rPr>
        <w:t>9</w:t>
      </w:r>
      <w:r w:rsidR="006F6F63" w:rsidRPr="00AC756C">
        <w:rPr>
          <w:rFonts w:asciiTheme="minorHAnsi" w:hAnsiTheme="minorHAnsi"/>
          <w:b/>
          <w:u w:val="single"/>
          <w:vertAlign w:val="superscript"/>
          <w:lang w:val="en-GB"/>
        </w:rPr>
        <w:t>th</w:t>
      </w:r>
      <w:r w:rsidR="00AC756C">
        <w:rPr>
          <w:rFonts w:asciiTheme="minorHAnsi" w:hAnsiTheme="minorHAnsi"/>
          <w:b/>
          <w:u w:val="single"/>
          <w:lang w:val="en-GB"/>
        </w:rPr>
        <w:t xml:space="preserve"> </w:t>
      </w:r>
      <w:r w:rsidRPr="00FD1C5C">
        <w:rPr>
          <w:rFonts w:asciiTheme="minorHAnsi" w:hAnsiTheme="minorHAnsi"/>
          <w:b/>
          <w:u w:val="single"/>
          <w:lang w:val="en-GB"/>
        </w:rPr>
        <w:t>:</w:t>
      </w:r>
      <w:proofErr w:type="gramEnd"/>
      <w:r w:rsidRPr="00FD1C5C">
        <w:rPr>
          <w:rFonts w:asciiTheme="minorHAnsi" w:hAnsiTheme="minorHAnsi"/>
          <w:b/>
          <w:u w:val="single"/>
          <w:lang w:val="en-GB"/>
        </w:rPr>
        <w:t xml:space="preserve"> </w:t>
      </w:r>
      <w:r w:rsidR="001D6482" w:rsidRPr="00FD1C5C">
        <w:rPr>
          <w:rFonts w:asciiTheme="minorHAnsi" w:hAnsiTheme="minorHAnsi"/>
          <w:b/>
          <w:u w:val="single"/>
          <w:lang w:val="en-GB"/>
        </w:rPr>
        <w:t xml:space="preserve">Visit of the </w:t>
      </w:r>
      <w:proofErr w:type="spellStart"/>
      <w:r w:rsidR="001D6482" w:rsidRPr="00FD1C5C">
        <w:rPr>
          <w:rFonts w:asciiTheme="minorHAnsi" w:hAnsiTheme="minorHAnsi"/>
          <w:b/>
          <w:u w:val="single"/>
          <w:lang w:val="en-GB"/>
        </w:rPr>
        <w:t>Sart</w:t>
      </w:r>
      <w:proofErr w:type="spellEnd"/>
      <w:r w:rsidR="001D6482" w:rsidRPr="00FD1C5C">
        <w:rPr>
          <w:rFonts w:asciiTheme="minorHAnsi" w:hAnsiTheme="minorHAnsi"/>
          <w:b/>
          <w:u w:val="single"/>
          <w:lang w:val="en-GB"/>
        </w:rPr>
        <w:t xml:space="preserve"> Tilman campus </w:t>
      </w:r>
    </w:p>
    <w:p w:rsidR="001D6482" w:rsidRDefault="001D6482" w:rsidP="00D812F6">
      <w:pPr>
        <w:jc w:val="both"/>
        <w:rPr>
          <w:rFonts w:asciiTheme="minorHAnsi" w:hAnsiTheme="minorHAnsi"/>
          <w:u w:val="single"/>
          <w:lang w:val="en-GB"/>
        </w:rPr>
      </w:pPr>
    </w:p>
    <w:p w:rsidR="001D6482" w:rsidRPr="006E2A35" w:rsidRDefault="001D6482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u w:val="single"/>
          <w:lang w:val="en-GB"/>
        </w:rPr>
      </w:pPr>
      <w:r w:rsidRPr="00EB05C9">
        <w:rPr>
          <w:rFonts w:asciiTheme="minorHAnsi" w:hAnsiTheme="minorHAnsi"/>
          <w:b/>
          <w:u w:val="single"/>
          <w:lang w:val="en-GB"/>
        </w:rPr>
        <w:t>Session</w:t>
      </w:r>
      <w:r>
        <w:rPr>
          <w:rFonts w:asciiTheme="minorHAnsi" w:hAnsiTheme="minorHAnsi"/>
          <w:b/>
          <w:u w:val="single"/>
          <w:lang w:val="en-GB"/>
        </w:rPr>
        <w:t xml:space="preserve">s 3-4:  </w:t>
      </w:r>
      <w:r w:rsidRPr="006E2A35">
        <w:rPr>
          <w:rFonts w:asciiTheme="minorHAnsi" w:hAnsiTheme="minorHAnsi"/>
          <w:b/>
          <w:highlight w:val="lightGray"/>
          <w:lang w:val="en-GB"/>
        </w:rPr>
        <w:t>Testimonies about gender issues and work-life balance by professors, principal investigators or researchers</w:t>
      </w:r>
    </w:p>
    <w:p w:rsidR="00AE7A31" w:rsidRPr="002A10C0" w:rsidRDefault="00AE7A31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1D6482" w:rsidRDefault="00863946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ev"/>
          <w:b w:val="0"/>
          <w:lang w:val="en-US"/>
        </w:rPr>
      </w:pPr>
      <w:proofErr w:type="gramStart"/>
      <w:r w:rsidRPr="002A10C0">
        <w:rPr>
          <w:lang w:val="en-US"/>
        </w:rPr>
        <w:t>9.30</w:t>
      </w:r>
      <w:r w:rsidR="001D6482" w:rsidRPr="002A10C0">
        <w:rPr>
          <w:lang w:val="en-US"/>
        </w:rPr>
        <w:t> :</w:t>
      </w:r>
      <w:proofErr w:type="gramEnd"/>
      <w:r w:rsidR="001D6482" w:rsidRPr="002A10C0">
        <w:rPr>
          <w:lang w:val="en-US"/>
        </w:rPr>
        <w:t xml:space="preserve"> </w:t>
      </w:r>
      <w:r w:rsidRPr="002A10C0">
        <w:rPr>
          <w:lang w:val="en-US"/>
        </w:rPr>
        <w:t>M</w:t>
      </w:r>
      <w:r w:rsidR="001D6482" w:rsidRPr="002A10C0">
        <w:rPr>
          <w:lang w:val="en-US"/>
        </w:rPr>
        <w:t xml:space="preserve">eeting with </w:t>
      </w:r>
      <w:r w:rsidR="001D6482" w:rsidRPr="002A10C0">
        <w:rPr>
          <w:rStyle w:val="lev"/>
          <w:lang w:val="en-US"/>
        </w:rPr>
        <w:t>Professor Angélique LEONARD</w:t>
      </w:r>
      <w:r w:rsidRPr="002A10C0">
        <w:rPr>
          <w:rStyle w:val="lev"/>
          <w:lang w:val="en-US"/>
        </w:rPr>
        <w:t xml:space="preserve"> , </w:t>
      </w:r>
      <w:r w:rsidRPr="002A10C0">
        <w:rPr>
          <w:rStyle w:val="lev"/>
          <w:b w:val="0"/>
          <w:lang w:val="en-US"/>
        </w:rPr>
        <w:t xml:space="preserve">room R.24-building B6d – bus </w:t>
      </w:r>
      <w:r w:rsidR="00B8067F" w:rsidRPr="002A10C0">
        <w:rPr>
          <w:rStyle w:val="lev"/>
          <w:b w:val="0"/>
          <w:lang w:val="en-US"/>
        </w:rPr>
        <w:t>n°</w:t>
      </w:r>
      <w:r w:rsidRPr="002A10C0">
        <w:rPr>
          <w:rStyle w:val="lev"/>
          <w:b w:val="0"/>
          <w:lang w:val="en-US"/>
        </w:rPr>
        <w:t>48 , stop « </w:t>
      </w:r>
      <w:proofErr w:type="spellStart"/>
      <w:r w:rsidRPr="002A10C0">
        <w:rPr>
          <w:rStyle w:val="lev"/>
          <w:b w:val="0"/>
          <w:lang w:val="en-US"/>
        </w:rPr>
        <w:t>Chimie</w:t>
      </w:r>
      <w:proofErr w:type="spellEnd"/>
      <w:r w:rsidRPr="002A10C0">
        <w:rPr>
          <w:rStyle w:val="lev"/>
          <w:b w:val="0"/>
          <w:lang w:val="en-US"/>
        </w:rPr>
        <w:t xml:space="preserve"> » </w:t>
      </w:r>
      <w:r w:rsidR="002A10C0">
        <w:rPr>
          <w:rStyle w:val="lev"/>
          <w:b w:val="0"/>
          <w:lang w:val="en-US"/>
        </w:rPr>
        <w:t>(see page 3 and 4)</w:t>
      </w:r>
    </w:p>
    <w:p w:rsidR="00D812F6" w:rsidRDefault="00A51F22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  <w:r w:rsidRPr="00A51F22">
        <w:rPr>
          <w:rFonts w:asciiTheme="minorHAnsi" w:hAnsiTheme="minorHAnsi"/>
          <w:lang w:val="en-GB"/>
        </w:rPr>
        <w:t>11:30:</w:t>
      </w:r>
      <w:r>
        <w:rPr>
          <w:rFonts w:asciiTheme="minorHAnsi" w:hAnsiTheme="minorHAnsi"/>
          <w:b/>
          <w:lang w:val="en-GB"/>
        </w:rPr>
        <w:t xml:space="preserve"> </w:t>
      </w:r>
      <w:r w:rsidRPr="002A10C0">
        <w:rPr>
          <w:lang w:val="en-US"/>
        </w:rPr>
        <w:t>Visit of the Department of Chemical Engineering (</w:t>
      </w:r>
      <w:hyperlink r:id="rId9" w:tgtFrame="_blank" w:history="1">
        <w:r w:rsidRPr="002A10C0">
          <w:rPr>
            <w:rStyle w:val="Lienhypertexte"/>
            <w:lang w:val="en-US"/>
          </w:rPr>
          <w:t>www.chimapp.ulg.ac.be</w:t>
        </w:r>
      </w:hyperlink>
      <w:r w:rsidRPr="002A10C0">
        <w:rPr>
          <w:lang w:val="en-US"/>
        </w:rPr>
        <w:t>)</w:t>
      </w:r>
    </w:p>
    <w:p w:rsidR="00D812F6" w:rsidRDefault="00D812F6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1D6482" w:rsidRPr="00AA0885" w:rsidRDefault="00FD1C5C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proofErr w:type="gramStart"/>
      <w:r w:rsidRPr="00AA0885">
        <w:rPr>
          <w:rFonts w:asciiTheme="minorHAnsi" w:hAnsiTheme="minorHAnsi"/>
          <w:lang w:val="en-GB"/>
        </w:rPr>
        <w:t>12:</w:t>
      </w:r>
      <w:r w:rsidR="00A51F22">
        <w:rPr>
          <w:rFonts w:asciiTheme="minorHAnsi" w:hAnsiTheme="minorHAnsi"/>
          <w:lang w:val="en-GB"/>
        </w:rPr>
        <w:t>3</w:t>
      </w:r>
      <w:r w:rsidRPr="00AA0885">
        <w:rPr>
          <w:rFonts w:asciiTheme="minorHAnsi" w:hAnsiTheme="minorHAnsi"/>
          <w:lang w:val="en-GB"/>
        </w:rPr>
        <w:t>0</w:t>
      </w:r>
      <w:r w:rsidR="00AA0885">
        <w:rPr>
          <w:rFonts w:asciiTheme="minorHAnsi" w:hAnsiTheme="minorHAnsi"/>
          <w:lang w:val="en-GB"/>
        </w:rPr>
        <w:t xml:space="preserve"> :</w:t>
      </w:r>
      <w:proofErr w:type="gramEnd"/>
      <w:r w:rsidR="00AA0885">
        <w:rPr>
          <w:rFonts w:asciiTheme="minorHAnsi" w:hAnsiTheme="minorHAnsi"/>
          <w:lang w:val="en-GB"/>
        </w:rPr>
        <w:t xml:space="preserve"> joint </w:t>
      </w:r>
      <w:r w:rsidRPr="00AA0885">
        <w:rPr>
          <w:rFonts w:asciiTheme="minorHAnsi" w:hAnsiTheme="minorHAnsi"/>
          <w:lang w:val="en-GB"/>
        </w:rPr>
        <w:t xml:space="preserve"> lunch with the </w:t>
      </w:r>
      <w:r w:rsidR="00AE7A31" w:rsidRPr="00AA0885">
        <w:rPr>
          <w:rFonts w:asciiTheme="minorHAnsi" w:hAnsiTheme="minorHAnsi"/>
          <w:lang w:val="en-GB"/>
        </w:rPr>
        <w:t xml:space="preserve"> group on </w:t>
      </w:r>
      <w:r w:rsidRPr="00AA0885">
        <w:rPr>
          <w:rFonts w:asciiTheme="minorHAnsi" w:hAnsiTheme="minorHAnsi"/>
          <w:lang w:val="en-GB"/>
        </w:rPr>
        <w:t xml:space="preserve">Open access </w:t>
      </w:r>
      <w:r w:rsidR="00A51F22">
        <w:rPr>
          <w:rFonts w:asciiTheme="minorHAnsi" w:hAnsiTheme="minorHAnsi"/>
          <w:lang w:val="en-GB"/>
        </w:rPr>
        <w:t xml:space="preserve"> at the Jacques et Laurent Restaurant (10 minutes walk) </w:t>
      </w:r>
    </w:p>
    <w:p w:rsidR="00FD1C5C" w:rsidRPr="002A10C0" w:rsidRDefault="00FD1C5C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1D6482" w:rsidRPr="002A10C0" w:rsidRDefault="002A1191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n-US"/>
        </w:rPr>
      </w:pPr>
      <w:r w:rsidRPr="002A10C0">
        <w:rPr>
          <w:lang w:val="en-US"/>
        </w:rPr>
        <w:t xml:space="preserve">14.30: </w:t>
      </w:r>
      <w:r w:rsidR="001D6482" w:rsidRPr="002A10C0">
        <w:rPr>
          <w:lang w:val="en-US"/>
        </w:rPr>
        <w:t>Visit of the Laboratory of Tumor &amp; Development Biology (</w:t>
      </w:r>
      <w:r w:rsidR="00A51F22" w:rsidRPr="002A10C0">
        <w:rPr>
          <w:lang w:val="en-US"/>
        </w:rPr>
        <w:t>GIGA Cancer, building B23</w:t>
      </w:r>
      <w:r w:rsidR="001D6482" w:rsidRPr="002A10C0">
        <w:rPr>
          <w:lang w:val="en-US"/>
        </w:rPr>
        <w:t>) and meeting</w:t>
      </w:r>
      <w:r w:rsidR="00AC756C">
        <w:rPr>
          <w:lang w:val="en-US"/>
        </w:rPr>
        <w:t xml:space="preserve"> </w:t>
      </w:r>
      <w:r w:rsidR="001D6482" w:rsidRPr="002A10C0">
        <w:rPr>
          <w:lang w:val="en-US"/>
        </w:rPr>
        <w:t xml:space="preserve">with </w:t>
      </w:r>
      <w:r w:rsidR="001D6482" w:rsidRPr="002A10C0">
        <w:rPr>
          <w:rStyle w:val="lev"/>
          <w:lang w:val="en-US"/>
        </w:rPr>
        <w:t>Professor Agnès NOEL</w:t>
      </w:r>
      <w:r w:rsidR="00A51F22" w:rsidRPr="002A10C0">
        <w:rPr>
          <w:rStyle w:val="lev"/>
          <w:lang w:val="en-US"/>
        </w:rPr>
        <w:t xml:space="preserve">- </w:t>
      </w:r>
      <w:r w:rsidR="00B8067F" w:rsidRPr="002A10C0">
        <w:rPr>
          <w:rStyle w:val="lev"/>
          <w:b w:val="0"/>
          <w:lang w:val="en-US"/>
        </w:rPr>
        <w:t xml:space="preserve">transfer by </w:t>
      </w:r>
      <w:r w:rsidR="00A51F22" w:rsidRPr="002A10C0">
        <w:rPr>
          <w:rStyle w:val="lev"/>
          <w:b w:val="0"/>
          <w:lang w:val="en-US"/>
        </w:rPr>
        <w:t xml:space="preserve">bus </w:t>
      </w:r>
      <w:r w:rsidR="00B8067F" w:rsidRPr="002A10C0">
        <w:rPr>
          <w:rStyle w:val="lev"/>
          <w:b w:val="0"/>
          <w:lang w:val="en-US"/>
        </w:rPr>
        <w:t>n°</w:t>
      </w:r>
      <w:r w:rsidR="00A51F22" w:rsidRPr="002A10C0">
        <w:rPr>
          <w:rStyle w:val="lev"/>
          <w:b w:val="0"/>
          <w:lang w:val="en-US"/>
        </w:rPr>
        <w:t>48, stop CHU (University hospital)</w:t>
      </w:r>
      <w:r w:rsidR="002A10C0">
        <w:rPr>
          <w:rStyle w:val="lev"/>
          <w:b w:val="0"/>
          <w:lang w:val="en-US"/>
        </w:rPr>
        <w:t xml:space="preserve"> (see page 3 and 4).</w:t>
      </w:r>
    </w:p>
    <w:p w:rsidR="001D6482" w:rsidRPr="002A10C0" w:rsidRDefault="001D6482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</w:p>
    <w:p w:rsidR="00FD1C5C" w:rsidRDefault="00FD1C5C" w:rsidP="00D812F6">
      <w:pPr>
        <w:jc w:val="both"/>
        <w:rPr>
          <w:rFonts w:asciiTheme="minorHAnsi" w:hAnsiTheme="minorHAnsi"/>
          <w:b/>
          <w:u w:val="single"/>
          <w:lang w:val="en-GB"/>
        </w:rPr>
      </w:pPr>
    </w:p>
    <w:p w:rsidR="001D6482" w:rsidRPr="00D812F6" w:rsidRDefault="00FD1C5C" w:rsidP="00D812F6">
      <w:pPr>
        <w:spacing w:after="200" w:line="276" w:lineRule="auto"/>
        <w:jc w:val="both"/>
        <w:rPr>
          <w:rFonts w:asciiTheme="minorHAnsi" w:hAnsiTheme="minorHAnsi"/>
          <w:b/>
          <w:u w:val="single"/>
        </w:rPr>
      </w:pPr>
      <w:r w:rsidRPr="002A10C0">
        <w:rPr>
          <w:rFonts w:asciiTheme="minorHAnsi" w:hAnsiTheme="minorHAnsi"/>
          <w:b/>
          <w:u w:val="single"/>
        </w:rPr>
        <w:lastRenderedPageBreak/>
        <w:t xml:space="preserve">Thursday </w:t>
      </w:r>
      <w:r w:rsidR="00AC756C">
        <w:rPr>
          <w:rFonts w:asciiTheme="minorHAnsi" w:hAnsiTheme="minorHAnsi"/>
          <w:b/>
          <w:u w:val="single"/>
        </w:rPr>
        <w:t>10</w:t>
      </w:r>
      <w:r w:rsidR="00AC756C" w:rsidRPr="00AC756C">
        <w:rPr>
          <w:rFonts w:asciiTheme="minorHAnsi" w:hAnsiTheme="minorHAnsi"/>
          <w:b/>
          <w:u w:val="single"/>
          <w:vertAlign w:val="superscript"/>
          <w:lang w:val="en-GB"/>
        </w:rPr>
        <w:t xml:space="preserve"> </w:t>
      </w:r>
      <w:proofErr w:type="spellStart"/>
      <w:r w:rsidR="00AC756C" w:rsidRPr="00AC756C">
        <w:rPr>
          <w:rFonts w:asciiTheme="minorHAnsi" w:hAnsiTheme="minorHAnsi"/>
          <w:b/>
          <w:u w:val="single"/>
          <w:vertAlign w:val="superscript"/>
          <w:lang w:val="en-GB"/>
        </w:rPr>
        <w:t>th</w:t>
      </w:r>
      <w:proofErr w:type="spellEnd"/>
      <w:r w:rsidR="00AC756C">
        <w:rPr>
          <w:rFonts w:asciiTheme="minorHAnsi" w:hAnsiTheme="minorHAnsi"/>
          <w:b/>
          <w:u w:val="single"/>
          <w:vertAlign w:val="superscript"/>
          <w:lang w:val="en-GB"/>
        </w:rPr>
        <w:t xml:space="preserve"> </w:t>
      </w:r>
      <w:r w:rsidRPr="002A10C0">
        <w:rPr>
          <w:rFonts w:asciiTheme="minorHAnsi" w:hAnsiTheme="minorHAnsi"/>
          <w:b/>
          <w:u w:val="single"/>
        </w:rPr>
        <w:t xml:space="preserve">: salle des Professeurs, place du 20 Aout </w:t>
      </w:r>
    </w:p>
    <w:p w:rsidR="002A1191" w:rsidRPr="006E2A35" w:rsidRDefault="002A1191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GB"/>
        </w:rPr>
      </w:pPr>
      <w:r w:rsidRPr="00EB05C9">
        <w:rPr>
          <w:rFonts w:asciiTheme="minorHAnsi" w:hAnsiTheme="minorHAnsi"/>
          <w:b/>
          <w:u w:val="single"/>
          <w:lang w:val="en-GB"/>
        </w:rPr>
        <w:t>Session</w:t>
      </w:r>
      <w:r>
        <w:rPr>
          <w:rFonts w:asciiTheme="minorHAnsi" w:hAnsiTheme="minorHAnsi"/>
          <w:b/>
          <w:u w:val="single"/>
          <w:lang w:val="en-GB"/>
        </w:rPr>
        <w:t>s 5-</w:t>
      </w:r>
      <w:proofErr w:type="gramStart"/>
      <w:r>
        <w:rPr>
          <w:rFonts w:asciiTheme="minorHAnsi" w:hAnsiTheme="minorHAnsi"/>
          <w:b/>
          <w:u w:val="single"/>
          <w:lang w:val="en-GB"/>
        </w:rPr>
        <w:t>6 :</w:t>
      </w:r>
      <w:proofErr w:type="gramEnd"/>
      <w:r>
        <w:rPr>
          <w:rFonts w:asciiTheme="minorHAnsi" w:hAnsiTheme="minorHAnsi"/>
          <w:b/>
          <w:u w:val="single"/>
          <w:lang w:val="en-GB"/>
        </w:rPr>
        <w:t xml:space="preserve"> </w:t>
      </w:r>
      <w:r w:rsidRPr="006E2A35">
        <w:rPr>
          <w:rFonts w:asciiTheme="minorHAnsi" w:hAnsiTheme="minorHAnsi"/>
          <w:b/>
          <w:highlight w:val="lightGray"/>
          <w:lang w:val="en-GB"/>
        </w:rPr>
        <w:t>International focus group - Building and managing a gender equality plan : case studies from participants</w:t>
      </w:r>
    </w:p>
    <w:p w:rsidR="002A1191" w:rsidRPr="002C71B1" w:rsidRDefault="002C71B1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u w:val="single"/>
          <w:lang w:val="en-GB"/>
        </w:rPr>
      </w:pPr>
      <w:proofErr w:type="gramStart"/>
      <w:r>
        <w:rPr>
          <w:rFonts w:asciiTheme="minorHAnsi" w:hAnsiTheme="minorHAnsi"/>
          <w:lang w:val="en-GB"/>
        </w:rPr>
        <w:t>w</w:t>
      </w:r>
      <w:r w:rsidRPr="002C71B1">
        <w:rPr>
          <w:rFonts w:asciiTheme="minorHAnsi" w:hAnsiTheme="minorHAnsi"/>
          <w:lang w:val="en-GB"/>
        </w:rPr>
        <w:t>ith</w:t>
      </w:r>
      <w:proofErr w:type="gramEnd"/>
      <w:r w:rsidRPr="002C71B1">
        <w:rPr>
          <w:rFonts w:asciiTheme="minorHAnsi" w:hAnsiTheme="minorHAnsi"/>
          <w:lang w:val="en-GB"/>
        </w:rPr>
        <w:t xml:space="preserve"> contribution of Krista FINSTAD-MILION, a</w:t>
      </w:r>
      <w:bookmarkStart w:id="0" w:name="_GoBack"/>
      <w:bookmarkEnd w:id="0"/>
      <w:r w:rsidRPr="002C71B1">
        <w:rPr>
          <w:rFonts w:asciiTheme="minorHAnsi" w:hAnsiTheme="minorHAnsi"/>
          <w:lang w:val="en-GB"/>
        </w:rPr>
        <w:t>ssociate professor ICN Business School Nancy-Metz France</w:t>
      </w:r>
    </w:p>
    <w:p w:rsidR="00AA0885" w:rsidRDefault="002A1191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i/>
          <w:lang w:val="en-GB"/>
        </w:rPr>
      </w:pPr>
      <w:r w:rsidRPr="00AC756C">
        <w:rPr>
          <w:rFonts w:asciiTheme="minorHAnsi" w:hAnsiTheme="minorHAnsi"/>
          <w:b/>
          <w:i/>
          <w:lang w:val="en-GB"/>
        </w:rPr>
        <w:t>Objective</w:t>
      </w:r>
      <w:r w:rsidRPr="00AF399F">
        <w:rPr>
          <w:rFonts w:asciiTheme="minorHAnsi" w:hAnsiTheme="minorHAnsi"/>
          <w:i/>
          <w:lang w:val="en-GB"/>
        </w:rPr>
        <w:t>:</w:t>
      </w:r>
      <w:r w:rsidRPr="00EB05C9">
        <w:rPr>
          <w:rFonts w:asciiTheme="minorHAnsi" w:hAnsiTheme="minorHAnsi"/>
          <w:lang w:val="en-GB"/>
        </w:rPr>
        <w:t xml:space="preserve"> </w:t>
      </w:r>
      <w:r w:rsidR="00F6540F">
        <w:rPr>
          <w:rFonts w:asciiTheme="minorHAnsi" w:hAnsiTheme="minorHAnsi"/>
          <w:lang w:val="en-GB"/>
        </w:rPr>
        <w:t>during this day,</w:t>
      </w:r>
      <w:r w:rsidR="00AE7A31">
        <w:rPr>
          <w:rFonts w:asciiTheme="minorHAnsi" w:hAnsiTheme="minorHAnsi"/>
          <w:lang w:val="en-GB"/>
        </w:rPr>
        <w:t xml:space="preserve"> </w:t>
      </w:r>
      <w:r w:rsidR="00A51F22">
        <w:rPr>
          <w:rFonts w:asciiTheme="minorHAnsi" w:hAnsiTheme="minorHAnsi"/>
          <w:lang w:val="en-GB"/>
        </w:rPr>
        <w:t>5</w:t>
      </w:r>
      <w:r w:rsidR="00AE7A31">
        <w:rPr>
          <w:rFonts w:asciiTheme="minorHAnsi" w:hAnsiTheme="minorHAnsi"/>
          <w:lang w:val="en-GB"/>
        </w:rPr>
        <w:t xml:space="preserve"> participants from the neighbouring </w:t>
      </w:r>
      <w:r w:rsidR="004022E5">
        <w:rPr>
          <w:rFonts w:asciiTheme="minorHAnsi" w:hAnsiTheme="minorHAnsi"/>
          <w:lang w:val="en-GB"/>
        </w:rPr>
        <w:t>regions</w:t>
      </w:r>
      <w:r w:rsidR="00AE7A31">
        <w:rPr>
          <w:rFonts w:asciiTheme="minorHAnsi" w:hAnsiTheme="minorHAnsi"/>
          <w:lang w:val="en-GB"/>
        </w:rPr>
        <w:t xml:space="preserve"> will join us. After </w:t>
      </w:r>
      <w:r w:rsidR="00B4042A">
        <w:rPr>
          <w:rFonts w:asciiTheme="minorHAnsi" w:hAnsiTheme="minorHAnsi"/>
          <w:lang w:val="en-GB"/>
        </w:rPr>
        <w:t>briefly presenting t</w:t>
      </w:r>
      <w:r w:rsidR="00AE7A31">
        <w:rPr>
          <w:rFonts w:asciiTheme="minorHAnsi" w:hAnsiTheme="minorHAnsi"/>
          <w:lang w:val="en-GB"/>
        </w:rPr>
        <w:t xml:space="preserve">he outcomes of the 2 previous days, </w:t>
      </w:r>
      <w:r w:rsidR="00F6540F">
        <w:rPr>
          <w:rFonts w:asciiTheme="minorHAnsi" w:hAnsiTheme="minorHAnsi"/>
          <w:lang w:val="en-GB"/>
        </w:rPr>
        <w:t xml:space="preserve">we will focus on various case studies suggested by the participants, using </w:t>
      </w:r>
      <w:r w:rsidR="00F6540F" w:rsidRPr="002A10C0">
        <w:rPr>
          <w:lang w:val="en-US"/>
        </w:rPr>
        <w:t xml:space="preserve">the group analysis method. </w:t>
      </w:r>
    </w:p>
    <w:p w:rsidR="002A6ED2" w:rsidRDefault="002A6ED2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i/>
          <w:lang w:val="en-GB"/>
        </w:rPr>
      </w:pPr>
    </w:p>
    <w:p w:rsid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 </w:t>
      </w:r>
      <w:r w:rsidR="00244827">
        <w:rPr>
          <w:rFonts w:asciiTheme="minorHAnsi" w:hAnsiTheme="minorHAnsi"/>
          <w:lang w:val="en-GB"/>
        </w:rPr>
        <w:t>9:</w:t>
      </w:r>
      <w:r>
        <w:rPr>
          <w:rFonts w:asciiTheme="minorHAnsi" w:hAnsiTheme="minorHAnsi"/>
          <w:lang w:val="en-GB"/>
        </w:rPr>
        <w:t>3</w:t>
      </w:r>
      <w:r w:rsidR="00244827">
        <w:rPr>
          <w:rFonts w:asciiTheme="minorHAnsi" w:hAnsiTheme="minorHAnsi"/>
          <w:lang w:val="en-GB"/>
        </w:rPr>
        <w:t>0</w:t>
      </w:r>
      <w:r w:rsidR="00D812F6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P</w:t>
      </w:r>
      <w:r w:rsidRPr="00B4042A">
        <w:rPr>
          <w:rFonts w:asciiTheme="minorHAnsi" w:hAnsiTheme="minorHAnsi"/>
          <w:lang w:val="en-GB"/>
        </w:rPr>
        <w:t>resentation of typical issues</w:t>
      </w:r>
      <w:r>
        <w:rPr>
          <w:rFonts w:asciiTheme="minorHAnsi" w:hAnsiTheme="minorHAnsi"/>
          <w:lang w:val="en-GB"/>
        </w:rPr>
        <w:t xml:space="preserve"> (mentoring, work-private life balance, a family-friendly university, gender-budgeting, implicit bias in selection and promotion  </w:t>
      </w:r>
    </w:p>
    <w:p w:rsid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10:00 In 3-4 </w:t>
      </w:r>
      <w:proofErr w:type="gramStart"/>
      <w:r>
        <w:rPr>
          <w:rFonts w:asciiTheme="minorHAnsi" w:hAnsiTheme="minorHAnsi"/>
          <w:lang w:val="en-GB"/>
        </w:rPr>
        <w:t>groups ,</w:t>
      </w:r>
      <w:proofErr w:type="gramEnd"/>
      <w:r>
        <w:rPr>
          <w:rFonts w:asciiTheme="minorHAnsi" w:hAnsiTheme="minorHAnsi"/>
          <w:lang w:val="en-GB"/>
        </w:rPr>
        <w:t xml:space="preserve"> each </w:t>
      </w:r>
      <w:r w:rsidRPr="00B4042A">
        <w:rPr>
          <w:rFonts w:asciiTheme="minorHAnsi" w:hAnsiTheme="minorHAnsi"/>
          <w:lang w:val="en-GB"/>
        </w:rPr>
        <w:t>group</w:t>
      </w:r>
      <w:r>
        <w:rPr>
          <w:rFonts w:asciiTheme="minorHAnsi" w:hAnsiTheme="minorHAnsi"/>
          <w:lang w:val="en-GB"/>
        </w:rPr>
        <w:t xml:space="preserve"> will focus on one topic, with the help of a facilitator</w:t>
      </w:r>
    </w:p>
    <w:p w:rsidR="00B4042A" w:rsidRP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/>
          <w:lang w:val="en-GB"/>
        </w:rPr>
      </w:pPr>
      <w:r w:rsidRPr="00B4042A">
        <w:rPr>
          <w:rFonts w:asciiTheme="minorHAnsi" w:hAnsiTheme="minorHAnsi"/>
          <w:lang w:val="en-GB"/>
        </w:rPr>
        <w:t xml:space="preserve">-distribution of roles among group members: facilitator, timekeeper, secretary </w:t>
      </w:r>
    </w:p>
    <w:p w:rsidR="00B4042A" w:rsidRP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/>
          <w:lang w:val="en-GB"/>
        </w:rPr>
      </w:pPr>
      <w:r w:rsidRPr="00B4042A">
        <w:rPr>
          <w:rFonts w:asciiTheme="minorHAnsi" w:hAnsiTheme="minorHAnsi"/>
          <w:lang w:val="en-GB"/>
        </w:rPr>
        <w:t xml:space="preserve">- </w:t>
      </w:r>
      <w:proofErr w:type="gramStart"/>
      <w:r w:rsidRPr="00B4042A">
        <w:rPr>
          <w:rFonts w:asciiTheme="minorHAnsi" w:hAnsiTheme="minorHAnsi"/>
          <w:lang w:val="en-GB"/>
        </w:rPr>
        <w:t>roundtable</w:t>
      </w:r>
      <w:proofErr w:type="gramEnd"/>
      <w:r w:rsidRPr="00B4042A">
        <w:rPr>
          <w:rFonts w:asciiTheme="minorHAnsi" w:hAnsiTheme="minorHAnsi"/>
          <w:lang w:val="en-GB"/>
        </w:rPr>
        <w:t xml:space="preserve"> sharing of individual interpretations and potential institutional concerns </w:t>
      </w:r>
    </w:p>
    <w:p w:rsidR="00B4042A" w:rsidRP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11:30</w:t>
      </w:r>
      <w:r w:rsidRPr="00B4042A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P</w:t>
      </w:r>
      <w:r w:rsidRPr="00B4042A">
        <w:rPr>
          <w:rFonts w:asciiTheme="minorHAnsi" w:hAnsiTheme="minorHAnsi"/>
          <w:lang w:val="en-GB"/>
        </w:rPr>
        <w:t>resentation of each group’s preliminary results to whole group</w:t>
      </w:r>
      <w:r>
        <w:rPr>
          <w:rFonts w:asciiTheme="minorHAnsi" w:hAnsiTheme="minorHAnsi"/>
          <w:lang w:val="en-GB"/>
        </w:rPr>
        <w:t xml:space="preserve"> by the facilitators </w:t>
      </w:r>
    </w:p>
    <w:p w:rsid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12:00</w:t>
      </w:r>
      <w:r w:rsidRPr="00B4042A">
        <w:rPr>
          <w:rFonts w:asciiTheme="minorHAnsi" w:hAnsiTheme="minorHAnsi"/>
          <w:lang w:val="en-GB"/>
        </w:rPr>
        <w:t xml:space="preserve"> </w:t>
      </w:r>
      <w:proofErr w:type="gramStart"/>
      <w:r>
        <w:rPr>
          <w:rFonts w:asciiTheme="minorHAnsi" w:hAnsiTheme="minorHAnsi"/>
          <w:lang w:val="en-GB"/>
        </w:rPr>
        <w:t>F</w:t>
      </w:r>
      <w:r w:rsidRPr="00B4042A">
        <w:rPr>
          <w:rFonts w:asciiTheme="minorHAnsi" w:hAnsiTheme="minorHAnsi"/>
          <w:lang w:val="en-GB"/>
        </w:rPr>
        <w:t>eedback  by</w:t>
      </w:r>
      <w:proofErr w:type="gramEnd"/>
      <w:r w:rsidRPr="00B4042A">
        <w:rPr>
          <w:rFonts w:asciiTheme="minorHAnsi" w:hAnsiTheme="minorHAnsi"/>
          <w:lang w:val="en-GB"/>
        </w:rPr>
        <w:t xml:space="preserve"> members of other groups and other groups’ facilitators</w:t>
      </w:r>
      <w:r>
        <w:rPr>
          <w:rFonts w:asciiTheme="minorHAnsi" w:hAnsiTheme="minorHAnsi"/>
          <w:lang w:val="en-GB"/>
        </w:rPr>
        <w:t xml:space="preserve"> </w:t>
      </w:r>
    </w:p>
    <w:p w:rsid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</w:p>
    <w:p w:rsidR="00FD1C5C" w:rsidRDefault="00B4042A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12:30 </w:t>
      </w:r>
      <w:r w:rsidR="00FD1C5C">
        <w:rPr>
          <w:rFonts w:asciiTheme="minorHAnsi" w:hAnsiTheme="minorHAnsi"/>
          <w:lang w:val="en-GB"/>
        </w:rPr>
        <w:t xml:space="preserve">Lunch break </w:t>
      </w:r>
    </w:p>
    <w:p w:rsidR="00FD1C5C" w:rsidRPr="00F6540F" w:rsidRDefault="00FD1C5C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</w:p>
    <w:p w:rsidR="00B4042A" w:rsidRP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lang w:val="en-US"/>
        </w:rPr>
      </w:pPr>
      <w:r w:rsidRPr="00B4042A">
        <w:rPr>
          <w:rFonts w:asciiTheme="minorHAnsi" w:hAnsiTheme="minorHAnsi"/>
          <w:lang w:val="en-GB"/>
        </w:rPr>
        <w:t>14:</w:t>
      </w:r>
      <w:r w:rsidR="00F86AEC">
        <w:rPr>
          <w:rFonts w:asciiTheme="minorHAnsi" w:hAnsiTheme="minorHAnsi"/>
          <w:lang w:val="en-GB"/>
        </w:rPr>
        <w:t>3</w:t>
      </w:r>
      <w:r w:rsidRPr="00B4042A">
        <w:rPr>
          <w:rFonts w:asciiTheme="minorHAnsi" w:hAnsiTheme="minorHAnsi"/>
          <w:lang w:val="en-GB"/>
        </w:rPr>
        <w:t>0</w:t>
      </w:r>
      <w:r w:rsidRPr="00B4042A">
        <w:rPr>
          <w:rFonts w:asciiTheme="minorHAnsi" w:hAnsiTheme="minorHAnsi"/>
          <w:lang w:val="en-US"/>
        </w:rPr>
        <w:t xml:space="preserve"> </w:t>
      </w:r>
      <w:proofErr w:type="gramStart"/>
      <w:r>
        <w:rPr>
          <w:rFonts w:asciiTheme="minorHAnsi" w:hAnsiTheme="minorHAnsi"/>
          <w:lang w:val="en-US"/>
        </w:rPr>
        <w:t>In</w:t>
      </w:r>
      <w:proofErr w:type="gramEnd"/>
      <w:r>
        <w:rPr>
          <w:rFonts w:asciiTheme="minorHAnsi" w:hAnsiTheme="minorHAnsi"/>
          <w:lang w:val="en-US"/>
        </w:rPr>
        <w:t xml:space="preserve"> 3-4 groups, </w:t>
      </w:r>
      <w:r w:rsidRPr="00B4042A">
        <w:rPr>
          <w:rFonts w:asciiTheme="minorHAnsi" w:hAnsiTheme="minorHAnsi"/>
          <w:lang w:val="en-US"/>
        </w:rPr>
        <w:t>analysis of implementation concerns and challenges (second roundtable)</w:t>
      </w:r>
      <w:r w:rsidRPr="00B4042A">
        <w:rPr>
          <w:rFonts w:asciiTheme="minorHAnsi" w:hAnsiTheme="minorHAnsi"/>
          <w:i/>
          <w:lang w:val="en-US"/>
        </w:rPr>
        <w:t xml:space="preserve"> </w:t>
      </w:r>
    </w:p>
    <w:p w:rsidR="00B4042A" w:rsidRDefault="00B4042A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/>
          <w:lang w:val="en-GB"/>
        </w:rPr>
      </w:pPr>
      <w:proofErr w:type="gramStart"/>
      <w:r w:rsidRPr="00B4042A">
        <w:rPr>
          <w:rFonts w:asciiTheme="minorHAnsi" w:hAnsiTheme="minorHAnsi"/>
          <w:lang w:val="en-GB"/>
        </w:rPr>
        <w:t>practical</w:t>
      </w:r>
      <w:proofErr w:type="gramEnd"/>
      <w:r w:rsidRPr="00B4042A">
        <w:rPr>
          <w:rFonts w:asciiTheme="minorHAnsi" w:hAnsiTheme="minorHAnsi"/>
          <w:lang w:val="en-GB"/>
        </w:rPr>
        <w:t xml:space="preserve"> recommendations for implementation (process, phases, key factors of</w:t>
      </w:r>
      <w:r>
        <w:rPr>
          <w:rFonts w:asciiTheme="minorHAnsi" w:hAnsiTheme="minorHAnsi"/>
          <w:lang w:val="en-GB"/>
        </w:rPr>
        <w:t xml:space="preserve"> </w:t>
      </w:r>
      <w:r w:rsidRPr="00B4042A">
        <w:rPr>
          <w:rFonts w:asciiTheme="minorHAnsi" w:hAnsiTheme="minorHAnsi"/>
          <w:lang w:val="en-GB"/>
        </w:rPr>
        <w:t>success)</w:t>
      </w:r>
    </w:p>
    <w:p w:rsidR="00B4042A" w:rsidRDefault="00F86AEC" w:rsidP="00B4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16:00 P</w:t>
      </w:r>
      <w:r w:rsidR="00B4042A">
        <w:rPr>
          <w:rFonts w:asciiTheme="minorHAnsi" w:hAnsiTheme="minorHAnsi"/>
          <w:lang w:val="en-GB"/>
        </w:rPr>
        <w:t>resentation of each group’s results to whole group</w:t>
      </w:r>
      <w:r>
        <w:rPr>
          <w:rFonts w:asciiTheme="minorHAnsi" w:hAnsiTheme="minorHAnsi"/>
          <w:lang w:val="en-GB"/>
        </w:rPr>
        <w:t xml:space="preserve"> by the facilitators </w:t>
      </w:r>
    </w:p>
    <w:p w:rsidR="00F6540F" w:rsidRDefault="00F86AEC" w:rsidP="00F86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F</w:t>
      </w:r>
      <w:r w:rsidR="00B4042A">
        <w:rPr>
          <w:rFonts w:asciiTheme="minorHAnsi" w:hAnsiTheme="minorHAnsi"/>
          <w:lang w:val="en-GB"/>
        </w:rPr>
        <w:t xml:space="preserve">eedback </w:t>
      </w:r>
      <w:r w:rsidR="00B4042A" w:rsidRPr="00F86AEC">
        <w:rPr>
          <w:rFonts w:asciiTheme="minorHAnsi" w:hAnsiTheme="minorHAnsi"/>
          <w:lang w:val="en-GB"/>
        </w:rPr>
        <w:t>by members of other groups and other groups’</w:t>
      </w:r>
      <w:r w:rsidR="00B4042A">
        <w:rPr>
          <w:rFonts w:asciiTheme="minorHAnsi" w:hAnsiTheme="minorHAnsi"/>
          <w:lang w:val="en-GB"/>
        </w:rPr>
        <w:t xml:space="preserve"> facilitators </w:t>
      </w:r>
    </w:p>
    <w:p w:rsidR="00F6540F" w:rsidRDefault="00F6540F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</w:p>
    <w:p w:rsidR="00F6540F" w:rsidRDefault="00F6540F" w:rsidP="00D812F6">
      <w:pPr>
        <w:jc w:val="both"/>
        <w:rPr>
          <w:rFonts w:asciiTheme="minorHAnsi" w:hAnsiTheme="minorHAnsi"/>
          <w:u w:val="single"/>
          <w:lang w:val="en-GB"/>
        </w:rPr>
      </w:pPr>
    </w:p>
    <w:p w:rsidR="00FD1C5C" w:rsidRPr="002A10C0" w:rsidRDefault="00FD1C5C" w:rsidP="00D812F6">
      <w:pPr>
        <w:jc w:val="both"/>
        <w:rPr>
          <w:rFonts w:asciiTheme="minorHAnsi" w:hAnsiTheme="minorHAnsi"/>
          <w:b/>
          <w:u w:val="single"/>
        </w:rPr>
      </w:pPr>
      <w:r w:rsidRPr="002A10C0">
        <w:rPr>
          <w:rFonts w:asciiTheme="minorHAnsi" w:hAnsiTheme="minorHAnsi"/>
          <w:b/>
          <w:u w:val="single"/>
        </w:rPr>
        <w:t>Friday</w:t>
      </w:r>
      <w:r w:rsidR="00AC756C">
        <w:rPr>
          <w:rFonts w:asciiTheme="minorHAnsi" w:hAnsiTheme="minorHAnsi"/>
          <w:b/>
          <w:u w:val="single"/>
        </w:rPr>
        <w:t xml:space="preserve"> 11</w:t>
      </w:r>
      <w:r w:rsidR="00AC756C" w:rsidRPr="00AC756C">
        <w:rPr>
          <w:rFonts w:asciiTheme="minorHAnsi" w:hAnsiTheme="minorHAnsi"/>
          <w:b/>
          <w:u w:val="single"/>
          <w:vertAlign w:val="superscript"/>
        </w:rPr>
        <w:t>th</w:t>
      </w:r>
      <w:proofErr w:type="gramStart"/>
      <w:r w:rsidRPr="002A10C0">
        <w:rPr>
          <w:rFonts w:asciiTheme="minorHAnsi" w:hAnsiTheme="minorHAnsi"/>
          <w:b/>
          <w:u w:val="single"/>
        </w:rPr>
        <w:t>:</w:t>
      </w:r>
      <w:r w:rsidRPr="002A10C0">
        <w:rPr>
          <w:rFonts w:asciiTheme="minorHAnsi" w:hAnsiTheme="minorHAnsi"/>
          <w:u w:val="single"/>
        </w:rPr>
        <w:t xml:space="preserve">  </w:t>
      </w:r>
      <w:r w:rsidRPr="002A10C0">
        <w:rPr>
          <w:rFonts w:asciiTheme="minorHAnsi" w:hAnsiTheme="minorHAnsi"/>
          <w:b/>
          <w:u w:val="single"/>
        </w:rPr>
        <w:t>salle</w:t>
      </w:r>
      <w:proofErr w:type="gramEnd"/>
      <w:r w:rsidRPr="002A10C0">
        <w:rPr>
          <w:rFonts w:asciiTheme="minorHAnsi" w:hAnsiTheme="minorHAnsi"/>
          <w:b/>
          <w:u w:val="single"/>
        </w:rPr>
        <w:t xml:space="preserve"> des Professeurs, place du 20 Aout </w:t>
      </w:r>
    </w:p>
    <w:p w:rsidR="00F6540F" w:rsidRPr="002A10C0" w:rsidRDefault="00F6540F" w:rsidP="00D812F6">
      <w:pPr>
        <w:jc w:val="both"/>
        <w:rPr>
          <w:rFonts w:asciiTheme="minorHAnsi" w:hAnsiTheme="minorHAnsi"/>
          <w:u w:val="single"/>
        </w:rPr>
      </w:pPr>
    </w:p>
    <w:p w:rsidR="006E2A35" w:rsidRDefault="00F6540F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n-US"/>
        </w:rPr>
      </w:pPr>
      <w:r w:rsidRPr="00EB05C9">
        <w:rPr>
          <w:rFonts w:asciiTheme="minorHAnsi" w:hAnsiTheme="minorHAnsi"/>
          <w:b/>
          <w:u w:val="single"/>
          <w:lang w:val="en-GB"/>
        </w:rPr>
        <w:t>Session</w:t>
      </w:r>
      <w:r>
        <w:rPr>
          <w:rFonts w:asciiTheme="minorHAnsi" w:hAnsiTheme="minorHAnsi"/>
          <w:b/>
          <w:u w:val="single"/>
          <w:lang w:val="en-GB"/>
        </w:rPr>
        <w:t xml:space="preserve"> 7:</w:t>
      </w:r>
      <w:r w:rsidRPr="00D812F6">
        <w:rPr>
          <w:rFonts w:asciiTheme="minorHAnsi" w:hAnsiTheme="minorHAnsi"/>
          <w:b/>
          <w:lang w:val="en-GB"/>
        </w:rPr>
        <w:t xml:space="preserve"> </w:t>
      </w:r>
      <w:r w:rsidR="00AC46A1" w:rsidRPr="006E2A35">
        <w:rPr>
          <w:rFonts w:asciiTheme="minorHAnsi" w:hAnsiTheme="minorHAnsi"/>
          <w:b/>
          <w:highlight w:val="lightGray"/>
          <w:lang w:val="en-GB"/>
        </w:rPr>
        <w:t xml:space="preserve">Communicating about gender and diversity: </w:t>
      </w:r>
      <w:r w:rsidR="002A6ED2" w:rsidRPr="006E2A35">
        <w:rPr>
          <w:rFonts w:asciiTheme="minorHAnsi" w:hAnsiTheme="minorHAnsi"/>
          <w:b/>
          <w:highlight w:val="lightGray"/>
          <w:lang w:val="en-GB"/>
        </w:rPr>
        <w:t>how to convince the stakeholders (the university authorities</w:t>
      </w:r>
      <w:proofErr w:type="gramStart"/>
      <w:r w:rsidR="002A6ED2" w:rsidRPr="006E2A35">
        <w:rPr>
          <w:rFonts w:asciiTheme="minorHAnsi" w:hAnsiTheme="minorHAnsi"/>
          <w:b/>
          <w:highlight w:val="lightGray"/>
          <w:lang w:val="en-GB"/>
        </w:rPr>
        <w:t>)</w:t>
      </w:r>
      <w:r w:rsidR="00AC46A1" w:rsidRPr="006E2A35">
        <w:rPr>
          <w:rFonts w:asciiTheme="minorHAnsi" w:hAnsiTheme="minorHAnsi"/>
          <w:b/>
          <w:highlight w:val="lightGray"/>
          <w:lang w:val="en-GB"/>
        </w:rPr>
        <w:t xml:space="preserve"> </w:t>
      </w:r>
      <w:r w:rsidR="00AC46A1" w:rsidRPr="00D812F6">
        <w:rPr>
          <w:rFonts w:asciiTheme="minorHAnsi" w:hAnsiTheme="minorHAnsi"/>
          <w:b/>
          <w:highlight w:val="lightGray"/>
          <w:lang w:val="en-GB"/>
        </w:rPr>
        <w:t>?</w:t>
      </w:r>
      <w:proofErr w:type="gramEnd"/>
      <w:r w:rsidR="005D63D3" w:rsidRPr="002A10C0">
        <w:rPr>
          <w:b/>
          <w:lang w:val="en-US"/>
        </w:rPr>
        <w:t xml:space="preserve"> </w:t>
      </w:r>
    </w:p>
    <w:p w:rsidR="00BF3F21" w:rsidRDefault="00D812F6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u w:val="single"/>
          <w:lang w:val="en-GB"/>
        </w:rPr>
      </w:pPr>
      <w:proofErr w:type="gramStart"/>
      <w:r>
        <w:rPr>
          <w:lang w:val="en-US"/>
        </w:rPr>
        <w:t xml:space="preserve">With </w:t>
      </w:r>
      <w:r w:rsidR="00F86AEC">
        <w:rPr>
          <w:lang w:val="en-US"/>
        </w:rPr>
        <w:t xml:space="preserve">the </w:t>
      </w:r>
      <w:r w:rsidR="006E2A35" w:rsidRPr="002A10C0">
        <w:rPr>
          <w:lang w:val="en-US"/>
        </w:rPr>
        <w:t xml:space="preserve">contribution of </w:t>
      </w:r>
      <w:r w:rsidR="006E2A35" w:rsidRPr="002A10C0">
        <w:rPr>
          <w:b/>
          <w:lang w:val="en-US"/>
        </w:rPr>
        <w:t xml:space="preserve">Joel </w:t>
      </w:r>
      <w:proofErr w:type="spellStart"/>
      <w:r w:rsidR="006E2A35" w:rsidRPr="002A10C0">
        <w:rPr>
          <w:b/>
          <w:lang w:val="en-US"/>
        </w:rPr>
        <w:t>Michiels</w:t>
      </w:r>
      <w:proofErr w:type="spellEnd"/>
      <w:r w:rsidR="006E2A35" w:rsidRPr="002A10C0">
        <w:rPr>
          <w:lang w:val="en-US"/>
        </w:rPr>
        <w:t xml:space="preserve">, Talent Communication, and the </w:t>
      </w:r>
      <w:r>
        <w:rPr>
          <w:lang w:val="en-US"/>
        </w:rPr>
        <w:t>participants.</w:t>
      </w:r>
      <w:proofErr w:type="gramEnd"/>
      <w:r w:rsidR="00BF3F21" w:rsidRPr="002A10C0">
        <w:rPr>
          <w:lang w:val="en-US"/>
        </w:rPr>
        <w:t xml:space="preserve"> </w:t>
      </w:r>
      <w:r w:rsidR="00BF3F21" w:rsidRPr="002A10C0">
        <w:rPr>
          <w:rStyle w:val="transpan"/>
          <w:shd w:val="clear" w:color="auto" w:fill="EFEFEF"/>
          <w:lang w:val="en-US"/>
        </w:rPr>
        <w:t xml:space="preserve">Talent </w:t>
      </w:r>
      <w:proofErr w:type="gramStart"/>
      <w:r w:rsidR="00BF3F21" w:rsidRPr="002A10C0">
        <w:rPr>
          <w:rStyle w:val="transpan"/>
          <w:shd w:val="clear" w:color="auto" w:fill="EFEFEF"/>
          <w:lang w:val="en-US"/>
        </w:rPr>
        <w:t>Communication  is</w:t>
      </w:r>
      <w:proofErr w:type="gramEnd"/>
      <w:r w:rsidR="00BF3F21" w:rsidRPr="002A10C0">
        <w:rPr>
          <w:rStyle w:val="transpan"/>
          <w:shd w:val="clear" w:color="auto" w:fill="EFEFEF"/>
          <w:lang w:val="en-US"/>
        </w:rPr>
        <w:t xml:space="preserve"> a SPRL specialized in communication </w:t>
      </w:r>
      <w:r w:rsidR="00F86AEC">
        <w:rPr>
          <w:rStyle w:val="transpan"/>
          <w:shd w:val="clear" w:color="auto" w:fill="EFEFEF"/>
          <w:lang w:val="en-US"/>
        </w:rPr>
        <w:t xml:space="preserve">training </w:t>
      </w:r>
      <w:r w:rsidR="00BF3F21" w:rsidRPr="002A10C0">
        <w:rPr>
          <w:rStyle w:val="transpan"/>
          <w:shd w:val="clear" w:color="auto" w:fill="EFEFEF"/>
          <w:lang w:val="en-US"/>
        </w:rPr>
        <w:t xml:space="preserve">for </w:t>
      </w:r>
      <w:proofErr w:type="spellStart"/>
      <w:r w:rsidR="00BF3F21" w:rsidRPr="002A10C0">
        <w:rPr>
          <w:rStyle w:val="transpan"/>
          <w:shd w:val="clear" w:color="auto" w:fill="EFEFEF"/>
          <w:lang w:val="en-US"/>
        </w:rPr>
        <w:t>entreprises</w:t>
      </w:r>
      <w:proofErr w:type="spellEnd"/>
      <w:r w:rsidR="00BF3F21" w:rsidRPr="002A10C0">
        <w:rPr>
          <w:rStyle w:val="transpan"/>
          <w:shd w:val="clear" w:color="auto" w:fill="EFEFEF"/>
          <w:lang w:val="en-US"/>
        </w:rPr>
        <w:t>.</w:t>
      </w:r>
    </w:p>
    <w:p w:rsidR="00BF3F21" w:rsidRPr="002A10C0" w:rsidRDefault="00BF3F21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ev"/>
          <w:lang w:val="en-US"/>
        </w:rPr>
      </w:pPr>
      <w:r w:rsidRPr="002A10C0">
        <w:rPr>
          <w:rStyle w:val="lev"/>
          <w:lang w:val="en-US"/>
        </w:rPr>
        <w:t xml:space="preserve"> </w:t>
      </w:r>
    </w:p>
    <w:p w:rsidR="00FE42BF" w:rsidRDefault="00BF3F21" w:rsidP="00BA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8.30</w:t>
      </w:r>
      <w:r w:rsidR="00F86AEC">
        <w:rPr>
          <w:rFonts w:asciiTheme="minorHAnsi" w:hAnsiTheme="minorHAnsi"/>
          <w:lang w:val="en-GB"/>
        </w:rPr>
        <w:t xml:space="preserve"> : Introduction by the trainer </w:t>
      </w:r>
      <w:r>
        <w:rPr>
          <w:rFonts w:asciiTheme="minorHAnsi" w:hAnsiTheme="minorHAnsi"/>
          <w:lang w:val="en-GB"/>
        </w:rPr>
        <w:t xml:space="preserve"> </w:t>
      </w:r>
      <w:r w:rsidR="00BA4DEF">
        <w:rPr>
          <w:rFonts w:asciiTheme="minorHAnsi" w:hAnsiTheme="minorHAnsi"/>
          <w:lang w:val="en-GB"/>
        </w:rPr>
        <w:t>:</w:t>
      </w:r>
      <w:r w:rsidR="00FE42BF">
        <w:rPr>
          <w:rFonts w:asciiTheme="minorHAnsi" w:hAnsiTheme="minorHAnsi"/>
          <w:i/>
          <w:lang w:val="en-GB"/>
        </w:rPr>
        <w:t xml:space="preserve"> </w:t>
      </w:r>
      <w:r w:rsidR="00FE42BF">
        <w:rPr>
          <w:rFonts w:asciiTheme="minorHAnsi" w:hAnsiTheme="minorHAnsi"/>
          <w:lang w:val="en-GB"/>
        </w:rPr>
        <w:t xml:space="preserve">3 or 4 participants will </w:t>
      </w:r>
      <w:r w:rsidR="004022E5">
        <w:rPr>
          <w:rFonts w:asciiTheme="minorHAnsi" w:hAnsiTheme="minorHAnsi"/>
          <w:lang w:val="en-GB"/>
        </w:rPr>
        <w:t xml:space="preserve">have the opportunity </w:t>
      </w:r>
      <w:r w:rsidR="00FE42BF">
        <w:rPr>
          <w:rFonts w:asciiTheme="minorHAnsi" w:hAnsiTheme="minorHAnsi"/>
          <w:lang w:val="en-GB"/>
        </w:rPr>
        <w:t xml:space="preserve">to take part in a role play, </w:t>
      </w:r>
      <w:r w:rsidR="004022E5">
        <w:rPr>
          <w:rFonts w:asciiTheme="minorHAnsi" w:hAnsiTheme="minorHAnsi"/>
          <w:lang w:val="en-GB"/>
        </w:rPr>
        <w:t>to</w:t>
      </w:r>
      <w:r w:rsidR="00FE42BF">
        <w:rPr>
          <w:rFonts w:asciiTheme="minorHAnsi" w:hAnsiTheme="minorHAnsi"/>
          <w:lang w:val="en-GB"/>
        </w:rPr>
        <w:t xml:space="preserve"> present their </w:t>
      </w:r>
      <w:r w:rsidR="004022E5">
        <w:rPr>
          <w:rFonts w:asciiTheme="minorHAnsi" w:hAnsiTheme="minorHAnsi"/>
          <w:lang w:val="en-GB"/>
        </w:rPr>
        <w:t xml:space="preserve">gender action plan/initiative </w:t>
      </w:r>
      <w:r w:rsidR="00FE42BF">
        <w:rPr>
          <w:rFonts w:asciiTheme="minorHAnsi" w:hAnsiTheme="minorHAnsi"/>
          <w:lang w:val="en-GB"/>
        </w:rPr>
        <w:t xml:space="preserve">to the authorities of their university . </w:t>
      </w:r>
      <w:r w:rsidR="004022E5">
        <w:rPr>
          <w:rFonts w:asciiTheme="minorHAnsi" w:hAnsiTheme="minorHAnsi"/>
          <w:lang w:val="en-GB"/>
        </w:rPr>
        <w:t>T</w:t>
      </w:r>
      <w:r w:rsidR="00FE42BF">
        <w:rPr>
          <w:rFonts w:asciiTheme="minorHAnsi" w:hAnsiTheme="minorHAnsi"/>
          <w:lang w:val="en-GB"/>
        </w:rPr>
        <w:t>rainer and participants</w:t>
      </w:r>
      <w:r w:rsidR="004022E5">
        <w:rPr>
          <w:rFonts w:asciiTheme="minorHAnsi" w:hAnsiTheme="minorHAnsi"/>
          <w:lang w:val="en-GB"/>
        </w:rPr>
        <w:t xml:space="preserve"> will give feedback and advice</w:t>
      </w:r>
      <w:r w:rsidR="00FE42BF">
        <w:rPr>
          <w:rFonts w:asciiTheme="minorHAnsi" w:hAnsiTheme="minorHAnsi"/>
          <w:lang w:val="en-GB"/>
        </w:rPr>
        <w:t xml:space="preserve">. </w:t>
      </w:r>
    </w:p>
    <w:p w:rsidR="00BF3F21" w:rsidRPr="002A10C0" w:rsidRDefault="00BF3F21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ev"/>
          <w:lang w:val="en-US"/>
        </w:rPr>
      </w:pPr>
    </w:p>
    <w:p w:rsidR="00F86AEC" w:rsidRDefault="00BF3F21" w:rsidP="00F86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ranspan"/>
          <w:shd w:val="clear" w:color="auto" w:fill="EFEFEF"/>
        </w:rPr>
      </w:pPr>
      <w:r w:rsidRPr="002A10C0">
        <w:rPr>
          <w:rStyle w:val="transpan"/>
          <w:shd w:val="clear" w:color="auto" w:fill="EFEFEF"/>
          <w:lang w:val="en-US"/>
        </w:rPr>
        <w:t xml:space="preserve">This training is centered on the practice and the social skills of the participant. </w:t>
      </w:r>
      <w:r w:rsidR="00F86AEC">
        <w:rPr>
          <w:rStyle w:val="transpan"/>
          <w:shd w:val="clear" w:color="auto" w:fill="EFEFEF"/>
        </w:rPr>
        <w:t xml:space="preserve">How to </w:t>
      </w:r>
      <w:proofErr w:type="spellStart"/>
      <w:r w:rsidR="00F86AEC">
        <w:rPr>
          <w:rStyle w:val="transpan"/>
          <w:shd w:val="clear" w:color="auto" w:fill="EFEFEF"/>
        </w:rPr>
        <w:t>interact</w:t>
      </w:r>
      <w:proofErr w:type="spellEnd"/>
      <w:r w:rsidR="00F86AEC">
        <w:rPr>
          <w:rStyle w:val="transpan"/>
          <w:shd w:val="clear" w:color="auto" w:fill="EFEFEF"/>
        </w:rPr>
        <w:t xml:space="preserve"> </w:t>
      </w:r>
      <w:proofErr w:type="spellStart"/>
      <w:r w:rsidR="00F86AEC">
        <w:rPr>
          <w:rStyle w:val="transpan"/>
          <w:shd w:val="clear" w:color="auto" w:fill="EFEFEF"/>
        </w:rPr>
        <w:t>with</w:t>
      </w:r>
      <w:proofErr w:type="spellEnd"/>
      <w:r w:rsidR="00F86AEC">
        <w:rPr>
          <w:rStyle w:val="transpan"/>
          <w:shd w:val="clear" w:color="auto" w:fill="EFEFEF"/>
        </w:rPr>
        <w:t xml:space="preserve"> the public, </w:t>
      </w:r>
      <w:proofErr w:type="spellStart"/>
      <w:r w:rsidR="00F86AEC">
        <w:rPr>
          <w:rStyle w:val="transpan"/>
          <w:shd w:val="clear" w:color="auto" w:fill="EFEFEF"/>
        </w:rPr>
        <w:t>improve</w:t>
      </w:r>
      <w:proofErr w:type="spellEnd"/>
      <w:r w:rsidR="00F86AEC">
        <w:rPr>
          <w:rStyle w:val="transpan"/>
          <w:shd w:val="clear" w:color="auto" w:fill="EFEFEF"/>
        </w:rPr>
        <w:t xml:space="preserve">  verbal and not verbal communication, </w:t>
      </w:r>
      <w:proofErr w:type="spellStart"/>
      <w:r w:rsidR="00F86AEC">
        <w:rPr>
          <w:rStyle w:val="transpan"/>
          <w:shd w:val="clear" w:color="auto" w:fill="EFEFEF"/>
        </w:rPr>
        <w:t>choose</w:t>
      </w:r>
      <w:proofErr w:type="spellEnd"/>
      <w:r w:rsidR="00F86AEC">
        <w:rPr>
          <w:rStyle w:val="transpan"/>
          <w:shd w:val="clear" w:color="auto" w:fill="EFEFEF"/>
        </w:rPr>
        <w:t xml:space="preserve"> effective </w:t>
      </w:r>
      <w:proofErr w:type="spellStart"/>
      <w:r w:rsidR="00F86AEC">
        <w:rPr>
          <w:rStyle w:val="transpan"/>
          <w:shd w:val="clear" w:color="auto" w:fill="EFEFEF"/>
        </w:rPr>
        <w:t>examples</w:t>
      </w:r>
      <w:proofErr w:type="spellEnd"/>
      <w:r w:rsidR="00F86AEC">
        <w:rPr>
          <w:rStyle w:val="transpan"/>
          <w:shd w:val="clear" w:color="auto" w:fill="EFEFEF"/>
        </w:rPr>
        <w:t xml:space="preserve">, illustrations or </w:t>
      </w:r>
      <w:proofErr w:type="spellStart"/>
      <w:r w:rsidR="00F86AEC">
        <w:rPr>
          <w:rStyle w:val="transpan"/>
          <w:shd w:val="clear" w:color="auto" w:fill="EFEFEF"/>
        </w:rPr>
        <w:t>metaphors</w:t>
      </w:r>
      <w:proofErr w:type="spellEnd"/>
      <w:r w:rsidR="00F86AEC">
        <w:rPr>
          <w:rStyle w:val="transpan"/>
          <w:shd w:val="clear" w:color="auto" w:fill="EFEFEF"/>
        </w:rPr>
        <w:t xml:space="preserve">, master the art of the </w:t>
      </w:r>
      <w:proofErr w:type="spellStart"/>
      <w:r w:rsidR="00F86AEC">
        <w:rPr>
          <w:rStyle w:val="transpan"/>
          <w:shd w:val="clear" w:color="auto" w:fill="EFEFEF"/>
        </w:rPr>
        <w:t>eye</w:t>
      </w:r>
      <w:proofErr w:type="spellEnd"/>
      <w:r w:rsidR="00F86AEC">
        <w:rPr>
          <w:rStyle w:val="transpan"/>
          <w:shd w:val="clear" w:color="auto" w:fill="EFEFEF"/>
        </w:rPr>
        <w:t xml:space="preserve"> contact and </w:t>
      </w:r>
      <w:proofErr w:type="spellStart"/>
      <w:r w:rsidR="00F86AEC">
        <w:rPr>
          <w:rStyle w:val="transpan"/>
          <w:shd w:val="clear" w:color="auto" w:fill="EFEFEF"/>
        </w:rPr>
        <w:t>bring</w:t>
      </w:r>
      <w:proofErr w:type="spellEnd"/>
      <w:r w:rsidR="00F86AEC">
        <w:rPr>
          <w:rStyle w:val="transpan"/>
          <w:shd w:val="clear" w:color="auto" w:fill="EFEFEF"/>
        </w:rPr>
        <w:t xml:space="preserve"> the public to an active participation</w:t>
      </w:r>
    </w:p>
    <w:p w:rsidR="004022E5" w:rsidRDefault="00F86AEC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u w:val="single"/>
          <w:lang w:val="en-GB"/>
        </w:rPr>
      </w:pPr>
      <w:r>
        <w:rPr>
          <w:rStyle w:val="transpan"/>
          <w:shd w:val="clear" w:color="auto" w:fill="EFEFEF"/>
          <w:lang w:val="en-US"/>
        </w:rPr>
        <w:t>F</w:t>
      </w:r>
      <w:r w:rsidR="00BF3F21" w:rsidRPr="002A10C0">
        <w:rPr>
          <w:rStyle w:val="transpan"/>
          <w:shd w:val="clear" w:color="auto" w:fill="EFEFEF"/>
          <w:lang w:val="en-US"/>
        </w:rPr>
        <w:t xml:space="preserve">rom this exercise, </w:t>
      </w:r>
      <w:r>
        <w:rPr>
          <w:rStyle w:val="transpan"/>
          <w:shd w:val="clear" w:color="auto" w:fill="EFEFEF"/>
          <w:lang w:val="en-US"/>
        </w:rPr>
        <w:t xml:space="preserve">participants </w:t>
      </w:r>
      <w:r w:rsidR="00BF3F21" w:rsidRPr="002A10C0">
        <w:rPr>
          <w:rStyle w:val="transpan"/>
          <w:shd w:val="clear" w:color="auto" w:fill="EFEFEF"/>
          <w:lang w:val="en-US"/>
        </w:rPr>
        <w:t xml:space="preserve">are encouraged and more confident in </w:t>
      </w:r>
      <w:r w:rsidR="00BA4DEF">
        <w:rPr>
          <w:rStyle w:val="transpan"/>
          <w:shd w:val="clear" w:color="auto" w:fill="EFEFEF"/>
          <w:lang w:val="en-US"/>
        </w:rPr>
        <w:t>their</w:t>
      </w:r>
      <w:r w:rsidR="00BF3F21" w:rsidRPr="002A10C0">
        <w:rPr>
          <w:rStyle w:val="transpan"/>
          <w:shd w:val="clear" w:color="auto" w:fill="EFEFEF"/>
          <w:lang w:val="en-US"/>
        </w:rPr>
        <w:t xml:space="preserve"> capacities to be listened to</w:t>
      </w:r>
      <w:proofErr w:type="gramStart"/>
      <w:r w:rsidR="00BF3F21" w:rsidRPr="002A10C0">
        <w:rPr>
          <w:rStyle w:val="transpan"/>
          <w:shd w:val="clear" w:color="auto" w:fill="EFEFEF"/>
          <w:lang w:val="en-US"/>
        </w:rPr>
        <w:t>,  to</w:t>
      </w:r>
      <w:proofErr w:type="gramEnd"/>
      <w:r w:rsidR="00BF3F21" w:rsidRPr="002A10C0">
        <w:rPr>
          <w:rStyle w:val="transpan"/>
          <w:shd w:val="clear" w:color="auto" w:fill="EFEFEF"/>
          <w:lang w:val="en-US"/>
        </w:rPr>
        <w:t xml:space="preserve"> be understood and to convince </w:t>
      </w:r>
      <w:r w:rsidR="00BA4DEF">
        <w:rPr>
          <w:rStyle w:val="transpan"/>
          <w:shd w:val="clear" w:color="auto" w:fill="EFEFEF"/>
          <w:lang w:val="en-US"/>
        </w:rPr>
        <w:t xml:space="preserve">their </w:t>
      </w:r>
      <w:r w:rsidR="00BF3F21" w:rsidRPr="002A10C0">
        <w:rPr>
          <w:rStyle w:val="transpan"/>
          <w:shd w:val="clear" w:color="auto" w:fill="EFEFEF"/>
          <w:lang w:val="en-US"/>
        </w:rPr>
        <w:t>interlocutors.</w:t>
      </w:r>
    </w:p>
    <w:p w:rsidR="004022E5" w:rsidRDefault="004022E5" w:rsidP="00D812F6">
      <w:pPr>
        <w:jc w:val="both"/>
        <w:rPr>
          <w:rFonts w:asciiTheme="minorHAnsi" w:hAnsiTheme="minorHAnsi"/>
          <w:u w:val="single"/>
          <w:lang w:val="en-GB"/>
        </w:rPr>
      </w:pPr>
    </w:p>
    <w:p w:rsidR="004022E5" w:rsidRDefault="004022E5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u w:val="single"/>
          <w:lang w:val="en-GB"/>
        </w:rPr>
      </w:pPr>
      <w:r w:rsidRPr="00EB05C9">
        <w:rPr>
          <w:rFonts w:asciiTheme="minorHAnsi" w:hAnsiTheme="minorHAnsi"/>
          <w:b/>
          <w:u w:val="single"/>
          <w:lang w:val="en-GB"/>
        </w:rPr>
        <w:t>Session</w:t>
      </w:r>
      <w:r>
        <w:rPr>
          <w:rFonts w:asciiTheme="minorHAnsi" w:hAnsiTheme="minorHAnsi"/>
          <w:b/>
          <w:u w:val="single"/>
          <w:lang w:val="en-GB"/>
        </w:rPr>
        <w:t xml:space="preserve"> 8:  Joint debriefing of the week </w:t>
      </w:r>
    </w:p>
    <w:p w:rsidR="00F86AEC" w:rsidRDefault="004022E5" w:rsidP="00F86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11.30</w:t>
      </w:r>
      <w:r w:rsidR="00F86AEC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 xml:space="preserve"> plenary session</w:t>
      </w:r>
      <w:r w:rsidR="00F86AEC" w:rsidRPr="00F86AEC">
        <w:rPr>
          <w:rFonts w:asciiTheme="minorHAnsi" w:hAnsiTheme="minorHAnsi"/>
          <w:lang w:val="en-GB"/>
        </w:rPr>
        <w:t xml:space="preserve"> </w:t>
      </w:r>
      <w:r w:rsidR="00F86AEC" w:rsidRPr="004022E5">
        <w:rPr>
          <w:rFonts w:asciiTheme="minorHAnsi" w:hAnsiTheme="minorHAnsi"/>
          <w:lang w:val="en-GB"/>
        </w:rPr>
        <w:t>with the group on Open Access</w:t>
      </w:r>
    </w:p>
    <w:p w:rsidR="004022E5" w:rsidRPr="00AC756C" w:rsidRDefault="004022E5" w:rsidP="00D8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12.30: joint sandwich lunch and goodbye </w:t>
      </w:r>
    </w:p>
    <w:sectPr w:rsidR="004022E5" w:rsidRPr="00AC756C" w:rsidSect="00F70E61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98" w:rsidRDefault="00757698" w:rsidP="00F70E61">
      <w:r>
        <w:separator/>
      </w:r>
    </w:p>
  </w:endnote>
  <w:endnote w:type="continuationSeparator" w:id="0">
    <w:p w:rsidR="00757698" w:rsidRDefault="00757698" w:rsidP="00F7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77554"/>
      <w:docPartObj>
        <w:docPartGallery w:val="Page Numbers (Bottom of Page)"/>
        <w:docPartUnique/>
      </w:docPartObj>
    </w:sdtPr>
    <w:sdtContent>
      <w:p w:rsidR="00472B4E" w:rsidRDefault="00F07ADA">
        <w:pPr>
          <w:pStyle w:val="Pieddepage"/>
          <w:jc w:val="right"/>
        </w:pPr>
        <w:fldSimple w:instr=" PAGE   \* MERGEFORMAT ">
          <w:r w:rsidR="00BA4DEF">
            <w:rPr>
              <w:noProof/>
            </w:rPr>
            <w:t>2</w:t>
          </w:r>
        </w:fldSimple>
      </w:p>
    </w:sdtContent>
  </w:sdt>
  <w:p w:rsidR="00472B4E" w:rsidRDefault="00472B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98" w:rsidRDefault="00757698" w:rsidP="00F70E61">
      <w:r>
        <w:separator/>
      </w:r>
    </w:p>
  </w:footnote>
  <w:footnote w:type="continuationSeparator" w:id="0">
    <w:p w:rsidR="00757698" w:rsidRDefault="00757698" w:rsidP="00F70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7641"/>
    <w:multiLevelType w:val="hybridMultilevel"/>
    <w:tmpl w:val="B2AE52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C42BF"/>
    <w:multiLevelType w:val="hybridMultilevel"/>
    <w:tmpl w:val="9556AAD4"/>
    <w:lvl w:ilvl="0" w:tplc="F06E3E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D7FED"/>
    <w:rsid w:val="0006312D"/>
    <w:rsid w:val="00141A6F"/>
    <w:rsid w:val="001600C7"/>
    <w:rsid w:val="00165E5A"/>
    <w:rsid w:val="00190A2E"/>
    <w:rsid w:val="00194621"/>
    <w:rsid w:val="001A4443"/>
    <w:rsid w:val="001D6482"/>
    <w:rsid w:val="00202096"/>
    <w:rsid w:val="00220275"/>
    <w:rsid w:val="00230BB5"/>
    <w:rsid w:val="00244827"/>
    <w:rsid w:val="002624B7"/>
    <w:rsid w:val="002800E9"/>
    <w:rsid w:val="00291246"/>
    <w:rsid w:val="002A10C0"/>
    <w:rsid w:val="002A1191"/>
    <w:rsid w:val="002A6ED2"/>
    <w:rsid w:val="002B327B"/>
    <w:rsid w:val="002C0B17"/>
    <w:rsid w:val="002C71B1"/>
    <w:rsid w:val="002E0B44"/>
    <w:rsid w:val="00302CBD"/>
    <w:rsid w:val="00363F24"/>
    <w:rsid w:val="00390C0D"/>
    <w:rsid w:val="003B7BAE"/>
    <w:rsid w:val="003C170E"/>
    <w:rsid w:val="004022E5"/>
    <w:rsid w:val="00406566"/>
    <w:rsid w:val="004077BB"/>
    <w:rsid w:val="00417124"/>
    <w:rsid w:val="00472B4E"/>
    <w:rsid w:val="0048201D"/>
    <w:rsid w:val="004C4752"/>
    <w:rsid w:val="004C6499"/>
    <w:rsid w:val="004C787C"/>
    <w:rsid w:val="004D73BE"/>
    <w:rsid w:val="00556C82"/>
    <w:rsid w:val="005707AA"/>
    <w:rsid w:val="00592954"/>
    <w:rsid w:val="005B0F2C"/>
    <w:rsid w:val="005D63D3"/>
    <w:rsid w:val="005F6945"/>
    <w:rsid w:val="00622DD1"/>
    <w:rsid w:val="00667FF7"/>
    <w:rsid w:val="0067367C"/>
    <w:rsid w:val="0069536D"/>
    <w:rsid w:val="006E2A35"/>
    <w:rsid w:val="006F6F63"/>
    <w:rsid w:val="00757698"/>
    <w:rsid w:val="007630A2"/>
    <w:rsid w:val="007A6D01"/>
    <w:rsid w:val="007D7FED"/>
    <w:rsid w:val="008170E0"/>
    <w:rsid w:val="008333D6"/>
    <w:rsid w:val="008525A2"/>
    <w:rsid w:val="00863946"/>
    <w:rsid w:val="00874C6B"/>
    <w:rsid w:val="00943D00"/>
    <w:rsid w:val="0096343B"/>
    <w:rsid w:val="00974697"/>
    <w:rsid w:val="009B73BC"/>
    <w:rsid w:val="009C4EE7"/>
    <w:rsid w:val="00A22870"/>
    <w:rsid w:val="00A408EB"/>
    <w:rsid w:val="00A51F22"/>
    <w:rsid w:val="00A63A4E"/>
    <w:rsid w:val="00A863F9"/>
    <w:rsid w:val="00AA0885"/>
    <w:rsid w:val="00AC46A1"/>
    <w:rsid w:val="00AC756C"/>
    <w:rsid w:val="00AE7A31"/>
    <w:rsid w:val="00AF399F"/>
    <w:rsid w:val="00B2328E"/>
    <w:rsid w:val="00B3143A"/>
    <w:rsid w:val="00B4042A"/>
    <w:rsid w:val="00B55B2E"/>
    <w:rsid w:val="00B734A4"/>
    <w:rsid w:val="00B8067F"/>
    <w:rsid w:val="00BA4DEF"/>
    <w:rsid w:val="00BA5570"/>
    <w:rsid w:val="00BC6BF1"/>
    <w:rsid w:val="00BF3F21"/>
    <w:rsid w:val="00C10030"/>
    <w:rsid w:val="00C34E4C"/>
    <w:rsid w:val="00C46DF2"/>
    <w:rsid w:val="00C6156E"/>
    <w:rsid w:val="00D0443D"/>
    <w:rsid w:val="00D47CFB"/>
    <w:rsid w:val="00D5194E"/>
    <w:rsid w:val="00D711B6"/>
    <w:rsid w:val="00D812F6"/>
    <w:rsid w:val="00D8441F"/>
    <w:rsid w:val="00DB4015"/>
    <w:rsid w:val="00DF7CDA"/>
    <w:rsid w:val="00E1303F"/>
    <w:rsid w:val="00E33C4A"/>
    <w:rsid w:val="00E468EA"/>
    <w:rsid w:val="00E53755"/>
    <w:rsid w:val="00E64FEF"/>
    <w:rsid w:val="00E735A8"/>
    <w:rsid w:val="00E9432F"/>
    <w:rsid w:val="00EB05C9"/>
    <w:rsid w:val="00ED1BFB"/>
    <w:rsid w:val="00F05146"/>
    <w:rsid w:val="00F07ADA"/>
    <w:rsid w:val="00F30714"/>
    <w:rsid w:val="00F6540F"/>
    <w:rsid w:val="00F70E61"/>
    <w:rsid w:val="00F86AEC"/>
    <w:rsid w:val="00FA0871"/>
    <w:rsid w:val="00FB1376"/>
    <w:rsid w:val="00FB3FCF"/>
    <w:rsid w:val="00FD1C5C"/>
    <w:rsid w:val="00FE42BF"/>
    <w:rsid w:val="00FF626F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FED"/>
    <w:pPr>
      <w:spacing w:after="0" w:line="240" w:lineRule="auto"/>
    </w:pPr>
    <w:rPr>
      <w:rFonts w:ascii="Calibri" w:hAnsi="Calibri" w:cs="Calibri"/>
      <w:lang w:eastAsia="fr-BE"/>
    </w:rPr>
  </w:style>
  <w:style w:type="paragraph" w:styleId="Titre1">
    <w:name w:val="heading 1"/>
    <w:basedOn w:val="Normal"/>
    <w:link w:val="Titre1Car"/>
    <w:uiPriority w:val="9"/>
    <w:qFormat/>
    <w:rsid w:val="005D63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FED"/>
    <w:pPr>
      <w:ind w:left="720"/>
    </w:pPr>
  </w:style>
  <w:style w:type="character" w:styleId="Lienhypertexte">
    <w:name w:val="Hyperlink"/>
    <w:basedOn w:val="Policepardfaut"/>
    <w:uiPriority w:val="99"/>
    <w:unhideWhenUsed/>
    <w:rsid w:val="00194621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141A6F"/>
    <w:rPr>
      <w:rFonts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141A6F"/>
    <w:rPr>
      <w:rFonts w:ascii="Calibri" w:hAnsi="Calibri"/>
      <w:sz w:val="21"/>
      <w:szCs w:val="21"/>
    </w:rPr>
  </w:style>
  <w:style w:type="character" w:customStyle="1" w:styleId="trombidep">
    <w:name w:val="trombidep"/>
    <w:basedOn w:val="Policepardfaut"/>
    <w:rsid w:val="0069536D"/>
  </w:style>
  <w:style w:type="paragraph" w:styleId="En-tte">
    <w:name w:val="header"/>
    <w:basedOn w:val="Normal"/>
    <w:link w:val="En-tteCar"/>
    <w:uiPriority w:val="99"/>
    <w:semiHidden/>
    <w:unhideWhenUsed/>
    <w:rsid w:val="00F70E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70E61"/>
    <w:rPr>
      <w:rFonts w:ascii="Calibri" w:hAnsi="Calibri" w:cs="Calibri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F70E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0E61"/>
    <w:rPr>
      <w:rFonts w:ascii="Calibri" w:hAnsi="Calibri" w:cs="Calibri"/>
      <w:lang w:eastAsia="fr-BE"/>
    </w:rPr>
  </w:style>
  <w:style w:type="character" w:styleId="lev">
    <w:name w:val="Strong"/>
    <w:basedOn w:val="Policepardfaut"/>
    <w:uiPriority w:val="22"/>
    <w:qFormat/>
    <w:rsid w:val="00FB1376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D63D3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font1">
    <w:name w:val="font1"/>
    <w:basedOn w:val="Policepardfaut"/>
    <w:rsid w:val="005D63D3"/>
  </w:style>
  <w:style w:type="character" w:customStyle="1" w:styleId="font19">
    <w:name w:val="font19"/>
    <w:basedOn w:val="Policepardfaut"/>
    <w:rsid w:val="005D63D3"/>
  </w:style>
  <w:style w:type="character" w:customStyle="1" w:styleId="font24">
    <w:name w:val="font24"/>
    <w:basedOn w:val="Policepardfaut"/>
    <w:rsid w:val="005D63D3"/>
  </w:style>
  <w:style w:type="character" w:customStyle="1" w:styleId="font17">
    <w:name w:val="font17"/>
    <w:basedOn w:val="Policepardfaut"/>
    <w:rsid w:val="005D63D3"/>
  </w:style>
  <w:style w:type="character" w:customStyle="1" w:styleId="font10">
    <w:name w:val="font10"/>
    <w:basedOn w:val="Policepardfaut"/>
    <w:rsid w:val="005D63D3"/>
  </w:style>
  <w:style w:type="character" w:customStyle="1" w:styleId="font25">
    <w:name w:val="font25"/>
    <w:basedOn w:val="Policepardfaut"/>
    <w:rsid w:val="005D63D3"/>
  </w:style>
  <w:style w:type="paragraph" w:styleId="Textedebulles">
    <w:name w:val="Balloon Text"/>
    <w:basedOn w:val="Normal"/>
    <w:link w:val="TextedebullesCar"/>
    <w:uiPriority w:val="99"/>
    <w:semiHidden/>
    <w:unhideWhenUsed/>
    <w:rsid w:val="005D6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3D3"/>
    <w:rPr>
      <w:rFonts w:ascii="Tahoma" w:hAnsi="Tahoma" w:cs="Tahoma"/>
      <w:sz w:val="16"/>
      <w:szCs w:val="16"/>
      <w:lang w:eastAsia="fr-BE"/>
    </w:rPr>
  </w:style>
  <w:style w:type="character" w:customStyle="1" w:styleId="transpan">
    <w:name w:val="transpan"/>
    <w:basedOn w:val="Policepardfaut"/>
    <w:rsid w:val="003B7BAE"/>
  </w:style>
  <w:style w:type="character" w:styleId="Lienhypertextesuivivisit">
    <w:name w:val="FollowedHyperlink"/>
    <w:basedOn w:val="Policepardfaut"/>
    <w:uiPriority w:val="99"/>
    <w:semiHidden/>
    <w:unhideWhenUsed/>
    <w:rsid w:val="00A51F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imapp.ulg.ac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4E108-3B47-412B-A506-A2B3D5BF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de Liège</dc:creator>
  <cp:lastModifiedBy>Brigitte Ernst</cp:lastModifiedBy>
  <cp:revision>2</cp:revision>
  <cp:lastPrinted>2016-01-27T15:24:00Z</cp:lastPrinted>
  <dcterms:created xsi:type="dcterms:W3CDTF">2016-03-03T12:43:00Z</dcterms:created>
  <dcterms:modified xsi:type="dcterms:W3CDTF">2016-03-03T12:43:00Z</dcterms:modified>
</cp:coreProperties>
</file>