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51C09" w14:textId="00DCA67D" w:rsidR="00EB3516" w:rsidRPr="00257853" w:rsidRDefault="00EB3516" w:rsidP="00EB3516">
      <w:pPr>
        <w:jc w:val="center"/>
        <w:rPr>
          <w:rFonts w:ascii="Arial" w:hAnsi="Arial" w:cs="Arial"/>
          <w:b/>
          <w:sz w:val="24"/>
          <w:szCs w:val="24"/>
        </w:rPr>
      </w:pPr>
      <w:r w:rsidRPr="00257853">
        <w:rPr>
          <w:rFonts w:ascii="Arial" w:hAnsi="Arial" w:cs="Arial"/>
          <w:b/>
          <w:sz w:val="24"/>
          <w:szCs w:val="24"/>
        </w:rPr>
        <w:t>The last millenia sedimentary record of Lago Esponja</w:t>
      </w:r>
      <w:r w:rsidR="00257853" w:rsidRPr="00257853">
        <w:rPr>
          <w:rFonts w:ascii="Arial" w:hAnsi="Arial" w:cs="Arial"/>
          <w:b/>
          <w:sz w:val="24"/>
          <w:szCs w:val="24"/>
        </w:rPr>
        <w:t xml:space="preserve"> from</w:t>
      </w:r>
    </w:p>
    <w:p w14:paraId="3E116FD1" w14:textId="77777777" w:rsidR="00EB3516" w:rsidRPr="003F65C9" w:rsidRDefault="00EB3516" w:rsidP="00EB3516">
      <w:pPr>
        <w:jc w:val="center"/>
        <w:rPr>
          <w:rFonts w:ascii="Arial" w:hAnsi="Arial" w:cs="Arial"/>
          <w:smallCaps/>
          <w:sz w:val="24"/>
          <w:szCs w:val="24"/>
        </w:rPr>
      </w:pPr>
      <w:bookmarkStart w:id="0" w:name="_GoBack"/>
      <w:r w:rsidRPr="00257853">
        <w:rPr>
          <w:rFonts w:ascii="Arial" w:hAnsi="Arial" w:cs="Arial"/>
          <w:b/>
          <w:sz w:val="24"/>
          <w:szCs w:val="24"/>
        </w:rPr>
        <w:t>Northern Chilean Patagonia</w:t>
      </w:r>
    </w:p>
    <w:bookmarkEnd w:id="0"/>
    <w:p w14:paraId="3DFB8A28" w14:textId="77777777" w:rsidR="00EB3516" w:rsidRPr="002F153F" w:rsidRDefault="00EB3516" w:rsidP="00EB3516">
      <w:pPr>
        <w:jc w:val="center"/>
      </w:pPr>
    </w:p>
    <w:p w14:paraId="0EECA826" w14:textId="473DE307" w:rsidR="00EB3516" w:rsidRPr="006E58F1" w:rsidRDefault="00EB3516" w:rsidP="006E58F1">
      <w:pPr>
        <w:autoSpaceDE w:val="0"/>
        <w:autoSpaceDN w:val="0"/>
        <w:adjustRightInd w:val="0"/>
        <w:jc w:val="center"/>
        <w:rPr>
          <w:rFonts w:ascii="Arial" w:hAnsi="Arial" w:cs="Arial"/>
          <w:lang w:val="en-US"/>
        </w:rPr>
      </w:pPr>
      <w:r w:rsidRPr="00EB3516">
        <w:rPr>
          <w:rFonts w:ascii="Arial" w:hAnsi="Arial" w:cs="Arial"/>
          <w:lang w:val="en-US"/>
        </w:rPr>
        <w:t xml:space="preserve">Fagel, N </w:t>
      </w:r>
      <w:r w:rsidRPr="00EB3516">
        <w:rPr>
          <w:rFonts w:ascii="Arial" w:hAnsi="Arial" w:cs="Arial"/>
          <w:vertAlign w:val="superscript"/>
          <w:lang w:val="en-US"/>
        </w:rPr>
        <w:t>1</w:t>
      </w:r>
      <w:r w:rsidRPr="00EB3516">
        <w:rPr>
          <w:rFonts w:ascii="Arial" w:hAnsi="Arial" w:cs="Arial"/>
          <w:lang w:val="en-US"/>
        </w:rPr>
        <w:t>, Araneda, A.</w:t>
      </w:r>
      <w:r w:rsidRPr="00EB3516">
        <w:rPr>
          <w:rFonts w:ascii="Arial" w:hAnsi="Arial" w:cs="Arial"/>
          <w:vertAlign w:val="superscript"/>
          <w:lang w:val="en-US"/>
        </w:rPr>
        <w:t>2,3</w:t>
      </w:r>
      <w:r w:rsidRPr="00EB3516">
        <w:rPr>
          <w:rFonts w:ascii="Arial" w:hAnsi="Arial" w:cs="Arial"/>
          <w:lang w:val="en-US"/>
        </w:rPr>
        <w:t xml:space="preserve">, D. Alvarez, </w:t>
      </w:r>
      <w:r>
        <w:rPr>
          <w:rFonts w:ascii="Arial" w:hAnsi="Arial" w:cs="Arial"/>
          <w:lang w:val="en-US"/>
        </w:rPr>
        <w:t>A. Perfetti</w:t>
      </w:r>
      <w:r w:rsidR="006E58F1">
        <w:rPr>
          <w:rFonts w:ascii="Arial" w:hAnsi="Arial" w:cs="Arial"/>
          <w:lang w:val="en-US"/>
        </w:rPr>
        <w:t>-Bolaño</w:t>
      </w:r>
      <w:r w:rsidRPr="006E58F1">
        <w:rPr>
          <w:rFonts w:ascii="Arial" w:hAnsi="Arial" w:cs="Arial"/>
          <w:vertAlign w:val="superscript"/>
          <w:lang w:val="en-US"/>
        </w:rPr>
        <w:t>2</w:t>
      </w:r>
      <w:r>
        <w:rPr>
          <w:rFonts w:ascii="Arial" w:hAnsi="Arial" w:cs="Arial"/>
          <w:lang w:val="en-US"/>
        </w:rPr>
        <w:t>, I. Billy</w:t>
      </w:r>
      <w:r w:rsidRPr="00EB3516">
        <w:rPr>
          <w:rFonts w:ascii="Arial" w:hAnsi="Arial" w:cs="Arial"/>
          <w:vertAlign w:val="superscript"/>
          <w:lang w:val="en-US"/>
        </w:rPr>
        <w:t>4</w:t>
      </w:r>
      <w:r>
        <w:rPr>
          <w:rFonts w:ascii="Arial" w:hAnsi="Arial" w:cs="Arial"/>
          <w:lang w:val="en-US"/>
        </w:rPr>
        <w:t>, P. Martinez</w:t>
      </w:r>
      <w:r w:rsidRPr="00EB3516">
        <w:rPr>
          <w:rFonts w:ascii="Arial" w:hAnsi="Arial" w:cs="Arial"/>
          <w:vertAlign w:val="superscript"/>
          <w:lang w:val="en-US"/>
        </w:rPr>
        <w:t>4</w:t>
      </w:r>
      <w:r>
        <w:rPr>
          <w:rFonts w:ascii="Arial" w:hAnsi="Arial" w:cs="Arial"/>
          <w:lang w:val="en-US"/>
        </w:rPr>
        <w:t xml:space="preserve">, </w:t>
      </w:r>
      <w:r w:rsidRPr="006E58F1">
        <w:rPr>
          <w:rFonts w:ascii="Arial" w:hAnsi="Arial" w:cs="Arial"/>
          <w:lang w:val="en-US"/>
        </w:rPr>
        <w:t>Schmidt</w:t>
      </w:r>
      <w:r w:rsidR="006E58F1">
        <w:rPr>
          <w:rFonts w:ascii="Arial" w:hAnsi="Arial" w:cs="Arial"/>
          <w:lang w:val="en-US"/>
        </w:rPr>
        <w:t xml:space="preserve"> </w:t>
      </w:r>
      <w:r w:rsidRPr="006E58F1">
        <w:rPr>
          <w:rFonts w:ascii="Arial" w:hAnsi="Arial" w:cs="Arial"/>
          <w:lang w:val="en-US"/>
        </w:rPr>
        <w:t>S.</w:t>
      </w:r>
      <w:r w:rsidRPr="006E58F1">
        <w:rPr>
          <w:rFonts w:ascii="Arial" w:hAnsi="Arial" w:cs="Arial"/>
          <w:vertAlign w:val="superscript"/>
          <w:lang w:val="en-US"/>
        </w:rPr>
        <w:t>4</w:t>
      </w:r>
      <w:r w:rsidR="006E58F1">
        <w:rPr>
          <w:rFonts w:ascii="Arial" w:hAnsi="Arial" w:cs="Arial"/>
          <w:lang w:val="en-US"/>
        </w:rPr>
        <w:t xml:space="preserve"> </w:t>
      </w:r>
      <w:r w:rsidRPr="00AB1727">
        <w:rPr>
          <w:rFonts w:ascii="Arial" w:hAnsi="Arial" w:cs="Arial"/>
        </w:rPr>
        <w:t>and Urrutia, R.</w:t>
      </w:r>
      <w:r>
        <w:rPr>
          <w:rFonts w:ascii="Arial" w:hAnsi="Arial" w:cs="Arial"/>
          <w:vertAlign w:val="superscript"/>
        </w:rPr>
        <w:t>2.3</w:t>
      </w:r>
    </w:p>
    <w:p w14:paraId="27FB7453" w14:textId="77777777" w:rsidR="00EB3516" w:rsidRPr="00AB1727" w:rsidRDefault="00EB3516" w:rsidP="00EB3516">
      <w:pPr>
        <w:jc w:val="center"/>
        <w:rPr>
          <w:rFonts w:ascii="Arial" w:hAnsi="Arial" w:cs="Arial"/>
          <w:vertAlign w:val="superscript"/>
        </w:rPr>
      </w:pPr>
    </w:p>
    <w:p w14:paraId="74AA68AB" w14:textId="77777777" w:rsidR="00EB3516" w:rsidRPr="00AB1727" w:rsidRDefault="00EB3516" w:rsidP="00EB3516">
      <w:pPr>
        <w:numPr>
          <w:ilvl w:val="0"/>
          <w:numId w:val="2"/>
        </w:numPr>
        <w:jc w:val="center"/>
        <w:rPr>
          <w:rFonts w:ascii="Arial" w:hAnsi="Arial" w:cs="Arial"/>
        </w:rPr>
      </w:pPr>
      <w:r w:rsidRPr="00AB1727">
        <w:rPr>
          <w:rFonts w:ascii="Arial" w:hAnsi="Arial" w:cs="Arial"/>
        </w:rPr>
        <w:t>AGEs - Clays, Sedimentary environments and Geochemistry, Department of Geology, University of Liege, Allée du 6 aout, B-4000, Liège, Belgique</w:t>
      </w:r>
    </w:p>
    <w:p w14:paraId="487E6421" w14:textId="77777777" w:rsidR="00EB3516" w:rsidRPr="00AB1727" w:rsidRDefault="00EB3516" w:rsidP="00EB3516">
      <w:pPr>
        <w:numPr>
          <w:ilvl w:val="0"/>
          <w:numId w:val="2"/>
        </w:numPr>
        <w:jc w:val="center"/>
        <w:rPr>
          <w:rFonts w:ascii="Arial" w:hAnsi="Arial" w:cs="Arial"/>
        </w:rPr>
      </w:pPr>
      <w:r w:rsidRPr="00AB1727">
        <w:rPr>
          <w:rFonts w:ascii="Arial" w:hAnsi="Arial" w:cs="Arial"/>
        </w:rPr>
        <w:t xml:space="preserve">Aquatic Systems Research Unit, EULA – </w:t>
      </w:r>
      <w:smartTag w:uri="urn:schemas-microsoft-com:office:smarttags" w:element="country-region">
        <w:r w:rsidRPr="00AB1727">
          <w:rPr>
            <w:rFonts w:ascii="Arial" w:hAnsi="Arial" w:cs="Arial"/>
          </w:rPr>
          <w:t>Chile</w:t>
        </w:r>
      </w:smartTag>
      <w:r w:rsidRPr="00AB1727">
        <w:rPr>
          <w:rFonts w:ascii="Arial" w:hAnsi="Arial" w:cs="Arial"/>
        </w:rPr>
        <w:t xml:space="preserve"> Environmental Sciences Centre, </w:t>
      </w:r>
      <w:smartTag w:uri="urn:schemas-microsoft-com:office:smarttags" w:element="PlaceType">
        <w:r w:rsidRPr="00AB1727">
          <w:rPr>
            <w:rFonts w:ascii="Arial" w:hAnsi="Arial" w:cs="Arial"/>
          </w:rPr>
          <w:t>University</w:t>
        </w:r>
      </w:smartTag>
      <w:r w:rsidRPr="00AB1727">
        <w:rPr>
          <w:rFonts w:ascii="Arial" w:hAnsi="Arial" w:cs="Arial"/>
        </w:rPr>
        <w:t xml:space="preserve"> of </w:t>
      </w:r>
      <w:smartTag w:uri="urn:schemas-microsoft-com:office:smarttags" w:element="PlaceName">
        <w:r w:rsidRPr="00AB1727">
          <w:rPr>
            <w:rFonts w:ascii="Arial" w:hAnsi="Arial" w:cs="Arial"/>
          </w:rPr>
          <w:t>Concepcion</w:t>
        </w:r>
      </w:smartTag>
      <w:r w:rsidRPr="00AB1727">
        <w:rPr>
          <w:rFonts w:ascii="Arial" w:hAnsi="Arial" w:cs="Arial"/>
        </w:rPr>
        <w:t xml:space="preserve">, Casilla 160-C, </w:t>
      </w:r>
      <w:smartTag w:uri="urn:schemas-microsoft-com:office:smarttags" w:element="place">
        <w:smartTag w:uri="urn:schemas-microsoft-com:office:smarttags" w:element="City">
          <w:r w:rsidRPr="00AB1727">
            <w:rPr>
              <w:rFonts w:ascii="Arial" w:hAnsi="Arial" w:cs="Arial"/>
            </w:rPr>
            <w:t>Concepcion</w:t>
          </w:r>
        </w:smartTag>
        <w:r w:rsidRPr="00AB1727">
          <w:rPr>
            <w:rFonts w:ascii="Arial" w:hAnsi="Arial" w:cs="Arial"/>
          </w:rPr>
          <w:t xml:space="preserve">, </w:t>
        </w:r>
        <w:smartTag w:uri="urn:schemas-microsoft-com:office:smarttags" w:element="country-region">
          <w:r w:rsidRPr="00AB1727">
            <w:rPr>
              <w:rFonts w:ascii="Arial" w:hAnsi="Arial" w:cs="Arial"/>
            </w:rPr>
            <w:t>Chile</w:t>
          </w:r>
        </w:smartTag>
      </w:smartTag>
    </w:p>
    <w:p w14:paraId="33D41124" w14:textId="77777777" w:rsidR="00EB3516" w:rsidRPr="00AB1727" w:rsidRDefault="00EB3516" w:rsidP="00EB3516">
      <w:pPr>
        <w:numPr>
          <w:ilvl w:val="0"/>
          <w:numId w:val="2"/>
        </w:numPr>
        <w:jc w:val="center"/>
        <w:rPr>
          <w:rFonts w:ascii="Arial" w:hAnsi="Arial" w:cs="Arial"/>
        </w:rPr>
      </w:pPr>
      <w:smartTag w:uri="urn:schemas-microsoft-com:office:smarttags" w:element="PlaceName">
        <w:r w:rsidRPr="00AB1727">
          <w:rPr>
            <w:rFonts w:ascii="Arial" w:hAnsi="Arial" w:cs="Arial"/>
          </w:rPr>
          <w:t>Patagonian</w:t>
        </w:r>
      </w:smartTag>
      <w:r w:rsidRPr="00AB1727">
        <w:rPr>
          <w:rFonts w:ascii="Arial" w:hAnsi="Arial" w:cs="Arial"/>
        </w:rPr>
        <w:t xml:space="preserve"> </w:t>
      </w:r>
      <w:smartTag w:uri="urn:schemas-microsoft-com:office:smarttags" w:element="PlaceName">
        <w:r w:rsidRPr="00AB1727">
          <w:rPr>
            <w:rFonts w:ascii="Arial" w:hAnsi="Arial" w:cs="Arial"/>
          </w:rPr>
          <w:t>Ecosystems</w:t>
        </w:r>
      </w:smartTag>
      <w:r w:rsidRPr="00AB1727">
        <w:rPr>
          <w:rFonts w:ascii="Arial" w:hAnsi="Arial" w:cs="Arial"/>
        </w:rPr>
        <w:t xml:space="preserve"> </w:t>
      </w:r>
      <w:smartTag w:uri="urn:schemas-microsoft-com:office:smarttags" w:element="PlaceName">
        <w:r w:rsidRPr="00AB1727">
          <w:rPr>
            <w:rFonts w:ascii="Arial" w:hAnsi="Arial" w:cs="Arial"/>
          </w:rPr>
          <w:t>Research</w:t>
        </w:r>
      </w:smartTag>
      <w:r w:rsidRPr="00AB1727">
        <w:rPr>
          <w:rFonts w:ascii="Arial" w:hAnsi="Arial" w:cs="Arial"/>
        </w:rPr>
        <w:t xml:space="preserve"> </w:t>
      </w:r>
      <w:smartTag w:uri="urn:schemas-microsoft-com:office:smarttags" w:element="PlaceType">
        <w:r w:rsidRPr="00AB1727">
          <w:rPr>
            <w:rFonts w:ascii="Arial" w:hAnsi="Arial" w:cs="Arial"/>
          </w:rPr>
          <w:t>Center</w:t>
        </w:r>
      </w:smartTag>
      <w:r w:rsidRPr="00AB1727">
        <w:rPr>
          <w:rFonts w:ascii="Arial" w:hAnsi="Arial" w:cs="Arial"/>
        </w:rPr>
        <w:t xml:space="preserve"> (CIEP), </w:t>
      </w:r>
      <w:smartTag w:uri="urn:schemas-microsoft-com:office:smarttags" w:element="place">
        <w:smartTag w:uri="urn:schemas-microsoft-com:office:smarttags" w:element="City">
          <w:r w:rsidRPr="00AB1727">
            <w:rPr>
              <w:rFonts w:ascii="Arial" w:hAnsi="Arial" w:cs="Arial"/>
            </w:rPr>
            <w:t>Coyhaique</w:t>
          </w:r>
        </w:smartTag>
        <w:r w:rsidRPr="00AB1727">
          <w:rPr>
            <w:rFonts w:ascii="Arial" w:hAnsi="Arial" w:cs="Arial"/>
          </w:rPr>
          <w:t xml:space="preserve">, </w:t>
        </w:r>
        <w:smartTag w:uri="urn:schemas-microsoft-com:office:smarttags" w:element="country-region">
          <w:r w:rsidRPr="00AB1727">
            <w:rPr>
              <w:rFonts w:ascii="Arial" w:hAnsi="Arial" w:cs="Arial"/>
            </w:rPr>
            <w:t>Chile</w:t>
          </w:r>
        </w:smartTag>
      </w:smartTag>
    </w:p>
    <w:p w14:paraId="69A27308" w14:textId="28709989" w:rsidR="00EB3516" w:rsidRPr="00EB3516" w:rsidRDefault="00431063" w:rsidP="00EB3516">
      <w:pPr>
        <w:numPr>
          <w:ilvl w:val="0"/>
          <w:numId w:val="2"/>
        </w:numPr>
        <w:jc w:val="center"/>
        <w:rPr>
          <w:rFonts w:ascii="Arial" w:hAnsi="Arial" w:cs="Arial"/>
          <w:lang w:val="fr-FR"/>
        </w:rPr>
      </w:pPr>
      <w:r>
        <w:rPr>
          <w:rFonts w:ascii="Arial" w:hAnsi="Arial" w:cs="Arial"/>
          <w:lang w:val="fr-FR"/>
        </w:rPr>
        <w:t>UMR Environnements et Paléoenvironnements Océaniques et Continentaux</w:t>
      </w:r>
      <w:r w:rsidR="00EB3516" w:rsidRPr="00EB3516">
        <w:rPr>
          <w:rFonts w:ascii="Arial" w:hAnsi="Arial" w:cs="Arial"/>
          <w:lang w:val="fr-FR"/>
        </w:rPr>
        <w:t xml:space="preserve">, </w:t>
      </w:r>
      <w:r>
        <w:rPr>
          <w:rFonts w:ascii="Arial" w:hAnsi="Arial" w:cs="Arial"/>
          <w:lang w:val="fr-FR"/>
        </w:rPr>
        <w:t xml:space="preserve">Université de </w:t>
      </w:r>
      <w:r w:rsidR="00EB3516" w:rsidRPr="00EB3516">
        <w:rPr>
          <w:rFonts w:ascii="Arial" w:hAnsi="Arial" w:cs="Arial"/>
          <w:lang w:val="fr-FR"/>
        </w:rPr>
        <w:t>Bordeaux, France</w:t>
      </w:r>
    </w:p>
    <w:p w14:paraId="1823FBC2" w14:textId="77777777" w:rsidR="00EB3516" w:rsidRPr="00EB3516" w:rsidRDefault="00EB3516" w:rsidP="00EB3516">
      <w:pPr>
        <w:rPr>
          <w:rFonts w:ascii="Arial" w:hAnsi="Arial" w:cs="Arial"/>
          <w:lang w:val="fr-BE"/>
        </w:rPr>
      </w:pPr>
    </w:p>
    <w:p w14:paraId="377E1300" w14:textId="77777777" w:rsidR="00EB3516" w:rsidRPr="00AB1727" w:rsidRDefault="00EB3516" w:rsidP="00EB3516">
      <w:pPr>
        <w:pStyle w:val="Corpsdetexte3"/>
        <w:jc w:val="center"/>
        <w:rPr>
          <w:rFonts w:ascii="Arial" w:hAnsi="Arial" w:cs="Arial"/>
          <w:b/>
          <w:sz w:val="22"/>
          <w:szCs w:val="22"/>
        </w:rPr>
      </w:pPr>
      <w:r w:rsidRPr="00AB1727">
        <w:rPr>
          <w:rFonts w:ascii="Arial" w:hAnsi="Arial" w:cs="Arial"/>
          <w:b/>
          <w:sz w:val="22"/>
          <w:szCs w:val="22"/>
        </w:rPr>
        <w:t xml:space="preserve">e-mail address: </w:t>
      </w:r>
      <w:hyperlink r:id="rId5" w:history="1">
        <w:r w:rsidRPr="00AB1727">
          <w:rPr>
            <w:rStyle w:val="Lienhypertexte"/>
            <w:rFonts w:ascii="Arial" w:hAnsi="Arial" w:cs="Arial"/>
            <w:b/>
            <w:sz w:val="22"/>
            <w:szCs w:val="22"/>
          </w:rPr>
          <w:t>Nathalie.fagel@ulg.ac.be</w:t>
        </w:r>
      </w:hyperlink>
    </w:p>
    <w:p w14:paraId="7AABB273" w14:textId="77777777" w:rsidR="00EB3516" w:rsidRPr="00EB3516" w:rsidRDefault="00EB3516" w:rsidP="00EB3516">
      <w:pPr>
        <w:pStyle w:val="Corpsdetexte3"/>
        <w:ind w:firstLine="0"/>
        <w:rPr>
          <w:rFonts w:ascii="Arial" w:hAnsi="Arial" w:cs="Arial"/>
          <w:b/>
        </w:rPr>
      </w:pPr>
    </w:p>
    <w:p w14:paraId="27E9E29C" w14:textId="77777777" w:rsidR="00EB3516" w:rsidRPr="00C35569" w:rsidRDefault="00EB3516" w:rsidP="00EB3516">
      <w:pPr>
        <w:autoSpaceDE w:val="0"/>
        <w:autoSpaceDN w:val="0"/>
        <w:adjustRightInd w:val="0"/>
        <w:ind w:firstLine="0"/>
        <w:rPr>
          <w:rFonts w:ascii="Arial" w:hAnsi="Arial" w:cs="Arial"/>
          <w:color w:val="000000" w:themeColor="text1"/>
        </w:rPr>
      </w:pPr>
      <w:r w:rsidRPr="00C35569">
        <w:rPr>
          <w:rFonts w:ascii="Arial" w:hAnsi="Arial" w:cs="Arial"/>
          <w:color w:val="000000" w:themeColor="text1"/>
        </w:rPr>
        <w:t>We evaluate the climate and environmental variability of Northern Chilean Patagonia during the Last Millennia, using a multi-proxy analysis of a sediment core from Lago Esponja (45°09’S, 72°08’W). The lake is located in the region of Aysen del General Carlos Ibanez del Campo, in NW Patagonia. The study focuses on a multiproxy analysis of sedimentary records. The longest core (150 cm long) was collected in 2014 at 40 m depth. The sediment, which is composed of light brown organic-rich clayey silt, was analyzed for sedimentology</w:t>
      </w:r>
      <w:r w:rsidR="00967E0D" w:rsidRPr="00C35569">
        <w:rPr>
          <w:rFonts w:ascii="Arial" w:hAnsi="Arial" w:cs="Arial"/>
          <w:color w:val="000000" w:themeColor="text1"/>
        </w:rPr>
        <w:t xml:space="preserve"> (grain size, magnetic susceptibility organic matter and biogenic silica content)</w:t>
      </w:r>
      <w:r w:rsidRPr="00C35569">
        <w:rPr>
          <w:rFonts w:ascii="Arial" w:hAnsi="Arial" w:cs="Arial"/>
          <w:color w:val="000000" w:themeColor="text1"/>
        </w:rPr>
        <w:t xml:space="preserve">, mineralogy </w:t>
      </w:r>
      <w:r w:rsidR="00967E0D" w:rsidRPr="00C35569">
        <w:rPr>
          <w:rFonts w:ascii="Arial" w:hAnsi="Arial" w:cs="Arial"/>
          <w:color w:val="000000" w:themeColor="text1"/>
        </w:rPr>
        <w:t xml:space="preserve">(X-ray diffraction) </w:t>
      </w:r>
      <w:r w:rsidRPr="00C35569">
        <w:rPr>
          <w:rFonts w:ascii="Arial" w:hAnsi="Arial" w:cs="Arial"/>
          <w:color w:val="000000" w:themeColor="text1"/>
        </w:rPr>
        <w:t>and geochemistry</w:t>
      </w:r>
      <w:r w:rsidR="00967E0D" w:rsidRPr="00C35569">
        <w:rPr>
          <w:rFonts w:ascii="Arial" w:hAnsi="Arial" w:cs="Arial"/>
          <w:color w:val="000000" w:themeColor="text1"/>
        </w:rPr>
        <w:t xml:space="preserve"> (</w:t>
      </w:r>
      <w:r w:rsidR="00E558FF" w:rsidRPr="00C35569">
        <w:rPr>
          <w:rFonts w:ascii="Arial" w:hAnsi="Arial" w:cs="Arial"/>
          <w:color w:val="000000" w:themeColor="text1"/>
        </w:rPr>
        <w:t xml:space="preserve">elemental and isotopic analyses of C and N, </w:t>
      </w:r>
      <w:r w:rsidR="00967E0D" w:rsidRPr="00C35569">
        <w:rPr>
          <w:rFonts w:ascii="Arial" w:hAnsi="Arial" w:cs="Arial"/>
          <w:color w:val="000000" w:themeColor="text1"/>
        </w:rPr>
        <w:t>XRF core-scaner at 1 mm resolution)</w:t>
      </w:r>
      <w:r w:rsidRPr="00C35569">
        <w:rPr>
          <w:rFonts w:ascii="Arial" w:hAnsi="Arial" w:cs="Arial"/>
          <w:color w:val="000000" w:themeColor="text1"/>
        </w:rPr>
        <w:t xml:space="preserve">. </w:t>
      </w:r>
      <w:r w:rsidR="00967E0D" w:rsidRPr="00C35569">
        <w:rPr>
          <w:rFonts w:ascii="Arial" w:hAnsi="Arial" w:cs="Arial"/>
          <w:color w:val="000000" w:themeColor="text1"/>
        </w:rPr>
        <w:t>T</w:t>
      </w:r>
      <w:r w:rsidRPr="00C35569">
        <w:rPr>
          <w:rFonts w:ascii="Arial" w:hAnsi="Arial" w:cs="Arial"/>
          <w:color w:val="000000" w:themeColor="text1"/>
        </w:rPr>
        <w:t xml:space="preserve">he radiocarbon ages, measured on </w:t>
      </w:r>
      <w:r w:rsidR="00967E0D" w:rsidRPr="00C35569">
        <w:rPr>
          <w:rFonts w:ascii="Arial" w:hAnsi="Arial" w:cs="Arial"/>
          <w:color w:val="000000" w:themeColor="text1"/>
        </w:rPr>
        <w:t xml:space="preserve">3 </w:t>
      </w:r>
      <w:r w:rsidRPr="00C35569">
        <w:rPr>
          <w:rFonts w:ascii="Arial" w:hAnsi="Arial" w:cs="Arial"/>
          <w:color w:val="000000" w:themeColor="text1"/>
        </w:rPr>
        <w:t xml:space="preserve">macro-remains, demonstrate that the core covers the last </w:t>
      </w:r>
      <w:r w:rsidR="00967E0D" w:rsidRPr="00C35569">
        <w:rPr>
          <w:rFonts w:ascii="Arial" w:hAnsi="Arial" w:cs="Arial"/>
          <w:color w:val="000000" w:themeColor="text1"/>
        </w:rPr>
        <w:t>6.7</w:t>
      </w:r>
      <w:r w:rsidRPr="00C35569">
        <w:rPr>
          <w:rFonts w:ascii="Arial" w:hAnsi="Arial" w:cs="Arial"/>
          <w:color w:val="000000" w:themeColor="text1"/>
        </w:rPr>
        <w:t xml:space="preserve">00 years. </w:t>
      </w:r>
      <w:r w:rsidR="00967E0D" w:rsidRPr="00C35569">
        <w:rPr>
          <w:rFonts w:ascii="Arial" w:hAnsi="Arial" w:cs="Arial"/>
          <w:color w:val="000000" w:themeColor="text1"/>
        </w:rPr>
        <w:t xml:space="preserve">The sedimentation rate ranges between 0.1 mm/yr in the lower section (100-150 cm) and </w:t>
      </w:r>
      <w:r w:rsidR="00E558FF" w:rsidRPr="00C35569">
        <w:rPr>
          <w:rFonts w:ascii="Arial" w:hAnsi="Arial" w:cs="Arial"/>
          <w:color w:val="000000" w:themeColor="text1"/>
        </w:rPr>
        <w:t>0.</w:t>
      </w:r>
      <w:r w:rsidR="00967E0D" w:rsidRPr="00C35569">
        <w:rPr>
          <w:rFonts w:ascii="Arial" w:hAnsi="Arial" w:cs="Arial"/>
          <w:color w:val="000000" w:themeColor="text1"/>
        </w:rPr>
        <w:t xml:space="preserve">4 mm/yr in the upper meter. </w:t>
      </w:r>
      <w:r w:rsidRPr="00C35569">
        <w:rPr>
          <w:rFonts w:ascii="Arial" w:hAnsi="Arial" w:cs="Arial"/>
          <w:color w:val="000000" w:themeColor="text1"/>
        </w:rPr>
        <w:t xml:space="preserve">Visual descriptions and </w:t>
      </w:r>
      <w:r w:rsidR="00967E0D" w:rsidRPr="00C35569">
        <w:rPr>
          <w:rFonts w:ascii="Arial" w:hAnsi="Arial" w:cs="Arial"/>
          <w:color w:val="000000" w:themeColor="text1"/>
        </w:rPr>
        <w:t>Scopix</w:t>
      </w:r>
      <w:r w:rsidRPr="00C35569">
        <w:rPr>
          <w:rFonts w:ascii="Arial" w:hAnsi="Arial" w:cs="Arial"/>
          <w:color w:val="000000" w:themeColor="text1"/>
        </w:rPr>
        <w:t xml:space="preserve"> radiographies show that the sediment record is </w:t>
      </w:r>
      <w:r w:rsidR="00967E0D" w:rsidRPr="00C35569">
        <w:rPr>
          <w:rFonts w:ascii="Arial" w:hAnsi="Arial" w:cs="Arial"/>
          <w:color w:val="000000" w:themeColor="text1"/>
        </w:rPr>
        <w:t>finely laminated except a massive decimetric coarser and darker layer corresponding to a tephra</w:t>
      </w:r>
      <w:r w:rsidR="00E558FF" w:rsidRPr="00C35569">
        <w:rPr>
          <w:rFonts w:ascii="Arial" w:hAnsi="Arial" w:cs="Arial"/>
          <w:color w:val="000000" w:themeColor="text1"/>
        </w:rPr>
        <w:t xml:space="preserve"> (estimated age 700AD±50). M</w:t>
      </w:r>
      <w:r w:rsidRPr="00C35569">
        <w:rPr>
          <w:rFonts w:ascii="Arial" w:hAnsi="Arial" w:cs="Arial"/>
          <w:color w:val="000000" w:themeColor="text1"/>
        </w:rPr>
        <w:t>agnetic susceptibility</w:t>
      </w:r>
      <w:r w:rsidR="00E558FF" w:rsidRPr="00C35569">
        <w:rPr>
          <w:rFonts w:ascii="Arial" w:hAnsi="Arial" w:cs="Arial"/>
          <w:color w:val="000000" w:themeColor="text1"/>
        </w:rPr>
        <w:t xml:space="preserve"> (confirmed by scopix radiographies)</w:t>
      </w:r>
      <w:r w:rsidRPr="00C35569">
        <w:rPr>
          <w:rFonts w:ascii="Arial" w:hAnsi="Arial" w:cs="Arial"/>
          <w:color w:val="000000" w:themeColor="text1"/>
        </w:rPr>
        <w:t xml:space="preserve"> highlight</w:t>
      </w:r>
      <w:r w:rsidR="00E558FF" w:rsidRPr="00C35569">
        <w:rPr>
          <w:rFonts w:ascii="Arial" w:hAnsi="Arial" w:cs="Arial"/>
          <w:color w:val="000000" w:themeColor="text1"/>
        </w:rPr>
        <w:t>s</w:t>
      </w:r>
      <w:r w:rsidRPr="00C35569">
        <w:rPr>
          <w:rFonts w:ascii="Arial" w:hAnsi="Arial" w:cs="Arial"/>
          <w:color w:val="000000" w:themeColor="text1"/>
        </w:rPr>
        <w:t xml:space="preserve"> the presence of </w:t>
      </w:r>
      <w:r w:rsidR="00E558FF" w:rsidRPr="00C35569">
        <w:rPr>
          <w:rFonts w:ascii="Arial" w:hAnsi="Arial" w:cs="Arial"/>
          <w:color w:val="000000" w:themeColor="text1"/>
        </w:rPr>
        <w:t xml:space="preserve">8 additional millimetric </w:t>
      </w:r>
      <w:r w:rsidRPr="00C35569">
        <w:rPr>
          <w:rFonts w:ascii="Arial" w:hAnsi="Arial" w:cs="Arial"/>
          <w:color w:val="000000" w:themeColor="text1"/>
        </w:rPr>
        <w:t xml:space="preserve">tephra layers. The biogenic silica content of the sediment is </w:t>
      </w:r>
      <w:r w:rsidR="00967E0D" w:rsidRPr="00C35569">
        <w:rPr>
          <w:rFonts w:ascii="Arial" w:hAnsi="Arial" w:cs="Arial"/>
          <w:color w:val="000000" w:themeColor="text1"/>
        </w:rPr>
        <w:t>low</w:t>
      </w:r>
      <w:r w:rsidRPr="00C35569">
        <w:rPr>
          <w:rFonts w:ascii="Arial" w:hAnsi="Arial" w:cs="Arial"/>
          <w:color w:val="000000" w:themeColor="text1"/>
        </w:rPr>
        <w:t xml:space="preserve"> (</w:t>
      </w:r>
      <w:r w:rsidR="00E558FF" w:rsidRPr="00C35569">
        <w:rPr>
          <w:rFonts w:ascii="Arial" w:hAnsi="Arial" w:cs="Arial"/>
          <w:color w:val="000000" w:themeColor="text1"/>
        </w:rPr>
        <w:t xml:space="preserve">mean </w:t>
      </w:r>
      <w:r w:rsidR="00967E0D" w:rsidRPr="00C35569">
        <w:rPr>
          <w:rFonts w:ascii="Arial" w:hAnsi="Arial" w:cs="Arial"/>
          <w:color w:val="000000" w:themeColor="text1"/>
        </w:rPr>
        <w:t>5</w:t>
      </w:r>
      <w:r w:rsidR="00E558FF" w:rsidRPr="00C35569">
        <w:rPr>
          <w:rFonts w:ascii="Arial" w:hAnsi="Arial" w:cs="Arial"/>
          <w:color w:val="000000" w:themeColor="text1"/>
        </w:rPr>
        <w:t>%)</w:t>
      </w:r>
      <w:r w:rsidRPr="00C35569">
        <w:rPr>
          <w:rFonts w:ascii="Arial" w:hAnsi="Arial" w:cs="Arial"/>
          <w:color w:val="000000" w:themeColor="text1"/>
        </w:rPr>
        <w:t>.</w:t>
      </w:r>
      <w:r w:rsidR="00E558FF" w:rsidRPr="00C35569">
        <w:rPr>
          <w:rFonts w:ascii="Arial" w:hAnsi="Arial" w:cs="Arial"/>
          <w:color w:val="000000" w:themeColor="text1"/>
        </w:rPr>
        <w:t xml:space="preserve"> Diatom assemblage is dominated by benthic and acidophilous species, with high saprobic values.  None marked changes</w:t>
      </w:r>
      <w:r w:rsidR="00C35569" w:rsidRPr="00C35569">
        <w:rPr>
          <w:rFonts w:ascii="Arial" w:hAnsi="Arial" w:cs="Arial"/>
          <w:color w:val="000000" w:themeColor="text1"/>
        </w:rPr>
        <w:t xml:space="preserve"> were observed regarding the dynamic of the lake. </w:t>
      </w:r>
      <w:r w:rsidR="00E558FF" w:rsidRPr="00C35569">
        <w:rPr>
          <w:rFonts w:ascii="Arial" w:hAnsi="Arial" w:cs="Arial"/>
          <w:color w:val="000000" w:themeColor="text1"/>
        </w:rPr>
        <w:t xml:space="preserve">The high organic matter content (mean 15%) and its high C/N ratio (12.7) throughout the core indicate inputs of allochtonous and terrestrial organic matter. </w:t>
      </w:r>
      <w:r w:rsidR="00C35569">
        <w:rPr>
          <w:rFonts w:ascii="Arial" w:hAnsi="Arial" w:cs="Arial"/>
          <w:color w:val="000000" w:themeColor="text1"/>
        </w:rPr>
        <w:t xml:space="preserve">Such parameters present </w:t>
      </w:r>
      <w:r w:rsidR="00C35569" w:rsidRPr="00C35569">
        <w:rPr>
          <w:rFonts w:ascii="Arial" w:hAnsi="Arial" w:cs="Arial"/>
          <w:color w:val="000000" w:themeColor="text1"/>
        </w:rPr>
        <w:t xml:space="preserve">high sediment variability </w:t>
      </w:r>
      <w:r w:rsidR="00C35569">
        <w:rPr>
          <w:rFonts w:ascii="Arial" w:hAnsi="Arial" w:cs="Arial"/>
          <w:color w:val="000000" w:themeColor="text1"/>
        </w:rPr>
        <w:t xml:space="preserve">also </w:t>
      </w:r>
      <w:r w:rsidR="00C35569" w:rsidRPr="00C35569">
        <w:rPr>
          <w:rFonts w:ascii="Arial" w:hAnsi="Arial" w:cs="Arial"/>
          <w:color w:val="000000" w:themeColor="text1"/>
        </w:rPr>
        <w:t xml:space="preserve">marked by changes in the chemical composition. </w:t>
      </w:r>
      <w:r w:rsidR="00C35569">
        <w:rPr>
          <w:rFonts w:ascii="Arial" w:hAnsi="Arial" w:cs="Arial"/>
          <w:color w:val="000000" w:themeColor="text1"/>
        </w:rPr>
        <w:t xml:space="preserve">The laminations reflect changes in the allochtonous sedimentary inputs, with high terrestrial inputs during wetter conditions in relation with the Westerlies. The sedimentary records of Lago Esponja will be compared with Eastern lacustrine record from the same latitude in order to confirm the climate-driven record. </w:t>
      </w:r>
    </w:p>
    <w:p w14:paraId="736E8C28" w14:textId="77777777" w:rsidR="00892068" w:rsidRDefault="00892068" w:rsidP="006E58F1">
      <w:pPr>
        <w:ind w:firstLine="0"/>
      </w:pPr>
    </w:p>
    <w:sectPr w:rsidR="008920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B6944DF"/>
    <w:multiLevelType w:val="hybridMultilevel"/>
    <w:tmpl w:val="4F7A5714"/>
    <w:lvl w:ilvl="0" w:tplc="0284FF36">
      <w:start w:val="1"/>
      <w:numFmt w:val="decimal"/>
      <w:lvlText w:val="(%1)"/>
      <w:lvlJc w:val="left"/>
      <w:pPr>
        <w:tabs>
          <w:tab w:val="num" w:pos="644"/>
        </w:tabs>
        <w:ind w:left="644"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516"/>
    <w:rsid w:val="00257853"/>
    <w:rsid w:val="00431063"/>
    <w:rsid w:val="006E58F1"/>
    <w:rsid w:val="00892068"/>
    <w:rsid w:val="00950BFB"/>
    <w:rsid w:val="00967E0D"/>
    <w:rsid w:val="00C35569"/>
    <w:rsid w:val="00DE5E34"/>
    <w:rsid w:val="00E558FF"/>
    <w:rsid w:val="00EB351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14:docId w14:val="6B20707D"/>
  <w15:chartTrackingRefBased/>
  <w15:docId w15:val="{F496080E-F35D-4D4A-8BEB-8ADCF404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Corpsdetexte3"/>
    <w:qFormat/>
    <w:rsid w:val="00EB3516"/>
    <w:pPr>
      <w:ind w:firstLine="284"/>
      <w:jc w:val="both"/>
    </w:pPr>
    <w:rPr>
      <w:bCs/>
      <w:sz w:val="22"/>
      <w:szCs w:val="22"/>
      <w:lang w:val="en-GB" w:eastAsia="fr-FR"/>
    </w:rPr>
  </w:style>
  <w:style w:type="paragraph" w:styleId="Titre1">
    <w:name w:val="heading 1"/>
    <w:basedOn w:val="Normal"/>
    <w:next w:val="Normal"/>
    <w:link w:val="Titre1Car"/>
    <w:qFormat/>
    <w:rsid w:val="00950BFB"/>
    <w:pPr>
      <w:keepNext/>
      <w:tabs>
        <w:tab w:val="num" w:pos="0"/>
      </w:tabs>
      <w:ind w:right="-582"/>
      <w:jc w:val="center"/>
      <w:outlineLvl w:val="0"/>
    </w:pPr>
    <w:rPr>
      <w:rFonts w:ascii="Times" w:hAnsi="Times" w:cs="Times"/>
      <w:b/>
      <w:sz w:val="28"/>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50BFB"/>
    <w:rPr>
      <w:rFonts w:ascii="Times" w:hAnsi="Times" w:cs="Times"/>
      <w:b/>
      <w:sz w:val="28"/>
      <w:u w:val="single"/>
      <w:lang w:val="fr-FR" w:eastAsia="ar-SA"/>
    </w:rPr>
  </w:style>
  <w:style w:type="paragraph" w:styleId="Corpsdetexte3">
    <w:name w:val="Body Text 3"/>
    <w:basedOn w:val="Normal"/>
    <w:link w:val="Corpsdetexte3Car"/>
    <w:uiPriority w:val="99"/>
    <w:semiHidden/>
    <w:unhideWhenUsed/>
    <w:rsid w:val="00EB3516"/>
    <w:pPr>
      <w:spacing w:after="120"/>
    </w:pPr>
    <w:rPr>
      <w:sz w:val="16"/>
      <w:szCs w:val="16"/>
    </w:rPr>
  </w:style>
  <w:style w:type="character" w:customStyle="1" w:styleId="Corpsdetexte3Car">
    <w:name w:val="Corps de texte 3 Car"/>
    <w:basedOn w:val="Policepardfaut"/>
    <w:link w:val="Corpsdetexte3"/>
    <w:uiPriority w:val="99"/>
    <w:semiHidden/>
    <w:rsid w:val="00EB3516"/>
    <w:rPr>
      <w:bCs/>
      <w:sz w:val="16"/>
      <w:szCs w:val="16"/>
      <w:lang w:val="en-GB" w:eastAsia="fr-FR"/>
    </w:rPr>
  </w:style>
  <w:style w:type="character" w:styleId="Lienhypertexte">
    <w:name w:val="Hyperlink"/>
    <w:basedOn w:val="Policepardfaut"/>
    <w:uiPriority w:val="99"/>
    <w:unhideWhenUsed/>
    <w:rsid w:val="00EB3516"/>
    <w:rPr>
      <w:color w:val="0000FF"/>
      <w:u w:val="single"/>
    </w:rPr>
  </w:style>
  <w:style w:type="character" w:styleId="Marquedecommentaire">
    <w:name w:val="annotation reference"/>
    <w:basedOn w:val="Policepardfaut"/>
    <w:uiPriority w:val="99"/>
    <w:semiHidden/>
    <w:unhideWhenUsed/>
    <w:rsid w:val="00EB3516"/>
    <w:rPr>
      <w:sz w:val="16"/>
      <w:szCs w:val="16"/>
    </w:rPr>
  </w:style>
  <w:style w:type="paragraph" w:styleId="Commentaire">
    <w:name w:val="annotation text"/>
    <w:basedOn w:val="Normal"/>
    <w:link w:val="CommentaireCar"/>
    <w:uiPriority w:val="99"/>
    <w:semiHidden/>
    <w:unhideWhenUsed/>
    <w:rsid w:val="00EB3516"/>
    <w:rPr>
      <w:sz w:val="20"/>
      <w:szCs w:val="20"/>
    </w:rPr>
  </w:style>
  <w:style w:type="character" w:customStyle="1" w:styleId="CommentaireCar">
    <w:name w:val="Commentaire Car"/>
    <w:basedOn w:val="Policepardfaut"/>
    <w:link w:val="Commentaire"/>
    <w:uiPriority w:val="99"/>
    <w:semiHidden/>
    <w:rsid w:val="00EB3516"/>
    <w:rPr>
      <w:bCs/>
      <w:lang w:val="en-GB" w:eastAsia="fr-FR"/>
    </w:rPr>
  </w:style>
  <w:style w:type="paragraph" w:styleId="Objetducommentaire">
    <w:name w:val="annotation subject"/>
    <w:basedOn w:val="Commentaire"/>
    <w:next w:val="Commentaire"/>
    <w:link w:val="ObjetducommentaireCar"/>
    <w:uiPriority w:val="99"/>
    <w:semiHidden/>
    <w:unhideWhenUsed/>
    <w:rsid w:val="00EB3516"/>
    <w:rPr>
      <w:b/>
    </w:rPr>
  </w:style>
  <w:style w:type="character" w:customStyle="1" w:styleId="ObjetducommentaireCar">
    <w:name w:val="Objet du commentaire Car"/>
    <w:basedOn w:val="CommentaireCar"/>
    <w:link w:val="Objetducommentaire"/>
    <w:uiPriority w:val="99"/>
    <w:semiHidden/>
    <w:rsid w:val="00EB3516"/>
    <w:rPr>
      <w:b/>
      <w:bCs/>
      <w:lang w:val="en-GB" w:eastAsia="fr-FR"/>
    </w:rPr>
  </w:style>
  <w:style w:type="paragraph" w:styleId="Textedebulles">
    <w:name w:val="Balloon Text"/>
    <w:basedOn w:val="Normal"/>
    <w:link w:val="TextedebullesCar"/>
    <w:uiPriority w:val="99"/>
    <w:semiHidden/>
    <w:unhideWhenUsed/>
    <w:rsid w:val="00EB3516"/>
    <w:rPr>
      <w:rFonts w:ascii="Segoe UI" w:hAnsi="Segoe UI" w:cs="Segoe UI"/>
      <w:sz w:val="18"/>
      <w:szCs w:val="18"/>
    </w:rPr>
  </w:style>
  <w:style w:type="character" w:customStyle="1" w:styleId="TextedebullesCar">
    <w:name w:val="Texte de bulles Car"/>
    <w:basedOn w:val="Policepardfaut"/>
    <w:link w:val="Textedebulles"/>
    <w:uiPriority w:val="99"/>
    <w:semiHidden/>
    <w:rsid w:val="00EB3516"/>
    <w:rPr>
      <w:rFonts w:ascii="Segoe UI" w:hAnsi="Segoe UI" w:cs="Segoe UI"/>
      <w:bCs/>
      <w:sz w:val="18"/>
      <w:szCs w:val="18"/>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thalie.fagel@ulg.ac.b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436</Words>
  <Characters>2398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de Liège</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Fagel</dc:creator>
  <cp:keywords/>
  <dc:description/>
  <cp:lastModifiedBy>Nathalie Fagel</cp:lastModifiedBy>
  <cp:revision>4</cp:revision>
  <dcterms:created xsi:type="dcterms:W3CDTF">2016-01-11T16:11:00Z</dcterms:created>
  <dcterms:modified xsi:type="dcterms:W3CDTF">2016-01-13T07:59:00Z</dcterms:modified>
</cp:coreProperties>
</file>