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15" w:rsidRDefault="00A03415" w:rsidP="00A03415">
      <w:pPr>
        <w:pStyle w:val="Default"/>
      </w:pPr>
    </w:p>
    <w:p w:rsidR="000F7C35" w:rsidRDefault="000F7C35" w:rsidP="00A03415">
      <w:pPr>
        <w:pStyle w:val="Default"/>
      </w:pPr>
    </w:p>
    <w:p w:rsidR="000F7C35" w:rsidRPr="000F7C35" w:rsidRDefault="000F7C35" w:rsidP="000F7C35">
      <w:pPr>
        <w:pStyle w:val="Default"/>
        <w:rPr>
          <w:sz w:val="20"/>
          <w:szCs w:val="20"/>
          <w:lang w:val="en-US"/>
        </w:rPr>
      </w:pPr>
      <w:proofErr w:type="spellStart"/>
      <w:r w:rsidRPr="000F7C35">
        <w:rPr>
          <w:sz w:val="20"/>
          <w:szCs w:val="20"/>
          <w:lang w:val="en-US"/>
        </w:rPr>
        <w:t>Maiga</w:t>
      </w:r>
      <w:proofErr w:type="spellEnd"/>
      <w:r w:rsidRPr="000F7C35">
        <w:rPr>
          <w:sz w:val="20"/>
          <w:szCs w:val="20"/>
          <w:lang w:val="en-US"/>
        </w:rPr>
        <w:t xml:space="preserve">, D. </w:t>
      </w:r>
      <w:proofErr w:type="spellStart"/>
      <w:r w:rsidRPr="000F7C35">
        <w:rPr>
          <w:sz w:val="20"/>
          <w:szCs w:val="20"/>
          <w:lang w:val="en-US"/>
        </w:rPr>
        <w:t>Betea</w:t>
      </w:r>
      <w:proofErr w:type="spellEnd"/>
      <w:r w:rsidRPr="000F7C35">
        <w:rPr>
          <w:sz w:val="20"/>
          <w:szCs w:val="20"/>
          <w:lang w:val="en-US"/>
        </w:rPr>
        <w:t xml:space="preserve">, V. </w:t>
      </w:r>
      <w:proofErr w:type="spellStart"/>
      <w:r w:rsidRPr="000F7C35">
        <w:rPr>
          <w:sz w:val="20"/>
          <w:szCs w:val="20"/>
          <w:lang w:val="en-US"/>
        </w:rPr>
        <w:t>Geenen</w:t>
      </w:r>
      <w:proofErr w:type="spellEnd"/>
      <w:r w:rsidRPr="000F7C35">
        <w:rPr>
          <w:sz w:val="20"/>
          <w:szCs w:val="20"/>
          <w:lang w:val="en-US"/>
        </w:rPr>
        <w:t xml:space="preserve">, F. </w:t>
      </w:r>
      <w:proofErr w:type="spellStart"/>
      <w:r>
        <w:rPr>
          <w:sz w:val="20"/>
          <w:szCs w:val="20"/>
          <w:lang w:val="en-US"/>
        </w:rPr>
        <w:t>Luyckx</w:t>
      </w:r>
      <w:proofErr w:type="spellEnd"/>
      <w:r>
        <w:rPr>
          <w:sz w:val="20"/>
          <w:szCs w:val="20"/>
          <w:lang w:val="en-US"/>
        </w:rPr>
        <w:t xml:space="preserve">, A. </w:t>
      </w:r>
      <w:proofErr w:type="spellStart"/>
      <w:r>
        <w:rPr>
          <w:sz w:val="20"/>
          <w:szCs w:val="20"/>
          <w:lang w:val="en-US"/>
        </w:rPr>
        <w:t>Beckers</w:t>
      </w:r>
      <w:proofErr w:type="spellEnd"/>
      <w:r>
        <w:rPr>
          <w:sz w:val="20"/>
          <w:szCs w:val="20"/>
          <w:lang w:val="en-US"/>
        </w:rPr>
        <w:t>. H. Valdes-</w:t>
      </w:r>
      <w:proofErr w:type="spellStart"/>
      <w:r>
        <w:rPr>
          <w:sz w:val="20"/>
          <w:szCs w:val="20"/>
          <w:lang w:val="en-US"/>
        </w:rPr>
        <w:t>Socin</w:t>
      </w:r>
      <w:bookmarkStart w:id="0" w:name="_GoBack"/>
      <w:bookmarkEnd w:id="0"/>
      <w:proofErr w:type="spellEnd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75"/>
      </w:tblGrid>
      <w:tr w:rsidR="00A03415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075" w:type="dxa"/>
          </w:tcPr>
          <w:p w:rsidR="00A03415" w:rsidRDefault="00A03415">
            <w:pPr>
              <w:pStyle w:val="Default"/>
              <w:rPr>
                <w:sz w:val="20"/>
                <w:szCs w:val="20"/>
              </w:rPr>
            </w:pPr>
            <w:r w:rsidRPr="000F7C35">
              <w:rPr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Title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03415" w:rsidRPr="00A03415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075" w:type="dxa"/>
          </w:tcPr>
          <w:p w:rsidR="00A03415" w:rsidRDefault="00A03415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</w:p>
          <w:p w:rsidR="00A03415" w:rsidRPr="00A03415" w:rsidRDefault="00A03415">
            <w:pPr>
              <w:pStyle w:val="Default"/>
              <w:rPr>
                <w:sz w:val="20"/>
                <w:szCs w:val="20"/>
                <w:lang w:val="en-US"/>
              </w:rPr>
            </w:pPr>
            <w:r w:rsidRPr="00A03415">
              <w:rPr>
                <w:b/>
                <w:bCs/>
                <w:sz w:val="20"/>
                <w:szCs w:val="20"/>
                <w:lang w:val="en-US"/>
              </w:rPr>
              <w:t xml:space="preserve">Switch from Hashimoto Thyroiditis (HT) to Graves </w:t>
            </w:r>
            <w:proofErr w:type="spellStart"/>
            <w:r w:rsidRPr="00A03415">
              <w:rPr>
                <w:b/>
                <w:bCs/>
                <w:sz w:val="20"/>
                <w:szCs w:val="20"/>
                <w:lang w:val="en-US"/>
              </w:rPr>
              <w:t>Basedow</w:t>
            </w:r>
            <w:proofErr w:type="spellEnd"/>
            <w:r w:rsidRPr="00A03415">
              <w:rPr>
                <w:b/>
                <w:bCs/>
                <w:sz w:val="20"/>
                <w:szCs w:val="20"/>
                <w:lang w:val="en-US"/>
              </w:rPr>
              <w:t xml:space="preserve"> (GB) disease: </w:t>
            </w:r>
          </w:p>
          <w:p w:rsidR="00A03415" w:rsidRPr="00A03415" w:rsidRDefault="00A03415">
            <w:pPr>
              <w:pStyle w:val="Default"/>
              <w:rPr>
                <w:sz w:val="20"/>
                <w:szCs w:val="20"/>
                <w:lang w:val="en-US"/>
              </w:rPr>
            </w:pPr>
            <w:r w:rsidRPr="00A03415">
              <w:rPr>
                <w:b/>
                <w:bCs/>
                <w:sz w:val="20"/>
                <w:szCs w:val="20"/>
                <w:lang w:val="en-US"/>
              </w:rPr>
              <w:t xml:space="preserve">a controlled study in a series of 15 patients </w:t>
            </w:r>
          </w:p>
        </w:tc>
      </w:tr>
      <w:tr w:rsidR="00A03415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075" w:type="dxa"/>
          </w:tcPr>
          <w:p w:rsidR="00A03415" w:rsidRDefault="00A03415">
            <w:pPr>
              <w:pStyle w:val="Default"/>
              <w:rPr>
                <w:sz w:val="16"/>
                <w:szCs w:val="16"/>
              </w:rPr>
            </w:pPr>
            <w:r w:rsidRPr="00A03415">
              <w:rPr>
                <w:b/>
                <w:bCs/>
                <w:sz w:val="20"/>
                <w:szCs w:val="20"/>
                <w:lang w:val="en-US"/>
              </w:rPr>
              <w:t xml:space="preserve">Abstract: </w:t>
            </w:r>
            <w:r w:rsidRPr="00A03415">
              <w:rPr>
                <w:sz w:val="16"/>
                <w:szCs w:val="16"/>
                <w:lang w:val="en-US"/>
              </w:rPr>
              <w:t xml:space="preserve">(Your abstract must use Normal style and must fit into the box. </w:t>
            </w:r>
            <w:r>
              <w:rPr>
                <w:sz w:val="16"/>
                <w:szCs w:val="16"/>
              </w:rPr>
              <w:t xml:space="preserve">Do not enter </w:t>
            </w:r>
            <w:proofErr w:type="spellStart"/>
            <w:r>
              <w:rPr>
                <w:sz w:val="16"/>
                <w:szCs w:val="16"/>
              </w:rPr>
              <w:t>author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details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</w:tr>
      <w:tr w:rsidR="00A03415" w:rsidRPr="00A03415">
        <w:tblPrEx>
          <w:tblCellMar>
            <w:top w:w="0" w:type="dxa"/>
            <w:bottom w:w="0" w:type="dxa"/>
          </w:tblCellMar>
        </w:tblPrEx>
        <w:trPr>
          <w:trHeight w:val="2398"/>
        </w:trPr>
        <w:tc>
          <w:tcPr>
            <w:tcW w:w="8075" w:type="dxa"/>
          </w:tcPr>
          <w:p w:rsidR="00A03415" w:rsidRDefault="00A03415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</w:p>
          <w:p w:rsidR="00A03415" w:rsidRPr="00A03415" w:rsidRDefault="00A03415">
            <w:pPr>
              <w:pStyle w:val="Default"/>
              <w:rPr>
                <w:sz w:val="20"/>
                <w:szCs w:val="20"/>
                <w:lang w:val="en-US"/>
              </w:rPr>
            </w:pPr>
            <w:r w:rsidRPr="00A03415">
              <w:rPr>
                <w:b/>
                <w:bCs/>
                <w:sz w:val="20"/>
                <w:szCs w:val="20"/>
                <w:lang w:val="en-US"/>
              </w:rPr>
              <w:t xml:space="preserve">Aim: </w:t>
            </w:r>
            <w:r w:rsidRPr="00A03415">
              <w:rPr>
                <w:sz w:val="20"/>
                <w:szCs w:val="20"/>
                <w:lang w:val="en-US"/>
              </w:rPr>
              <w:t xml:space="preserve">To study the clinical and biological characteristics of patients with Hashimoto hypothyroidism that “switched” to hyperthyroidism due to GB disease (group A) and to compare them to a control group with HT only (group B). </w:t>
            </w:r>
          </w:p>
          <w:p w:rsidR="00A03415" w:rsidRDefault="00A03415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</w:p>
          <w:p w:rsidR="00A03415" w:rsidRPr="00A03415" w:rsidRDefault="00A03415">
            <w:pPr>
              <w:pStyle w:val="Default"/>
              <w:rPr>
                <w:sz w:val="20"/>
                <w:szCs w:val="20"/>
                <w:lang w:val="en-US"/>
              </w:rPr>
            </w:pPr>
            <w:r w:rsidRPr="00A03415">
              <w:rPr>
                <w:b/>
                <w:bCs/>
                <w:sz w:val="20"/>
                <w:szCs w:val="20"/>
                <w:lang w:val="en-US"/>
              </w:rPr>
              <w:t>Patients and Methods</w:t>
            </w:r>
            <w:r w:rsidRPr="00A03415">
              <w:rPr>
                <w:sz w:val="20"/>
                <w:szCs w:val="20"/>
                <w:lang w:val="en-US"/>
              </w:rPr>
              <w:t xml:space="preserve">: During L-Thyroxine treatment, Group A (14E/1 H, 23-63 years) developed, after 42±36 months, clinical, biological and </w:t>
            </w:r>
            <w:proofErr w:type="spellStart"/>
            <w:r w:rsidRPr="00A03415">
              <w:rPr>
                <w:sz w:val="20"/>
                <w:szCs w:val="20"/>
                <w:lang w:val="en-US"/>
              </w:rPr>
              <w:t>scintigraphic</w:t>
            </w:r>
            <w:proofErr w:type="spellEnd"/>
            <w:r w:rsidRPr="00A03415">
              <w:rPr>
                <w:sz w:val="20"/>
                <w:szCs w:val="20"/>
                <w:lang w:val="en-US"/>
              </w:rPr>
              <w:t xml:space="preserve"> criteria of GB disease. Group B was matched for age and sex: they were followed up during 40 ±30 months (p &gt; 0.05). At the inclusion, hypothyroid patients had similar TSH and FT4 levels (group A vs B, p &gt; 0.05). TPO antibodies and L-Thyroxine posology were higher in Group A (TPO: 190 ±150, T4 dose: 68±65 </w:t>
            </w:r>
            <w:r>
              <w:rPr>
                <w:sz w:val="20"/>
                <w:szCs w:val="20"/>
              </w:rPr>
              <w:t>μ</w:t>
            </w:r>
            <w:r w:rsidRPr="00A03415">
              <w:rPr>
                <w:sz w:val="20"/>
                <w:szCs w:val="20"/>
                <w:lang w:val="en-US"/>
              </w:rPr>
              <w:t xml:space="preserve">g/J) than in Group B (47±5 ±8, p &lt; 0.01). Group A developed hyperthyroidism (TSH &lt; 0.01, T4 24±9 </w:t>
            </w:r>
            <w:proofErr w:type="spellStart"/>
            <w:r w:rsidRPr="00A03415">
              <w:rPr>
                <w:sz w:val="20"/>
                <w:szCs w:val="20"/>
                <w:lang w:val="en-US"/>
              </w:rPr>
              <w:t>pg</w:t>
            </w:r>
            <w:proofErr w:type="spellEnd"/>
            <w:r w:rsidRPr="00A03415">
              <w:rPr>
                <w:sz w:val="20"/>
                <w:szCs w:val="20"/>
                <w:lang w:val="en-US"/>
              </w:rPr>
              <w:t xml:space="preserve">/ml) with a mean TBII: 9.8 9 U/L (VN &lt; 2). Hyperthyroidism was controlled with radioiodine in three patients and with </w:t>
            </w:r>
            <w:proofErr w:type="spellStart"/>
            <w:r w:rsidRPr="00A03415">
              <w:rPr>
                <w:sz w:val="20"/>
                <w:szCs w:val="20"/>
                <w:lang w:val="en-US"/>
              </w:rPr>
              <w:t>Propylthyouracil</w:t>
            </w:r>
            <w:proofErr w:type="spellEnd"/>
            <w:r w:rsidRPr="00A03415">
              <w:rPr>
                <w:sz w:val="20"/>
                <w:szCs w:val="20"/>
                <w:lang w:val="en-US"/>
              </w:rPr>
              <w:t xml:space="preserve"> in 12 patients. Three patients had a moderate GB </w:t>
            </w:r>
            <w:proofErr w:type="spellStart"/>
            <w:r w:rsidRPr="00A03415">
              <w:rPr>
                <w:sz w:val="20"/>
                <w:szCs w:val="20"/>
                <w:lang w:val="en-US"/>
              </w:rPr>
              <w:t>ophthalmopathy</w:t>
            </w:r>
            <w:proofErr w:type="spellEnd"/>
            <w:r w:rsidRPr="00A03415">
              <w:rPr>
                <w:sz w:val="20"/>
                <w:szCs w:val="20"/>
                <w:lang w:val="en-US"/>
              </w:rPr>
              <w:t xml:space="preserve">. </w:t>
            </w:r>
          </w:p>
          <w:p w:rsidR="00A03415" w:rsidRPr="00A03415" w:rsidRDefault="00A03415">
            <w:pPr>
              <w:pStyle w:val="Default"/>
              <w:rPr>
                <w:sz w:val="20"/>
                <w:szCs w:val="20"/>
                <w:lang w:val="en-US"/>
              </w:rPr>
            </w:pPr>
            <w:r w:rsidRPr="00A03415">
              <w:rPr>
                <w:b/>
                <w:bCs/>
                <w:sz w:val="20"/>
                <w:szCs w:val="20"/>
                <w:lang w:val="en-US"/>
              </w:rPr>
              <w:t xml:space="preserve">Conclusions: </w:t>
            </w:r>
            <w:r w:rsidRPr="00A03415">
              <w:rPr>
                <w:sz w:val="20"/>
                <w:szCs w:val="20"/>
                <w:lang w:val="en-US"/>
              </w:rPr>
              <w:t xml:space="preserve">The conversion of Hashimoto hypothyroidism to GB hyperthyroidism is unusual: it should not be confused with </w:t>
            </w:r>
            <w:proofErr w:type="spellStart"/>
            <w:r w:rsidRPr="00A03415">
              <w:rPr>
                <w:sz w:val="20"/>
                <w:szCs w:val="20"/>
                <w:lang w:val="en-US"/>
              </w:rPr>
              <w:t>Hashi</w:t>
            </w:r>
            <w:proofErr w:type="spellEnd"/>
            <w:r w:rsidRPr="00A03415">
              <w:rPr>
                <w:sz w:val="20"/>
                <w:szCs w:val="20"/>
                <w:lang w:val="en-US"/>
              </w:rPr>
              <w:t xml:space="preserve">-thyrotoxicosis. Switching between </w:t>
            </w:r>
            <w:proofErr w:type="spellStart"/>
            <w:r w:rsidRPr="00A03415">
              <w:rPr>
                <w:sz w:val="20"/>
                <w:szCs w:val="20"/>
                <w:lang w:val="en-US"/>
              </w:rPr>
              <w:t>TBAb</w:t>
            </w:r>
            <w:proofErr w:type="spellEnd"/>
            <w:r w:rsidRPr="00A03415">
              <w:rPr>
                <w:sz w:val="20"/>
                <w:szCs w:val="20"/>
                <w:lang w:val="en-US"/>
              </w:rPr>
              <w:t xml:space="preserve"> (competitive inhibitors of TSHR causing hypothyroidism) and </w:t>
            </w:r>
            <w:proofErr w:type="spellStart"/>
            <w:r w:rsidRPr="00A03415">
              <w:rPr>
                <w:sz w:val="20"/>
                <w:szCs w:val="20"/>
                <w:lang w:val="en-US"/>
              </w:rPr>
              <w:t>TSAb</w:t>
            </w:r>
            <w:proofErr w:type="spellEnd"/>
            <w:r w:rsidRPr="00A03415">
              <w:rPr>
                <w:sz w:val="20"/>
                <w:szCs w:val="20"/>
                <w:lang w:val="en-US"/>
              </w:rPr>
              <w:t xml:space="preserve"> (TSHR stimulating Ab) may occur in these patients. Both higher TPO Ab levels and L-Thyroxine doses can be a risk factor for this “switch” phenomenon. Immunological and genetic studies in larger cohorts of these unusual patients could provide unexpected and valuable information regarding the basis for thyroid autoimmunity. </w:t>
            </w:r>
          </w:p>
        </w:tc>
      </w:tr>
    </w:tbl>
    <w:p w:rsidR="00053552" w:rsidRPr="00A03415" w:rsidRDefault="00053552">
      <w:pPr>
        <w:rPr>
          <w:lang w:val="en-US"/>
        </w:rPr>
      </w:pPr>
    </w:p>
    <w:sectPr w:rsidR="00053552" w:rsidRPr="00A0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922A3"/>
    <w:multiLevelType w:val="hybridMultilevel"/>
    <w:tmpl w:val="F0602866"/>
    <w:lvl w:ilvl="0" w:tplc="0F685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C2622"/>
    <w:multiLevelType w:val="hybridMultilevel"/>
    <w:tmpl w:val="572CCFC0"/>
    <w:lvl w:ilvl="0" w:tplc="E5CAF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15"/>
    <w:rsid w:val="00053552"/>
    <w:rsid w:val="000F7C35"/>
    <w:rsid w:val="00A0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F23E3-D328-4337-9FC4-2A273414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3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2</cp:revision>
  <dcterms:created xsi:type="dcterms:W3CDTF">2016-01-20T10:36:00Z</dcterms:created>
  <dcterms:modified xsi:type="dcterms:W3CDTF">2016-01-20T10:40:00Z</dcterms:modified>
</cp:coreProperties>
</file>