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17" w:rsidRDefault="00252817" w:rsidP="00252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25281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Renal ischemia/reperfusion decreases the expression of DPP-4</w:t>
      </w:r>
    </w:p>
    <w:p w:rsidR="00252817" w:rsidRDefault="00252817" w:rsidP="00FE05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310892" w:rsidRPr="00D812E0" w:rsidRDefault="008A4BE1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bidi="mn-Mong-CN"/>
        </w:rPr>
      </w:pP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Type 4 </w:t>
      </w:r>
      <w:proofErr w:type="spellStart"/>
      <w:r w:rsidR="000D4125">
        <w:rPr>
          <w:rFonts w:ascii="Times New Roman" w:hAnsi="Times New Roman" w:cs="Times New Roman"/>
          <w:sz w:val="24"/>
          <w:szCs w:val="24"/>
          <w:lang w:val="en-US"/>
        </w:rPr>
        <w:t>dipeptidyl</w:t>
      </w:r>
      <w:proofErr w:type="spellEnd"/>
      <w:r w:rsidR="000D4125">
        <w:rPr>
          <w:rFonts w:ascii="Times New Roman" w:hAnsi="Times New Roman" w:cs="Times New Roman"/>
          <w:sz w:val="24"/>
          <w:szCs w:val="24"/>
          <w:lang w:val="en-US"/>
        </w:rPr>
        <w:t>-peptidase 4 (DPP-4)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is a serine protease expressed at the surface of most epithelia, including renal proximal tubules</w:t>
      </w:r>
      <w:r w:rsidR="00CB2472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(PT)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10892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DPP-4 participates to </w:t>
      </w:r>
      <w:r w:rsidR="00310892" w:rsidRPr="00D812E0">
        <w:rPr>
          <w:rFonts w:ascii="Times New Roman" w:hAnsi="Times New Roman" w:cs="Times New Roman"/>
          <w:sz w:val="24"/>
          <w:szCs w:val="24"/>
          <w:lang w:val="en-US"/>
        </w:rPr>
        <w:t>inflammation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10892" w:rsidRPr="00D812E0">
        <w:rPr>
          <w:rFonts w:ascii="Times New Roman" w:hAnsi="Times New Roman" w:cs="Times New Roman"/>
          <w:sz w:val="24"/>
          <w:szCs w:val="24"/>
          <w:lang w:val="en-US"/>
        </w:rPr>
        <w:t>recruitment of immune cells and apoptosis, we investigated its expression and distribution in case of renal ischemia/reperfusion (I/R). Transient I/R is unavoidable at the time of kidney transplantation</w:t>
      </w:r>
      <w:r w:rsidR="000D4125">
        <w:rPr>
          <w:rFonts w:ascii="Times New Roman" w:hAnsi="Times New Roman" w:cs="Times New Roman"/>
          <w:sz w:val="24"/>
          <w:szCs w:val="24"/>
          <w:lang w:val="en-US"/>
        </w:rPr>
        <w:t xml:space="preserve">, and its </w:t>
      </w:r>
      <w:r w:rsidR="00310892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severity conditions graft function and survival at both short and long terms. </w:t>
      </w:r>
    </w:p>
    <w:p w:rsidR="00310892" w:rsidRPr="00D812E0" w:rsidRDefault="00310892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bidi="mn-Mong-CN"/>
        </w:rPr>
      </w:pPr>
    </w:p>
    <w:p w:rsidR="00A72341" w:rsidRPr="00D812E0" w:rsidRDefault="00310892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12E0">
        <w:rPr>
          <w:rFonts w:ascii="Times New Roman" w:hAnsi="Times New Roman" w:cs="Times New Roman"/>
          <w:sz w:val="24"/>
          <w:szCs w:val="24"/>
          <w:lang w:val="en-US" w:bidi="mn-Mong-CN"/>
        </w:rPr>
        <w:t xml:space="preserve">Renal ischemia was induced in </w:t>
      </w:r>
      <w:proofErr w:type="spellStart"/>
      <w:r w:rsidR="00657FC2" w:rsidRPr="00D812E0">
        <w:rPr>
          <w:rFonts w:ascii="Times New Roman" w:hAnsi="Times New Roman" w:cs="Times New Roman"/>
          <w:sz w:val="24"/>
          <w:szCs w:val="24"/>
          <w:lang w:val="en-US"/>
        </w:rPr>
        <w:t>Wistars</w:t>
      </w:r>
      <w:proofErr w:type="spellEnd"/>
      <w:r w:rsidR="00657FC2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rats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by unilaterally clamping the left kidney for 60 minutes. The right kidney was simultaneously excised and used as </w:t>
      </w:r>
      <w:r w:rsidR="00D812E0" w:rsidRPr="00D812E0">
        <w:rPr>
          <w:rFonts w:ascii="Times New Roman" w:hAnsi="Times New Roman" w:cs="Times New Roman"/>
          <w:sz w:val="24"/>
          <w:szCs w:val="24"/>
          <w:lang w:val="en-US"/>
        </w:rPr>
        <w:t>comparator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E2C26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215A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C26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215A91">
        <w:rPr>
          <w:rFonts w:ascii="Times New Roman" w:hAnsi="Times New Roman" w:cs="Times New Roman"/>
          <w:sz w:val="24"/>
          <w:szCs w:val="24"/>
          <w:lang w:val="en-US"/>
        </w:rPr>
        <w:t xml:space="preserve">(n=6) </w:t>
      </w:r>
      <w:r w:rsidR="009E2C26" w:rsidRPr="009E2C26">
        <w:rPr>
          <w:rFonts w:ascii="Times New Roman" w:hAnsi="Times New Roman" w:cs="Times New Roman"/>
          <w:sz w:val="24"/>
          <w:szCs w:val="24"/>
          <w:lang w:val="en-US"/>
        </w:rPr>
        <w:t>had no reperfusion</w:t>
      </w:r>
      <w:r w:rsidR="008E2476">
        <w:rPr>
          <w:rFonts w:ascii="Times New Roman" w:hAnsi="Times New Roman" w:cs="Times New Roman"/>
          <w:sz w:val="24"/>
          <w:szCs w:val="24"/>
          <w:lang w:val="en-US"/>
        </w:rPr>
        <w:t xml:space="preserve"> (NR)</w:t>
      </w:r>
      <w:r w:rsidR="009E2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C26" w:rsidRPr="009E2C26">
        <w:rPr>
          <w:rFonts w:ascii="Times New Roman" w:hAnsi="Times New Roman" w:cs="Times New Roman"/>
          <w:sz w:val="24"/>
          <w:szCs w:val="24"/>
          <w:lang w:val="en-US"/>
        </w:rPr>
        <w:t xml:space="preserve">and the kidney was removed </w:t>
      </w:r>
      <w:r w:rsidR="00215A91">
        <w:rPr>
          <w:rFonts w:ascii="Times New Roman" w:hAnsi="Times New Roman" w:cs="Times New Roman"/>
          <w:sz w:val="24"/>
          <w:szCs w:val="24"/>
          <w:lang w:val="en-US"/>
        </w:rPr>
        <w:t>straight</w:t>
      </w:r>
      <w:r w:rsidR="009E2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C26" w:rsidRPr="009E2C26">
        <w:rPr>
          <w:rFonts w:ascii="Times New Roman" w:hAnsi="Times New Roman" w:cs="Times New Roman"/>
          <w:sz w:val="24"/>
          <w:szCs w:val="24"/>
          <w:lang w:val="en-US"/>
        </w:rPr>
        <w:t>after the hour of ischemia</w:t>
      </w:r>
      <w:r w:rsidR="009E2C26">
        <w:rPr>
          <w:rFonts w:ascii="Times New Roman" w:hAnsi="Times New Roman" w:cs="Times New Roman"/>
          <w:sz w:val="24"/>
          <w:szCs w:val="24"/>
          <w:lang w:val="en-US"/>
        </w:rPr>
        <w:t>. For the other group, r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enal reperfusion was allowed for </w:t>
      </w:r>
      <w:r w:rsidR="009E2C26">
        <w:rPr>
          <w:rFonts w:ascii="Times New Roman" w:hAnsi="Times New Roman" w:cs="Times New Roman"/>
          <w:sz w:val="24"/>
          <w:szCs w:val="24"/>
          <w:lang w:val="en-US"/>
        </w:rPr>
        <w:t xml:space="preserve">6 (n=6), </w:t>
      </w:r>
      <w:r w:rsidR="00657FC2" w:rsidRPr="00D812E0">
        <w:rPr>
          <w:rFonts w:ascii="Times New Roman" w:hAnsi="Times New Roman" w:cs="Times New Roman"/>
          <w:sz w:val="24"/>
          <w:szCs w:val="24"/>
          <w:lang w:val="en-US"/>
        </w:rPr>
        <w:t>24 (n=6) or 48 (n=6) hours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. Kidneys were </w:t>
      </w:r>
      <w:r w:rsidR="00657FC2" w:rsidRPr="00D812E0">
        <w:rPr>
          <w:rFonts w:ascii="Times New Roman" w:hAnsi="Times New Roman" w:cs="Times New Roman"/>
          <w:sz w:val="24"/>
          <w:szCs w:val="24"/>
          <w:lang w:val="en-US"/>
        </w:rPr>
        <w:t>snap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-frozen and lysed for mRNA and </w:t>
      </w:r>
      <w:r w:rsidR="00657FC2" w:rsidRPr="00D812E0">
        <w:rPr>
          <w:rFonts w:ascii="Times New Roman" w:hAnsi="Times New Roman" w:cs="Times New Roman"/>
          <w:sz w:val="24"/>
          <w:szCs w:val="24"/>
          <w:lang w:val="en-US"/>
        </w:rPr>
        <w:t>protein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7FC2" w:rsidRPr="00D812E0">
        <w:rPr>
          <w:rFonts w:ascii="Times New Roman" w:hAnsi="Times New Roman" w:cs="Times New Roman"/>
          <w:sz w:val="24"/>
          <w:szCs w:val="24"/>
          <w:lang w:val="en-US"/>
        </w:rPr>
        <w:t>extraction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>. In parallel, the expression and distribution of DPP-4 was studied by i</w:t>
      </w:r>
      <w:r w:rsidR="00257F0F" w:rsidRPr="00D812E0">
        <w:rPr>
          <w:rFonts w:ascii="Times New Roman" w:hAnsi="Times New Roman" w:cs="Times New Roman"/>
          <w:sz w:val="24"/>
          <w:szCs w:val="24"/>
          <w:lang w:val="en-US"/>
        </w:rPr>
        <w:t>mmunohistochemistry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on 10 </w:t>
      </w:r>
      <w:r w:rsidR="00A72341" w:rsidRPr="00D812E0">
        <w:rPr>
          <w:rFonts w:ascii="Times New Roman" w:hAnsi="Times New Roman" w:cs="Times New Roman"/>
          <w:sz w:val="24"/>
          <w:szCs w:val="24"/>
          <w:lang w:val="en-US"/>
        </w:rPr>
        <w:t>biopsies of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human kidneys with </w:t>
      </w:r>
      <w:r w:rsidR="00CB2472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non-toxic </w:t>
      </w:r>
      <w:r w:rsidR="00A72341" w:rsidRPr="00D812E0">
        <w:rPr>
          <w:rFonts w:ascii="Times New Roman" w:hAnsi="Times New Roman" w:cs="Times New Roman"/>
          <w:sz w:val="24"/>
          <w:szCs w:val="24"/>
          <w:lang w:val="en-US"/>
        </w:rPr>
        <w:t>acute tubular necrosis</w:t>
      </w:r>
      <w:r w:rsidR="00CB2472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(ATN)</w:t>
      </w:r>
      <w:r w:rsidR="00257F0F" w:rsidRPr="00D812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2341" w:rsidRPr="00D812E0" w:rsidRDefault="00A72341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0C00" w:rsidRPr="00D812E0" w:rsidRDefault="00CB2472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In rat kidneys, mRNA abundance of DPP-4 was significantly decreased following I/R </w:t>
      </w:r>
      <w:r w:rsidR="009E2C26">
        <w:rPr>
          <w:rFonts w:ascii="Times New Roman" w:hAnsi="Times New Roman" w:cs="Times New Roman"/>
          <w:sz w:val="24"/>
          <w:szCs w:val="24"/>
          <w:lang w:val="en-US"/>
        </w:rPr>
        <w:t xml:space="preserve">in all group: </w:t>
      </w:r>
      <w:r w:rsidR="008E2476">
        <w:rPr>
          <w:rFonts w:ascii="Times New Roman" w:hAnsi="Times New Roman" w:cs="Times New Roman"/>
          <w:sz w:val="24"/>
          <w:szCs w:val="24"/>
          <w:lang w:val="en-US"/>
        </w:rPr>
        <w:t>NR</w:t>
      </w:r>
      <w:r w:rsidR="009E2C2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E2476" w:rsidRPr="009E2C26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Start"/>
      <w:r w:rsidR="008E2476" w:rsidRPr="009E2C26">
        <w:rPr>
          <w:rFonts w:ascii="Times New Roman" w:hAnsi="Times New Roman" w:cs="Times New Roman"/>
          <w:sz w:val="24"/>
          <w:szCs w:val="24"/>
          <w:lang w:val="en-US"/>
        </w:rPr>
        <w:t>,07</w:t>
      </w:r>
      <w:proofErr w:type="gramEnd"/>
      <w:r w:rsidR="009E2C26">
        <w:rPr>
          <w:rFonts w:ascii="Times New Roman" w:hAnsi="Times New Roman" w:cs="Times New Roman"/>
          <w:sz w:val="24"/>
          <w:szCs w:val="24"/>
          <w:lang w:val="en-US"/>
        </w:rPr>
        <w:t>-fold), 6h (</w:t>
      </w:r>
      <w:r w:rsidR="008E2476" w:rsidRPr="009E2C2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E2476">
        <w:rPr>
          <w:rFonts w:ascii="Times New Roman" w:hAnsi="Times New Roman" w:cs="Times New Roman"/>
          <w:sz w:val="24"/>
          <w:szCs w:val="24"/>
          <w:lang w:val="en-US"/>
        </w:rPr>
        <w:t>,1</w:t>
      </w:r>
      <w:r w:rsidR="008E2476" w:rsidRPr="009E2C2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E247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E2C26">
        <w:rPr>
          <w:rFonts w:ascii="Times New Roman" w:hAnsi="Times New Roman" w:cs="Times New Roman"/>
          <w:sz w:val="24"/>
          <w:szCs w:val="24"/>
          <w:lang w:val="en-US"/>
        </w:rPr>
        <w:t>fold),</w:t>
      </w:r>
      <w:r w:rsidR="000310CC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24h</w:t>
      </w:r>
      <w:r w:rsidR="00D812E0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(12.5-fold)</w:t>
      </w:r>
      <w:r w:rsidR="000310CC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and 48h</w:t>
      </w:r>
      <w:r w:rsidR="00D812E0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(12.9-fold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>). Immunoblotting analyses showed a</w:t>
      </w:r>
      <w:r w:rsidR="008E2476">
        <w:rPr>
          <w:rFonts w:ascii="Times New Roman" w:hAnsi="Times New Roman" w:cs="Times New Roman"/>
          <w:sz w:val="24"/>
          <w:szCs w:val="24"/>
          <w:lang w:val="en-US"/>
        </w:rPr>
        <w:t xml:space="preserve"> 1.2-fold reduction</w:t>
      </w:r>
      <w:r w:rsidR="008E2476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of DPP-4 expression</w:t>
      </w:r>
      <w:r w:rsidR="008E2476">
        <w:rPr>
          <w:rFonts w:ascii="Times New Roman" w:hAnsi="Times New Roman" w:cs="Times New Roman"/>
          <w:sz w:val="24"/>
          <w:szCs w:val="24"/>
          <w:lang w:val="en-US"/>
        </w:rPr>
        <w:t xml:space="preserve"> in the NR group, a</w:t>
      </w:r>
      <w:r w:rsidR="008E2476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0CC" w:rsidRPr="00D812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9697C" w:rsidRPr="00D812E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E2476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0310CC"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-fold </w:t>
      </w:r>
      <w:r w:rsidR="008E2476">
        <w:rPr>
          <w:rFonts w:ascii="Times New Roman" w:hAnsi="Times New Roman" w:cs="Times New Roman"/>
          <w:sz w:val="24"/>
          <w:szCs w:val="24"/>
          <w:lang w:val="en-US"/>
        </w:rPr>
        <w:t xml:space="preserve">in the 6H group and a 2.3-fold at both </w:t>
      </w:r>
      <w:r w:rsidR="0029697C" w:rsidRPr="00D812E0">
        <w:rPr>
          <w:rFonts w:ascii="Times New Roman" w:hAnsi="Times New Roman" w:cs="Times New Roman"/>
          <w:sz w:val="24"/>
          <w:szCs w:val="24"/>
          <w:lang w:val="en-US"/>
        </w:rPr>
        <w:t>24h and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48</w:t>
      </w:r>
      <w:r w:rsidR="000310CC" w:rsidRPr="00D812E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4125">
        <w:rPr>
          <w:rFonts w:ascii="Times New Roman" w:hAnsi="Times New Roman" w:cs="Times New Roman"/>
          <w:i/>
          <w:sz w:val="24"/>
          <w:szCs w:val="24"/>
          <w:lang w:val="en-US"/>
        </w:rPr>
        <w:t>post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reperfusion</w:t>
      </w:r>
      <w:r w:rsidR="008E2476">
        <w:rPr>
          <w:rFonts w:ascii="Times New Roman" w:hAnsi="Times New Roman" w:cs="Times New Roman"/>
          <w:sz w:val="24"/>
          <w:szCs w:val="24"/>
          <w:lang w:val="en-US"/>
        </w:rPr>
        <w:t xml:space="preserve"> (Fig.1)</w:t>
      </w:r>
      <w:r w:rsidR="002A0D2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In human kidneys with ATN, the abundance of DPP-4 appeared reduced in comparison to healthy controls. Still, we did not observe evidence of DPP-4 internalization into PT cells.</w:t>
      </w:r>
    </w:p>
    <w:p w:rsidR="00D812E0" w:rsidRPr="00D812E0" w:rsidRDefault="00D812E0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2476" w:rsidRDefault="00960C00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In conclusion, renal I/R is associated with reduced expression of DPP-4 in rat and human kidneys, which may be caused by PT </w:t>
      </w:r>
      <w:proofErr w:type="spellStart"/>
      <w:r w:rsidRPr="00D812E0">
        <w:rPr>
          <w:rFonts w:ascii="Times New Roman" w:hAnsi="Times New Roman" w:cs="Times New Roman"/>
          <w:sz w:val="24"/>
          <w:szCs w:val="24"/>
          <w:lang w:val="en-US"/>
        </w:rPr>
        <w:t>tubulorrhexis</w:t>
      </w:r>
      <w:proofErr w:type="spellEnd"/>
      <w:r w:rsidRPr="00D812E0">
        <w:rPr>
          <w:rFonts w:ascii="Times New Roman" w:hAnsi="Times New Roman" w:cs="Times New Roman"/>
          <w:sz w:val="24"/>
          <w:szCs w:val="24"/>
          <w:lang w:val="en-US"/>
        </w:rPr>
        <w:t xml:space="preserve"> and/or</w:t>
      </w:r>
      <w:r w:rsidR="009E2C26">
        <w:rPr>
          <w:rFonts w:ascii="Times New Roman" w:hAnsi="Times New Roman" w:cs="Times New Roman"/>
          <w:sz w:val="24"/>
          <w:szCs w:val="24"/>
          <w:lang w:val="en-US"/>
        </w:rPr>
        <w:t xml:space="preserve"> DPP-4 shedding into the urine.</w:t>
      </w:r>
    </w:p>
    <w:p w:rsidR="00FE056F" w:rsidRDefault="00FE056F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056F" w:rsidRDefault="00FE056F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056F" w:rsidRDefault="00FE056F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056F" w:rsidRDefault="00FE056F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056F" w:rsidRDefault="00FE056F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056F" w:rsidRDefault="00FE056F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056F" w:rsidRDefault="00FE056F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12E0" w:rsidRDefault="008E2476" w:rsidP="00FE056F">
      <w:pPr>
        <w:spacing w:line="360" w:lineRule="auto"/>
        <w:jc w:val="both"/>
        <w:rPr>
          <w:noProof/>
          <w:lang w:val="en-US" w:eastAsia="fr-BE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59FA4C58" wp14:editId="724FA308">
            <wp:simplePos x="0" y="0"/>
            <wp:positionH relativeFrom="column">
              <wp:posOffset>319405</wp:posOffset>
            </wp:positionH>
            <wp:positionV relativeFrom="paragraph">
              <wp:posOffset>52705</wp:posOffset>
            </wp:positionV>
            <wp:extent cx="5410200" cy="2228850"/>
            <wp:effectExtent l="0" t="0" r="19050" b="19050"/>
            <wp:wrapNone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476">
        <w:rPr>
          <w:noProof/>
          <w:lang w:val="en-US" w:eastAsia="fr-BE"/>
        </w:rPr>
        <w:t xml:space="preserve"> </w:t>
      </w:r>
    </w:p>
    <w:p w:rsidR="008E2476" w:rsidRDefault="008E2476" w:rsidP="00FE056F">
      <w:pPr>
        <w:spacing w:line="360" w:lineRule="auto"/>
        <w:jc w:val="both"/>
        <w:rPr>
          <w:noProof/>
          <w:lang w:val="en-US" w:eastAsia="fr-BE"/>
        </w:rPr>
      </w:pPr>
    </w:p>
    <w:p w:rsidR="008E2476" w:rsidRDefault="008E2476" w:rsidP="00FE056F">
      <w:pPr>
        <w:spacing w:line="360" w:lineRule="auto"/>
        <w:jc w:val="both"/>
        <w:rPr>
          <w:noProof/>
          <w:lang w:val="en-US" w:eastAsia="fr-BE"/>
        </w:rPr>
      </w:pPr>
    </w:p>
    <w:p w:rsidR="008E2476" w:rsidRDefault="008E2476" w:rsidP="00FE056F">
      <w:pPr>
        <w:spacing w:line="360" w:lineRule="auto"/>
        <w:jc w:val="both"/>
        <w:rPr>
          <w:noProof/>
          <w:lang w:val="en-US" w:eastAsia="fr-BE"/>
        </w:rPr>
      </w:pPr>
    </w:p>
    <w:p w:rsidR="008E2476" w:rsidRDefault="008E2476" w:rsidP="00FE056F">
      <w:pPr>
        <w:spacing w:line="360" w:lineRule="auto"/>
        <w:jc w:val="both"/>
        <w:rPr>
          <w:noProof/>
          <w:lang w:val="en-US" w:eastAsia="fr-BE"/>
        </w:rPr>
      </w:pPr>
    </w:p>
    <w:p w:rsidR="008E2476" w:rsidRDefault="008E2476" w:rsidP="00FE056F">
      <w:pPr>
        <w:spacing w:line="360" w:lineRule="auto"/>
        <w:jc w:val="both"/>
        <w:rPr>
          <w:noProof/>
          <w:lang w:val="en-US" w:eastAsia="fr-BE"/>
        </w:rPr>
      </w:pPr>
    </w:p>
    <w:p w:rsidR="008E2476" w:rsidRDefault="008E2476" w:rsidP="00FE056F">
      <w:pPr>
        <w:spacing w:line="360" w:lineRule="auto"/>
        <w:jc w:val="both"/>
        <w:rPr>
          <w:noProof/>
          <w:lang w:val="en-US" w:eastAsia="fr-BE"/>
        </w:rPr>
      </w:pPr>
    </w:p>
    <w:p w:rsidR="008E2476" w:rsidRDefault="008E2476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056F" w:rsidRDefault="00FE056F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2476" w:rsidRDefault="008E2476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2476" w:rsidRPr="00D812E0" w:rsidRDefault="008E2476" w:rsidP="00FE0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2476">
        <w:rPr>
          <w:rFonts w:ascii="Times New Roman" w:hAnsi="Times New Roman" w:cs="Times New Roman"/>
          <w:i/>
          <w:sz w:val="24"/>
          <w:szCs w:val="24"/>
          <w:lang w:val="en-US"/>
        </w:rPr>
        <w:t>Fig.1: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Reduction of DPP-4 mRNA level in each IR group.</w:t>
      </w:r>
    </w:p>
    <w:sectPr w:rsidR="008E2476" w:rsidRPr="00D8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D9"/>
    <w:rsid w:val="000310CC"/>
    <w:rsid w:val="00031B5C"/>
    <w:rsid w:val="000A57D5"/>
    <w:rsid w:val="000D143D"/>
    <w:rsid w:val="000D4125"/>
    <w:rsid w:val="00215A91"/>
    <w:rsid w:val="00252817"/>
    <w:rsid w:val="00257F0F"/>
    <w:rsid w:val="0029697C"/>
    <w:rsid w:val="002A0D2A"/>
    <w:rsid w:val="002B4808"/>
    <w:rsid w:val="00310892"/>
    <w:rsid w:val="004177BC"/>
    <w:rsid w:val="004A3B3F"/>
    <w:rsid w:val="00657FC2"/>
    <w:rsid w:val="006B7232"/>
    <w:rsid w:val="00734E52"/>
    <w:rsid w:val="007A7535"/>
    <w:rsid w:val="008A4BE1"/>
    <w:rsid w:val="008E2476"/>
    <w:rsid w:val="0092333F"/>
    <w:rsid w:val="009368DC"/>
    <w:rsid w:val="00960C00"/>
    <w:rsid w:val="009E2C26"/>
    <w:rsid w:val="00A72341"/>
    <w:rsid w:val="00C279D9"/>
    <w:rsid w:val="00CB2472"/>
    <w:rsid w:val="00D47523"/>
    <w:rsid w:val="00D812E0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24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247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24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247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scal\AppData\Roaming\Microsoft\Excel\Classeur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B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BE" sz="1400"/>
              <a:t>DPP-4 mRNA</a:t>
            </a:r>
            <a:r>
              <a:rPr lang="fr-BE" sz="1400" baseline="0"/>
              <a:t> level</a:t>
            </a:r>
            <a:endParaRPr lang="fr-BE" sz="1400"/>
          </a:p>
        </c:rich>
      </c:tx>
      <c:layout>
        <c:manualLayout>
          <c:xMode val="edge"/>
          <c:yMode val="edge"/>
          <c:x val="0.35894056923181994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2816106320043327"/>
          <c:y val="0.11542320030509004"/>
          <c:w val="0.69910711261736791"/>
          <c:h val="0.77032236355071004"/>
        </c:manualLayout>
      </c:layout>
      <c:barChart>
        <c:barDir val="col"/>
        <c:grouping val="clustered"/>
        <c:varyColors val="0"/>
        <c:ser>
          <c:idx val="0"/>
          <c:order val="0"/>
          <c:tx>
            <c:v>SHAM (n=6)</c:v>
          </c:tx>
          <c:invertIfNegative val="0"/>
          <c:errBars>
            <c:errBarType val="both"/>
            <c:errValType val="stdErr"/>
            <c:noEndCap val="0"/>
          </c:errBars>
          <c:cat>
            <c:strRef>
              <c:f>Feuil1!$B$10:$E$10</c:f>
              <c:strCache>
                <c:ptCount val="4"/>
                <c:pt idx="0">
                  <c:v>NR</c:v>
                </c:pt>
                <c:pt idx="1">
                  <c:v>6H</c:v>
                </c:pt>
                <c:pt idx="2">
                  <c:v>24H</c:v>
                </c:pt>
                <c:pt idx="3">
                  <c:v>48H</c:v>
                </c:pt>
              </c:strCache>
            </c:strRef>
          </c:cat>
          <c:val>
            <c:numRef>
              <c:f>Feuil1!$B$12:$E$12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v>IR (n=6)</c:v>
          </c:tx>
          <c:invertIfNegative val="0"/>
          <c:errBars>
            <c:errBarType val="plus"/>
            <c:errValType val="cust"/>
            <c:noEndCap val="0"/>
            <c:plus>
              <c:numRef>
                <c:f>Feuil1!$C$20</c:f>
                <c:numCache>
                  <c:formatCode>General</c:formatCode>
                  <c:ptCount val="1"/>
                  <c:pt idx="0">
                    <c:v>0.02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Feuil1!$B$10:$E$10</c:f>
              <c:strCache>
                <c:ptCount val="4"/>
                <c:pt idx="0">
                  <c:v>NR</c:v>
                </c:pt>
                <c:pt idx="1">
                  <c:v>6H</c:v>
                </c:pt>
                <c:pt idx="2">
                  <c:v>24H</c:v>
                </c:pt>
                <c:pt idx="3">
                  <c:v>48H</c:v>
                </c:pt>
              </c:strCache>
            </c:strRef>
          </c:cat>
          <c:val>
            <c:numRef>
              <c:f>Feuil1!$B$13:$E$13</c:f>
              <c:numCache>
                <c:formatCode>General</c:formatCode>
                <c:ptCount val="4"/>
                <c:pt idx="0">
                  <c:v>0.48421172060481266</c:v>
                </c:pt>
                <c:pt idx="1">
                  <c:v>0.12308186493443782</c:v>
                </c:pt>
                <c:pt idx="2">
                  <c:v>7.9972614587983201E-2</c:v>
                </c:pt>
                <c:pt idx="3">
                  <c:v>7.7624552718063039E-2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314944"/>
        <c:axId val="187316480"/>
      </c:barChart>
      <c:catAx>
        <c:axId val="187314944"/>
        <c:scaling>
          <c:orientation val="minMax"/>
        </c:scaling>
        <c:delete val="0"/>
        <c:axPos val="b"/>
        <c:majorTickMark val="out"/>
        <c:minorTickMark val="none"/>
        <c:tickLblPos val="nextTo"/>
        <c:crossAx val="187316480"/>
        <c:crosses val="autoZero"/>
        <c:auto val="1"/>
        <c:lblAlgn val="ctr"/>
        <c:lblOffset val="100"/>
        <c:noMultiLvlLbl val="0"/>
      </c:catAx>
      <c:valAx>
        <c:axId val="1873164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r-BE"/>
                  <a:t>Relative expression to SHAM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7314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76571144220355"/>
          <c:y val="0.22326670704623464"/>
          <c:w val="0.14499472288186199"/>
          <c:h val="0.396054467550530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2</cp:revision>
  <dcterms:created xsi:type="dcterms:W3CDTF">2015-06-08T09:55:00Z</dcterms:created>
  <dcterms:modified xsi:type="dcterms:W3CDTF">2015-06-08T09:55:00Z</dcterms:modified>
</cp:coreProperties>
</file>