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A12F1" w14:textId="77777777" w:rsidR="00F017CC" w:rsidRDefault="00AA4FA2" w:rsidP="006C5D09">
      <w:pPr>
        <w:ind w:right="-94"/>
        <w:jc w:val="both"/>
        <w:rPr>
          <w:rFonts w:ascii="Times" w:hAnsi="Times" w:cs="Times New Roman"/>
          <w:b/>
        </w:rPr>
      </w:pPr>
      <w:r>
        <w:rPr>
          <w:rFonts w:ascii="Times" w:hAnsi="Times" w:cs="Times New Roman"/>
          <w:b/>
        </w:rPr>
        <w:t xml:space="preserve"> </w:t>
      </w:r>
    </w:p>
    <w:p w14:paraId="3C1570E8" w14:textId="7446996E" w:rsidR="002F6DFF" w:rsidRPr="003C0E36" w:rsidRDefault="00137A68" w:rsidP="006C5D09">
      <w:pPr>
        <w:ind w:right="-94"/>
        <w:jc w:val="both"/>
        <w:rPr>
          <w:rFonts w:ascii="Times" w:hAnsi="Times" w:cs="Times New Roman"/>
          <w:b/>
        </w:rPr>
      </w:pPr>
      <w:r>
        <w:rPr>
          <w:rFonts w:ascii="Times" w:hAnsi="Times" w:cs="Times New Roman"/>
          <w:b/>
        </w:rPr>
        <w:t>P</w:t>
      </w:r>
      <w:r w:rsidR="000E5C07">
        <w:rPr>
          <w:rFonts w:ascii="Times" w:hAnsi="Times" w:cs="Times New Roman"/>
          <w:b/>
        </w:rPr>
        <w:t xml:space="preserve">rojections photographiques </w:t>
      </w:r>
      <w:r w:rsidR="002B525E" w:rsidRPr="002B525E">
        <w:rPr>
          <w:rFonts w:ascii="Times" w:hAnsi="Times" w:cs="Times New Roman"/>
          <w:b/>
        </w:rPr>
        <w:t>et</w:t>
      </w:r>
      <w:r w:rsidR="003C0E36">
        <w:rPr>
          <w:rFonts w:ascii="Times" w:hAnsi="Times" w:cs="Times New Roman"/>
          <w:b/>
        </w:rPr>
        <w:t xml:space="preserve"> cinéma</w:t>
      </w:r>
      <w:r w:rsidR="002B525E">
        <w:rPr>
          <w:rFonts w:ascii="Times" w:hAnsi="Times" w:cs="Times New Roman"/>
          <w:b/>
        </w:rPr>
        <w:t xml:space="preserve"> des premiers temps</w:t>
      </w:r>
      <w:r>
        <w:rPr>
          <w:rFonts w:ascii="Times" w:hAnsi="Times" w:cs="Times New Roman"/>
          <w:b/>
        </w:rPr>
        <w:t xml:space="preserve"> </w:t>
      </w:r>
      <w:r w:rsidR="00FA2C53">
        <w:rPr>
          <w:rFonts w:ascii="Times" w:hAnsi="Times" w:cs="Times New Roman"/>
          <w:b/>
        </w:rPr>
        <w:t xml:space="preserve">: </w:t>
      </w:r>
      <w:r w:rsidR="003C0E36">
        <w:rPr>
          <w:rFonts w:ascii="Times" w:hAnsi="Times" w:cs="Times New Roman"/>
          <w:b/>
          <w:i/>
        </w:rPr>
        <w:t>La houillère</w:t>
      </w:r>
      <w:r w:rsidR="003C0E36">
        <w:rPr>
          <w:rFonts w:ascii="Times" w:hAnsi="Times" w:cs="Times New Roman"/>
          <w:b/>
        </w:rPr>
        <w:t xml:space="preserve"> de Gustave Marissiaux </w:t>
      </w:r>
      <w:r w:rsidR="002B525E">
        <w:rPr>
          <w:rFonts w:ascii="Times" w:hAnsi="Times" w:cs="Times New Roman"/>
          <w:b/>
        </w:rPr>
        <w:t>et les origines du</w:t>
      </w:r>
      <w:r w:rsidR="00FA2C53">
        <w:rPr>
          <w:rFonts w:ascii="Times" w:hAnsi="Times" w:cs="Times New Roman"/>
          <w:b/>
        </w:rPr>
        <w:t xml:space="preserve"> cinéma minier </w:t>
      </w:r>
    </w:p>
    <w:p w14:paraId="1D994774" w14:textId="77777777" w:rsidR="002F6DFF" w:rsidRPr="008A3434" w:rsidRDefault="002F6DFF" w:rsidP="006C5D09">
      <w:pPr>
        <w:ind w:right="-94"/>
        <w:jc w:val="both"/>
        <w:rPr>
          <w:rFonts w:ascii="Times" w:hAnsi="Times" w:cs="Times New Roman"/>
        </w:rPr>
      </w:pPr>
    </w:p>
    <w:p w14:paraId="1C56F872" w14:textId="77777777" w:rsidR="00F1087E" w:rsidRPr="008A3434" w:rsidRDefault="00F1087E" w:rsidP="006C5D09">
      <w:pPr>
        <w:ind w:right="-94"/>
        <w:jc w:val="both"/>
        <w:rPr>
          <w:rFonts w:ascii="Times" w:hAnsi="Times" w:cs="Times New Roman"/>
        </w:rPr>
      </w:pPr>
      <w:r w:rsidRPr="008A3434">
        <w:rPr>
          <w:rFonts w:ascii="Times" w:hAnsi="Times" w:cs="Times New Roman"/>
        </w:rPr>
        <w:t>Marc-Emmanuel Mélon,</w:t>
      </w:r>
    </w:p>
    <w:p w14:paraId="4F85F5F2" w14:textId="77777777" w:rsidR="00F1087E" w:rsidRPr="008A3434" w:rsidRDefault="00F1087E" w:rsidP="006C5D09">
      <w:pPr>
        <w:ind w:right="-94"/>
        <w:jc w:val="both"/>
        <w:rPr>
          <w:rFonts w:ascii="Times" w:hAnsi="Times" w:cs="Times New Roman"/>
        </w:rPr>
      </w:pPr>
      <w:r w:rsidRPr="008A3434">
        <w:rPr>
          <w:rFonts w:ascii="Times" w:hAnsi="Times" w:cs="Times New Roman"/>
        </w:rPr>
        <w:t>Université de Liège.</w:t>
      </w:r>
    </w:p>
    <w:p w14:paraId="61391828" w14:textId="77777777" w:rsidR="00434C94" w:rsidRPr="008A3434" w:rsidRDefault="00434C94" w:rsidP="006C5D09">
      <w:pPr>
        <w:spacing w:before="100"/>
        <w:ind w:right="-94"/>
        <w:jc w:val="both"/>
        <w:rPr>
          <w:rFonts w:ascii="Times" w:hAnsi="Times" w:cs="Times New Roman"/>
        </w:rPr>
      </w:pPr>
    </w:p>
    <w:p w14:paraId="6660AF2A" w14:textId="18016829" w:rsidR="008203E1" w:rsidRDefault="00AA4FA2" w:rsidP="006C5D09">
      <w:pPr>
        <w:spacing w:before="100"/>
        <w:ind w:right="-94"/>
        <w:jc w:val="both"/>
        <w:rPr>
          <w:rFonts w:ascii="Times" w:hAnsi="Times" w:cs="Times New Roman"/>
        </w:rPr>
      </w:pPr>
      <w:r>
        <w:rPr>
          <w:rFonts w:ascii="Times" w:hAnsi="Times" w:cs="Times New Roman"/>
        </w:rPr>
        <w:t xml:space="preserve">Dans une histoire des arts conçue de façon non téléologique, il </w:t>
      </w:r>
      <w:r w:rsidR="008A6212">
        <w:rPr>
          <w:rFonts w:ascii="Times" w:hAnsi="Times" w:cs="Times New Roman"/>
        </w:rPr>
        <w:t>est fréquent</w:t>
      </w:r>
      <w:r>
        <w:rPr>
          <w:rFonts w:ascii="Times" w:hAnsi="Times" w:cs="Times New Roman"/>
        </w:rPr>
        <w:t xml:space="preserve"> que </w:t>
      </w:r>
      <w:r w:rsidR="005D797D">
        <w:rPr>
          <w:rFonts w:ascii="Times" w:hAnsi="Times" w:cs="Times New Roman"/>
        </w:rPr>
        <w:t>de nouvelles formes artistiques ou</w:t>
      </w:r>
      <w:r>
        <w:rPr>
          <w:rFonts w:ascii="Times" w:hAnsi="Times" w:cs="Times New Roman"/>
        </w:rPr>
        <w:t xml:space="preserve"> de nouveaux moyens d’expression </w:t>
      </w:r>
      <w:r w:rsidR="005D797D">
        <w:rPr>
          <w:rFonts w:ascii="Times" w:hAnsi="Times" w:cs="Times New Roman"/>
        </w:rPr>
        <w:t xml:space="preserve">apparaissent de façon concomitante </w:t>
      </w:r>
      <w:r w:rsidR="008A6212">
        <w:rPr>
          <w:rFonts w:ascii="Times" w:hAnsi="Times" w:cs="Times New Roman"/>
        </w:rPr>
        <w:t xml:space="preserve">en réaction les uns </w:t>
      </w:r>
      <w:r w:rsidR="00395843">
        <w:rPr>
          <w:rFonts w:ascii="Times" w:hAnsi="Times" w:cs="Times New Roman"/>
        </w:rPr>
        <w:t>envers les</w:t>
      </w:r>
      <w:r w:rsidR="008A6212">
        <w:rPr>
          <w:rFonts w:ascii="Times" w:hAnsi="Times" w:cs="Times New Roman"/>
        </w:rPr>
        <w:t xml:space="preserve"> autres. </w:t>
      </w:r>
      <w:r w:rsidR="00AE099D">
        <w:rPr>
          <w:rFonts w:ascii="Times" w:hAnsi="Times" w:cs="Times New Roman"/>
        </w:rPr>
        <w:t>Le</w:t>
      </w:r>
      <w:r w:rsidR="008D39FC">
        <w:rPr>
          <w:rFonts w:ascii="Times" w:hAnsi="Times" w:cs="Times New Roman"/>
        </w:rPr>
        <w:t xml:space="preserve"> romantisme s’</w:t>
      </w:r>
      <w:r w:rsidR="00AE099D">
        <w:rPr>
          <w:rFonts w:ascii="Times" w:hAnsi="Times" w:cs="Times New Roman"/>
        </w:rPr>
        <w:t>est érigé</w:t>
      </w:r>
      <w:r w:rsidR="008A6212">
        <w:rPr>
          <w:rFonts w:ascii="Times" w:hAnsi="Times" w:cs="Times New Roman"/>
        </w:rPr>
        <w:t xml:space="preserve"> contre l’esprit des Lu</w:t>
      </w:r>
      <w:r w:rsidR="00AE099D">
        <w:rPr>
          <w:rFonts w:ascii="Times" w:hAnsi="Times" w:cs="Times New Roman"/>
        </w:rPr>
        <w:t xml:space="preserve">mières, </w:t>
      </w:r>
      <w:r w:rsidR="008D39FC">
        <w:rPr>
          <w:rFonts w:ascii="Times" w:hAnsi="Times" w:cs="Times New Roman"/>
        </w:rPr>
        <w:t xml:space="preserve">le symbolisme </w:t>
      </w:r>
      <w:r w:rsidR="002D0FA1">
        <w:rPr>
          <w:rFonts w:ascii="Times" w:hAnsi="Times" w:cs="Times New Roman"/>
        </w:rPr>
        <w:t>contre le</w:t>
      </w:r>
      <w:r w:rsidR="008D39FC">
        <w:rPr>
          <w:rFonts w:ascii="Times" w:hAnsi="Times" w:cs="Times New Roman"/>
        </w:rPr>
        <w:t xml:space="preserve"> naturalisme</w:t>
      </w:r>
      <w:r w:rsidR="008A6212">
        <w:rPr>
          <w:rFonts w:ascii="Times" w:hAnsi="Times" w:cs="Times New Roman"/>
        </w:rPr>
        <w:t xml:space="preserve">. Une telle </w:t>
      </w:r>
      <w:r w:rsidR="002D0FA1">
        <w:rPr>
          <w:rFonts w:ascii="Times" w:hAnsi="Times" w:cs="Times New Roman"/>
        </w:rPr>
        <w:t>opposition</w:t>
      </w:r>
      <w:r w:rsidR="00EA1A3C">
        <w:rPr>
          <w:rFonts w:ascii="Times" w:hAnsi="Times" w:cs="Times New Roman"/>
        </w:rPr>
        <w:t xml:space="preserve"> n’est pas seulement artistique ou esthétique, e</w:t>
      </w:r>
      <w:r w:rsidR="008A6212">
        <w:rPr>
          <w:rFonts w:ascii="Times" w:hAnsi="Times" w:cs="Times New Roman"/>
        </w:rPr>
        <w:t xml:space="preserve">lle peut </w:t>
      </w:r>
      <w:r w:rsidR="008D39FC">
        <w:rPr>
          <w:rFonts w:ascii="Times" w:hAnsi="Times" w:cs="Times New Roman"/>
        </w:rPr>
        <w:t xml:space="preserve">être </w:t>
      </w:r>
      <w:r w:rsidR="008A6212">
        <w:rPr>
          <w:rFonts w:ascii="Times" w:hAnsi="Times" w:cs="Times New Roman"/>
        </w:rPr>
        <w:t xml:space="preserve">aussi </w:t>
      </w:r>
      <w:r w:rsidR="002D0FA1">
        <w:rPr>
          <w:rFonts w:ascii="Times" w:hAnsi="Times" w:cs="Times New Roman"/>
        </w:rPr>
        <w:t xml:space="preserve">technique, </w:t>
      </w:r>
      <w:r w:rsidR="008D39FC">
        <w:rPr>
          <w:rFonts w:ascii="Times" w:hAnsi="Times" w:cs="Times New Roman"/>
        </w:rPr>
        <w:t>idéologique et sociale, en particulier dans les arts industriels et reproductibles qui</w:t>
      </w:r>
      <w:r w:rsidR="00295F59">
        <w:rPr>
          <w:rFonts w:ascii="Times" w:hAnsi="Times" w:cs="Times New Roman"/>
        </w:rPr>
        <w:t xml:space="preserve"> s’adressent aux masses</w:t>
      </w:r>
      <w:r w:rsidR="008D39FC">
        <w:rPr>
          <w:rFonts w:ascii="Times" w:hAnsi="Times" w:cs="Times New Roman"/>
        </w:rPr>
        <w:t xml:space="preserve"> </w:t>
      </w:r>
      <w:r w:rsidR="00352390">
        <w:rPr>
          <w:rFonts w:ascii="Times" w:hAnsi="Times" w:cs="Times New Roman"/>
        </w:rPr>
        <w:t>grâce aux techniques de projection</w:t>
      </w:r>
      <w:r w:rsidR="008D39FC">
        <w:rPr>
          <w:rFonts w:ascii="Times" w:hAnsi="Times" w:cs="Times New Roman"/>
        </w:rPr>
        <w:t xml:space="preserve">. </w:t>
      </w:r>
      <w:r w:rsidR="002D0FA1">
        <w:rPr>
          <w:rFonts w:ascii="Times" w:hAnsi="Times" w:cs="Times New Roman"/>
        </w:rPr>
        <w:t>E</w:t>
      </w:r>
      <w:r w:rsidR="00352390">
        <w:rPr>
          <w:rFonts w:ascii="Times" w:hAnsi="Times" w:cs="Times New Roman"/>
        </w:rPr>
        <w:t>nvisager globalement</w:t>
      </w:r>
      <w:r w:rsidR="002D0FA1">
        <w:rPr>
          <w:rFonts w:ascii="Times" w:hAnsi="Times" w:cs="Times New Roman"/>
        </w:rPr>
        <w:t xml:space="preserve"> </w:t>
      </w:r>
      <w:r w:rsidR="00E26D62">
        <w:rPr>
          <w:rFonts w:ascii="Times" w:hAnsi="Times" w:cs="Times New Roman"/>
        </w:rPr>
        <w:t>la contemporanéité des supports et</w:t>
      </w:r>
      <w:r w:rsidR="002D0FA1">
        <w:rPr>
          <w:rFonts w:ascii="Times" w:hAnsi="Times" w:cs="Times New Roman"/>
        </w:rPr>
        <w:t xml:space="preserve"> de leur contexte </w:t>
      </w:r>
      <w:r w:rsidR="00352390">
        <w:rPr>
          <w:rFonts w:ascii="Times" w:hAnsi="Times" w:cs="Times New Roman"/>
        </w:rPr>
        <w:t xml:space="preserve">permet </w:t>
      </w:r>
      <w:r w:rsidR="002D0FA1">
        <w:rPr>
          <w:rFonts w:ascii="Times" w:hAnsi="Times" w:cs="Times New Roman"/>
        </w:rPr>
        <w:t>notamment</w:t>
      </w:r>
      <w:r w:rsidR="00352390">
        <w:rPr>
          <w:rFonts w:ascii="Times" w:hAnsi="Times" w:cs="Times New Roman"/>
        </w:rPr>
        <w:t xml:space="preserve"> de bien mesurer</w:t>
      </w:r>
      <w:r w:rsidR="00E26D62">
        <w:rPr>
          <w:rFonts w:ascii="Times" w:hAnsi="Times" w:cs="Times New Roman"/>
        </w:rPr>
        <w:t xml:space="preserve"> les variations idéologiques et sociales</w:t>
      </w:r>
      <w:r w:rsidR="002D0FA1">
        <w:rPr>
          <w:rFonts w:ascii="Times" w:hAnsi="Times" w:cs="Times New Roman"/>
        </w:rPr>
        <w:t xml:space="preserve"> qui </w:t>
      </w:r>
      <w:r w:rsidR="00AE099D">
        <w:rPr>
          <w:rFonts w:ascii="Times" w:hAnsi="Times" w:cs="Times New Roman"/>
        </w:rPr>
        <w:t>distinguent</w:t>
      </w:r>
      <w:r w:rsidR="002D0FA1">
        <w:rPr>
          <w:rFonts w:ascii="Times" w:hAnsi="Times" w:cs="Times New Roman"/>
        </w:rPr>
        <w:t xml:space="preserve"> certains dispositifs</w:t>
      </w:r>
      <w:r w:rsidR="00E26D62">
        <w:rPr>
          <w:rFonts w:ascii="Times" w:hAnsi="Times" w:cs="Times New Roman"/>
        </w:rPr>
        <w:t xml:space="preserve"> en fonction des projets artistiques qu’ils servent. Ce qui permet de reconnaître </w:t>
      </w:r>
      <w:r w:rsidR="00352390">
        <w:rPr>
          <w:rFonts w:ascii="Times" w:hAnsi="Times" w:cs="Times New Roman"/>
        </w:rPr>
        <w:t>l’importance d’un moment particulier : celu</w:t>
      </w:r>
      <w:r w:rsidR="00675403">
        <w:rPr>
          <w:rFonts w:ascii="Times" w:hAnsi="Times" w:cs="Times New Roman"/>
        </w:rPr>
        <w:t>i où, au début du X</w:t>
      </w:r>
      <w:r w:rsidR="002B525E">
        <w:rPr>
          <w:rFonts w:ascii="Times" w:hAnsi="Times" w:cs="Times New Roman"/>
        </w:rPr>
        <w:t>X</w:t>
      </w:r>
      <w:r w:rsidR="002B525E" w:rsidRPr="002B525E">
        <w:rPr>
          <w:rFonts w:ascii="Times" w:hAnsi="Times" w:cs="Times New Roman"/>
          <w:vertAlign w:val="superscript"/>
        </w:rPr>
        <w:t>e</w:t>
      </w:r>
      <w:r w:rsidR="00675403">
        <w:rPr>
          <w:rFonts w:ascii="Times" w:hAnsi="Times" w:cs="Times New Roman"/>
        </w:rPr>
        <w:t xml:space="preserve"> siècle, les</w:t>
      </w:r>
      <w:r w:rsidR="00352390">
        <w:rPr>
          <w:rFonts w:ascii="Times" w:hAnsi="Times" w:cs="Times New Roman"/>
        </w:rPr>
        <w:t xml:space="preserve"> p</w:t>
      </w:r>
      <w:r w:rsidR="00675403">
        <w:rPr>
          <w:rFonts w:ascii="Times" w:hAnsi="Times" w:cs="Times New Roman"/>
        </w:rPr>
        <w:t xml:space="preserve">rojections d’images photographiques tentent de rivaliser avec le cinéma naissant et de s’imposer comme spectacle à part entière, c’est-à-dire comme une nouvelle forme d’art. </w:t>
      </w:r>
    </w:p>
    <w:p w14:paraId="262CC908" w14:textId="2C6D8EC8" w:rsidR="008203E1" w:rsidRPr="008203E1" w:rsidRDefault="00F90CC1" w:rsidP="006C5D09">
      <w:pPr>
        <w:spacing w:before="100"/>
        <w:ind w:right="-94"/>
        <w:jc w:val="both"/>
        <w:rPr>
          <w:rFonts w:ascii="Times" w:hAnsi="Times" w:cs="Times New Roman"/>
        </w:rPr>
      </w:pPr>
      <w:r w:rsidRPr="008203E1">
        <w:rPr>
          <w:rFonts w:ascii="Times" w:hAnsi="Times" w:cs="Times New Roman"/>
        </w:rPr>
        <w:t>Au cours de la seconde mo</w:t>
      </w:r>
      <w:r w:rsidR="002B525E">
        <w:rPr>
          <w:rFonts w:ascii="Times" w:hAnsi="Times" w:cs="Times New Roman"/>
        </w:rPr>
        <w:t>itié du XIX</w:t>
      </w:r>
      <w:r w:rsidR="002B525E" w:rsidRPr="002B525E">
        <w:rPr>
          <w:rFonts w:ascii="Times" w:hAnsi="Times" w:cs="Times New Roman"/>
          <w:vertAlign w:val="superscript"/>
        </w:rPr>
        <w:t>e</w:t>
      </w:r>
      <w:r w:rsidR="002B525E">
        <w:rPr>
          <w:rFonts w:ascii="Times" w:hAnsi="Times" w:cs="Times New Roman"/>
        </w:rPr>
        <w:t xml:space="preserve"> </w:t>
      </w:r>
      <w:r w:rsidRPr="008203E1">
        <w:rPr>
          <w:rFonts w:ascii="Times" w:hAnsi="Times" w:cs="Times New Roman"/>
        </w:rPr>
        <w:t>siècle</w:t>
      </w:r>
      <w:r w:rsidR="005A1FED" w:rsidRPr="008203E1">
        <w:rPr>
          <w:rFonts w:ascii="Times" w:hAnsi="Times" w:cs="Times New Roman"/>
        </w:rPr>
        <w:t xml:space="preserve">, </w:t>
      </w:r>
      <w:r w:rsidR="0013302B" w:rsidRPr="008203E1">
        <w:rPr>
          <w:rFonts w:ascii="Times" w:hAnsi="Times" w:cs="Times New Roman"/>
        </w:rPr>
        <w:t>les projections</w:t>
      </w:r>
      <w:r w:rsidRPr="008203E1">
        <w:rPr>
          <w:rFonts w:ascii="Times" w:hAnsi="Times" w:cs="Times New Roman"/>
        </w:rPr>
        <w:t xml:space="preserve"> </w:t>
      </w:r>
      <w:r w:rsidR="002E52D0" w:rsidRPr="008203E1">
        <w:rPr>
          <w:rFonts w:ascii="Times" w:hAnsi="Times" w:cs="Times New Roman"/>
        </w:rPr>
        <w:t xml:space="preserve">d’images photographiques sur verre connaissent un développement considérable mais cantonné à </w:t>
      </w:r>
      <w:r w:rsidR="00C7133F" w:rsidRPr="008203E1">
        <w:rPr>
          <w:rFonts w:ascii="Times" w:hAnsi="Times" w:cs="Times New Roman"/>
        </w:rPr>
        <w:t>deux</w:t>
      </w:r>
      <w:r w:rsidR="002E52D0" w:rsidRPr="008203E1">
        <w:rPr>
          <w:rFonts w:ascii="Times" w:hAnsi="Times" w:cs="Times New Roman"/>
        </w:rPr>
        <w:t xml:space="preserve"> pratique</w:t>
      </w:r>
      <w:r w:rsidR="00C7133F" w:rsidRPr="008203E1">
        <w:rPr>
          <w:rFonts w:ascii="Times" w:hAnsi="Times" w:cs="Times New Roman"/>
        </w:rPr>
        <w:t>s</w:t>
      </w:r>
      <w:r w:rsidR="002E52D0" w:rsidRPr="008203E1">
        <w:rPr>
          <w:rFonts w:ascii="Times" w:hAnsi="Times" w:cs="Times New Roman"/>
        </w:rPr>
        <w:t xml:space="preserve"> précise</w:t>
      </w:r>
      <w:r w:rsidR="00C7133F" w:rsidRPr="008203E1">
        <w:rPr>
          <w:rFonts w:ascii="Times" w:hAnsi="Times" w:cs="Times New Roman"/>
        </w:rPr>
        <w:t>s héritées d</w:t>
      </w:r>
      <w:r w:rsidR="002B525E">
        <w:rPr>
          <w:rFonts w:ascii="Times" w:hAnsi="Times" w:cs="Times New Roman"/>
        </w:rPr>
        <w:t>e deux techniques de projection</w:t>
      </w:r>
      <w:r w:rsidR="00C7133F" w:rsidRPr="008203E1">
        <w:rPr>
          <w:rFonts w:ascii="Times" w:hAnsi="Times" w:cs="Times New Roman"/>
        </w:rPr>
        <w:t xml:space="preserve"> </w:t>
      </w:r>
      <w:r w:rsidR="000A2E26" w:rsidRPr="008203E1">
        <w:rPr>
          <w:rFonts w:ascii="Times" w:hAnsi="Times" w:cs="Times New Roman"/>
        </w:rPr>
        <w:t>antérieures réservées à des usages différent</w:t>
      </w:r>
      <w:r w:rsidR="00C7133F" w:rsidRPr="008203E1">
        <w:rPr>
          <w:rFonts w:ascii="Times" w:hAnsi="Times" w:cs="Times New Roman"/>
        </w:rPr>
        <w:t>s</w:t>
      </w:r>
      <w:r w:rsidR="002E52D0" w:rsidRPr="008203E1">
        <w:rPr>
          <w:rFonts w:ascii="Times" w:hAnsi="Times" w:cs="Times New Roman"/>
        </w:rPr>
        <w:t xml:space="preserve"> : </w:t>
      </w:r>
      <w:r w:rsidR="00C7133F" w:rsidRPr="008203E1">
        <w:rPr>
          <w:rFonts w:ascii="Times" w:hAnsi="Times" w:cs="Times New Roman"/>
        </w:rPr>
        <w:t xml:space="preserve">le microscope solaire et la lanterne magique. Le premier, exploitant la lumière du soleil, </w:t>
      </w:r>
      <w:r w:rsidR="000A2E26" w:rsidRPr="008203E1">
        <w:rPr>
          <w:rFonts w:ascii="Times" w:hAnsi="Times" w:cs="Times New Roman"/>
        </w:rPr>
        <w:t>permettait</w:t>
      </w:r>
      <w:r w:rsidR="00C7133F" w:rsidRPr="008203E1">
        <w:rPr>
          <w:rFonts w:ascii="Times" w:hAnsi="Times" w:cs="Times New Roman"/>
        </w:rPr>
        <w:t xml:space="preserve"> de projeter sur un écran des</w:t>
      </w:r>
      <w:r w:rsidR="008203E1">
        <w:rPr>
          <w:rFonts w:ascii="Times" w:hAnsi="Times" w:cs="Times New Roman"/>
        </w:rPr>
        <w:t xml:space="preserve"> </w:t>
      </w:r>
      <w:r w:rsidR="00C7133F" w:rsidRPr="008203E1">
        <w:rPr>
          <w:rFonts w:ascii="Times" w:hAnsi="Times" w:cs="Times New Roman"/>
        </w:rPr>
        <w:t>organismes vivants vus au microscope. La seconde</w:t>
      </w:r>
      <w:r w:rsidR="000A2E26" w:rsidRPr="008203E1">
        <w:rPr>
          <w:rFonts w:ascii="Times" w:hAnsi="Times" w:cs="Times New Roman"/>
        </w:rPr>
        <w:t xml:space="preserve"> utilisait une lampe à l’huile pour projeter des images fantastiques peintes sur verre, avec lesquelles</w:t>
      </w:r>
      <w:r w:rsidR="00C7133F" w:rsidRPr="008203E1">
        <w:rPr>
          <w:rFonts w:ascii="Times" w:hAnsi="Times" w:cs="Times New Roman"/>
        </w:rPr>
        <w:t xml:space="preserve"> </w:t>
      </w:r>
      <w:r w:rsidR="000A2E26" w:rsidRPr="008203E1">
        <w:rPr>
          <w:rFonts w:ascii="Times" w:hAnsi="Times" w:cs="Times New Roman"/>
        </w:rPr>
        <w:t xml:space="preserve">on pouvait raconter une histoire. Les perfectionnements de l’optique, la mise au point de nouveaux systèmes d’éclairage au gaz puis à l’électricité et enfin le recours aux images photographiques </w:t>
      </w:r>
      <w:r w:rsidR="00EA1A3C">
        <w:rPr>
          <w:rFonts w:ascii="Times" w:hAnsi="Times" w:cs="Times New Roman"/>
        </w:rPr>
        <w:t>ne changent</w:t>
      </w:r>
      <w:r w:rsidR="000A2E26" w:rsidRPr="008203E1">
        <w:rPr>
          <w:rFonts w:ascii="Times" w:hAnsi="Times" w:cs="Times New Roman"/>
        </w:rPr>
        <w:t xml:space="preserve"> pas fondamentalement ces pratiq</w:t>
      </w:r>
      <w:r w:rsidR="008203E1" w:rsidRPr="008203E1">
        <w:rPr>
          <w:rFonts w:ascii="Times" w:hAnsi="Times" w:cs="Times New Roman"/>
        </w:rPr>
        <w:t xml:space="preserve">ues. </w:t>
      </w:r>
      <w:r w:rsidR="00E131D5">
        <w:rPr>
          <w:rFonts w:ascii="Times" w:hAnsi="Times" w:cs="Times New Roman"/>
        </w:rPr>
        <w:t>Durant le dernier quart</w:t>
      </w:r>
      <w:r w:rsidR="008203E1" w:rsidRPr="008203E1">
        <w:rPr>
          <w:rFonts w:ascii="Times" w:hAnsi="Times" w:cs="Times New Roman"/>
        </w:rPr>
        <w:t xml:space="preserve"> du XIX</w:t>
      </w:r>
      <w:r w:rsidR="008203E1" w:rsidRPr="002B525E">
        <w:rPr>
          <w:rFonts w:ascii="Times" w:hAnsi="Times" w:cs="Times New Roman"/>
          <w:vertAlign w:val="superscript"/>
        </w:rPr>
        <w:t>e</w:t>
      </w:r>
      <w:r w:rsidR="008203E1" w:rsidRPr="008203E1">
        <w:rPr>
          <w:rFonts w:ascii="Times" w:hAnsi="Times" w:cs="Times New Roman"/>
        </w:rPr>
        <w:t xml:space="preserve"> siècle, les</w:t>
      </w:r>
      <w:r w:rsidR="000A2E26" w:rsidRPr="008203E1">
        <w:rPr>
          <w:rFonts w:ascii="Times" w:hAnsi="Times" w:cs="Times New Roman"/>
        </w:rPr>
        <w:t xml:space="preserve"> </w:t>
      </w:r>
      <w:r w:rsidR="008203E1" w:rsidRPr="008203E1">
        <w:rPr>
          <w:rFonts w:ascii="Times" w:hAnsi="Times" w:cs="Times New Roman"/>
        </w:rPr>
        <w:t>projections</w:t>
      </w:r>
      <w:r w:rsidR="000A2E26" w:rsidRPr="008203E1">
        <w:rPr>
          <w:rFonts w:ascii="Times" w:hAnsi="Times" w:cs="Times New Roman"/>
        </w:rPr>
        <w:t xml:space="preserve"> d’images photographiques</w:t>
      </w:r>
      <w:r w:rsidR="00C7133F" w:rsidRPr="008203E1">
        <w:rPr>
          <w:rFonts w:ascii="Times" w:hAnsi="Times" w:cs="Times New Roman"/>
        </w:rPr>
        <w:t xml:space="preserve"> </w:t>
      </w:r>
      <w:r w:rsidR="00EA1A3C">
        <w:rPr>
          <w:rFonts w:ascii="Times" w:hAnsi="Times" w:cs="Times New Roman"/>
        </w:rPr>
        <w:t>sur verre se répartiss</w:t>
      </w:r>
      <w:r w:rsidR="008203E1" w:rsidRPr="008203E1">
        <w:rPr>
          <w:rFonts w:ascii="Times" w:hAnsi="Times" w:cs="Times New Roman"/>
        </w:rPr>
        <w:t>en</w:t>
      </w:r>
      <w:r w:rsidR="000A2E26" w:rsidRPr="008203E1">
        <w:rPr>
          <w:rFonts w:ascii="Times" w:hAnsi="Times" w:cs="Times New Roman"/>
        </w:rPr>
        <w:t>t toujours en deux grandes catégories</w:t>
      </w:r>
      <w:r w:rsidR="008203E1" w:rsidRPr="008203E1">
        <w:rPr>
          <w:rFonts w:ascii="Times" w:hAnsi="Times" w:cs="Times New Roman"/>
        </w:rPr>
        <w:t xml:space="preserve"> d’usage</w:t>
      </w:r>
      <w:r w:rsidR="00BC3C61">
        <w:rPr>
          <w:rFonts w:ascii="Times" w:hAnsi="Times" w:cs="Times New Roman"/>
        </w:rPr>
        <w:t> :</w:t>
      </w:r>
      <w:r w:rsidR="000A2E26" w:rsidRPr="008203E1">
        <w:rPr>
          <w:rFonts w:ascii="Times" w:hAnsi="Times" w:cs="Times New Roman"/>
        </w:rPr>
        <w:t xml:space="preserve"> </w:t>
      </w:r>
      <w:r w:rsidR="008203E1" w:rsidRPr="008203E1">
        <w:rPr>
          <w:rFonts w:ascii="Times" w:hAnsi="Times" w:cs="Times New Roman"/>
        </w:rPr>
        <w:t>d’une part</w:t>
      </w:r>
      <w:r w:rsidR="00C7133F" w:rsidRPr="008203E1">
        <w:rPr>
          <w:rFonts w:ascii="Times" w:hAnsi="Times" w:cs="Times New Roman"/>
        </w:rPr>
        <w:t xml:space="preserve"> </w:t>
      </w:r>
      <w:r w:rsidR="002E52D0" w:rsidRPr="008203E1">
        <w:rPr>
          <w:rFonts w:ascii="Times" w:hAnsi="Times" w:cs="Times New Roman"/>
        </w:rPr>
        <w:t>l’illustration de conférences</w:t>
      </w:r>
      <w:r w:rsidR="009A78D6" w:rsidRPr="008203E1">
        <w:rPr>
          <w:rFonts w:ascii="Times" w:hAnsi="Times" w:cs="Times New Roman"/>
        </w:rPr>
        <w:t>, de cours universitaires</w:t>
      </w:r>
      <w:r w:rsidR="002E52D0" w:rsidRPr="008203E1">
        <w:rPr>
          <w:rFonts w:ascii="Times" w:hAnsi="Times" w:cs="Times New Roman"/>
        </w:rPr>
        <w:t xml:space="preserve"> ou de récits de voyages</w:t>
      </w:r>
      <w:r w:rsidR="009A78D6" w:rsidRPr="008203E1">
        <w:rPr>
          <w:rFonts w:ascii="Times" w:hAnsi="Times" w:cs="Times New Roman"/>
        </w:rPr>
        <w:t xml:space="preserve"> devant des sociétés savantes</w:t>
      </w:r>
      <w:r w:rsidR="008203E1" w:rsidRPr="008203E1">
        <w:rPr>
          <w:rFonts w:ascii="Times" w:hAnsi="Times" w:cs="Times New Roman"/>
        </w:rPr>
        <w:t> ; de l’autre les spectacles de « </w:t>
      </w:r>
      <w:r w:rsidR="008203E1" w:rsidRPr="00395843">
        <w:rPr>
          <w:rFonts w:ascii="Times" w:hAnsi="Times" w:cs="Times New Roman"/>
          <w:i/>
        </w:rPr>
        <w:t>Life models </w:t>
      </w:r>
      <w:r w:rsidR="008203E1" w:rsidRPr="008203E1">
        <w:rPr>
          <w:rFonts w:ascii="Times" w:hAnsi="Times" w:cs="Times New Roman"/>
        </w:rPr>
        <w:t xml:space="preserve">» </w:t>
      </w:r>
      <w:r w:rsidR="00E131D5">
        <w:rPr>
          <w:rFonts w:ascii="Times" w:hAnsi="Times" w:cs="Times New Roman"/>
        </w:rPr>
        <w:t xml:space="preserve">produits surtout en Angleterre à partir de 1870 et qui </w:t>
      </w:r>
      <w:r w:rsidR="00EA1A3C">
        <w:rPr>
          <w:rFonts w:ascii="Times" w:hAnsi="Times" w:cs="Times New Roman"/>
        </w:rPr>
        <w:t>racont</w:t>
      </w:r>
      <w:r w:rsidR="00E131D5">
        <w:rPr>
          <w:rFonts w:ascii="Times" w:hAnsi="Times" w:cs="Times New Roman"/>
        </w:rPr>
        <w:t>e</w:t>
      </w:r>
      <w:r w:rsidR="008203E1" w:rsidRPr="008203E1">
        <w:rPr>
          <w:rFonts w:ascii="Times" w:hAnsi="Times" w:cs="Times New Roman"/>
        </w:rPr>
        <w:t>nt</w:t>
      </w:r>
      <w:r w:rsidR="002B525E">
        <w:rPr>
          <w:rFonts w:ascii="Times" w:hAnsi="Times" w:cs="Times New Roman"/>
        </w:rPr>
        <w:t xml:space="preserve"> </w:t>
      </w:r>
      <w:r w:rsidR="002B525E" w:rsidRPr="008203E1">
        <w:rPr>
          <w:rFonts w:ascii="Times" w:hAnsi="Times" w:cs="Times New Roman"/>
        </w:rPr>
        <w:t>de petites histoires au contenu moral ou religieux</w:t>
      </w:r>
      <w:r w:rsidR="008203E1" w:rsidRPr="008203E1">
        <w:rPr>
          <w:rFonts w:ascii="Times" w:hAnsi="Times" w:cs="Times New Roman"/>
        </w:rPr>
        <w:t xml:space="preserve"> en une douzaine de vues</w:t>
      </w:r>
      <w:r w:rsidR="00E26D62">
        <w:rPr>
          <w:rFonts w:ascii="Times" w:hAnsi="Times" w:cs="Times New Roman"/>
        </w:rPr>
        <w:t xml:space="preserve"> photographiques</w:t>
      </w:r>
      <w:r w:rsidR="008203E1" w:rsidRPr="008203E1">
        <w:rPr>
          <w:rFonts w:ascii="Times" w:hAnsi="Times" w:cs="Times New Roman"/>
        </w:rPr>
        <w:t xml:space="preserve"> </w:t>
      </w:r>
      <w:r w:rsidR="00E131D5">
        <w:rPr>
          <w:rFonts w:ascii="Times" w:hAnsi="Times" w:cs="Times New Roman"/>
        </w:rPr>
        <w:t xml:space="preserve">mises en scène en studio et </w:t>
      </w:r>
      <w:r w:rsidR="00E26D62">
        <w:rPr>
          <w:rFonts w:ascii="Times" w:hAnsi="Times" w:cs="Times New Roman"/>
        </w:rPr>
        <w:t xml:space="preserve">accompagnées de </w:t>
      </w:r>
      <w:r w:rsidR="00E26D62" w:rsidRPr="008203E1">
        <w:rPr>
          <w:rFonts w:ascii="Times" w:hAnsi="Times" w:cs="Times New Roman"/>
        </w:rPr>
        <w:t>musiques et chansons populaires</w:t>
      </w:r>
      <w:r w:rsidR="00E131D5">
        <w:rPr>
          <w:rFonts w:ascii="Times" w:hAnsi="Times" w:cs="Times New Roman"/>
        </w:rPr>
        <w:t xml:space="preserve">. </w:t>
      </w:r>
      <w:r w:rsidR="00E26D62">
        <w:rPr>
          <w:rFonts w:ascii="Times" w:hAnsi="Times" w:cs="Times New Roman"/>
        </w:rPr>
        <w:t>Si les projections d’images documentaires ou scientifiques perdurent jusqu’à leur remplacement progressif par les diaporamas numériq</w:t>
      </w:r>
      <w:r w:rsidR="002B525E">
        <w:rPr>
          <w:rFonts w:ascii="Times" w:hAnsi="Times" w:cs="Times New Roman"/>
        </w:rPr>
        <w:t>ues, les spectacles de lanterne magique</w:t>
      </w:r>
      <w:r w:rsidR="00E26D62">
        <w:rPr>
          <w:rFonts w:ascii="Times" w:hAnsi="Times" w:cs="Times New Roman"/>
        </w:rPr>
        <w:t xml:space="preserve"> exploitant la photographie disparaissent progressivement avec le succès grandissant du cinéma qui produit des bande</w:t>
      </w:r>
      <w:r w:rsidR="00295F59">
        <w:rPr>
          <w:rFonts w:ascii="Times" w:hAnsi="Times" w:cs="Times New Roman"/>
        </w:rPr>
        <w:t>s au contenu</w:t>
      </w:r>
      <w:r w:rsidR="00BC3C61">
        <w:rPr>
          <w:rFonts w:ascii="Times" w:hAnsi="Times" w:cs="Times New Roman"/>
        </w:rPr>
        <w:t xml:space="preserve"> parfois similaire et accroî</w:t>
      </w:r>
      <w:r w:rsidR="00295F59">
        <w:rPr>
          <w:rFonts w:ascii="Times" w:hAnsi="Times" w:cs="Times New Roman"/>
        </w:rPr>
        <w:t>t sensiblement les moyens narratifs de la fiction.</w:t>
      </w:r>
    </w:p>
    <w:p w14:paraId="1F290B87" w14:textId="4F6CBC80" w:rsidR="00C94293" w:rsidRDefault="00395843" w:rsidP="006C5D09">
      <w:pPr>
        <w:spacing w:before="100"/>
        <w:ind w:right="-94"/>
        <w:jc w:val="both"/>
        <w:rPr>
          <w:rFonts w:ascii="Times" w:hAnsi="Times" w:cs="Times New Roman"/>
        </w:rPr>
      </w:pPr>
      <w:r>
        <w:rPr>
          <w:rFonts w:ascii="Times" w:hAnsi="Times" w:cs="Times New Roman"/>
        </w:rPr>
        <w:t xml:space="preserve">Il existe </w:t>
      </w:r>
      <w:r w:rsidR="0041383D">
        <w:rPr>
          <w:rFonts w:ascii="Times" w:hAnsi="Times" w:cs="Times New Roman"/>
        </w:rPr>
        <w:t>cependant</w:t>
      </w:r>
      <w:r w:rsidR="00EA1A3C">
        <w:rPr>
          <w:rFonts w:ascii="Times" w:hAnsi="Times" w:cs="Times New Roman"/>
        </w:rPr>
        <w:t xml:space="preserve"> un troisième </w:t>
      </w:r>
      <w:r w:rsidR="00E131D5">
        <w:rPr>
          <w:rFonts w:ascii="Times" w:hAnsi="Times" w:cs="Times New Roman"/>
        </w:rPr>
        <w:t>usage</w:t>
      </w:r>
      <w:r w:rsidR="0041383D">
        <w:rPr>
          <w:rFonts w:ascii="Times" w:hAnsi="Times" w:cs="Times New Roman"/>
        </w:rPr>
        <w:t xml:space="preserve"> </w:t>
      </w:r>
      <w:r w:rsidR="00827C09">
        <w:rPr>
          <w:rFonts w:ascii="Times" w:hAnsi="Times" w:cs="Times New Roman"/>
        </w:rPr>
        <w:t>des projection</w:t>
      </w:r>
      <w:r w:rsidR="00E131D5">
        <w:rPr>
          <w:rFonts w:ascii="Times" w:hAnsi="Times" w:cs="Times New Roman"/>
        </w:rPr>
        <w:t>s photographiques</w:t>
      </w:r>
      <w:r>
        <w:rPr>
          <w:rFonts w:ascii="Times" w:hAnsi="Times" w:cs="Times New Roman"/>
        </w:rPr>
        <w:t xml:space="preserve">, </w:t>
      </w:r>
      <w:r w:rsidR="00BC3C61">
        <w:rPr>
          <w:rFonts w:ascii="Times" w:hAnsi="Times" w:cs="Times New Roman"/>
        </w:rPr>
        <w:t xml:space="preserve">certes plus restreint. Il </w:t>
      </w:r>
      <w:r w:rsidR="0041383D">
        <w:rPr>
          <w:rFonts w:ascii="Times" w:hAnsi="Times" w:cs="Times New Roman"/>
        </w:rPr>
        <w:t xml:space="preserve">se pratique </w:t>
      </w:r>
      <w:r w:rsidR="00E131D5">
        <w:rPr>
          <w:rFonts w:ascii="Times" w:hAnsi="Times" w:cs="Times New Roman"/>
        </w:rPr>
        <w:t>dans le cadre très particulier d</w:t>
      </w:r>
      <w:r w:rsidR="002E52D0">
        <w:rPr>
          <w:rFonts w:ascii="Times" w:hAnsi="Times" w:cs="Times New Roman"/>
        </w:rPr>
        <w:t xml:space="preserve">es sociétés de photographes amateurs qui se multiplient </w:t>
      </w:r>
      <w:r w:rsidR="00827C09">
        <w:rPr>
          <w:rFonts w:ascii="Times" w:hAnsi="Times" w:cs="Times New Roman"/>
        </w:rPr>
        <w:t xml:space="preserve">à la fin du </w:t>
      </w:r>
      <w:r w:rsidR="0041383D">
        <w:rPr>
          <w:rFonts w:ascii="Times" w:hAnsi="Times" w:cs="Times New Roman"/>
        </w:rPr>
        <w:t>XIX</w:t>
      </w:r>
      <w:r w:rsidR="0041383D" w:rsidRPr="002B525E">
        <w:rPr>
          <w:rFonts w:ascii="Times" w:hAnsi="Times" w:cs="Times New Roman"/>
          <w:vertAlign w:val="superscript"/>
        </w:rPr>
        <w:t>e</w:t>
      </w:r>
      <w:r w:rsidR="0041383D">
        <w:rPr>
          <w:rFonts w:ascii="Times" w:hAnsi="Times" w:cs="Times New Roman"/>
        </w:rPr>
        <w:t xml:space="preserve"> </w:t>
      </w:r>
      <w:r w:rsidR="00827C09">
        <w:rPr>
          <w:rFonts w:ascii="Times" w:hAnsi="Times" w:cs="Times New Roman"/>
        </w:rPr>
        <w:t xml:space="preserve">siècle </w:t>
      </w:r>
      <w:r w:rsidR="00EA1A3C">
        <w:rPr>
          <w:rFonts w:ascii="Times" w:hAnsi="Times" w:cs="Times New Roman"/>
        </w:rPr>
        <w:t xml:space="preserve">et qui </w:t>
      </w:r>
      <w:r w:rsidR="00827C09">
        <w:rPr>
          <w:rFonts w:ascii="Times" w:hAnsi="Times" w:cs="Times New Roman"/>
        </w:rPr>
        <w:t>exploitent</w:t>
      </w:r>
      <w:r w:rsidR="00C53A2B">
        <w:rPr>
          <w:rFonts w:ascii="Times" w:hAnsi="Times" w:cs="Times New Roman"/>
        </w:rPr>
        <w:t xml:space="preserve"> abondamment les </w:t>
      </w:r>
      <w:r w:rsidR="00827C09">
        <w:rPr>
          <w:rFonts w:ascii="Times" w:hAnsi="Times" w:cs="Times New Roman"/>
        </w:rPr>
        <w:t xml:space="preserve">images projetées </w:t>
      </w:r>
      <w:r w:rsidR="00C53A2B">
        <w:rPr>
          <w:rFonts w:ascii="Times" w:hAnsi="Times" w:cs="Times New Roman"/>
        </w:rPr>
        <w:t xml:space="preserve">dans un but d’émulation. </w:t>
      </w:r>
      <w:r w:rsidR="00827C09">
        <w:rPr>
          <w:rFonts w:ascii="Times" w:hAnsi="Times" w:cs="Times New Roman"/>
        </w:rPr>
        <w:t>Lors de leurs</w:t>
      </w:r>
      <w:r w:rsidR="00C53A2B">
        <w:rPr>
          <w:rFonts w:ascii="Times" w:hAnsi="Times" w:cs="Times New Roman"/>
        </w:rPr>
        <w:t xml:space="preserve"> réunion</w:t>
      </w:r>
      <w:r w:rsidR="00827C09">
        <w:rPr>
          <w:rFonts w:ascii="Times" w:hAnsi="Times" w:cs="Times New Roman"/>
        </w:rPr>
        <w:t>s</w:t>
      </w:r>
      <w:r w:rsidR="00C53A2B">
        <w:rPr>
          <w:rFonts w:ascii="Times" w:hAnsi="Times" w:cs="Times New Roman"/>
        </w:rPr>
        <w:t xml:space="preserve">, après </w:t>
      </w:r>
      <w:r w:rsidR="00827C09">
        <w:rPr>
          <w:rFonts w:ascii="Times" w:hAnsi="Times" w:cs="Times New Roman"/>
        </w:rPr>
        <w:t>quelques</w:t>
      </w:r>
      <w:r w:rsidR="00C53A2B">
        <w:rPr>
          <w:rFonts w:ascii="Times" w:hAnsi="Times" w:cs="Times New Roman"/>
        </w:rPr>
        <w:t xml:space="preserve"> </w:t>
      </w:r>
      <w:r w:rsidR="00C56364">
        <w:rPr>
          <w:rFonts w:ascii="Times" w:hAnsi="Times" w:cs="Times New Roman"/>
        </w:rPr>
        <w:t>discussions</w:t>
      </w:r>
      <w:r w:rsidR="00C53A2B">
        <w:rPr>
          <w:rFonts w:ascii="Times" w:hAnsi="Times" w:cs="Times New Roman"/>
        </w:rPr>
        <w:t xml:space="preserve"> sur </w:t>
      </w:r>
      <w:r w:rsidR="002B525E">
        <w:rPr>
          <w:rFonts w:ascii="Times" w:hAnsi="Times" w:cs="Times New Roman"/>
        </w:rPr>
        <w:t>différents</w:t>
      </w:r>
      <w:r w:rsidR="00C56364">
        <w:rPr>
          <w:rFonts w:ascii="Times" w:hAnsi="Times" w:cs="Times New Roman"/>
        </w:rPr>
        <w:t xml:space="preserve"> problèmes techniques </w:t>
      </w:r>
      <w:r w:rsidR="00C53A2B">
        <w:rPr>
          <w:rFonts w:ascii="Times" w:hAnsi="Times" w:cs="Times New Roman"/>
        </w:rPr>
        <w:t xml:space="preserve">de prises de vue et de tirage, certains membres de l’association ou des photographes invités projettent leurs travaux récents à l’intention de leurs </w:t>
      </w:r>
      <w:r w:rsidR="00F577D8">
        <w:rPr>
          <w:rFonts w:ascii="Times" w:hAnsi="Times" w:cs="Times New Roman"/>
        </w:rPr>
        <w:t>pairs</w:t>
      </w:r>
      <w:r w:rsidR="00EA1A3C">
        <w:rPr>
          <w:rFonts w:ascii="Times" w:hAnsi="Times" w:cs="Times New Roman"/>
        </w:rPr>
        <w:t>. Lors de c</w:t>
      </w:r>
      <w:r w:rsidR="00C53A2B">
        <w:rPr>
          <w:rFonts w:ascii="Times" w:hAnsi="Times" w:cs="Times New Roman"/>
        </w:rPr>
        <w:t>es projection</w:t>
      </w:r>
      <w:r w:rsidR="00F577D8">
        <w:rPr>
          <w:rFonts w:ascii="Times" w:hAnsi="Times" w:cs="Times New Roman"/>
        </w:rPr>
        <w:t>s</w:t>
      </w:r>
      <w:r w:rsidR="00C53A2B">
        <w:rPr>
          <w:rFonts w:ascii="Times" w:hAnsi="Times" w:cs="Times New Roman"/>
        </w:rPr>
        <w:t xml:space="preserve"> </w:t>
      </w:r>
      <w:r w:rsidR="00C56364">
        <w:rPr>
          <w:rFonts w:ascii="Times" w:hAnsi="Times" w:cs="Times New Roman"/>
        </w:rPr>
        <w:t xml:space="preserve">plus ou moins </w:t>
      </w:r>
      <w:r w:rsidR="00C53A2B">
        <w:rPr>
          <w:rFonts w:ascii="Times" w:hAnsi="Times" w:cs="Times New Roman"/>
        </w:rPr>
        <w:t xml:space="preserve">informelles </w:t>
      </w:r>
      <w:r w:rsidR="00C56364">
        <w:rPr>
          <w:rFonts w:ascii="Times" w:hAnsi="Times" w:cs="Times New Roman"/>
        </w:rPr>
        <w:t>réservées aux membres</w:t>
      </w:r>
      <w:r w:rsidR="00EA1A3C">
        <w:rPr>
          <w:rFonts w:ascii="Times" w:hAnsi="Times" w:cs="Times New Roman"/>
        </w:rPr>
        <w:t xml:space="preserve">, l’attention n’est </w:t>
      </w:r>
      <w:r w:rsidR="00295F59">
        <w:rPr>
          <w:rFonts w:ascii="Times" w:hAnsi="Times" w:cs="Times New Roman"/>
        </w:rPr>
        <w:t>pas</w:t>
      </w:r>
      <w:r w:rsidR="00EA1A3C">
        <w:rPr>
          <w:rFonts w:ascii="Times" w:hAnsi="Times" w:cs="Times New Roman"/>
        </w:rPr>
        <w:t xml:space="preserve"> portée au </w:t>
      </w:r>
      <w:r w:rsidR="002B525E">
        <w:rPr>
          <w:rFonts w:ascii="Times" w:hAnsi="Times" w:cs="Times New Roman"/>
        </w:rPr>
        <w:t>contenu des images, mais à leur qualité technique</w:t>
      </w:r>
      <w:r w:rsidR="00EA1A3C">
        <w:rPr>
          <w:rFonts w:ascii="Times" w:hAnsi="Times" w:cs="Times New Roman"/>
        </w:rPr>
        <w:t xml:space="preserve"> d’abord, puis, de plus en plus, esthétique</w:t>
      </w:r>
      <w:r w:rsidR="009A78D6">
        <w:rPr>
          <w:rFonts w:ascii="Times" w:hAnsi="Times" w:cs="Times New Roman"/>
        </w:rPr>
        <w:t>.</w:t>
      </w:r>
      <w:r w:rsidR="00F577D8">
        <w:rPr>
          <w:rFonts w:ascii="Times" w:hAnsi="Times" w:cs="Times New Roman"/>
        </w:rPr>
        <w:t xml:space="preserve"> </w:t>
      </w:r>
      <w:r w:rsidR="0041383D">
        <w:rPr>
          <w:rFonts w:ascii="Times" w:hAnsi="Times" w:cs="Times New Roman"/>
        </w:rPr>
        <w:t xml:space="preserve">Au tournant du siècle, durant la période qui </w:t>
      </w:r>
      <w:r w:rsidR="0041383D">
        <w:rPr>
          <w:rFonts w:ascii="Times" w:hAnsi="Times" w:cs="Times New Roman"/>
        </w:rPr>
        <w:lastRenderedPageBreak/>
        <w:t xml:space="preserve">voit s’imposer le </w:t>
      </w:r>
      <w:r w:rsidR="00295F59">
        <w:rPr>
          <w:rFonts w:ascii="Times" w:hAnsi="Times" w:cs="Times New Roman"/>
        </w:rPr>
        <w:t>premier mouvement</w:t>
      </w:r>
      <w:r w:rsidR="0041383D">
        <w:rPr>
          <w:rFonts w:ascii="Times" w:hAnsi="Times" w:cs="Times New Roman"/>
        </w:rPr>
        <w:t xml:space="preserve"> international</w:t>
      </w:r>
      <w:r w:rsidR="00295F59">
        <w:rPr>
          <w:rFonts w:ascii="Times" w:hAnsi="Times" w:cs="Times New Roman"/>
        </w:rPr>
        <w:t xml:space="preserve"> d’art photographique connu aujourd’hui sous le nom de « pictorialisme »</w:t>
      </w:r>
      <w:r w:rsidR="0041383D">
        <w:rPr>
          <w:rFonts w:ascii="Times" w:hAnsi="Times" w:cs="Times New Roman"/>
        </w:rPr>
        <w:t>, c</w:t>
      </w:r>
      <w:r w:rsidR="00F577D8">
        <w:rPr>
          <w:rFonts w:ascii="Times" w:hAnsi="Times" w:cs="Times New Roman"/>
        </w:rPr>
        <w:t>ertaines sociétés</w:t>
      </w:r>
      <w:r w:rsidR="0041383D">
        <w:rPr>
          <w:rFonts w:ascii="Times" w:hAnsi="Times" w:cs="Times New Roman"/>
        </w:rPr>
        <w:t xml:space="preserve"> </w:t>
      </w:r>
      <w:r w:rsidR="00201350">
        <w:rPr>
          <w:rFonts w:ascii="Times" w:hAnsi="Times" w:cs="Times New Roman"/>
        </w:rPr>
        <w:t>parmi les plus engagées dans la défense de la photographie artistique</w:t>
      </w:r>
      <w:r w:rsidR="00F577D8">
        <w:rPr>
          <w:rFonts w:ascii="Times" w:hAnsi="Times" w:cs="Times New Roman"/>
        </w:rPr>
        <w:t xml:space="preserve"> </w:t>
      </w:r>
      <w:r w:rsidR="00671B7E">
        <w:rPr>
          <w:rFonts w:ascii="Times" w:hAnsi="Times" w:cs="Times New Roman"/>
        </w:rPr>
        <w:t>organisent</w:t>
      </w:r>
      <w:r w:rsidR="002B525E">
        <w:rPr>
          <w:rFonts w:ascii="Times" w:hAnsi="Times" w:cs="Times New Roman"/>
        </w:rPr>
        <w:t xml:space="preserve"> des séances de projection</w:t>
      </w:r>
      <w:r w:rsidR="00EA1A3C">
        <w:rPr>
          <w:rFonts w:ascii="Times" w:hAnsi="Times" w:cs="Times New Roman"/>
        </w:rPr>
        <w:t xml:space="preserve"> accessibles au public extérieur</w:t>
      </w:r>
      <w:r w:rsidR="00F577D8">
        <w:rPr>
          <w:rFonts w:ascii="Times" w:hAnsi="Times" w:cs="Times New Roman"/>
        </w:rPr>
        <w:t xml:space="preserve"> dans </w:t>
      </w:r>
      <w:r w:rsidR="00C56364">
        <w:rPr>
          <w:rFonts w:ascii="Times" w:hAnsi="Times" w:cs="Times New Roman"/>
        </w:rPr>
        <w:t>le</w:t>
      </w:r>
      <w:r w:rsidR="00F577D8">
        <w:rPr>
          <w:rFonts w:ascii="Times" w:hAnsi="Times" w:cs="Times New Roman"/>
        </w:rPr>
        <w:t xml:space="preserve"> but </w:t>
      </w:r>
      <w:r w:rsidR="00C56364">
        <w:rPr>
          <w:rFonts w:ascii="Times" w:hAnsi="Times" w:cs="Times New Roman"/>
        </w:rPr>
        <w:t>explicite de</w:t>
      </w:r>
      <w:r w:rsidR="00F577D8">
        <w:rPr>
          <w:rFonts w:ascii="Times" w:hAnsi="Times" w:cs="Times New Roman"/>
        </w:rPr>
        <w:t xml:space="preserve"> faire reconnaître la photographie comme un art à part entière. </w:t>
      </w:r>
      <w:r w:rsidR="00671B7E">
        <w:rPr>
          <w:rFonts w:ascii="Times" w:hAnsi="Times" w:cs="Times New Roman"/>
        </w:rPr>
        <w:t>Ces séance</w:t>
      </w:r>
      <w:r w:rsidR="00F577D8">
        <w:rPr>
          <w:rFonts w:ascii="Times" w:hAnsi="Times" w:cs="Times New Roman"/>
        </w:rPr>
        <w:t xml:space="preserve">s </w:t>
      </w:r>
      <w:r w:rsidR="00EA639C">
        <w:rPr>
          <w:rFonts w:ascii="Times" w:hAnsi="Times" w:cs="Times New Roman"/>
        </w:rPr>
        <w:t xml:space="preserve">poursuivent un but </w:t>
      </w:r>
      <w:r w:rsidR="00C56364">
        <w:rPr>
          <w:rFonts w:ascii="Times" w:hAnsi="Times" w:cs="Times New Roman"/>
        </w:rPr>
        <w:t xml:space="preserve">équivalent à celui des </w:t>
      </w:r>
      <w:r w:rsidR="00671B7E">
        <w:rPr>
          <w:rFonts w:ascii="Times" w:hAnsi="Times" w:cs="Times New Roman"/>
        </w:rPr>
        <w:t>nombreux Salons</w:t>
      </w:r>
      <w:r>
        <w:rPr>
          <w:rFonts w:ascii="Times" w:hAnsi="Times" w:cs="Times New Roman"/>
        </w:rPr>
        <w:t xml:space="preserve"> d’Art photographique</w:t>
      </w:r>
      <w:r w:rsidR="00EA226E">
        <w:rPr>
          <w:rFonts w:ascii="Times" w:hAnsi="Times" w:cs="Times New Roman"/>
        </w:rPr>
        <w:t xml:space="preserve"> organisés par les cercles pictorialistes. Au lieu d’être encadrés et accroché</w:t>
      </w:r>
      <w:r w:rsidR="00C56364">
        <w:rPr>
          <w:rFonts w:ascii="Times" w:hAnsi="Times" w:cs="Times New Roman"/>
        </w:rPr>
        <w:t>s aux cimaises d’une galerie dura</w:t>
      </w:r>
      <w:r w:rsidR="002B525E">
        <w:rPr>
          <w:rFonts w:ascii="Times" w:hAnsi="Times" w:cs="Times New Roman"/>
        </w:rPr>
        <w:t xml:space="preserve">nt un temps plus ou moins long, </w:t>
      </w:r>
      <w:r w:rsidR="00C56364">
        <w:rPr>
          <w:rFonts w:ascii="Times" w:hAnsi="Times" w:cs="Times New Roman"/>
        </w:rPr>
        <w:t xml:space="preserve">les </w:t>
      </w:r>
      <w:r w:rsidR="00EA226E">
        <w:rPr>
          <w:rFonts w:ascii="Times" w:hAnsi="Times" w:cs="Times New Roman"/>
        </w:rPr>
        <w:t>« tableaux » photographiques sont projetés l’un</w:t>
      </w:r>
      <w:r w:rsidR="00C56364">
        <w:rPr>
          <w:rFonts w:ascii="Times" w:hAnsi="Times" w:cs="Times New Roman"/>
        </w:rPr>
        <w:t xml:space="preserve"> après l’autre, en très grand format, devant un public </w:t>
      </w:r>
      <w:r w:rsidR="00295F59">
        <w:rPr>
          <w:rFonts w:ascii="Times" w:hAnsi="Times" w:cs="Times New Roman"/>
        </w:rPr>
        <w:t>qui paye son droit d’entrée pour les voir</w:t>
      </w:r>
      <w:r w:rsidR="00671B7E">
        <w:rPr>
          <w:rFonts w:ascii="Times" w:hAnsi="Times" w:cs="Times New Roman"/>
        </w:rPr>
        <w:t xml:space="preserve">. </w:t>
      </w:r>
      <w:r w:rsidR="006064B4" w:rsidRPr="008A3434">
        <w:rPr>
          <w:rFonts w:ascii="Times" w:hAnsi="Times"/>
        </w:rPr>
        <w:t xml:space="preserve">Ces séances </w:t>
      </w:r>
      <w:r w:rsidR="006064B4">
        <w:rPr>
          <w:rFonts w:ascii="Times" w:hAnsi="Times"/>
        </w:rPr>
        <w:t xml:space="preserve">mondaines </w:t>
      </w:r>
      <w:r w:rsidR="006064B4">
        <w:rPr>
          <w:rFonts w:ascii="Times" w:hAnsi="Times" w:cs="Times New Roman"/>
        </w:rPr>
        <w:t xml:space="preserve">connaissent un vif succès </w:t>
      </w:r>
      <w:r w:rsidR="00BC3C61">
        <w:rPr>
          <w:rFonts w:ascii="Times" w:hAnsi="Times" w:cs="Times New Roman"/>
        </w:rPr>
        <w:t>au sein de la</w:t>
      </w:r>
      <w:r w:rsidR="006064B4">
        <w:rPr>
          <w:rFonts w:ascii="Times" w:hAnsi="Times" w:cs="Times New Roman"/>
        </w:rPr>
        <w:t xml:space="preserve"> bourgeois</w:t>
      </w:r>
      <w:r w:rsidR="00BC3C61">
        <w:rPr>
          <w:rFonts w:ascii="Times" w:hAnsi="Times" w:cs="Times New Roman"/>
        </w:rPr>
        <w:t>ie</w:t>
      </w:r>
      <w:r w:rsidR="006064B4" w:rsidRPr="008A3434">
        <w:rPr>
          <w:rFonts w:ascii="Times" w:hAnsi="Times" w:cs="Times New Roman"/>
        </w:rPr>
        <w:t xml:space="preserve"> qui ne consent à apprécier la photographie qu’</w:t>
      </w:r>
      <w:r w:rsidR="006064B4">
        <w:rPr>
          <w:rFonts w:ascii="Times" w:hAnsi="Times" w:cs="Times New Roman"/>
        </w:rPr>
        <w:t xml:space="preserve">à la condition qu’elle soit pratiquée comme un art, </w:t>
      </w:r>
      <w:r w:rsidR="00295F59">
        <w:rPr>
          <w:rFonts w:ascii="Times" w:hAnsi="Times" w:cs="Times New Roman"/>
        </w:rPr>
        <w:t>c’est-à-dire, dans son esprit, à</w:t>
      </w:r>
      <w:r w:rsidR="006064B4">
        <w:rPr>
          <w:rFonts w:ascii="Times" w:hAnsi="Times" w:cs="Times New Roman"/>
        </w:rPr>
        <w:t xml:space="preserve"> sacrifier sa spécificité</w:t>
      </w:r>
      <w:r w:rsidR="00295F59">
        <w:rPr>
          <w:rFonts w:ascii="Times" w:hAnsi="Times" w:cs="Times New Roman"/>
        </w:rPr>
        <w:t xml:space="preserve"> pour imiter la peinture</w:t>
      </w:r>
      <w:r w:rsidR="006064B4" w:rsidRPr="008A3434">
        <w:rPr>
          <w:rFonts w:ascii="Times" w:hAnsi="Times"/>
        </w:rPr>
        <w:t xml:space="preserve">. </w:t>
      </w:r>
      <w:r w:rsidR="00671B7E">
        <w:rPr>
          <w:rFonts w:ascii="Times" w:hAnsi="Times" w:cs="Times New Roman"/>
        </w:rPr>
        <w:t xml:space="preserve">Les projections photographiques changent dès lors de </w:t>
      </w:r>
      <w:r w:rsidR="00EA226E">
        <w:rPr>
          <w:rFonts w:ascii="Times" w:hAnsi="Times" w:cs="Times New Roman"/>
        </w:rPr>
        <w:t>fonction</w:t>
      </w:r>
      <w:r w:rsidR="00EA639C">
        <w:rPr>
          <w:rFonts w:ascii="Times" w:hAnsi="Times" w:cs="Times New Roman"/>
        </w:rPr>
        <w:t xml:space="preserve"> </w:t>
      </w:r>
      <w:r w:rsidR="00201350">
        <w:rPr>
          <w:rFonts w:ascii="Times" w:hAnsi="Times" w:cs="Times New Roman"/>
        </w:rPr>
        <w:t xml:space="preserve">: de </w:t>
      </w:r>
      <w:r w:rsidR="00C56364">
        <w:rPr>
          <w:rFonts w:ascii="Times" w:hAnsi="Times" w:cs="Times New Roman"/>
        </w:rPr>
        <w:t>moyen d’émulation</w:t>
      </w:r>
      <w:r w:rsidR="00EA639C">
        <w:rPr>
          <w:rFonts w:ascii="Times" w:hAnsi="Times" w:cs="Times New Roman"/>
        </w:rPr>
        <w:t xml:space="preserve"> réservé aux membres</w:t>
      </w:r>
      <w:r w:rsidR="00201350">
        <w:rPr>
          <w:rFonts w:ascii="Times" w:hAnsi="Times" w:cs="Times New Roman"/>
        </w:rPr>
        <w:t xml:space="preserve">, </w:t>
      </w:r>
      <w:r w:rsidR="00671B7E">
        <w:rPr>
          <w:rFonts w:ascii="Times" w:hAnsi="Times" w:cs="Times New Roman"/>
        </w:rPr>
        <w:t xml:space="preserve">elles </w:t>
      </w:r>
      <w:r w:rsidR="00201350">
        <w:rPr>
          <w:rFonts w:ascii="Times" w:hAnsi="Times" w:cs="Times New Roman"/>
        </w:rPr>
        <w:t xml:space="preserve">deviennent </w:t>
      </w:r>
      <w:r w:rsidR="00C55A93">
        <w:rPr>
          <w:rFonts w:ascii="Times" w:hAnsi="Times" w:cs="Times New Roman"/>
        </w:rPr>
        <w:t xml:space="preserve">une forme </w:t>
      </w:r>
      <w:r w:rsidR="00F50F8F">
        <w:rPr>
          <w:rFonts w:ascii="Times" w:hAnsi="Times" w:cs="Times New Roman"/>
        </w:rPr>
        <w:t xml:space="preserve">originale </w:t>
      </w:r>
      <w:r w:rsidR="00C55A93">
        <w:rPr>
          <w:rFonts w:ascii="Times" w:hAnsi="Times" w:cs="Times New Roman"/>
        </w:rPr>
        <w:t>d’</w:t>
      </w:r>
      <w:r w:rsidR="00EA226E">
        <w:rPr>
          <w:rFonts w:ascii="Times" w:hAnsi="Times" w:cs="Times New Roman"/>
        </w:rPr>
        <w:t>exposition</w:t>
      </w:r>
      <w:r w:rsidR="00F577D8">
        <w:rPr>
          <w:rFonts w:ascii="Times" w:hAnsi="Times" w:cs="Times New Roman"/>
        </w:rPr>
        <w:t>.</w:t>
      </w:r>
    </w:p>
    <w:p w14:paraId="04AC08CC" w14:textId="77777777" w:rsidR="00BC3C61" w:rsidRDefault="003F301B" w:rsidP="006C5D09">
      <w:pPr>
        <w:spacing w:before="100"/>
        <w:ind w:right="-94"/>
        <w:jc w:val="both"/>
        <w:rPr>
          <w:rFonts w:ascii="Times" w:hAnsi="Times" w:cs="Times New Roman"/>
        </w:rPr>
      </w:pPr>
      <w:r>
        <w:rPr>
          <w:rFonts w:ascii="Times" w:hAnsi="Times" w:cs="Times New Roman"/>
        </w:rPr>
        <w:t>Dans les premières années du XX</w:t>
      </w:r>
      <w:r w:rsidRPr="002B525E">
        <w:rPr>
          <w:rFonts w:ascii="Times" w:hAnsi="Times" w:cs="Times New Roman"/>
          <w:vertAlign w:val="superscript"/>
        </w:rPr>
        <w:t>e</w:t>
      </w:r>
      <w:r>
        <w:rPr>
          <w:rFonts w:ascii="Times" w:hAnsi="Times" w:cs="Times New Roman"/>
        </w:rPr>
        <w:t xml:space="preserve"> siècle</w:t>
      </w:r>
      <w:r w:rsidR="00D71BB1">
        <w:rPr>
          <w:rFonts w:ascii="Times" w:hAnsi="Times" w:cs="Times New Roman"/>
        </w:rPr>
        <w:t xml:space="preserve">, </w:t>
      </w:r>
      <w:r>
        <w:rPr>
          <w:rFonts w:ascii="Times" w:hAnsi="Times" w:cs="Times New Roman"/>
        </w:rPr>
        <w:t xml:space="preserve">un photographe belge, </w:t>
      </w:r>
      <w:r w:rsidR="00223364">
        <w:rPr>
          <w:rFonts w:ascii="Times" w:hAnsi="Times" w:cs="Times New Roman"/>
        </w:rPr>
        <w:t>G</w:t>
      </w:r>
      <w:r w:rsidR="00161EE8">
        <w:rPr>
          <w:rFonts w:ascii="Times" w:hAnsi="Times" w:cs="Times New Roman"/>
        </w:rPr>
        <w:t xml:space="preserve">ustave Marissiaux, </w:t>
      </w:r>
      <w:r w:rsidR="00680B5C">
        <w:rPr>
          <w:rFonts w:ascii="Times" w:hAnsi="Times" w:cs="Times New Roman"/>
        </w:rPr>
        <w:t>crée des œuvres artistiques</w:t>
      </w:r>
      <w:r w:rsidR="0041383D">
        <w:rPr>
          <w:rFonts w:ascii="Times" w:hAnsi="Times" w:cs="Times New Roman"/>
        </w:rPr>
        <w:t xml:space="preserve"> </w:t>
      </w:r>
      <w:r w:rsidR="00680B5C">
        <w:rPr>
          <w:rFonts w:ascii="Times" w:hAnsi="Times" w:cs="Times New Roman"/>
        </w:rPr>
        <w:t xml:space="preserve">spécifiquement conçues pour </w:t>
      </w:r>
      <w:r w:rsidR="006064B4">
        <w:rPr>
          <w:rFonts w:ascii="Times" w:hAnsi="Times" w:cs="Times New Roman"/>
        </w:rPr>
        <w:t xml:space="preserve">le dispositif </w:t>
      </w:r>
      <w:r w:rsidR="00223364">
        <w:rPr>
          <w:rFonts w:ascii="Times" w:hAnsi="Times" w:cs="Times New Roman"/>
        </w:rPr>
        <w:t xml:space="preserve">de la projection photographique. </w:t>
      </w:r>
      <w:r w:rsidR="00BC3C61">
        <w:rPr>
          <w:rFonts w:ascii="Times" w:hAnsi="Times" w:cs="Times New Roman"/>
        </w:rPr>
        <w:t>En 1895, à l’âge de 23 ans</w:t>
      </w:r>
      <w:r w:rsidR="00D463CC">
        <w:rPr>
          <w:rFonts w:ascii="Times" w:hAnsi="Times" w:cs="Times New Roman"/>
        </w:rPr>
        <w:t>, Marissiaux adhère à la section de Liège de la puissante Association belge de Photographie</w:t>
      </w:r>
      <w:r w:rsidR="00BC3C61">
        <w:rPr>
          <w:rFonts w:ascii="Times" w:hAnsi="Times" w:cs="Times New Roman"/>
        </w:rPr>
        <w:t xml:space="preserve"> (ABP)</w:t>
      </w:r>
      <w:r w:rsidR="00D463CC">
        <w:rPr>
          <w:rFonts w:ascii="Times" w:hAnsi="Times" w:cs="Times New Roman"/>
        </w:rPr>
        <w:t xml:space="preserve"> </w:t>
      </w:r>
      <w:r w:rsidR="00BC3C61">
        <w:rPr>
          <w:rFonts w:ascii="Times" w:hAnsi="Times" w:cs="Times New Roman"/>
        </w:rPr>
        <w:t xml:space="preserve">où il se fait rapidement reconnaître comme « artiste-photographe ». Il </w:t>
      </w:r>
      <w:r w:rsidR="00D463CC">
        <w:rPr>
          <w:rFonts w:ascii="Times" w:hAnsi="Times" w:cs="Times New Roman"/>
        </w:rPr>
        <w:t>s’installe comme photographe professionnel en</w:t>
      </w:r>
      <w:r w:rsidR="00932ECD">
        <w:rPr>
          <w:rFonts w:ascii="Times" w:hAnsi="Times" w:cs="Times New Roman"/>
        </w:rPr>
        <w:t xml:space="preserve"> 1900</w:t>
      </w:r>
      <w:r w:rsidR="00BC3C61">
        <w:rPr>
          <w:rFonts w:ascii="Times" w:hAnsi="Times" w:cs="Times New Roman"/>
        </w:rPr>
        <w:t>. À</w:t>
      </w:r>
      <w:r w:rsidR="00D463CC">
        <w:rPr>
          <w:rFonts w:ascii="Times" w:hAnsi="Times" w:cs="Times New Roman"/>
        </w:rPr>
        <w:t xml:space="preserve"> partir de ce moment, il</w:t>
      </w:r>
      <w:r>
        <w:rPr>
          <w:rFonts w:ascii="Times" w:hAnsi="Times" w:cs="Times New Roman"/>
        </w:rPr>
        <w:t xml:space="preserve"> poursuit en parallèle une double carr</w:t>
      </w:r>
      <w:r w:rsidR="00680B5C">
        <w:rPr>
          <w:rFonts w:ascii="Times" w:hAnsi="Times" w:cs="Times New Roman"/>
        </w:rPr>
        <w:t>ière</w:t>
      </w:r>
      <w:r w:rsidR="00D463CC">
        <w:rPr>
          <w:rFonts w:ascii="Times" w:hAnsi="Times" w:cs="Times New Roman"/>
        </w:rPr>
        <w:t xml:space="preserve"> </w:t>
      </w:r>
      <w:r w:rsidR="00680B5C">
        <w:rPr>
          <w:rFonts w:ascii="Times" w:hAnsi="Times" w:cs="Times New Roman"/>
        </w:rPr>
        <w:t>: d’un côté</w:t>
      </w:r>
      <w:r w:rsidR="00932ECD">
        <w:rPr>
          <w:rFonts w:ascii="Times" w:hAnsi="Times" w:cs="Times New Roman"/>
        </w:rPr>
        <w:t>,</w:t>
      </w:r>
      <w:r>
        <w:rPr>
          <w:rFonts w:ascii="Times" w:hAnsi="Times" w:cs="Times New Roman"/>
        </w:rPr>
        <w:t xml:space="preserve"> </w:t>
      </w:r>
      <w:r w:rsidR="00D463CC">
        <w:rPr>
          <w:rFonts w:ascii="Times" w:hAnsi="Times" w:cs="Times New Roman"/>
        </w:rPr>
        <w:t>il est un portraitiste renommé auprès de la bourgeoisie liégeoise ; de l’</w:t>
      </w:r>
      <w:r w:rsidR="00D71BB1">
        <w:rPr>
          <w:rFonts w:ascii="Times" w:hAnsi="Times" w:cs="Times New Roman"/>
        </w:rPr>
        <w:t>autre</w:t>
      </w:r>
      <w:r>
        <w:rPr>
          <w:rFonts w:ascii="Times" w:hAnsi="Times" w:cs="Times New Roman"/>
        </w:rPr>
        <w:t xml:space="preserve">, il développe une œuvre </w:t>
      </w:r>
      <w:r w:rsidR="009D1645">
        <w:rPr>
          <w:rFonts w:ascii="Times" w:hAnsi="Times" w:cs="Times New Roman"/>
        </w:rPr>
        <w:t xml:space="preserve">artistique </w:t>
      </w:r>
      <w:r>
        <w:rPr>
          <w:rFonts w:ascii="Times" w:hAnsi="Times" w:cs="Times New Roman"/>
        </w:rPr>
        <w:t xml:space="preserve">personnelle </w:t>
      </w:r>
      <w:r w:rsidR="00BC3C61">
        <w:rPr>
          <w:rFonts w:ascii="Times" w:hAnsi="Times" w:cs="Times New Roman"/>
        </w:rPr>
        <w:t>qui obtient plusieurs prix</w:t>
      </w:r>
      <w:r w:rsidR="00D71BB1">
        <w:rPr>
          <w:rFonts w:ascii="Times" w:hAnsi="Times" w:cs="Times New Roman"/>
        </w:rPr>
        <w:t xml:space="preserve"> </w:t>
      </w:r>
      <w:r>
        <w:rPr>
          <w:rFonts w:ascii="Times" w:hAnsi="Times" w:cs="Times New Roman"/>
        </w:rPr>
        <w:t>dans les expositions pictorialistes internationales</w:t>
      </w:r>
      <w:r>
        <w:rPr>
          <w:rStyle w:val="Marquenotebasdepage"/>
          <w:rFonts w:ascii="Times" w:hAnsi="Times" w:cs="Times New Roman"/>
        </w:rPr>
        <w:footnoteReference w:id="1"/>
      </w:r>
      <w:r w:rsidR="00D71BB1">
        <w:rPr>
          <w:rFonts w:ascii="Times" w:hAnsi="Times" w:cs="Times New Roman"/>
        </w:rPr>
        <w:t>.</w:t>
      </w:r>
      <w:r w:rsidR="00223364">
        <w:rPr>
          <w:rFonts w:ascii="Times" w:hAnsi="Times" w:cs="Times New Roman"/>
        </w:rPr>
        <w:t xml:space="preserve"> </w:t>
      </w:r>
    </w:p>
    <w:p w14:paraId="56DA29EA" w14:textId="0DEA1BB3" w:rsidR="003F301B" w:rsidRDefault="00D463CC" w:rsidP="006C5D09">
      <w:pPr>
        <w:spacing w:before="100"/>
        <w:ind w:right="-94"/>
        <w:jc w:val="both"/>
        <w:rPr>
          <w:rFonts w:ascii="Times" w:hAnsi="Times" w:cs="Times New Roman"/>
        </w:rPr>
      </w:pPr>
      <w:r>
        <w:rPr>
          <w:rFonts w:ascii="Times" w:hAnsi="Times" w:cs="Times New Roman"/>
        </w:rPr>
        <w:t>Chaque année, la</w:t>
      </w:r>
      <w:r w:rsidR="003F301B">
        <w:rPr>
          <w:rFonts w:ascii="Times" w:hAnsi="Times" w:cs="Times New Roman"/>
        </w:rPr>
        <w:t xml:space="preserve"> section </w:t>
      </w:r>
      <w:r>
        <w:rPr>
          <w:rFonts w:ascii="Times" w:hAnsi="Times" w:cs="Times New Roman"/>
        </w:rPr>
        <w:t>liégeoise de l’ABP</w:t>
      </w:r>
      <w:r w:rsidR="003F301B">
        <w:rPr>
          <w:rFonts w:ascii="Times" w:hAnsi="Times" w:cs="Times New Roman"/>
        </w:rPr>
        <w:t xml:space="preserve"> organise </w:t>
      </w:r>
      <w:r w:rsidR="00932ECD">
        <w:rPr>
          <w:rFonts w:ascii="Times" w:hAnsi="Times" w:cs="Times New Roman"/>
        </w:rPr>
        <w:t xml:space="preserve">des </w:t>
      </w:r>
      <w:r w:rsidR="00FF4C8C">
        <w:rPr>
          <w:rFonts w:ascii="Times" w:hAnsi="Times" w:cs="Times New Roman"/>
        </w:rPr>
        <w:t xml:space="preserve">séances publiques de projection </w:t>
      </w:r>
      <w:r w:rsidR="00932ECD" w:rsidRPr="00932ECD">
        <w:rPr>
          <w:rFonts w:ascii="Times" w:hAnsi="Times"/>
        </w:rPr>
        <w:t>dans la grande salle des fêtes du nouveau Conservatoire Royal de Musique</w:t>
      </w:r>
      <w:r w:rsidR="00FF4C8C">
        <w:rPr>
          <w:rFonts w:ascii="Times" w:hAnsi="Times"/>
        </w:rPr>
        <w:t xml:space="preserve">, </w:t>
      </w:r>
      <w:r w:rsidR="00C944ED">
        <w:rPr>
          <w:rFonts w:ascii="Times" w:hAnsi="Times"/>
        </w:rPr>
        <w:t xml:space="preserve">une </w:t>
      </w:r>
      <w:r>
        <w:rPr>
          <w:rFonts w:ascii="Times" w:hAnsi="Times"/>
        </w:rPr>
        <w:t xml:space="preserve">prestigieuse </w:t>
      </w:r>
      <w:r w:rsidR="00FF4C8C">
        <w:rPr>
          <w:rFonts w:ascii="Times" w:hAnsi="Times"/>
        </w:rPr>
        <w:t xml:space="preserve">salle </w:t>
      </w:r>
      <w:r w:rsidR="00C944ED">
        <w:rPr>
          <w:rFonts w:ascii="Times" w:hAnsi="Times"/>
        </w:rPr>
        <w:t xml:space="preserve">de concert </w:t>
      </w:r>
      <w:r w:rsidR="00C944ED">
        <w:rPr>
          <w:rFonts w:ascii="Times" w:hAnsi="Times" w:cs="Times New Roman"/>
        </w:rPr>
        <w:t>d’une capacité de 1100 places</w:t>
      </w:r>
      <w:r>
        <w:rPr>
          <w:rFonts w:ascii="Times" w:hAnsi="Times"/>
        </w:rPr>
        <w:t xml:space="preserve">, </w:t>
      </w:r>
      <w:r w:rsidR="00FF4C8C">
        <w:rPr>
          <w:rFonts w:ascii="Times" w:hAnsi="Times"/>
        </w:rPr>
        <w:t>conçue sur le mo</w:t>
      </w:r>
      <w:r w:rsidR="00C944ED">
        <w:rPr>
          <w:rFonts w:ascii="Times" w:hAnsi="Times"/>
        </w:rPr>
        <w:t>dèle du théâtre à l’italienne</w:t>
      </w:r>
      <w:r w:rsidR="00FF4C8C">
        <w:rPr>
          <w:rFonts w:ascii="Times" w:hAnsi="Times" w:cs="Times New Roman"/>
        </w:rPr>
        <w:t>.</w:t>
      </w:r>
      <w:r w:rsidR="00932ECD">
        <w:rPr>
          <w:rFonts w:ascii="Times" w:hAnsi="Times" w:cs="Times New Roman"/>
        </w:rPr>
        <w:t xml:space="preserve"> </w:t>
      </w:r>
      <w:r>
        <w:rPr>
          <w:rFonts w:ascii="Times" w:hAnsi="Times" w:cs="Times New Roman"/>
        </w:rPr>
        <w:t>C</w:t>
      </w:r>
      <w:r w:rsidR="00FF4C8C">
        <w:rPr>
          <w:rFonts w:ascii="Times" w:hAnsi="Times" w:cs="Times New Roman"/>
        </w:rPr>
        <w:t xml:space="preserve">es séances </w:t>
      </w:r>
      <w:r>
        <w:rPr>
          <w:rFonts w:ascii="Times" w:hAnsi="Times" w:cs="Times New Roman"/>
        </w:rPr>
        <w:t xml:space="preserve">qui </w:t>
      </w:r>
      <w:r w:rsidR="00FF4C8C">
        <w:rPr>
          <w:rFonts w:ascii="Times" w:hAnsi="Times" w:cs="Times New Roman"/>
        </w:rPr>
        <w:t xml:space="preserve">réunissent </w:t>
      </w:r>
      <w:r w:rsidR="00932ECD">
        <w:rPr>
          <w:rFonts w:ascii="Times" w:hAnsi="Times" w:cs="Times New Roman"/>
        </w:rPr>
        <w:t xml:space="preserve">une grande partie de la bourgeoisie </w:t>
      </w:r>
      <w:r w:rsidR="005416FE">
        <w:rPr>
          <w:rFonts w:ascii="Times" w:hAnsi="Times" w:cs="Times New Roman"/>
        </w:rPr>
        <w:t>liégeoise</w:t>
      </w:r>
      <w:r w:rsidR="00367BEF">
        <w:rPr>
          <w:rFonts w:ascii="Times" w:hAnsi="Times" w:cs="Times New Roman"/>
        </w:rPr>
        <w:t xml:space="preserve"> vont connaître un succès croissant, notamment en raison de la notoriété de plus en plus grande de Marissiaux</w:t>
      </w:r>
      <w:r w:rsidR="00932ECD">
        <w:rPr>
          <w:rFonts w:ascii="Times" w:hAnsi="Times" w:cs="Times New Roman"/>
        </w:rPr>
        <w:t>.</w:t>
      </w:r>
      <w:r w:rsidR="00FF4C8C">
        <w:rPr>
          <w:rFonts w:ascii="Times" w:hAnsi="Times" w:cs="Times New Roman"/>
        </w:rPr>
        <w:t xml:space="preserve"> </w:t>
      </w:r>
      <w:r w:rsidR="00C944ED">
        <w:rPr>
          <w:rFonts w:ascii="Times" w:hAnsi="Times" w:cs="Times New Roman"/>
        </w:rPr>
        <w:t xml:space="preserve">L’homogénéité sociale du </w:t>
      </w:r>
      <w:r w:rsidR="00FF4C8C">
        <w:rPr>
          <w:rFonts w:ascii="Times" w:hAnsi="Times" w:cs="Times New Roman"/>
        </w:rPr>
        <w:t xml:space="preserve">public qui y assiste est </w:t>
      </w:r>
      <w:r w:rsidR="00C944ED">
        <w:rPr>
          <w:rFonts w:ascii="Times" w:hAnsi="Times" w:cs="Times New Roman"/>
        </w:rPr>
        <w:t xml:space="preserve">confirmée par les résultats financiers de ces soirées </w:t>
      </w:r>
      <w:r w:rsidR="00367BEF">
        <w:rPr>
          <w:rFonts w:ascii="Times" w:hAnsi="Times" w:cs="Times New Roman"/>
        </w:rPr>
        <w:t>mondaines</w:t>
      </w:r>
      <w:r w:rsidR="00C944ED">
        <w:rPr>
          <w:rFonts w:ascii="Times" w:hAnsi="Times" w:cs="Times New Roman"/>
        </w:rPr>
        <w:t xml:space="preserve"> dont les bénéfices sont </w:t>
      </w:r>
      <w:r w:rsidR="00932ECD" w:rsidRPr="00C944ED">
        <w:rPr>
          <w:rFonts w:ascii="Times" w:hAnsi="Times"/>
        </w:rPr>
        <w:t xml:space="preserve">offerts </w:t>
      </w:r>
      <w:r w:rsidR="009D1645">
        <w:rPr>
          <w:rFonts w:ascii="Times" w:hAnsi="Times"/>
        </w:rPr>
        <w:t>à des</w:t>
      </w:r>
      <w:r w:rsidR="00932ECD" w:rsidRPr="00C944ED">
        <w:rPr>
          <w:rFonts w:ascii="Times" w:hAnsi="Times"/>
        </w:rPr>
        <w:t xml:space="preserve"> sociétés caritatives </w:t>
      </w:r>
      <w:r>
        <w:rPr>
          <w:rFonts w:ascii="Times" w:hAnsi="Times"/>
        </w:rPr>
        <w:t>telles que « les Pauvres honteux », « les C</w:t>
      </w:r>
      <w:r w:rsidR="00C944ED" w:rsidRPr="00C944ED">
        <w:rPr>
          <w:rFonts w:ascii="Times" w:hAnsi="Times"/>
        </w:rPr>
        <w:t>hauffoirs publics » ou encore « l’</w:t>
      </w:r>
      <w:r>
        <w:rPr>
          <w:rFonts w:ascii="Times" w:hAnsi="Times"/>
        </w:rPr>
        <w:t>Œ</w:t>
      </w:r>
      <w:r w:rsidR="00C944ED" w:rsidRPr="00C944ED">
        <w:rPr>
          <w:rFonts w:ascii="Times" w:hAnsi="Times"/>
        </w:rPr>
        <w:t>uvre des enfants moralement abandonnés</w:t>
      </w:r>
      <w:r w:rsidR="005416FE">
        <w:rPr>
          <w:rFonts w:ascii="Times" w:hAnsi="Times"/>
        </w:rPr>
        <w:t> »</w:t>
      </w:r>
      <w:r w:rsidR="00367BEF">
        <w:rPr>
          <w:rFonts w:ascii="Times" w:hAnsi="Times"/>
        </w:rPr>
        <w:t>. Les séances qui rencontrent le plus de succès peuv</w:t>
      </w:r>
      <w:r w:rsidR="00C944ED">
        <w:rPr>
          <w:rFonts w:ascii="Times" w:hAnsi="Times"/>
        </w:rPr>
        <w:t>ent rapporter plus de 2.000 francs belges</w:t>
      </w:r>
      <w:r w:rsidR="005416FE">
        <w:rPr>
          <w:rStyle w:val="Marquenotebasdepage"/>
          <w:rFonts w:ascii="Times" w:hAnsi="Times"/>
        </w:rPr>
        <w:footnoteReference w:id="2"/>
      </w:r>
      <w:r w:rsidR="005416FE">
        <w:rPr>
          <w:rFonts w:ascii="Times" w:hAnsi="Times"/>
        </w:rPr>
        <w:t xml:space="preserve">. </w:t>
      </w:r>
      <w:r w:rsidR="00932ECD" w:rsidRPr="00C944ED">
        <w:rPr>
          <w:rFonts w:ascii="Times" w:hAnsi="Times"/>
        </w:rPr>
        <w:t xml:space="preserve">En 1908, à l'occasion de la vingtième séance, le chroniqueur du </w:t>
      </w:r>
      <w:r w:rsidR="00932ECD" w:rsidRPr="00C944ED">
        <w:rPr>
          <w:rFonts w:ascii="Times" w:hAnsi="Times"/>
          <w:i/>
        </w:rPr>
        <w:t>Bulletin</w:t>
      </w:r>
      <w:r w:rsidR="00FF7A72">
        <w:rPr>
          <w:rStyle w:val="Marquenotebasdepage"/>
          <w:rFonts w:ascii="Times" w:hAnsi="Times"/>
        </w:rPr>
        <w:footnoteReference w:id="3"/>
      </w:r>
      <w:r w:rsidR="00932ECD" w:rsidRPr="00C944ED">
        <w:rPr>
          <w:rFonts w:ascii="Times" w:hAnsi="Times"/>
          <w:i/>
        </w:rPr>
        <w:t xml:space="preserve"> </w:t>
      </w:r>
      <w:r w:rsidR="00932ECD" w:rsidRPr="00C944ED">
        <w:rPr>
          <w:rFonts w:ascii="Times" w:hAnsi="Times"/>
        </w:rPr>
        <w:t>de l’Association précise qu'en vingt ans, la section a pu remettre aux œuvres de charité de la ville la</w:t>
      </w:r>
      <w:r w:rsidR="001861C3">
        <w:rPr>
          <w:rFonts w:ascii="Times" w:hAnsi="Times"/>
        </w:rPr>
        <w:t xml:space="preserve"> somme considérable de 28.500 francs</w:t>
      </w:r>
      <w:r w:rsidR="001861C3">
        <w:rPr>
          <w:rStyle w:val="Marquenotebasdepage"/>
          <w:rFonts w:ascii="Times" w:hAnsi="Times"/>
        </w:rPr>
        <w:footnoteReference w:id="4"/>
      </w:r>
      <w:r w:rsidR="001861C3">
        <w:rPr>
          <w:rFonts w:ascii="Times" w:hAnsi="Times"/>
        </w:rPr>
        <w:t>.</w:t>
      </w:r>
      <w:r w:rsidR="00932ECD" w:rsidRPr="00C944ED">
        <w:rPr>
          <w:rFonts w:ascii="Times" w:hAnsi="Times"/>
        </w:rPr>
        <w:t xml:space="preserve"> Ce bénéfice </w:t>
      </w:r>
      <w:r w:rsidR="001861C3">
        <w:rPr>
          <w:rFonts w:ascii="Times" w:hAnsi="Times"/>
        </w:rPr>
        <w:t>provenait principalement de</w:t>
      </w:r>
      <w:r w:rsidR="00932ECD" w:rsidRPr="00C944ED">
        <w:rPr>
          <w:rFonts w:ascii="Times" w:hAnsi="Times"/>
        </w:rPr>
        <w:t xml:space="preserve"> la vente des programmes luxueux </w:t>
      </w:r>
      <w:r w:rsidR="00FF7A72">
        <w:rPr>
          <w:rFonts w:ascii="Times" w:hAnsi="Times"/>
        </w:rPr>
        <w:t xml:space="preserve">conçus par Marissiaux et </w:t>
      </w:r>
      <w:r w:rsidR="00932ECD" w:rsidRPr="00C944ED">
        <w:rPr>
          <w:rFonts w:ascii="Times" w:hAnsi="Times"/>
        </w:rPr>
        <w:t>illustrés de</w:t>
      </w:r>
      <w:r w:rsidR="00FF7A72">
        <w:rPr>
          <w:rFonts w:ascii="Times" w:hAnsi="Times"/>
        </w:rPr>
        <w:t xml:space="preserve"> reproductions de ses œuvres en</w:t>
      </w:r>
      <w:r w:rsidR="00932ECD" w:rsidRPr="00C944ED">
        <w:rPr>
          <w:rFonts w:ascii="Times" w:hAnsi="Times"/>
        </w:rPr>
        <w:t xml:space="preserve"> photogravures</w:t>
      </w:r>
      <w:r w:rsidR="00FF7A72">
        <w:rPr>
          <w:rFonts w:ascii="Times" w:hAnsi="Times"/>
        </w:rPr>
        <w:t>. Ces programmes étaient</w:t>
      </w:r>
      <w:r w:rsidR="00932ECD" w:rsidRPr="00C944ED">
        <w:rPr>
          <w:rFonts w:ascii="Times" w:hAnsi="Times"/>
        </w:rPr>
        <w:t xml:space="preserve"> vendus au prix de </w:t>
      </w:r>
      <w:r w:rsidR="002B525E">
        <w:rPr>
          <w:rFonts w:ascii="Times" w:hAnsi="Times"/>
        </w:rPr>
        <w:t>vingt</w:t>
      </w:r>
      <w:r w:rsidR="00932ECD" w:rsidRPr="00C944ED">
        <w:rPr>
          <w:rFonts w:ascii="Times" w:hAnsi="Times"/>
        </w:rPr>
        <w:t xml:space="preserve"> </w:t>
      </w:r>
      <w:r w:rsidR="001861C3">
        <w:rPr>
          <w:rFonts w:ascii="Times" w:hAnsi="Times"/>
        </w:rPr>
        <w:t>francs</w:t>
      </w:r>
      <w:r>
        <w:rPr>
          <w:rFonts w:ascii="Times" w:hAnsi="Times"/>
        </w:rPr>
        <w:t xml:space="preserve"> pièce</w:t>
      </w:r>
      <w:r w:rsidR="00FF7A72">
        <w:rPr>
          <w:rStyle w:val="Marquenotebasdepage"/>
          <w:rFonts w:ascii="Times" w:hAnsi="Times"/>
        </w:rPr>
        <w:footnoteReference w:id="5"/>
      </w:r>
      <w:r w:rsidR="00932ECD" w:rsidRPr="00C944ED">
        <w:rPr>
          <w:rFonts w:ascii="Times" w:hAnsi="Times" w:cs="Times New Roman"/>
        </w:rPr>
        <w:t>.</w:t>
      </w:r>
    </w:p>
    <w:p w14:paraId="0A86CB81" w14:textId="77777777" w:rsidR="001764E1" w:rsidRDefault="00223364" w:rsidP="006C5D09">
      <w:pPr>
        <w:spacing w:before="100"/>
        <w:ind w:right="-94"/>
        <w:jc w:val="both"/>
        <w:rPr>
          <w:rFonts w:ascii="Times" w:hAnsi="Times"/>
        </w:rPr>
      </w:pPr>
      <w:r>
        <w:rPr>
          <w:rFonts w:ascii="Times" w:hAnsi="Times"/>
        </w:rPr>
        <w:t>En</w:t>
      </w:r>
      <w:r w:rsidR="00161EE8">
        <w:rPr>
          <w:rFonts w:ascii="Times" w:hAnsi="Times"/>
        </w:rPr>
        <w:t xml:space="preserve"> 1903,</w:t>
      </w:r>
      <w:r w:rsidR="004F0A34">
        <w:rPr>
          <w:rFonts w:ascii="Times" w:hAnsi="Times"/>
        </w:rPr>
        <w:t xml:space="preserve"> </w:t>
      </w:r>
      <w:r>
        <w:rPr>
          <w:rFonts w:ascii="Times" w:hAnsi="Times"/>
        </w:rPr>
        <w:t xml:space="preserve">Marissiaux </w:t>
      </w:r>
      <w:r w:rsidR="004F0A34">
        <w:rPr>
          <w:rFonts w:ascii="Times" w:hAnsi="Times"/>
        </w:rPr>
        <w:t>inscrit au programme</w:t>
      </w:r>
      <w:r>
        <w:rPr>
          <w:rFonts w:ascii="Times" w:hAnsi="Times"/>
        </w:rPr>
        <w:t xml:space="preserve"> de la </w:t>
      </w:r>
      <w:r w:rsidR="00D71BB1">
        <w:rPr>
          <w:rFonts w:ascii="Times" w:hAnsi="Times"/>
        </w:rPr>
        <w:t>« </w:t>
      </w:r>
      <w:r>
        <w:rPr>
          <w:rFonts w:ascii="Times" w:hAnsi="Times"/>
        </w:rPr>
        <w:t>séance annuelle</w:t>
      </w:r>
      <w:r w:rsidR="00D71BB1">
        <w:rPr>
          <w:rFonts w:ascii="Times" w:hAnsi="Times"/>
        </w:rPr>
        <w:t xml:space="preserve"> de projections lumineuses » organisée par son association</w:t>
      </w:r>
      <w:r w:rsidR="004F0A34">
        <w:rPr>
          <w:rFonts w:ascii="Times" w:hAnsi="Times"/>
        </w:rPr>
        <w:t xml:space="preserve"> non plus une </w:t>
      </w:r>
      <w:r w:rsidR="00EA226E">
        <w:rPr>
          <w:rFonts w:ascii="Times" w:hAnsi="Times" w:cs="Times New Roman"/>
        </w:rPr>
        <w:t xml:space="preserve">série d’images </w:t>
      </w:r>
      <w:r w:rsidR="00054E5C">
        <w:rPr>
          <w:rFonts w:ascii="Times" w:hAnsi="Times" w:cs="Times New Roman"/>
        </w:rPr>
        <w:t xml:space="preserve">sur des sujets divers </w:t>
      </w:r>
      <w:r w:rsidR="00EA226E">
        <w:rPr>
          <w:rFonts w:ascii="Times" w:hAnsi="Times" w:cs="Times New Roman"/>
        </w:rPr>
        <w:t>n’ayant en commun que le nom de leur auteur</w:t>
      </w:r>
      <w:r w:rsidR="00054E5C">
        <w:rPr>
          <w:rFonts w:ascii="Times" w:hAnsi="Times" w:cs="Times New Roman"/>
        </w:rPr>
        <w:t>,</w:t>
      </w:r>
      <w:r w:rsidR="00EA226E">
        <w:rPr>
          <w:rFonts w:ascii="Times" w:hAnsi="Times" w:cs="Times New Roman"/>
        </w:rPr>
        <w:t xml:space="preserve"> </w:t>
      </w:r>
      <w:r w:rsidR="004F0A34">
        <w:rPr>
          <w:rFonts w:ascii="Times" w:hAnsi="Times" w:cs="Times New Roman"/>
        </w:rPr>
        <w:t xml:space="preserve">mais </w:t>
      </w:r>
      <w:r w:rsidR="00907E91">
        <w:rPr>
          <w:rFonts w:ascii="Times" w:hAnsi="Times" w:cs="Times New Roman"/>
        </w:rPr>
        <w:t xml:space="preserve">une œuvre conçue comme un ensemble </w:t>
      </w:r>
      <w:r w:rsidR="004F0A34">
        <w:rPr>
          <w:rFonts w:ascii="Times" w:hAnsi="Times" w:cs="Times New Roman"/>
        </w:rPr>
        <w:t>structuré</w:t>
      </w:r>
      <w:r w:rsidR="00907E91">
        <w:rPr>
          <w:rFonts w:ascii="Times" w:hAnsi="Times" w:cs="Times New Roman"/>
        </w:rPr>
        <w:t xml:space="preserve">, comprenant une centaine </w:t>
      </w:r>
      <w:r w:rsidR="00367BEF">
        <w:rPr>
          <w:rFonts w:ascii="Times" w:hAnsi="Times" w:cs="Times New Roman"/>
        </w:rPr>
        <w:t>de vues</w:t>
      </w:r>
      <w:r w:rsidR="00C55A93">
        <w:rPr>
          <w:rFonts w:ascii="Times" w:hAnsi="Times" w:cs="Times New Roman"/>
        </w:rPr>
        <w:t xml:space="preserve"> </w:t>
      </w:r>
      <w:r w:rsidR="00907E91">
        <w:rPr>
          <w:rFonts w:ascii="Times" w:hAnsi="Times" w:cs="Times New Roman"/>
        </w:rPr>
        <w:t>photographiques</w:t>
      </w:r>
      <w:r w:rsidR="00682F2F">
        <w:rPr>
          <w:rFonts w:ascii="Times" w:hAnsi="Times" w:cs="Times New Roman"/>
        </w:rPr>
        <w:t xml:space="preserve"> prises par lui-même et par son collègue </w:t>
      </w:r>
      <w:r w:rsidR="007D4010">
        <w:rPr>
          <w:rFonts w:ascii="Times" w:hAnsi="Times" w:cs="Times New Roman"/>
        </w:rPr>
        <w:t>É</w:t>
      </w:r>
      <w:r w:rsidR="00C94293" w:rsidRPr="00C94293">
        <w:rPr>
          <w:rFonts w:ascii="Times" w:hAnsi="Times" w:cs="Times New Roman"/>
        </w:rPr>
        <w:t>mile</w:t>
      </w:r>
      <w:r w:rsidR="00682F2F" w:rsidRPr="00C94293">
        <w:rPr>
          <w:rFonts w:ascii="Times" w:hAnsi="Times" w:cs="Times New Roman"/>
        </w:rPr>
        <w:t xml:space="preserve"> Beaujean</w:t>
      </w:r>
      <w:r w:rsidR="00907E91">
        <w:rPr>
          <w:rFonts w:ascii="Times" w:hAnsi="Times" w:cs="Times New Roman"/>
        </w:rPr>
        <w:t xml:space="preserve"> </w:t>
      </w:r>
      <w:r w:rsidR="00682F2F">
        <w:rPr>
          <w:rFonts w:ascii="Times" w:hAnsi="Times" w:cs="Times New Roman"/>
        </w:rPr>
        <w:t xml:space="preserve">et </w:t>
      </w:r>
      <w:r w:rsidR="00907E91">
        <w:rPr>
          <w:rFonts w:ascii="Times" w:hAnsi="Times" w:cs="Times New Roman"/>
        </w:rPr>
        <w:t>consacrées à un seul sujet : Venise</w:t>
      </w:r>
      <w:r w:rsidR="00682F2F">
        <w:rPr>
          <w:rFonts w:ascii="Times" w:hAnsi="Times" w:cs="Times New Roman"/>
        </w:rPr>
        <w:t xml:space="preserve">. Les </w:t>
      </w:r>
      <w:r w:rsidR="00682F2F" w:rsidRPr="008A3434">
        <w:rPr>
          <w:rFonts w:ascii="Times" w:hAnsi="Times"/>
        </w:rPr>
        <w:t>«tableaux</w:t>
      </w:r>
      <w:r>
        <w:rPr>
          <w:rFonts w:ascii="Times" w:hAnsi="Times"/>
        </w:rPr>
        <w:t> » des deux photographes</w:t>
      </w:r>
      <w:r w:rsidR="00682F2F" w:rsidRPr="008A3434">
        <w:rPr>
          <w:rFonts w:ascii="Times" w:hAnsi="Times"/>
        </w:rPr>
        <w:t xml:space="preserve"> </w:t>
      </w:r>
      <w:r>
        <w:rPr>
          <w:rFonts w:ascii="Times" w:hAnsi="Times"/>
        </w:rPr>
        <w:t>sont</w:t>
      </w:r>
      <w:r w:rsidR="00682F2F" w:rsidRPr="008A3434">
        <w:rPr>
          <w:rFonts w:ascii="Times" w:hAnsi="Times"/>
        </w:rPr>
        <w:t xml:space="preserve"> projetés sur </w:t>
      </w:r>
      <w:r w:rsidR="00682F2F">
        <w:rPr>
          <w:rFonts w:ascii="Times" w:hAnsi="Times"/>
        </w:rPr>
        <w:t>le</w:t>
      </w:r>
      <w:r w:rsidR="00682F2F" w:rsidRPr="008A3434">
        <w:rPr>
          <w:rFonts w:ascii="Times" w:hAnsi="Times"/>
        </w:rPr>
        <w:t xml:space="preserve"> </w:t>
      </w:r>
      <w:r w:rsidR="00682F2F">
        <w:rPr>
          <w:rFonts w:ascii="Times" w:hAnsi="Times"/>
        </w:rPr>
        <w:t>gigantesque</w:t>
      </w:r>
      <w:r w:rsidR="00682F2F" w:rsidRPr="008A3434">
        <w:rPr>
          <w:rFonts w:ascii="Times" w:hAnsi="Times"/>
        </w:rPr>
        <w:t xml:space="preserve"> écran</w:t>
      </w:r>
      <w:r w:rsidR="00682F2F">
        <w:rPr>
          <w:rFonts w:ascii="Times" w:hAnsi="Times"/>
        </w:rPr>
        <w:t xml:space="preserve"> du Conservatoire (</w:t>
      </w:r>
      <w:r w:rsidR="00682F2F" w:rsidRPr="008A3434">
        <w:rPr>
          <w:rFonts w:ascii="Times" w:hAnsi="Times"/>
        </w:rPr>
        <w:t>6m de hauteur sur 7m de large) situé au fond de la scène, devant le buffet de l’orgue</w:t>
      </w:r>
      <w:r w:rsidR="00682F2F">
        <w:rPr>
          <w:rFonts w:ascii="Times" w:hAnsi="Times"/>
        </w:rPr>
        <w:t xml:space="preserve">, </w:t>
      </w:r>
      <w:r>
        <w:rPr>
          <w:rFonts w:ascii="Times" w:hAnsi="Times"/>
        </w:rPr>
        <w:t>et sont</w:t>
      </w:r>
      <w:r w:rsidR="00907E91">
        <w:rPr>
          <w:rFonts w:ascii="Times" w:hAnsi="Times" w:cs="Times New Roman"/>
        </w:rPr>
        <w:t xml:space="preserve"> </w:t>
      </w:r>
      <w:r w:rsidR="004F0A34">
        <w:rPr>
          <w:rFonts w:ascii="Times" w:hAnsi="Times" w:cs="Times New Roman"/>
        </w:rPr>
        <w:t>accompagné</w:t>
      </w:r>
      <w:r w:rsidR="00907E91">
        <w:rPr>
          <w:rFonts w:ascii="Times" w:hAnsi="Times" w:cs="Times New Roman"/>
        </w:rPr>
        <w:t>s</w:t>
      </w:r>
      <w:r w:rsidR="00201350">
        <w:rPr>
          <w:rFonts w:ascii="Times" w:hAnsi="Times" w:cs="Times New Roman"/>
        </w:rPr>
        <w:t xml:space="preserve"> </w:t>
      </w:r>
      <w:r w:rsidR="00581635">
        <w:rPr>
          <w:rFonts w:ascii="Times" w:hAnsi="Times" w:cs="Times New Roman"/>
        </w:rPr>
        <w:t xml:space="preserve">d’une musique originale </w:t>
      </w:r>
      <w:r w:rsidR="00907E91">
        <w:rPr>
          <w:rFonts w:ascii="Times" w:hAnsi="Times" w:cs="Times New Roman"/>
        </w:rPr>
        <w:t xml:space="preserve">composée par Charles Radoux, professeur au </w:t>
      </w:r>
      <w:r>
        <w:rPr>
          <w:rFonts w:ascii="Times" w:hAnsi="Times" w:cs="Times New Roman"/>
        </w:rPr>
        <w:t xml:space="preserve">même </w:t>
      </w:r>
      <w:r w:rsidR="00907E91">
        <w:rPr>
          <w:rFonts w:ascii="Times" w:hAnsi="Times" w:cs="Times New Roman"/>
        </w:rPr>
        <w:t>Conservatoire</w:t>
      </w:r>
      <w:r w:rsidR="00295F59">
        <w:rPr>
          <w:rFonts w:ascii="Times" w:hAnsi="Times" w:cs="Times New Roman"/>
        </w:rPr>
        <w:t>,</w:t>
      </w:r>
      <w:r w:rsidR="00682F2F">
        <w:rPr>
          <w:rFonts w:ascii="Times" w:hAnsi="Times" w:cs="Times New Roman"/>
        </w:rPr>
        <w:t xml:space="preserve"> et d’un « poème dramatique » </w:t>
      </w:r>
      <w:r>
        <w:rPr>
          <w:rFonts w:ascii="Times" w:hAnsi="Times" w:cs="Times New Roman"/>
        </w:rPr>
        <w:t>écrit par</w:t>
      </w:r>
      <w:r w:rsidR="00682F2F">
        <w:rPr>
          <w:rFonts w:ascii="Times" w:hAnsi="Times" w:cs="Times New Roman"/>
        </w:rPr>
        <w:t xml:space="preserve"> Richard Ledent </w:t>
      </w:r>
      <w:r>
        <w:rPr>
          <w:rFonts w:ascii="Times" w:hAnsi="Times" w:cs="Times New Roman"/>
        </w:rPr>
        <w:t xml:space="preserve">et </w:t>
      </w:r>
      <w:r w:rsidR="00682F2F">
        <w:rPr>
          <w:rFonts w:ascii="Times" w:hAnsi="Times" w:cs="Times New Roman"/>
        </w:rPr>
        <w:t>déclamé par Marguerite Radoux, l’épouse du compositeur</w:t>
      </w:r>
      <w:r w:rsidR="00395843">
        <w:rPr>
          <w:rFonts w:ascii="Times" w:hAnsi="Times" w:cs="Times New Roman"/>
        </w:rPr>
        <w:t>.</w:t>
      </w:r>
      <w:r w:rsidR="00204BAA">
        <w:rPr>
          <w:rFonts w:ascii="Times" w:hAnsi="Times" w:cs="Times New Roman"/>
        </w:rPr>
        <w:t xml:space="preserve"> </w:t>
      </w:r>
      <w:r w:rsidR="00682F2F">
        <w:rPr>
          <w:rFonts w:ascii="Times" w:hAnsi="Times"/>
        </w:rPr>
        <w:t>La</w:t>
      </w:r>
      <w:r w:rsidR="00907E91" w:rsidRPr="008A3434">
        <w:rPr>
          <w:rFonts w:ascii="Times" w:hAnsi="Times"/>
        </w:rPr>
        <w:t xml:space="preserve"> musique </w:t>
      </w:r>
      <w:r w:rsidR="00682F2F">
        <w:rPr>
          <w:rFonts w:ascii="Times" w:hAnsi="Times"/>
        </w:rPr>
        <w:t>est écrite</w:t>
      </w:r>
      <w:r w:rsidR="00907E91" w:rsidRPr="008A3434">
        <w:rPr>
          <w:rFonts w:ascii="Times" w:hAnsi="Times"/>
        </w:rPr>
        <w:t xml:space="preserve"> pour </w:t>
      </w:r>
      <w:r w:rsidR="00682F2F" w:rsidRPr="008A3434">
        <w:rPr>
          <w:rFonts w:ascii="Times" w:hAnsi="Times"/>
        </w:rPr>
        <w:t>deux solist</w:t>
      </w:r>
      <w:r w:rsidR="00682F2F">
        <w:rPr>
          <w:rFonts w:ascii="Times" w:hAnsi="Times"/>
        </w:rPr>
        <w:t xml:space="preserve">es (un baryton et une basse), </w:t>
      </w:r>
      <w:r w:rsidR="00682F2F" w:rsidRPr="008A3434">
        <w:rPr>
          <w:rFonts w:ascii="Times" w:hAnsi="Times"/>
        </w:rPr>
        <w:t xml:space="preserve">un chœur de </w:t>
      </w:r>
      <w:r w:rsidR="00682F2F">
        <w:rPr>
          <w:rFonts w:ascii="Times" w:hAnsi="Times"/>
        </w:rPr>
        <w:t xml:space="preserve">quatorze interprètes et </w:t>
      </w:r>
      <w:r w:rsidR="00907E91" w:rsidRPr="008A3434">
        <w:rPr>
          <w:rFonts w:ascii="Times" w:hAnsi="Times"/>
        </w:rPr>
        <w:t>un orchestre comprenant un piano, deux violons, un alto, deux violoncelles et un orgue – le grand orgu</w:t>
      </w:r>
      <w:r w:rsidR="00682F2F">
        <w:rPr>
          <w:rFonts w:ascii="Times" w:hAnsi="Times"/>
        </w:rPr>
        <w:t>e installé au fond de la salle</w:t>
      </w:r>
      <w:r w:rsidR="00907E91" w:rsidRPr="00B5457D">
        <w:rPr>
          <w:rFonts w:ascii="Times" w:hAnsi="Times"/>
        </w:rPr>
        <w:t xml:space="preserve">. </w:t>
      </w:r>
      <w:r w:rsidR="001764E1" w:rsidRPr="00B5457D">
        <w:rPr>
          <w:rFonts w:ascii="Times" w:hAnsi="Times"/>
        </w:rPr>
        <w:t>L</w:t>
      </w:r>
      <w:r w:rsidR="00C94293" w:rsidRPr="00B5457D">
        <w:rPr>
          <w:rFonts w:ascii="Times" w:hAnsi="Times"/>
        </w:rPr>
        <w:t>es photographies témoignent d’une sensibilité artistique d’obédience symboliste.</w:t>
      </w:r>
      <w:r w:rsidR="00C94293" w:rsidRPr="008A3434">
        <w:rPr>
          <w:rFonts w:ascii="Times" w:hAnsi="Times"/>
        </w:rPr>
        <w:t xml:space="preserve"> </w:t>
      </w:r>
      <w:r w:rsidR="00561E93">
        <w:rPr>
          <w:rFonts w:ascii="Times" w:hAnsi="Times"/>
        </w:rPr>
        <w:t xml:space="preserve">En cette époque où les </w:t>
      </w:r>
      <w:r w:rsidR="007D4010">
        <w:rPr>
          <w:rFonts w:ascii="Times" w:hAnsi="Times"/>
        </w:rPr>
        <w:t>photographi</w:t>
      </w:r>
      <w:r w:rsidR="00561E93">
        <w:rPr>
          <w:rFonts w:ascii="Times" w:hAnsi="Times"/>
        </w:rPr>
        <w:t xml:space="preserve">es de Venise sont encore rares, </w:t>
      </w:r>
      <w:r w:rsidR="00C94293" w:rsidRPr="008A3434">
        <w:rPr>
          <w:rFonts w:ascii="Times" w:hAnsi="Times"/>
        </w:rPr>
        <w:t xml:space="preserve">Marissiaux </w:t>
      </w:r>
      <w:r w:rsidR="00EF557D">
        <w:rPr>
          <w:rFonts w:ascii="Times" w:hAnsi="Times"/>
        </w:rPr>
        <w:t>privilégie les</w:t>
      </w:r>
      <w:r w:rsidR="00561E93">
        <w:rPr>
          <w:rFonts w:ascii="Times" w:hAnsi="Times"/>
        </w:rPr>
        <w:t xml:space="preserve"> </w:t>
      </w:r>
      <w:r w:rsidR="00EF557D">
        <w:rPr>
          <w:rFonts w:ascii="Times" w:hAnsi="Times"/>
        </w:rPr>
        <w:t xml:space="preserve">vues </w:t>
      </w:r>
      <w:r w:rsidR="00561E93">
        <w:rPr>
          <w:rFonts w:ascii="Times" w:hAnsi="Times"/>
        </w:rPr>
        <w:t>aujourd’hui classiques des grands monuments comme San Marco, San Giorgio Maggiore ou Santa Maria della Salute</w:t>
      </w:r>
      <w:r w:rsidR="007B7502">
        <w:rPr>
          <w:rFonts w:ascii="Times" w:hAnsi="Times"/>
        </w:rPr>
        <w:t xml:space="preserve"> tandis que, à l’avant-plan, de </w:t>
      </w:r>
      <w:r w:rsidR="00311D02">
        <w:rPr>
          <w:rFonts w:ascii="Times" w:hAnsi="Times"/>
        </w:rPr>
        <w:t xml:space="preserve">noires gondoles glissent sur </w:t>
      </w:r>
      <w:r w:rsidR="007B7502">
        <w:rPr>
          <w:rFonts w:ascii="Times" w:hAnsi="Times"/>
        </w:rPr>
        <w:t>la lagune. L</w:t>
      </w:r>
      <w:r w:rsidR="007B7502" w:rsidRPr="008A3434">
        <w:rPr>
          <w:rFonts w:ascii="Times" w:hAnsi="Times"/>
        </w:rPr>
        <w:t xml:space="preserve">a pratique de la diapositive </w:t>
      </w:r>
      <w:r w:rsidR="007B7502">
        <w:rPr>
          <w:rFonts w:ascii="Times" w:hAnsi="Times"/>
        </w:rPr>
        <w:t>empêchant les</w:t>
      </w:r>
      <w:r w:rsidR="007D4010">
        <w:rPr>
          <w:rFonts w:ascii="Times" w:hAnsi="Times"/>
        </w:rPr>
        <w:t xml:space="preserve"> effets picturaux à la brosse et a</w:t>
      </w:r>
      <w:r w:rsidR="007B7502" w:rsidRPr="008A3434">
        <w:rPr>
          <w:rFonts w:ascii="Times" w:hAnsi="Times"/>
        </w:rPr>
        <w:t>u pinceau</w:t>
      </w:r>
      <w:r w:rsidR="007B7502">
        <w:rPr>
          <w:rFonts w:ascii="Times" w:hAnsi="Times"/>
        </w:rPr>
        <w:t xml:space="preserve">, Marissiaux joue sur les effets de lumière et sur la couleur. Ses clichés d’origine sont en noir et blanc mais les diapositives sont teintées (bleu </w:t>
      </w:r>
      <w:r w:rsidR="00F41088">
        <w:rPr>
          <w:rFonts w:ascii="Times" w:hAnsi="Times"/>
        </w:rPr>
        <w:t>nuit</w:t>
      </w:r>
      <w:r w:rsidR="007B7502">
        <w:rPr>
          <w:rFonts w:ascii="Times" w:hAnsi="Times"/>
        </w:rPr>
        <w:t xml:space="preserve">, </w:t>
      </w:r>
      <w:r w:rsidR="00311D02">
        <w:rPr>
          <w:rFonts w:ascii="Times" w:hAnsi="Times"/>
        </w:rPr>
        <w:t xml:space="preserve">vieux </w:t>
      </w:r>
      <w:r w:rsidR="007B7502">
        <w:rPr>
          <w:rFonts w:ascii="Times" w:hAnsi="Times"/>
        </w:rPr>
        <w:t>rose, vert bouteille, bistre, etc.)</w:t>
      </w:r>
      <w:r w:rsidR="00311D02">
        <w:rPr>
          <w:rFonts w:ascii="Times" w:hAnsi="Times"/>
        </w:rPr>
        <w:t>. Il</w:t>
      </w:r>
      <w:r w:rsidR="007B7502">
        <w:rPr>
          <w:rFonts w:ascii="Times" w:hAnsi="Times"/>
        </w:rPr>
        <w:t xml:space="preserve"> </w:t>
      </w:r>
      <w:r w:rsidR="00311D02">
        <w:rPr>
          <w:rFonts w:ascii="Times" w:hAnsi="Times"/>
        </w:rPr>
        <w:t>sous-expose</w:t>
      </w:r>
      <w:r w:rsidR="007B7502">
        <w:rPr>
          <w:rFonts w:ascii="Times" w:hAnsi="Times"/>
        </w:rPr>
        <w:t xml:space="preserve"> fortement ses </w:t>
      </w:r>
      <w:r w:rsidR="00311D02">
        <w:rPr>
          <w:rFonts w:ascii="Times" w:hAnsi="Times"/>
        </w:rPr>
        <w:t>tirages</w:t>
      </w:r>
      <w:r w:rsidR="00561E93">
        <w:rPr>
          <w:rFonts w:ascii="Times" w:hAnsi="Times"/>
        </w:rPr>
        <w:t xml:space="preserve"> </w:t>
      </w:r>
      <w:r w:rsidR="00311D02">
        <w:rPr>
          <w:rFonts w:ascii="Times" w:hAnsi="Times"/>
        </w:rPr>
        <w:t>jusqu’</w:t>
      </w:r>
      <w:r w:rsidR="007B7502">
        <w:rPr>
          <w:rFonts w:ascii="Times" w:hAnsi="Times"/>
        </w:rPr>
        <w:t>à réduire le monument à une simple silhouette qui se détache</w:t>
      </w:r>
      <w:r w:rsidR="00A95881">
        <w:rPr>
          <w:rFonts w:ascii="Times" w:hAnsi="Times"/>
        </w:rPr>
        <w:t xml:space="preserve"> sur un</w:t>
      </w:r>
      <w:r w:rsidR="00561E93">
        <w:rPr>
          <w:rFonts w:ascii="Times" w:hAnsi="Times"/>
        </w:rPr>
        <w:t xml:space="preserve"> ciel </w:t>
      </w:r>
      <w:r w:rsidR="00B5457D">
        <w:rPr>
          <w:rFonts w:ascii="Times" w:hAnsi="Times"/>
        </w:rPr>
        <w:t>sombre</w:t>
      </w:r>
      <w:r w:rsidR="007B7502">
        <w:rPr>
          <w:rFonts w:ascii="Times" w:hAnsi="Times"/>
        </w:rPr>
        <w:t xml:space="preserve"> </w:t>
      </w:r>
      <w:r w:rsidR="00B5457D">
        <w:rPr>
          <w:rFonts w:ascii="Times" w:hAnsi="Times"/>
        </w:rPr>
        <w:t>auquel les</w:t>
      </w:r>
      <w:r w:rsidR="007B7502">
        <w:rPr>
          <w:rFonts w:ascii="Times" w:hAnsi="Times"/>
        </w:rPr>
        <w:t xml:space="preserve"> nuages</w:t>
      </w:r>
      <w:r w:rsidR="00B5457D">
        <w:rPr>
          <w:rFonts w:ascii="Times" w:hAnsi="Times"/>
        </w:rPr>
        <w:t xml:space="preserve"> s</w:t>
      </w:r>
      <w:r w:rsidR="007B7502">
        <w:rPr>
          <w:rFonts w:ascii="Times" w:hAnsi="Times"/>
        </w:rPr>
        <w:t>ont ajoutés par double exposition</w:t>
      </w:r>
      <w:r w:rsidR="00C94293" w:rsidRPr="008A3434">
        <w:rPr>
          <w:rFonts w:ascii="Times" w:hAnsi="Times"/>
        </w:rPr>
        <w:t>.</w:t>
      </w:r>
      <w:r w:rsidR="00C94293">
        <w:rPr>
          <w:rFonts w:ascii="Times" w:hAnsi="Times"/>
        </w:rPr>
        <w:t xml:space="preserve"> </w:t>
      </w:r>
      <w:r w:rsidR="00B5457D">
        <w:rPr>
          <w:rFonts w:ascii="Times" w:hAnsi="Times"/>
        </w:rPr>
        <w:t>L’ensemble produit une vision crépusculaire et mélancolique de Venise, caractéristique des affinités symbolistes du photographe.</w:t>
      </w:r>
    </w:p>
    <w:p w14:paraId="7039D101" w14:textId="43AD0D39" w:rsidR="00223364" w:rsidRDefault="00907E91" w:rsidP="006C5D09">
      <w:pPr>
        <w:spacing w:before="100"/>
        <w:ind w:right="-94"/>
        <w:jc w:val="both"/>
        <w:rPr>
          <w:rFonts w:ascii="Times" w:hAnsi="Times" w:cs="Times New Roman"/>
        </w:rPr>
      </w:pPr>
      <w:r w:rsidRPr="008A3434">
        <w:rPr>
          <w:rFonts w:ascii="Times" w:hAnsi="Times"/>
        </w:rPr>
        <w:t xml:space="preserve">Le succès </w:t>
      </w:r>
      <w:r w:rsidR="00C94293">
        <w:rPr>
          <w:rFonts w:ascii="Times" w:hAnsi="Times"/>
        </w:rPr>
        <w:t>de l’œ</w:t>
      </w:r>
      <w:r w:rsidR="00682F2F">
        <w:rPr>
          <w:rFonts w:ascii="Times" w:hAnsi="Times"/>
        </w:rPr>
        <w:t>uvre</w:t>
      </w:r>
      <w:r w:rsidRPr="008A3434">
        <w:rPr>
          <w:rFonts w:ascii="Times" w:hAnsi="Times"/>
        </w:rPr>
        <w:t xml:space="preserve"> </w:t>
      </w:r>
      <w:r w:rsidR="00682F2F">
        <w:rPr>
          <w:rFonts w:ascii="Times" w:hAnsi="Times"/>
        </w:rPr>
        <w:t>est complet, ce qui encourage</w:t>
      </w:r>
      <w:r w:rsidR="00C94293">
        <w:rPr>
          <w:rFonts w:ascii="Times" w:hAnsi="Times"/>
        </w:rPr>
        <w:t xml:space="preserve"> Marissiaux à la</w:t>
      </w:r>
      <w:r w:rsidRPr="008A3434">
        <w:rPr>
          <w:rFonts w:ascii="Times" w:hAnsi="Times"/>
        </w:rPr>
        <w:t xml:space="preserve"> reprendre en 1906, sans la collaboration de Beaujean mais dans une nouvelle version augmentée par ses propres photographies. </w:t>
      </w:r>
      <w:r w:rsidR="00C55A93">
        <w:rPr>
          <w:rFonts w:ascii="Times" w:hAnsi="Times" w:cs="Times New Roman"/>
        </w:rPr>
        <w:t>E</w:t>
      </w:r>
      <w:r w:rsidR="00C55A93" w:rsidRPr="008A3434">
        <w:rPr>
          <w:rFonts w:ascii="Times" w:hAnsi="Times" w:cs="Times New Roman"/>
        </w:rPr>
        <w:t>n</w:t>
      </w:r>
      <w:r w:rsidR="00C55A93">
        <w:rPr>
          <w:rFonts w:ascii="Times" w:hAnsi="Times" w:cs="Times New Roman"/>
        </w:rPr>
        <w:t xml:space="preserve"> deux périodes séparées par une longue interruption, de</w:t>
      </w:r>
      <w:r w:rsidR="00C55A93" w:rsidRPr="008A3434">
        <w:rPr>
          <w:rFonts w:ascii="Times" w:hAnsi="Times" w:cs="Times New Roman"/>
        </w:rPr>
        <w:t xml:space="preserve"> 1903</w:t>
      </w:r>
      <w:r w:rsidR="00C55A93">
        <w:rPr>
          <w:rFonts w:ascii="Times" w:hAnsi="Times" w:cs="Times New Roman"/>
        </w:rPr>
        <w:t xml:space="preserve"> à 1908, puis de 1922 à </w:t>
      </w:r>
      <w:r w:rsidR="00C55A93" w:rsidRPr="008A3434">
        <w:rPr>
          <w:rFonts w:ascii="Times" w:hAnsi="Times" w:cs="Times New Roman"/>
        </w:rPr>
        <w:t xml:space="preserve">1924, </w:t>
      </w:r>
      <w:r>
        <w:rPr>
          <w:rFonts w:ascii="Times" w:hAnsi="Times" w:cs="Times New Roman"/>
        </w:rPr>
        <w:t>Marissiaux</w:t>
      </w:r>
      <w:r w:rsidR="00C55A93">
        <w:rPr>
          <w:rFonts w:ascii="Times" w:hAnsi="Times" w:cs="Times New Roman"/>
        </w:rPr>
        <w:t xml:space="preserve"> crée</w:t>
      </w:r>
      <w:r w:rsidR="00C55A93" w:rsidRPr="008A3434">
        <w:rPr>
          <w:rFonts w:ascii="Times" w:hAnsi="Times" w:cs="Times New Roman"/>
        </w:rPr>
        <w:t xml:space="preserve"> </w:t>
      </w:r>
      <w:r w:rsidR="00C55A93">
        <w:rPr>
          <w:rFonts w:ascii="Times" w:hAnsi="Times" w:cs="Times New Roman"/>
        </w:rPr>
        <w:t>six</w:t>
      </w:r>
      <w:r w:rsidR="00C55A93" w:rsidRPr="008A3434">
        <w:rPr>
          <w:rFonts w:ascii="Times" w:hAnsi="Times" w:cs="Times New Roman"/>
        </w:rPr>
        <w:t xml:space="preserve"> </w:t>
      </w:r>
      <w:r w:rsidR="00F50F8F">
        <w:rPr>
          <w:rFonts w:ascii="Times" w:hAnsi="Times" w:cs="Times New Roman"/>
        </w:rPr>
        <w:t>œuvres</w:t>
      </w:r>
      <w:r w:rsidR="00C55A93" w:rsidRPr="008A3434">
        <w:rPr>
          <w:rFonts w:ascii="Times" w:hAnsi="Times" w:cs="Times New Roman"/>
        </w:rPr>
        <w:t xml:space="preserve"> de </w:t>
      </w:r>
      <w:r w:rsidR="00C55A93">
        <w:rPr>
          <w:rFonts w:ascii="Times" w:hAnsi="Times" w:cs="Times New Roman"/>
        </w:rPr>
        <w:t xml:space="preserve">ce type : </w:t>
      </w:r>
      <w:r w:rsidR="00C55A93" w:rsidRPr="00C94293">
        <w:rPr>
          <w:rFonts w:ascii="Times" w:hAnsi="Times" w:cs="Times New Roman"/>
          <w:i/>
        </w:rPr>
        <w:t>Venise</w:t>
      </w:r>
      <w:r w:rsidR="00C55A93">
        <w:rPr>
          <w:rFonts w:ascii="Times" w:hAnsi="Times" w:cs="Times New Roman"/>
          <w:i/>
        </w:rPr>
        <w:t xml:space="preserve">, évocation de la cité des </w:t>
      </w:r>
      <w:r w:rsidR="00C55A93" w:rsidRPr="00581635">
        <w:rPr>
          <w:rFonts w:ascii="Times" w:hAnsi="Times" w:cs="Times New Roman"/>
          <w:i/>
        </w:rPr>
        <w:t>Doges</w:t>
      </w:r>
      <w:r w:rsidR="00C55A93">
        <w:rPr>
          <w:rFonts w:ascii="Times" w:hAnsi="Times" w:cs="Times New Roman"/>
        </w:rPr>
        <w:t xml:space="preserve"> </w:t>
      </w:r>
      <w:r w:rsidR="00C55A93">
        <w:rPr>
          <w:rFonts w:ascii="Times" w:hAnsi="Times" w:cs="Times New Roman"/>
          <w:i/>
        </w:rPr>
        <w:t>(</w:t>
      </w:r>
      <w:r w:rsidR="00C94293">
        <w:rPr>
          <w:rFonts w:ascii="Times" w:hAnsi="Times" w:cs="Times New Roman"/>
        </w:rPr>
        <w:t>1903-</w:t>
      </w:r>
      <w:r w:rsidR="00C55A93" w:rsidRPr="00581635">
        <w:rPr>
          <w:rFonts w:ascii="Times" w:hAnsi="Times" w:cs="Times New Roman"/>
        </w:rPr>
        <w:t>1906</w:t>
      </w:r>
      <w:r w:rsidR="00C55A93">
        <w:rPr>
          <w:rFonts w:ascii="Times" w:hAnsi="Times" w:cs="Times New Roman"/>
        </w:rPr>
        <w:t xml:space="preserve">), </w:t>
      </w:r>
      <w:r w:rsidR="00C55A93">
        <w:rPr>
          <w:rFonts w:ascii="Times" w:hAnsi="Times" w:cs="Times New Roman"/>
          <w:i/>
        </w:rPr>
        <w:t xml:space="preserve">La Houillère </w:t>
      </w:r>
      <w:r w:rsidR="00C55A93">
        <w:rPr>
          <w:rFonts w:ascii="Times" w:hAnsi="Times" w:cs="Times New Roman"/>
        </w:rPr>
        <w:t xml:space="preserve">(1905), </w:t>
      </w:r>
      <w:r w:rsidR="00C55A93">
        <w:rPr>
          <w:rFonts w:ascii="Times" w:hAnsi="Times" w:cs="Times New Roman"/>
          <w:i/>
        </w:rPr>
        <w:t xml:space="preserve">La Bretagne </w:t>
      </w:r>
      <w:r w:rsidR="00C55A93">
        <w:rPr>
          <w:rFonts w:ascii="Times" w:hAnsi="Times" w:cs="Times New Roman"/>
        </w:rPr>
        <w:t xml:space="preserve">(1908) et </w:t>
      </w:r>
      <w:r w:rsidR="00C55A93">
        <w:rPr>
          <w:rFonts w:ascii="Times" w:hAnsi="Times" w:cs="Times New Roman"/>
          <w:i/>
        </w:rPr>
        <w:t>Scènes grecques</w:t>
      </w:r>
      <w:r w:rsidR="00C55A93">
        <w:rPr>
          <w:rFonts w:ascii="Times" w:hAnsi="Times" w:cs="Times New Roman"/>
        </w:rPr>
        <w:t xml:space="preserve"> (1908), puis </w:t>
      </w:r>
      <w:r w:rsidR="00C55A93" w:rsidRPr="008A3434">
        <w:rPr>
          <w:rFonts w:ascii="Times" w:hAnsi="Times" w:cs="Times New Roman"/>
          <w:i/>
        </w:rPr>
        <w:t xml:space="preserve">Jardins d’Italie </w:t>
      </w:r>
      <w:r w:rsidR="00C55A93" w:rsidRPr="008A3434">
        <w:rPr>
          <w:rFonts w:ascii="Times" w:hAnsi="Times" w:cs="Times New Roman"/>
        </w:rPr>
        <w:t xml:space="preserve">en 1922 et </w:t>
      </w:r>
      <w:r w:rsidR="00C55A93" w:rsidRPr="008A3434">
        <w:rPr>
          <w:rFonts w:ascii="Times" w:hAnsi="Times" w:cs="Times New Roman"/>
          <w:i/>
        </w:rPr>
        <w:t xml:space="preserve">Visions d’Italie </w:t>
      </w:r>
      <w:r w:rsidR="00C55A93" w:rsidRPr="008A3434">
        <w:rPr>
          <w:rFonts w:ascii="Times" w:hAnsi="Times" w:cs="Times New Roman"/>
        </w:rPr>
        <w:t>en 1924</w:t>
      </w:r>
      <w:r w:rsidR="00880D87">
        <w:rPr>
          <w:rFonts w:ascii="Times" w:hAnsi="Times" w:cs="Times New Roman"/>
        </w:rPr>
        <w:t>, ce</w:t>
      </w:r>
      <w:r w:rsidR="002B525E">
        <w:rPr>
          <w:rFonts w:ascii="Times" w:hAnsi="Times" w:cs="Times New Roman"/>
        </w:rPr>
        <w:t>tte dernière reprenant et complétant la</w:t>
      </w:r>
      <w:r w:rsidR="00880D87">
        <w:rPr>
          <w:rFonts w:ascii="Times" w:hAnsi="Times" w:cs="Times New Roman"/>
        </w:rPr>
        <w:t xml:space="preserve"> précédent</w:t>
      </w:r>
      <w:r w:rsidR="002B525E">
        <w:rPr>
          <w:rFonts w:ascii="Times" w:hAnsi="Times" w:cs="Times New Roman"/>
        </w:rPr>
        <w:t>e</w:t>
      </w:r>
      <w:r w:rsidR="00880D87">
        <w:rPr>
          <w:rStyle w:val="Marquenotebasdepage"/>
          <w:rFonts w:ascii="Times" w:hAnsi="Times" w:cs="Times New Roman"/>
        </w:rPr>
        <w:footnoteReference w:id="6"/>
      </w:r>
      <w:r w:rsidR="00C55A93">
        <w:rPr>
          <w:rFonts w:ascii="Times" w:hAnsi="Times" w:cs="Times New Roman"/>
        </w:rPr>
        <w:t>. Intégrant trois modes d’expression artistique</w:t>
      </w:r>
      <w:r w:rsidR="002264BF">
        <w:rPr>
          <w:rFonts w:ascii="Times" w:hAnsi="Times" w:cs="Times New Roman"/>
        </w:rPr>
        <w:t xml:space="preserve"> — photographie, musique et poésie —</w:t>
      </w:r>
      <w:r w:rsidR="00C55A93">
        <w:rPr>
          <w:rFonts w:ascii="Times" w:hAnsi="Times" w:cs="Times New Roman"/>
        </w:rPr>
        <w:t xml:space="preserve">, ces </w:t>
      </w:r>
      <w:r w:rsidR="00F50F8F">
        <w:rPr>
          <w:rFonts w:ascii="Times" w:hAnsi="Times" w:cs="Times New Roman"/>
        </w:rPr>
        <w:t>œuvres opératiques</w:t>
      </w:r>
      <w:r w:rsidR="00C55A93">
        <w:rPr>
          <w:rFonts w:ascii="Times" w:hAnsi="Times" w:cs="Times New Roman"/>
        </w:rPr>
        <w:t xml:space="preserve"> constitue</w:t>
      </w:r>
      <w:r w:rsidR="00F50F8F">
        <w:rPr>
          <w:rFonts w:ascii="Times" w:hAnsi="Times" w:cs="Times New Roman"/>
        </w:rPr>
        <w:t>nt une nouvelle forme d’</w:t>
      </w:r>
      <w:r w:rsidR="00C55A93" w:rsidRPr="008A3434">
        <w:rPr>
          <w:rFonts w:ascii="Times" w:hAnsi="Times" w:cs="Times New Roman"/>
        </w:rPr>
        <w:t xml:space="preserve">« art total » </w:t>
      </w:r>
      <w:r>
        <w:rPr>
          <w:rFonts w:ascii="Times" w:hAnsi="Times" w:cs="Times New Roman"/>
        </w:rPr>
        <w:t>pour reprendre</w:t>
      </w:r>
      <w:r w:rsidR="00C55A93" w:rsidRPr="008A3434">
        <w:rPr>
          <w:rFonts w:ascii="Times" w:hAnsi="Times" w:cs="Times New Roman"/>
        </w:rPr>
        <w:t xml:space="preserve"> l’</w:t>
      </w:r>
      <w:r w:rsidR="00C55A93">
        <w:rPr>
          <w:rFonts w:ascii="Times" w:hAnsi="Times" w:cs="Times New Roman"/>
        </w:rPr>
        <w:t xml:space="preserve">expression appropriée de Wagner. </w:t>
      </w:r>
      <w:r w:rsidR="00C55A93" w:rsidRPr="00581635">
        <w:rPr>
          <w:rFonts w:ascii="Times" w:hAnsi="Times" w:cs="Times New Roman"/>
        </w:rPr>
        <w:t>Tout</w:t>
      </w:r>
      <w:r w:rsidR="00C55A93">
        <w:rPr>
          <w:rFonts w:ascii="Times" w:hAnsi="Times" w:cs="Times New Roman"/>
        </w:rPr>
        <w:t xml:space="preserve"> en conservant leur fonction d’exposition, ces projections acquièrent dès lors un</w:t>
      </w:r>
      <w:r w:rsidR="007D4010">
        <w:rPr>
          <w:rFonts w:ascii="Times" w:hAnsi="Times" w:cs="Times New Roman"/>
        </w:rPr>
        <w:t xml:space="preserve"> nouveau statut : elle</w:t>
      </w:r>
      <w:r w:rsidR="00C55A93">
        <w:rPr>
          <w:rFonts w:ascii="Times" w:hAnsi="Times" w:cs="Times New Roman"/>
        </w:rPr>
        <w:t>s deviennent</w:t>
      </w:r>
      <w:r w:rsidR="00F50F8F">
        <w:rPr>
          <w:rFonts w:ascii="Times" w:hAnsi="Times" w:cs="Times New Roman"/>
        </w:rPr>
        <w:t xml:space="preserve"> des spectacles à part entière, qui seront repris</w:t>
      </w:r>
      <w:r w:rsidR="00C55A93">
        <w:rPr>
          <w:rFonts w:ascii="Times" w:hAnsi="Times" w:cs="Times New Roman"/>
        </w:rPr>
        <w:t xml:space="preserve"> </w:t>
      </w:r>
      <w:r w:rsidR="00F50F8F">
        <w:rPr>
          <w:rFonts w:ascii="Times" w:hAnsi="Times" w:cs="Times New Roman"/>
        </w:rPr>
        <w:t>de nombreuses fois</w:t>
      </w:r>
      <w:r w:rsidR="00C55A93">
        <w:rPr>
          <w:rFonts w:ascii="Times" w:hAnsi="Times" w:cs="Times New Roman"/>
        </w:rPr>
        <w:t xml:space="preserve"> dans différentes villes de Belgique et à l’étranger</w:t>
      </w:r>
      <w:r w:rsidR="00C55A93">
        <w:rPr>
          <w:rStyle w:val="Marquenotebasdepage"/>
          <w:rFonts w:ascii="Times" w:hAnsi="Times" w:cs="Times New Roman"/>
        </w:rPr>
        <w:footnoteReference w:id="7"/>
      </w:r>
      <w:r w:rsidR="00C55A93">
        <w:rPr>
          <w:rFonts w:ascii="Times" w:hAnsi="Times" w:cs="Times New Roman"/>
        </w:rPr>
        <w:t xml:space="preserve">. </w:t>
      </w:r>
    </w:p>
    <w:p w14:paraId="19C1A728" w14:textId="15B1BA5C" w:rsidR="00D27AD0" w:rsidRPr="00B05332" w:rsidRDefault="001764E1" w:rsidP="006C5D09">
      <w:pPr>
        <w:spacing w:before="100"/>
        <w:ind w:right="-94"/>
        <w:jc w:val="both"/>
        <w:rPr>
          <w:rFonts w:ascii="Times" w:hAnsi="Times"/>
        </w:rPr>
      </w:pPr>
      <w:r>
        <w:rPr>
          <w:rFonts w:ascii="Times" w:hAnsi="Times" w:cs="Times New Roman"/>
        </w:rPr>
        <w:t>Cette nouvelle forme de spectacle photographique</w:t>
      </w:r>
      <w:r w:rsidR="00EF7DB2">
        <w:rPr>
          <w:rFonts w:ascii="Times" w:hAnsi="Times" w:cs="Times New Roman"/>
        </w:rPr>
        <w:t>, remarquable par l’ampleur des moyens déployés et par son succès public,</w:t>
      </w:r>
      <w:r w:rsidR="00F50F8F" w:rsidRPr="008A3434">
        <w:rPr>
          <w:rFonts w:ascii="Times" w:hAnsi="Times" w:cs="Times New Roman"/>
        </w:rPr>
        <w:t xml:space="preserve"> </w:t>
      </w:r>
      <w:r w:rsidR="00EF7DB2">
        <w:rPr>
          <w:rFonts w:ascii="Times" w:hAnsi="Times" w:cs="Times New Roman"/>
        </w:rPr>
        <w:t xml:space="preserve">est </w:t>
      </w:r>
      <w:r>
        <w:rPr>
          <w:rFonts w:ascii="Times" w:hAnsi="Times" w:cs="Times New Roman"/>
        </w:rPr>
        <w:t>contemporaine des débuts du cinéma</w:t>
      </w:r>
      <w:r w:rsidR="00371637">
        <w:rPr>
          <w:rFonts w:ascii="Times" w:hAnsi="Times" w:cs="Times New Roman"/>
        </w:rPr>
        <w:t xml:space="preserve">, un spectacle forain tout à l’opposé des prétentions artistiques des photographes pictorialistes. </w:t>
      </w:r>
      <w:r w:rsidR="00371637" w:rsidRPr="008A3434">
        <w:rPr>
          <w:rFonts w:ascii="Times" w:hAnsi="Times"/>
        </w:rPr>
        <w:t xml:space="preserve">L’écart entre ces deux champs culturels est énorme, tant sur le plan </w:t>
      </w:r>
      <w:r w:rsidR="00371637">
        <w:rPr>
          <w:rFonts w:ascii="Times" w:hAnsi="Times"/>
        </w:rPr>
        <w:t>social qu’</w:t>
      </w:r>
      <w:r w:rsidR="00371637" w:rsidRPr="008A3434">
        <w:rPr>
          <w:rFonts w:ascii="Times" w:hAnsi="Times"/>
        </w:rPr>
        <w:t xml:space="preserve">esthétique. </w:t>
      </w:r>
      <w:r w:rsidR="00D27AD0" w:rsidRPr="008A3434">
        <w:rPr>
          <w:rFonts w:ascii="Times" w:hAnsi="Times"/>
        </w:rPr>
        <w:t xml:space="preserve">Alors que les photographes pictorialistes veulent faire reconnaître la photographie comme un des Beaux-Arts, </w:t>
      </w:r>
      <w:r w:rsidR="008252CC">
        <w:rPr>
          <w:rFonts w:ascii="Times" w:hAnsi="Times"/>
        </w:rPr>
        <w:t>la bourgeoisie à laquelle ils appartiennent et qui constitue le public privilégié des séances de projection juge</w:t>
      </w:r>
      <w:r w:rsidR="00D27AD0" w:rsidRPr="008A3434">
        <w:rPr>
          <w:rFonts w:ascii="Times" w:hAnsi="Times"/>
        </w:rPr>
        <w:t xml:space="preserve"> le cinéma comme une curiosité foraine, une distraction amusant</w:t>
      </w:r>
      <w:r>
        <w:rPr>
          <w:rFonts w:ascii="Times" w:hAnsi="Times"/>
        </w:rPr>
        <w:t xml:space="preserve">e bonne pour les </w:t>
      </w:r>
      <w:r w:rsidR="00B05332">
        <w:rPr>
          <w:rFonts w:ascii="Times" w:hAnsi="Times"/>
        </w:rPr>
        <w:t xml:space="preserve">enfants et les </w:t>
      </w:r>
      <w:r>
        <w:rPr>
          <w:rFonts w:ascii="Times" w:hAnsi="Times"/>
        </w:rPr>
        <w:t xml:space="preserve">incultes, </w:t>
      </w:r>
      <w:r w:rsidR="00B05332">
        <w:rPr>
          <w:rFonts w:ascii="Times" w:hAnsi="Times"/>
        </w:rPr>
        <w:t>ou</w:t>
      </w:r>
      <w:r>
        <w:rPr>
          <w:rFonts w:ascii="Times" w:hAnsi="Times"/>
        </w:rPr>
        <w:t xml:space="preserve"> un « divertissement d’ilotes » pour reprendre </w:t>
      </w:r>
      <w:r w:rsidR="00D27AD0" w:rsidRPr="008A3434">
        <w:rPr>
          <w:rFonts w:ascii="Times" w:hAnsi="Times"/>
        </w:rPr>
        <w:t xml:space="preserve">la phrase </w:t>
      </w:r>
      <w:r w:rsidR="00B05332">
        <w:rPr>
          <w:rFonts w:ascii="Times" w:hAnsi="Times"/>
        </w:rPr>
        <w:t>célèbre de Georges Duhamel</w:t>
      </w:r>
      <w:r w:rsidR="008E659F">
        <w:rPr>
          <w:rStyle w:val="Marquenotebasdepage"/>
          <w:rFonts w:ascii="Times" w:hAnsi="Times"/>
        </w:rPr>
        <w:footnoteReference w:id="8"/>
      </w:r>
      <w:r>
        <w:rPr>
          <w:rFonts w:ascii="Times" w:hAnsi="Times"/>
        </w:rPr>
        <w:t xml:space="preserve">. </w:t>
      </w:r>
      <w:r w:rsidR="00D27AD0" w:rsidRPr="008A3434">
        <w:rPr>
          <w:rFonts w:ascii="Times" w:hAnsi="Times"/>
        </w:rPr>
        <w:t xml:space="preserve">Le pictorialisme </w:t>
      </w:r>
      <w:r w:rsidR="001362F1" w:rsidRPr="008A3434">
        <w:rPr>
          <w:rFonts w:ascii="Times" w:hAnsi="Times"/>
        </w:rPr>
        <w:t>défend l'expression personnelle du photographe</w:t>
      </w:r>
      <w:r w:rsidR="001362F1">
        <w:rPr>
          <w:rFonts w:ascii="Times" w:hAnsi="Times"/>
        </w:rPr>
        <w:t xml:space="preserve">, </w:t>
      </w:r>
      <w:r w:rsidR="00D27AD0" w:rsidRPr="008A3434">
        <w:rPr>
          <w:rFonts w:ascii="Times" w:hAnsi="Times"/>
        </w:rPr>
        <w:t>expose</w:t>
      </w:r>
      <w:r w:rsidR="001362F1">
        <w:rPr>
          <w:rFonts w:ascii="Times" w:hAnsi="Times"/>
        </w:rPr>
        <w:t xml:space="preserve"> ses </w:t>
      </w:r>
      <w:r w:rsidR="007D4010">
        <w:rPr>
          <w:rFonts w:ascii="Times" w:hAnsi="Times"/>
        </w:rPr>
        <w:t>œ</w:t>
      </w:r>
      <w:r w:rsidR="001362F1">
        <w:rPr>
          <w:rFonts w:ascii="Times" w:hAnsi="Times"/>
        </w:rPr>
        <w:t>uvres</w:t>
      </w:r>
      <w:r w:rsidR="00D27AD0" w:rsidRPr="008A3434">
        <w:rPr>
          <w:rFonts w:ascii="Times" w:hAnsi="Times"/>
        </w:rPr>
        <w:t xml:space="preserve"> devant un public initié</w:t>
      </w:r>
      <w:r w:rsidR="00B148B1" w:rsidRPr="008A3434">
        <w:rPr>
          <w:rFonts w:ascii="Times" w:hAnsi="Times"/>
        </w:rPr>
        <w:t xml:space="preserve"> et vend à haut prix</w:t>
      </w:r>
      <w:r w:rsidR="00D27AD0" w:rsidRPr="008A3434">
        <w:rPr>
          <w:rFonts w:ascii="Times" w:hAnsi="Times"/>
        </w:rPr>
        <w:t xml:space="preserve"> des images uniques nées d'un patient </w:t>
      </w:r>
      <w:r w:rsidR="00B148B1" w:rsidRPr="008A3434">
        <w:rPr>
          <w:rFonts w:ascii="Times" w:hAnsi="Times"/>
        </w:rPr>
        <w:t xml:space="preserve">et minutieux </w:t>
      </w:r>
      <w:r w:rsidR="00D27AD0" w:rsidRPr="008A3434">
        <w:rPr>
          <w:rFonts w:ascii="Times" w:hAnsi="Times"/>
        </w:rPr>
        <w:t xml:space="preserve">travail </w:t>
      </w:r>
      <w:r w:rsidR="00B148B1" w:rsidRPr="008A3434">
        <w:rPr>
          <w:rFonts w:ascii="Times" w:hAnsi="Times"/>
        </w:rPr>
        <w:t>exigeant maîtrise technique, savoir scientifique et talent artistique</w:t>
      </w:r>
      <w:r w:rsidR="003F39AA" w:rsidRPr="008A3434">
        <w:rPr>
          <w:rFonts w:ascii="Times" w:hAnsi="Times"/>
        </w:rPr>
        <w:t>. L</w:t>
      </w:r>
      <w:r w:rsidR="00D27AD0" w:rsidRPr="008A3434">
        <w:rPr>
          <w:rFonts w:ascii="Times" w:hAnsi="Times"/>
        </w:rPr>
        <w:t xml:space="preserve">e cinéma </w:t>
      </w:r>
      <w:r w:rsidR="00B148B1" w:rsidRPr="008A3434">
        <w:rPr>
          <w:rFonts w:ascii="Times" w:hAnsi="Times"/>
        </w:rPr>
        <w:t xml:space="preserve">par contre </w:t>
      </w:r>
      <w:r w:rsidR="00D27AD0" w:rsidRPr="008A3434">
        <w:rPr>
          <w:rFonts w:ascii="Times" w:hAnsi="Times"/>
        </w:rPr>
        <w:t xml:space="preserve">présente au tout-venant, pour quelques sous, des films réalisés en quelques </w:t>
      </w:r>
      <w:r w:rsidR="003F39AA" w:rsidRPr="008A3434">
        <w:rPr>
          <w:rFonts w:ascii="Times" w:hAnsi="Times"/>
        </w:rPr>
        <w:t>jours</w:t>
      </w:r>
      <w:r w:rsidR="00D27AD0" w:rsidRPr="008A3434">
        <w:rPr>
          <w:rFonts w:ascii="Times" w:hAnsi="Times"/>
        </w:rPr>
        <w:t xml:space="preserve"> </w:t>
      </w:r>
      <w:r w:rsidR="003F39AA" w:rsidRPr="008A3434">
        <w:rPr>
          <w:rFonts w:ascii="Times" w:hAnsi="Times"/>
        </w:rPr>
        <w:t>grâce au</w:t>
      </w:r>
      <w:r w:rsidR="00D27AD0" w:rsidRPr="008A3434">
        <w:rPr>
          <w:rFonts w:ascii="Times" w:hAnsi="Times"/>
        </w:rPr>
        <w:t xml:space="preserve"> principe de la division du travail. </w:t>
      </w:r>
      <w:r w:rsidR="00371637">
        <w:rPr>
          <w:rFonts w:ascii="Times" w:hAnsi="Times"/>
        </w:rPr>
        <w:t>Le</w:t>
      </w:r>
      <w:r w:rsidR="00D27AD0" w:rsidRPr="008A3434">
        <w:rPr>
          <w:rFonts w:ascii="Times" w:hAnsi="Times"/>
        </w:rPr>
        <w:t xml:space="preserve"> pictorialisme s'expose dans les salons mondains et les musées des </w:t>
      </w:r>
      <w:r w:rsidR="003F39AA" w:rsidRPr="008A3434">
        <w:rPr>
          <w:rFonts w:ascii="Times" w:hAnsi="Times"/>
        </w:rPr>
        <w:t>grandes villes</w:t>
      </w:r>
      <w:r w:rsidR="00D27AD0" w:rsidRPr="008A3434">
        <w:rPr>
          <w:rFonts w:ascii="Times" w:hAnsi="Times"/>
        </w:rPr>
        <w:t xml:space="preserve"> tandis que les films </w:t>
      </w:r>
      <w:r w:rsidR="00F503D7" w:rsidRPr="008A3434">
        <w:rPr>
          <w:rFonts w:ascii="Times" w:hAnsi="Times"/>
        </w:rPr>
        <w:t>circulent</w:t>
      </w:r>
      <w:r w:rsidR="00D27AD0" w:rsidRPr="008A3434">
        <w:rPr>
          <w:rFonts w:ascii="Times" w:hAnsi="Times"/>
        </w:rPr>
        <w:t xml:space="preserve"> dans les banlieues industrielles, sur les champs de foire, dans les </w:t>
      </w:r>
      <w:r w:rsidR="001362F1">
        <w:rPr>
          <w:rFonts w:ascii="Times" w:hAnsi="Times"/>
        </w:rPr>
        <w:t>café-concerts</w:t>
      </w:r>
      <w:r w:rsidR="003F39AA" w:rsidRPr="008A3434">
        <w:rPr>
          <w:rFonts w:ascii="Times" w:hAnsi="Times"/>
        </w:rPr>
        <w:t xml:space="preserve"> et les music-halls où</w:t>
      </w:r>
      <w:r w:rsidR="00371637">
        <w:rPr>
          <w:rFonts w:ascii="Times" w:hAnsi="Times"/>
        </w:rPr>
        <w:t>, comme l’écrit Noël Burch,</w:t>
      </w:r>
      <w:r w:rsidR="003F39AA" w:rsidRPr="008A3434">
        <w:rPr>
          <w:rFonts w:ascii="Times" w:hAnsi="Times"/>
        </w:rPr>
        <w:t xml:space="preserve"> ils « </w:t>
      </w:r>
      <w:r w:rsidR="00D27AD0" w:rsidRPr="008A3434">
        <w:rPr>
          <w:rFonts w:ascii="Times" w:hAnsi="Times"/>
        </w:rPr>
        <w:t xml:space="preserve">témoignent d'une réelle complicité avec </w:t>
      </w:r>
      <w:r w:rsidR="00D27AD0" w:rsidRPr="008A3434">
        <w:rPr>
          <w:rFonts w:ascii="Times" w:hAnsi="Times"/>
          <w:i/>
        </w:rPr>
        <w:t>l'esprit populaire</w:t>
      </w:r>
      <w:r w:rsidR="00371637">
        <w:rPr>
          <w:rFonts w:ascii="Times" w:hAnsi="Times"/>
        </w:rPr>
        <w:t> »</w:t>
      </w:r>
      <w:r w:rsidR="00371637">
        <w:rPr>
          <w:rStyle w:val="Marquenotebasdepage"/>
          <w:rFonts w:ascii="Times" w:hAnsi="Times"/>
        </w:rPr>
        <w:footnoteReference w:id="9"/>
      </w:r>
      <w:r w:rsidR="003F39AA" w:rsidRPr="008A3434">
        <w:rPr>
          <w:rFonts w:ascii="Times" w:hAnsi="Times"/>
        </w:rPr>
        <w:t xml:space="preserve">. </w:t>
      </w:r>
      <w:r w:rsidR="00F503D7" w:rsidRPr="008A3434">
        <w:rPr>
          <w:rFonts w:ascii="Times" w:hAnsi="Times"/>
        </w:rPr>
        <w:t>Très souvent, c</w:t>
      </w:r>
      <w:r w:rsidR="00D27AD0" w:rsidRPr="008A3434">
        <w:rPr>
          <w:rFonts w:ascii="Times" w:hAnsi="Times"/>
        </w:rPr>
        <w:t xml:space="preserve">es bandes ridiculisent directement le bourgeois, victime de </w:t>
      </w:r>
      <w:r w:rsidR="00F503D7" w:rsidRPr="008A3434">
        <w:rPr>
          <w:rFonts w:ascii="Times" w:hAnsi="Times"/>
        </w:rPr>
        <w:t>petits malins</w:t>
      </w:r>
      <w:r w:rsidR="00D27AD0" w:rsidRPr="008A3434">
        <w:rPr>
          <w:rFonts w:ascii="Times" w:hAnsi="Times"/>
        </w:rPr>
        <w:t xml:space="preserve"> qui, sous l'œil complice du public, lui jouent un bon tour. Le populisme de ces films est certes démagogique, mais il démontre au moins qu'au ci</w:t>
      </w:r>
      <w:r w:rsidR="00445B3C">
        <w:rPr>
          <w:rFonts w:ascii="Times" w:hAnsi="Times"/>
        </w:rPr>
        <w:t xml:space="preserve">néma </w:t>
      </w:r>
      <w:r w:rsidR="00F503D7" w:rsidRPr="008A3434">
        <w:rPr>
          <w:rFonts w:ascii="Times" w:hAnsi="Times"/>
        </w:rPr>
        <w:t>« </w:t>
      </w:r>
      <w:r w:rsidR="00D27AD0" w:rsidRPr="008A3434">
        <w:rPr>
          <w:rFonts w:ascii="Times" w:hAnsi="Times"/>
        </w:rPr>
        <w:t>le public bourgeois ne s'y retrouve tout simplement pas chez lui</w:t>
      </w:r>
      <w:r w:rsidR="00F503D7" w:rsidRPr="008A3434">
        <w:rPr>
          <w:rFonts w:ascii="Times" w:hAnsi="Times"/>
        </w:rPr>
        <w:t> »</w:t>
      </w:r>
      <w:r w:rsidR="00445B3C">
        <w:rPr>
          <w:rStyle w:val="Marquenotebasdepage"/>
          <w:rFonts w:ascii="Times" w:hAnsi="Times"/>
        </w:rPr>
        <w:footnoteReference w:id="10"/>
      </w:r>
      <w:r w:rsidR="00D27AD0" w:rsidRPr="008A3434">
        <w:rPr>
          <w:rFonts w:ascii="Times" w:hAnsi="Times"/>
        </w:rPr>
        <w:t>. Il n'est donc pas surprenant que les pictorialistes aient à ce point dénigré</w:t>
      </w:r>
      <w:r w:rsidR="00B05332">
        <w:rPr>
          <w:rFonts w:ascii="Times" w:hAnsi="Times"/>
        </w:rPr>
        <w:t xml:space="preserve"> et méprisé le cinéma. </w:t>
      </w:r>
      <w:r w:rsidR="008252CC">
        <w:rPr>
          <w:rFonts w:ascii="Times" w:hAnsi="Times"/>
        </w:rPr>
        <w:t xml:space="preserve">On sait, par des témoignages oraux, que </w:t>
      </w:r>
      <w:r w:rsidR="00F503D7" w:rsidRPr="008A3434">
        <w:rPr>
          <w:rFonts w:ascii="Times" w:hAnsi="Times"/>
        </w:rPr>
        <w:t xml:space="preserve">Marissiaux </w:t>
      </w:r>
      <w:r w:rsidR="00D27AD0" w:rsidRPr="008A3434">
        <w:rPr>
          <w:rFonts w:ascii="Times" w:hAnsi="Times"/>
        </w:rPr>
        <w:t xml:space="preserve">se vantait de n'y être jamais allé. En 1930, </w:t>
      </w:r>
      <w:r w:rsidR="00F503D7" w:rsidRPr="008A3434">
        <w:rPr>
          <w:rFonts w:ascii="Times" w:hAnsi="Times"/>
        </w:rPr>
        <w:t xml:space="preserve">à une époque où le pictorialisme est passé de mode, Constant Puyo, un des chefs de file de l’ancien </w:t>
      </w:r>
      <w:r w:rsidR="00C650A4">
        <w:rPr>
          <w:rFonts w:ascii="Times" w:hAnsi="Times"/>
        </w:rPr>
        <w:t xml:space="preserve">Photo-Club de Paris, publie un article intitulé « Nouveauté » dans le </w:t>
      </w:r>
      <w:r w:rsidR="00C650A4">
        <w:rPr>
          <w:rFonts w:ascii="Times" w:hAnsi="Times"/>
          <w:i/>
        </w:rPr>
        <w:t>Bulletin de l’Association belge de Photographie</w:t>
      </w:r>
      <w:r w:rsidR="00C650A4" w:rsidRPr="00C650A4">
        <w:rPr>
          <w:rFonts w:ascii="Times" w:hAnsi="Times"/>
        </w:rPr>
        <w:t>, dans lequel il</w:t>
      </w:r>
      <w:r w:rsidR="00C650A4">
        <w:rPr>
          <w:rFonts w:ascii="Times" w:hAnsi="Times"/>
          <w:i/>
        </w:rPr>
        <w:t xml:space="preserve"> </w:t>
      </w:r>
      <w:r w:rsidR="00C650A4">
        <w:rPr>
          <w:rFonts w:ascii="Times" w:hAnsi="Times"/>
        </w:rPr>
        <w:t>juge</w:t>
      </w:r>
      <w:r w:rsidR="00F503D7" w:rsidRPr="008A3434">
        <w:rPr>
          <w:rFonts w:ascii="Times" w:hAnsi="Times"/>
        </w:rPr>
        <w:t xml:space="preserve"> le cinéma</w:t>
      </w:r>
      <w:r w:rsidR="00C650A4">
        <w:rPr>
          <w:rFonts w:ascii="Times" w:hAnsi="Times"/>
        </w:rPr>
        <w:t> </w:t>
      </w:r>
      <w:r w:rsidR="00B05332">
        <w:rPr>
          <w:rFonts w:ascii="Times" w:hAnsi="Times"/>
        </w:rPr>
        <w:t xml:space="preserve">responsable </w:t>
      </w:r>
      <w:r w:rsidR="00C650A4">
        <w:rPr>
          <w:rFonts w:ascii="Times" w:hAnsi="Times"/>
        </w:rPr>
        <w:t xml:space="preserve">du recul de la photographie artistique, du moins telle qu’il la concevait au début du siècle </w:t>
      </w:r>
      <w:r w:rsidR="00F503D7" w:rsidRPr="008A3434">
        <w:rPr>
          <w:rFonts w:ascii="Times" w:hAnsi="Times"/>
        </w:rPr>
        <w:t>:</w:t>
      </w:r>
    </w:p>
    <w:p w14:paraId="35366267" w14:textId="77777777" w:rsidR="00C650A4" w:rsidRPr="00B05332" w:rsidRDefault="00D27AD0" w:rsidP="006C5D09">
      <w:pPr>
        <w:spacing w:before="100"/>
        <w:ind w:left="567" w:right="-94"/>
        <w:contextualSpacing/>
        <w:jc w:val="both"/>
        <w:rPr>
          <w:rFonts w:ascii="Times" w:hAnsi="Times"/>
          <w:sz w:val="22"/>
          <w:szCs w:val="22"/>
        </w:rPr>
      </w:pPr>
      <w:r w:rsidRPr="00B05332">
        <w:rPr>
          <w:rFonts w:ascii="Times" w:hAnsi="Times"/>
          <w:sz w:val="22"/>
          <w:szCs w:val="22"/>
        </w:rPr>
        <w:t xml:space="preserve">La photographie devenue facile a introduit la “foule” dans le domaine jusque-là réservé des images et, </w:t>
      </w:r>
      <w:r w:rsidRPr="00B05332">
        <w:rPr>
          <w:rFonts w:ascii="Times" w:hAnsi="Times"/>
          <w:i/>
          <w:sz w:val="22"/>
          <w:szCs w:val="22"/>
        </w:rPr>
        <w:t>par le cinéma</w:t>
      </w:r>
      <w:r w:rsidRPr="00B05332">
        <w:rPr>
          <w:rFonts w:ascii="Times" w:hAnsi="Times"/>
          <w:sz w:val="22"/>
          <w:szCs w:val="22"/>
        </w:rPr>
        <w:t>, cette invasion est devenue universelle. C'est une foule qui produit des images, c'est une foule, bien plus nombreuse encore, qui les regarde et qui les juge. Or, pour le cinéaste - sinon pour le simple amateur - le jugement de la foule est redoutable et ses désirs sont impératifs.</w:t>
      </w:r>
      <w:r w:rsidR="00C650A4">
        <w:rPr>
          <w:rStyle w:val="Marquenotebasdepage"/>
          <w:rFonts w:ascii="Times" w:hAnsi="Times"/>
          <w:szCs w:val="22"/>
        </w:rPr>
        <w:footnoteReference w:id="11"/>
      </w:r>
    </w:p>
    <w:p w14:paraId="0269DE17" w14:textId="21D1751B" w:rsidR="00866490" w:rsidRDefault="001C039B" w:rsidP="006C5D09">
      <w:pPr>
        <w:spacing w:before="100"/>
        <w:ind w:right="-94"/>
        <w:jc w:val="both"/>
        <w:rPr>
          <w:rFonts w:ascii="Times" w:hAnsi="Times" w:cs="Times New Roman"/>
        </w:rPr>
      </w:pPr>
      <w:r>
        <w:rPr>
          <w:rFonts w:ascii="Times" w:hAnsi="Times" w:cs="Times New Roman"/>
        </w:rPr>
        <w:t>L</w:t>
      </w:r>
      <w:r w:rsidR="00C650A4">
        <w:rPr>
          <w:rFonts w:ascii="Times" w:hAnsi="Times" w:cs="Times New Roman"/>
        </w:rPr>
        <w:t>a photographie artistique pour l’élite bourgeois</w:t>
      </w:r>
      <w:r w:rsidR="003356F3" w:rsidRPr="008A3434">
        <w:rPr>
          <w:rFonts w:ascii="Times" w:hAnsi="Times" w:cs="Times New Roman"/>
        </w:rPr>
        <w:t xml:space="preserve">e et le cinéma pour </w:t>
      </w:r>
      <w:r w:rsidR="00C650A4">
        <w:rPr>
          <w:rFonts w:ascii="Times" w:hAnsi="Times" w:cs="Times New Roman"/>
        </w:rPr>
        <w:t>« la foule »</w:t>
      </w:r>
      <w:r w:rsidR="003356F3" w:rsidRPr="008A3434">
        <w:rPr>
          <w:rFonts w:ascii="Times" w:hAnsi="Times" w:cs="Times New Roman"/>
        </w:rPr>
        <w:t xml:space="preserve">. </w:t>
      </w:r>
      <w:r>
        <w:rPr>
          <w:rFonts w:ascii="Times" w:hAnsi="Times" w:cs="Times New Roman"/>
        </w:rPr>
        <w:t>Cependant, s</w:t>
      </w:r>
      <w:r w:rsidR="008252CC">
        <w:rPr>
          <w:rFonts w:ascii="Times" w:hAnsi="Times" w:cs="Times New Roman"/>
        </w:rPr>
        <w:t>’</w:t>
      </w:r>
      <w:r>
        <w:rPr>
          <w:rFonts w:ascii="Times" w:hAnsi="Times" w:cs="Times New Roman"/>
        </w:rPr>
        <w:t>il est intéressant de comparer</w:t>
      </w:r>
      <w:r w:rsidR="008252CC">
        <w:rPr>
          <w:rFonts w:ascii="Times" w:hAnsi="Times" w:cs="Times New Roman"/>
        </w:rPr>
        <w:t xml:space="preserve"> </w:t>
      </w:r>
      <w:r>
        <w:rPr>
          <w:rFonts w:ascii="Times" w:hAnsi="Times" w:cs="Times New Roman"/>
        </w:rPr>
        <w:t xml:space="preserve">entre eux </w:t>
      </w:r>
      <w:r w:rsidR="008252CC" w:rsidRPr="008A3434">
        <w:rPr>
          <w:rFonts w:ascii="Times" w:hAnsi="Times" w:cs="Times New Roman"/>
        </w:rPr>
        <w:t xml:space="preserve">les </w:t>
      </w:r>
      <w:r w:rsidR="008252CC">
        <w:rPr>
          <w:rFonts w:ascii="Times" w:hAnsi="Times" w:cs="Times New Roman"/>
        </w:rPr>
        <w:t xml:space="preserve">deux dispositifs de projection, ce n’est pas pour </w:t>
      </w:r>
      <w:r w:rsidR="004D72E6">
        <w:rPr>
          <w:rFonts w:ascii="Times" w:hAnsi="Times" w:cs="Times New Roman"/>
        </w:rPr>
        <w:t>se contenter de confirmer un</w:t>
      </w:r>
      <w:r w:rsidR="0020772B">
        <w:rPr>
          <w:rFonts w:ascii="Times" w:hAnsi="Times" w:cs="Times New Roman"/>
        </w:rPr>
        <w:t xml:space="preserve"> </w:t>
      </w:r>
      <w:r w:rsidR="004D72E6">
        <w:rPr>
          <w:rFonts w:ascii="Times" w:hAnsi="Times" w:cs="Times New Roman"/>
        </w:rPr>
        <w:t>clivage</w:t>
      </w:r>
      <w:r w:rsidR="0020772B">
        <w:rPr>
          <w:rFonts w:ascii="Times" w:hAnsi="Times" w:cs="Times New Roman"/>
        </w:rPr>
        <w:t xml:space="preserve"> aussi </w:t>
      </w:r>
      <w:r w:rsidR="004D72E6">
        <w:rPr>
          <w:rFonts w:ascii="Times" w:hAnsi="Times" w:cs="Times New Roman"/>
        </w:rPr>
        <w:t>évident</w:t>
      </w:r>
      <w:r w:rsidR="0020772B">
        <w:rPr>
          <w:rFonts w:ascii="Times" w:hAnsi="Times" w:cs="Times New Roman"/>
        </w:rPr>
        <w:t>.</w:t>
      </w:r>
      <w:r w:rsidR="008252CC" w:rsidRPr="008A3434">
        <w:rPr>
          <w:rFonts w:ascii="Times" w:hAnsi="Times" w:cs="Times New Roman"/>
        </w:rPr>
        <w:t xml:space="preserve"> </w:t>
      </w:r>
      <w:r>
        <w:rPr>
          <w:rFonts w:ascii="Times" w:hAnsi="Times" w:cs="Times New Roman"/>
        </w:rPr>
        <w:t>En effet, l</w:t>
      </w:r>
      <w:r w:rsidR="004D72E6">
        <w:rPr>
          <w:rFonts w:ascii="Times" w:hAnsi="Times" w:cs="Times New Roman"/>
        </w:rPr>
        <w:t>a</w:t>
      </w:r>
      <w:r w:rsidR="001764E1" w:rsidRPr="008A3434">
        <w:rPr>
          <w:rFonts w:ascii="Times" w:hAnsi="Times" w:cs="Times New Roman"/>
        </w:rPr>
        <w:t xml:space="preserve"> second</w:t>
      </w:r>
      <w:r w:rsidR="004D72E6">
        <w:rPr>
          <w:rFonts w:ascii="Times" w:hAnsi="Times" w:cs="Times New Roman"/>
        </w:rPr>
        <w:t>e</w:t>
      </w:r>
      <w:r w:rsidR="001764E1" w:rsidRPr="008A3434">
        <w:rPr>
          <w:rFonts w:ascii="Times" w:hAnsi="Times" w:cs="Times New Roman"/>
        </w:rPr>
        <w:t xml:space="preserve"> </w:t>
      </w:r>
      <w:r w:rsidR="004D72E6">
        <w:rPr>
          <w:rFonts w:ascii="Times" w:hAnsi="Times" w:cs="Times New Roman"/>
        </w:rPr>
        <w:t>œuvre</w:t>
      </w:r>
      <w:r w:rsidR="001764E1" w:rsidRPr="008A3434">
        <w:rPr>
          <w:rFonts w:ascii="Times" w:hAnsi="Times" w:cs="Times New Roman"/>
        </w:rPr>
        <w:t xml:space="preserve"> photographique </w:t>
      </w:r>
      <w:r w:rsidR="001764E1">
        <w:rPr>
          <w:rFonts w:ascii="Times" w:hAnsi="Times" w:cs="Times New Roman"/>
        </w:rPr>
        <w:t>monté</w:t>
      </w:r>
      <w:r w:rsidR="004D72E6">
        <w:rPr>
          <w:rFonts w:ascii="Times" w:hAnsi="Times" w:cs="Times New Roman"/>
        </w:rPr>
        <w:t>e</w:t>
      </w:r>
      <w:r w:rsidR="001764E1">
        <w:rPr>
          <w:rFonts w:ascii="Times" w:hAnsi="Times" w:cs="Times New Roman"/>
        </w:rPr>
        <w:t xml:space="preserve"> par</w:t>
      </w:r>
      <w:r w:rsidR="001764E1" w:rsidRPr="008A3434">
        <w:rPr>
          <w:rFonts w:ascii="Times" w:hAnsi="Times" w:cs="Times New Roman"/>
        </w:rPr>
        <w:t xml:space="preserve"> Gustave Marissiaux</w:t>
      </w:r>
      <w:r w:rsidR="001764E1">
        <w:rPr>
          <w:rFonts w:ascii="Times" w:hAnsi="Times" w:cs="Times New Roman"/>
        </w:rPr>
        <w:t xml:space="preserve"> en 1905</w:t>
      </w:r>
      <w:r w:rsidRPr="008A3434">
        <w:rPr>
          <w:rFonts w:ascii="Times" w:hAnsi="Times" w:cs="Times New Roman"/>
        </w:rPr>
        <w:t xml:space="preserve"> </w:t>
      </w:r>
      <w:r w:rsidR="001764E1" w:rsidRPr="008A3434">
        <w:rPr>
          <w:rFonts w:ascii="Times" w:hAnsi="Times" w:cs="Times New Roman"/>
        </w:rPr>
        <w:t xml:space="preserve">montre que </w:t>
      </w:r>
      <w:r>
        <w:rPr>
          <w:rFonts w:ascii="Times" w:hAnsi="Times" w:cs="Times New Roman"/>
        </w:rPr>
        <w:t>cette distinction est moins claire</w:t>
      </w:r>
      <w:r w:rsidR="001764E1" w:rsidRPr="008A3434">
        <w:rPr>
          <w:rFonts w:ascii="Times" w:hAnsi="Times" w:cs="Times New Roman"/>
        </w:rPr>
        <w:t xml:space="preserve"> qu’on po</w:t>
      </w:r>
      <w:r w:rsidR="00196C39">
        <w:rPr>
          <w:rFonts w:ascii="Times" w:hAnsi="Times" w:cs="Times New Roman"/>
        </w:rPr>
        <w:t xml:space="preserve">urrait le croire de prime abord. </w:t>
      </w:r>
      <w:r w:rsidR="004D72E6">
        <w:rPr>
          <w:rFonts w:ascii="Times" w:hAnsi="Times" w:cs="Times New Roman"/>
        </w:rPr>
        <w:t>Intitulé</w:t>
      </w:r>
      <w:r w:rsidR="00A908D7">
        <w:rPr>
          <w:rFonts w:ascii="Times" w:hAnsi="Times" w:cs="Times New Roman"/>
        </w:rPr>
        <w:t>e</w:t>
      </w:r>
      <w:r w:rsidR="004D72E6">
        <w:rPr>
          <w:rFonts w:ascii="Times" w:hAnsi="Times" w:cs="Times New Roman"/>
        </w:rPr>
        <w:t xml:space="preserve"> </w:t>
      </w:r>
      <w:r w:rsidR="004D72E6">
        <w:rPr>
          <w:rFonts w:ascii="Times" w:hAnsi="Times" w:cs="Times New Roman"/>
          <w:i/>
        </w:rPr>
        <w:t>La h</w:t>
      </w:r>
      <w:r w:rsidR="004D72E6" w:rsidRPr="008A3434">
        <w:rPr>
          <w:rFonts w:ascii="Times" w:hAnsi="Times" w:cs="Times New Roman"/>
          <w:i/>
        </w:rPr>
        <w:t>ouillère</w:t>
      </w:r>
      <w:r w:rsidR="004D72E6">
        <w:rPr>
          <w:rFonts w:ascii="Times" w:hAnsi="Times" w:cs="Times New Roman"/>
        </w:rPr>
        <w:t>, elle est consacrée à l’industrie charbonnière au pays de Liège, une réalité tout à l’opposé des atmosphères évanescentes qui baignent les tableaux pictorialistes traditionnels. Or, ce spectacle</w:t>
      </w:r>
      <w:r w:rsidR="00196C39">
        <w:rPr>
          <w:rFonts w:ascii="Times" w:hAnsi="Times" w:cs="Times New Roman"/>
        </w:rPr>
        <w:t xml:space="preserve"> est contemporain du premier film minier de l’histoire du cinéma, un film Pathé intitulé </w:t>
      </w:r>
      <w:r w:rsidR="00196C39">
        <w:rPr>
          <w:rFonts w:ascii="Times" w:hAnsi="Times" w:cs="Times New Roman"/>
          <w:i/>
        </w:rPr>
        <w:t xml:space="preserve">Au pays </w:t>
      </w:r>
      <w:r w:rsidR="00196C39" w:rsidRPr="00196C39">
        <w:rPr>
          <w:rFonts w:ascii="Times" w:hAnsi="Times" w:cs="Times New Roman"/>
          <w:i/>
        </w:rPr>
        <w:t>noir</w:t>
      </w:r>
      <w:r w:rsidR="003C0E36">
        <w:rPr>
          <w:rFonts w:ascii="Times" w:hAnsi="Times" w:cs="Times New Roman"/>
        </w:rPr>
        <w:t>, sorti en 1905</w:t>
      </w:r>
      <w:r w:rsidR="00196C39">
        <w:rPr>
          <w:rFonts w:ascii="Times" w:hAnsi="Times" w:cs="Times New Roman"/>
        </w:rPr>
        <w:t>. S’il est évident que le clivage social se maintient entre les deux productions, par contre les différences esthétiques entre le film et l’œuvre photographique perturbent clairement</w:t>
      </w:r>
      <w:r w:rsidR="00214411">
        <w:rPr>
          <w:rFonts w:ascii="Times" w:hAnsi="Times" w:cs="Times New Roman"/>
        </w:rPr>
        <w:t xml:space="preserve"> </w:t>
      </w:r>
      <w:r w:rsidR="007D4010">
        <w:rPr>
          <w:rFonts w:ascii="Times" w:hAnsi="Times" w:cs="Times New Roman"/>
        </w:rPr>
        <w:t xml:space="preserve">le </w:t>
      </w:r>
      <w:r w:rsidR="004D72E6">
        <w:rPr>
          <w:rFonts w:ascii="Times" w:hAnsi="Times" w:cs="Times New Roman"/>
        </w:rPr>
        <w:t>rapport</w:t>
      </w:r>
      <w:r w:rsidR="007D4010">
        <w:rPr>
          <w:rFonts w:ascii="Times" w:hAnsi="Times" w:cs="Times New Roman"/>
        </w:rPr>
        <w:t xml:space="preserve"> entre</w:t>
      </w:r>
      <w:r w:rsidR="004D72E6">
        <w:rPr>
          <w:rFonts w:ascii="Times" w:hAnsi="Times" w:cs="Times New Roman"/>
        </w:rPr>
        <w:t xml:space="preserve"> les dispositifs de projection. Une histoire intermédiale des spectacles photographiques et cinématographiques montre en effet que, en quelques années à peine, de 1905 à 1913,</w:t>
      </w:r>
      <w:r w:rsidR="00A908D7">
        <w:rPr>
          <w:rFonts w:ascii="Times" w:hAnsi="Times" w:cs="Times New Roman"/>
        </w:rPr>
        <w:t xml:space="preserve"> ces deux séries culturelles vont se rejoindre.</w:t>
      </w:r>
      <w:r w:rsidR="00866490">
        <w:rPr>
          <w:rFonts w:ascii="Times" w:hAnsi="Times" w:cs="Times New Roman"/>
        </w:rPr>
        <w:t xml:space="preserve"> </w:t>
      </w:r>
    </w:p>
    <w:p w14:paraId="3279D593" w14:textId="77777777" w:rsidR="003F3EA6" w:rsidRPr="00866490" w:rsidRDefault="00214526" w:rsidP="006C5D09">
      <w:pPr>
        <w:spacing w:before="100"/>
        <w:ind w:right="-94"/>
        <w:jc w:val="both"/>
        <w:rPr>
          <w:rFonts w:ascii="Times" w:hAnsi="Times" w:cs="Times New Roman"/>
        </w:rPr>
      </w:pPr>
      <w:r w:rsidRPr="008A3434">
        <w:rPr>
          <w:rFonts w:ascii="Times" w:hAnsi="Times" w:cs="Times New Roman"/>
        </w:rPr>
        <w:t xml:space="preserve">En 1904, </w:t>
      </w:r>
      <w:r w:rsidR="00514C83">
        <w:rPr>
          <w:rFonts w:ascii="Times" w:hAnsi="Times" w:cs="Times New Roman"/>
        </w:rPr>
        <w:t>Gustave Marissiaux</w:t>
      </w:r>
      <w:r w:rsidR="00F503D7" w:rsidRPr="008A3434">
        <w:rPr>
          <w:rFonts w:ascii="Times" w:hAnsi="Times" w:cs="Times New Roman"/>
        </w:rPr>
        <w:t xml:space="preserve"> reçoit</w:t>
      </w:r>
      <w:r w:rsidRPr="008A3434">
        <w:rPr>
          <w:rFonts w:ascii="Times" w:hAnsi="Times" w:cs="Times New Roman"/>
        </w:rPr>
        <w:t xml:space="preserve"> </w:t>
      </w:r>
      <w:r w:rsidR="0017548D">
        <w:rPr>
          <w:rFonts w:ascii="Times" w:hAnsi="Times" w:cs="Times New Roman"/>
        </w:rPr>
        <w:t>d’un cartel</w:t>
      </w:r>
      <w:r w:rsidR="00F503D7" w:rsidRPr="008A3434">
        <w:rPr>
          <w:rFonts w:ascii="Times" w:hAnsi="Times" w:cs="Times New Roman"/>
        </w:rPr>
        <w:t xml:space="preserve"> de sociétés minières</w:t>
      </w:r>
      <w:r w:rsidR="0017548D">
        <w:rPr>
          <w:rFonts w:ascii="Times" w:hAnsi="Times" w:cs="Times New Roman"/>
        </w:rPr>
        <w:t xml:space="preserve"> intitulé</w:t>
      </w:r>
      <w:r w:rsidR="00912548">
        <w:rPr>
          <w:rFonts w:ascii="Times" w:hAnsi="Times" w:cs="Times New Roman"/>
        </w:rPr>
        <w:t xml:space="preserve"> le Syndicat des Charbonnages liégeois,</w:t>
      </w:r>
      <w:r w:rsidR="00F503D7" w:rsidRPr="008A3434">
        <w:rPr>
          <w:rFonts w:ascii="Times" w:hAnsi="Times" w:cs="Times New Roman"/>
        </w:rPr>
        <w:t xml:space="preserve"> la </w:t>
      </w:r>
      <w:r w:rsidRPr="008A3434">
        <w:rPr>
          <w:rFonts w:ascii="Times" w:hAnsi="Times" w:cs="Times New Roman"/>
        </w:rPr>
        <w:t xml:space="preserve">commande d’une </w:t>
      </w:r>
      <w:r w:rsidR="002709B7">
        <w:rPr>
          <w:rFonts w:ascii="Times" w:hAnsi="Times" w:cs="Times New Roman"/>
        </w:rPr>
        <w:t xml:space="preserve">vaste </w:t>
      </w:r>
      <w:r w:rsidRPr="008A3434">
        <w:rPr>
          <w:rFonts w:ascii="Times" w:hAnsi="Times" w:cs="Times New Roman"/>
        </w:rPr>
        <w:t xml:space="preserve">série de vues </w:t>
      </w:r>
      <w:r w:rsidR="002709B7">
        <w:rPr>
          <w:rFonts w:ascii="Times" w:hAnsi="Times" w:cs="Times New Roman"/>
        </w:rPr>
        <w:t>photographiques devant illustrer</w:t>
      </w:r>
      <w:r w:rsidRPr="008A3434">
        <w:rPr>
          <w:rFonts w:ascii="Times" w:hAnsi="Times" w:cs="Times New Roman"/>
        </w:rPr>
        <w:t xml:space="preserve"> </w:t>
      </w:r>
      <w:r w:rsidR="002709B7">
        <w:rPr>
          <w:rFonts w:ascii="Times" w:hAnsi="Times" w:cs="Times New Roman"/>
        </w:rPr>
        <w:t xml:space="preserve">tous les aspects industriels de l’exploitation du charbon </w:t>
      </w:r>
      <w:r w:rsidRPr="008A3434">
        <w:rPr>
          <w:rFonts w:ascii="Times" w:hAnsi="Times" w:cs="Times New Roman"/>
        </w:rPr>
        <w:t xml:space="preserve">au pays de Liège. </w:t>
      </w:r>
      <w:r w:rsidRPr="008A3434">
        <w:rPr>
          <w:rFonts w:ascii="Times" w:hAnsi="Times"/>
        </w:rPr>
        <w:t xml:space="preserve">Ce travail a </w:t>
      </w:r>
      <w:r w:rsidR="001F242D" w:rsidRPr="008A3434">
        <w:rPr>
          <w:rFonts w:ascii="Times" w:hAnsi="Times"/>
        </w:rPr>
        <w:t xml:space="preserve">une </w:t>
      </w:r>
      <w:r w:rsidRPr="008A3434">
        <w:rPr>
          <w:rFonts w:ascii="Times" w:hAnsi="Times"/>
        </w:rPr>
        <w:t xml:space="preserve">finalité </w:t>
      </w:r>
      <w:r w:rsidR="00063ACF">
        <w:rPr>
          <w:rFonts w:ascii="Times" w:hAnsi="Times"/>
        </w:rPr>
        <w:t xml:space="preserve">publicitaire </w:t>
      </w:r>
      <w:r w:rsidR="001F242D" w:rsidRPr="008A3434">
        <w:rPr>
          <w:rFonts w:ascii="Times" w:hAnsi="Times"/>
        </w:rPr>
        <w:t xml:space="preserve">: il </w:t>
      </w:r>
      <w:r w:rsidRPr="008A3434">
        <w:rPr>
          <w:rFonts w:ascii="Times" w:hAnsi="Times"/>
        </w:rPr>
        <w:t xml:space="preserve">doit </w:t>
      </w:r>
      <w:r w:rsidR="002709B7">
        <w:rPr>
          <w:rFonts w:ascii="Times" w:hAnsi="Times"/>
        </w:rPr>
        <w:t>promouvoir</w:t>
      </w:r>
      <w:r w:rsidRPr="008A3434">
        <w:rPr>
          <w:rFonts w:ascii="Times" w:hAnsi="Times"/>
        </w:rPr>
        <w:t xml:space="preserve"> </w:t>
      </w:r>
      <w:r w:rsidR="002709B7">
        <w:rPr>
          <w:rFonts w:ascii="Times" w:hAnsi="Times"/>
        </w:rPr>
        <w:t>le Syndicat lors de</w:t>
      </w:r>
      <w:r w:rsidRPr="008A3434">
        <w:rPr>
          <w:rFonts w:ascii="Times" w:hAnsi="Times"/>
        </w:rPr>
        <w:t xml:space="preserve"> l'Exposition Universelle qui se tiendra à Liège en </w:t>
      </w:r>
      <w:r w:rsidR="001F242D" w:rsidRPr="008A3434">
        <w:rPr>
          <w:rFonts w:ascii="Times" w:hAnsi="Times"/>
        </w:rPr>
        <w:t xml:space="preserve">mai </w:t>
      </w:r>
      <w:r w:rsidRPr="008A3434">
        <w:rPr>
          <w:rFonts w:ascii="Times" w:hAnsi="Times"/>
        </w:rPr>
        <w:t xml:space="preserve">1905. </w:t>
      </w:r>
      <w:r w:rsidR="00F503D7" w:rsidRPr="008A3434">
        <w:rPr>
          <w:rFonts w:ascii="Times" w:hAnsi="Times"/>
        </w:rPr>
        <w:t>La</w:t>
      </w:r>
      <w:r w:rsidR="001F242D" w:rsidRPr="008A3434">
        <w:rPr>
          <w:rFonts w:ascii="Times" w:hAnsi="Times"/>
        </w:rPr>
        <w:t xml:space="preserve"> série devra être produite en stéréoscopie </w:t>
      </w:r>
      <w:r w:rsidR="003C6520">
        <w:rPr>
          <w:rFonts w:ascii="Times" w:hAnsi="Times"/>
        </w:rPr>
        <w:t xml:space="preserve">sur verre </w:t>
      </w:r>
      <w:r w:rsidR="001F242D" w:rsidRPr="008A3434">
        <w:rPr>
          <w:rFonts w:ascii="Times" w:hAnsi="Times"/>
        </w:rPr>
        <w:t xml:space="preserve">et couvrir </w:t>
      </w:r>
      <w:r w:rsidR="00F503D7" w:rsidRPr="008A3434">
        <w:rPr>
          <w:rFonts w:ascii="Times" w:hAnsi="Times"/>
        </w:rPr>
        <w:t>de façon exhaustive</w:t>
      </w:r>
      <w:r w:rsidR="001F242D" w:rsidRPr="008A3434">
        <w:rPr>
          <w:rFonts w:ascii="Times" w:hAnsi="Times"/>
        </w:rPr>
        <w:t xml:space="preserve"> l'ensemble des activités extractives</w:t>
      </w:r>
      <w:r w:rsidR="00F503D7" w:rsidRPr="008A3434">
        <w:rPr>
          <w:rFonts w:ascii="Times" w:hAnsi="Times"/>
        </w:rPr>
        <w:t>, depuis</w:t>
      </w:r>
      <w:r w:rsidR="001F242D" w:rsidRPr="008A3434">
        <w:rPr>
          <w:rFonts w:ascii="Times" w:hAnsi="Times"/>
        </w:rPr>
        <w:t xml:space="preserve"> le c</w:t>
      </w:r>
      <w:r w:rsidR="00912548">
        <w:rPr>
          <w:rFonts w:ascii="Times" w:hAnsi="Times"/>
        </w:rPr>
        <w:t>reusement des puits et galeries</w:t>
      </w:r>
      <w:r w:rsidR="001F242D" w:rsidRPr="008A3434">
        <w:rPr>
          <w:rFonts w:ascii="Times" w:hAnsi="Times"/>
        </w:rPr>
        <w:t xml:space="preserve"> </w:t>
      </w:r>
      <w:r w:rsidR="00F503D7" w:rsidRPr="008A3434">
        <w:rPr>
          <w:rFonts w:ascii="Times" w:hAnsi="Times"/>
        </w:rPr>
        <w:t>jusqu’au</w:t>
      </w:r>
      <w:r w:rsidR="001F242D" w:rsidRPr="008A3434">
        <w:rPr>
          <w:rFonts w:ascii="Times" w:hAnsi="Times"/>
        </w:rPr>
        <w:t xml:space="preserve"> chargement </w:t>
      </w:r>
      <w:r w:rsidR="0087538E" w:rsidRPr="008A3434">
        <w:rPr>
          <w:rFonts w:ascii="Times" w:hAnsi="Times"/>
        </w:rPr>
        <w:t xml:space="preserve">du charbon </w:t>
      </w:r>
      <w:r w:rsidR="001F242D" w:rsidRPr="008A3434">
        <w:rPr>
          <w:rFonts w:ascii="Times" w:hAnsi="Times"/>
        </w:rPr>
        <w:t>sur</w:t>
      </w:r>
      <w:r w:rsidR="0087538E" w:rsidRPr="008A3434">
        <w:rPr>
          <w:rFonts w:ascii="Times" w:hAnsi="Times"/>
        </w:rPr>
        <w:t xml:space="preserve"> les divers moyens de transport. Cette</w:t>
      </w:r>
      <w:r w:rsidR="001F242D" w:rsidRPr="008A3434">
        <w:rPr>
          <w:rFonts w:ascii="Times" w:hAnsi="Times"/>
        </w:rPr>
        <w:t xml:space="preserve"> commande </w:t>
      </w:r>
      <w:r w:rsidR="0087538E" w:rsidRPr="008A3434">
        <w:rPr>
          <w:rFonts w:ascii="Times" w:hAnsi="Times"/>
        </w:rPr>
        <w:t xml:space="preserve">importante </w:t>
      </w:r>
      <w:r w:rsidR="001F242D" w:rsidRPr="008A3434">
        <w:rPr>
          <w:rFonts w:ascii="Times" w:hAnsi="Times"/>
        </w:rPr>
        <w:t xml:space="preserve">va donner du travail à Marissiaux </w:t>
      </w:r>
      <w:r w:rsidR="0087538E" w:rsidRPr="008A3434">
        <w:rPr>
          <w:rFonts w:ascii="Times" w:hAnsi="Times"/>
        </w:rPr>
        <w:t xml:space="preserve">et ses deux assistants </w:t>
      </w:r>
      <w:r w:rsidR="001F242D" w:rsidRPr="008A3434">
        <w:rPr>
          <w:rFonts w:ascii="Times" w:hAnsi="Times"/>
        </w:rPr>
        <w:t xml:space="preserve">pendant tout l'hiver 1904-1905. </w:t>
      </w:r>
    </w:p>
    <w:p w14:paraId="07032B3F" w14:textId="77777777" w:rsidR="007F57B4" w:rsidRDefault="001F242D" w:rsidP="006C5D09">
      <w:pPr>
        <w:spacing w:before="100"/>
        <w:ind w:right="-94"/>
        <w:jc w:val="both"/>
        <w:rPr>
          <w:rFonts w:ascii="Times" w:hAnsi="Times"/>
        </w:rPr>
      </w:pPr>
      <w:r w:rsidRPr="008A3434">
        <w:rPr>
          <w:rFonts w:ascii="Times" w:hAnsi="Times"/>
        </w:rPr>
        <w:t xml:space="preserve">Marissiaux n'a jamais pratiqué la stéréoscopie </w:t>
      </w:r>
      <w:r w:rsidR="0087538E" w:rsidRPr="008A3434">
        <w:rPr>
          <w:rFonts w:ascii="Times" w:hAnsi="Times"/>
        </w:rPr>
        <w:t>auparavant</w:t>
      </w:r>
      <w:r w:rsidR="00514C83">
        <w:rPr>
          <w:rFonts w:ascii="Times" w:hAnsi="Times"/>
        </w:rPr>
        <w:t>. Cette</w:t>
      </w:r>
      <w:r w:rsidR="007F57B4">
        <w:rPr>
          <w:rFonts w:ascii="Times" w:hAnsi="Times"/>
        </w:rPr>
        <w:t xml:space="preserve"> technique</w:t>
      </w:r>
      <w:r w:rsidR="003C6520">
        <w:rPr>
          <w:rFonts w:ascii="Times" w:hAnsi="Times"/>
        </w:rPr>
        <w:t xml:space="preserve">, couramment </w:t>
      </w:r>
      <w:r w:rsidR="002709B7">
        <w:rPr>
          <w:rFonts w:ascii="Times" w:hAnsi="Times"/>
        </w:rPr>
        <w:t>utilisée en</w:t>
      </w:r>
      <w:r w:rsidR="003C6520">
        <w:rPr>
          <w:rFonts w:ascii="Times" w:hAnsi="Times"/>
        </w:rPr>
        <w:t xml:space="preserve"> photographie industrielle et touristique</w:t>
      </w:r>
      <w:r w:rsidR="001362F1">
        <w:rPr>
          <w:rFonts w:ascii="Times" w:hAnsi="Times"/>
        </w:rPr>
        <w:t xml:space="preserve"> comme par bon nombre de photographes amateurs</w:t>
      </w:r>
      <w:r w:rsidR="003C6520">
        <w:rPr>
          <w:rFonts w:ascii="Times" w:hAnsi="Times"/>
        </w:rPr>
        <w:t>,</w:t>
      </w:r>
      <w:r w:rsidR="00514C83">
        <w:rPr>
          <w:rFonts w:ascii="Times" w:hAnsi="Times"/>
        </w:rPr>
        <w:t xml:space="preserve"> a fait l’objet de perfectionnements optiques</w:t>
      </w:r>
      <w:r w:rsidR="003C6520">
        <w:rPr>
          <w:rFonts w:ascii="Times" w:hAnsi="Times"/>
        </w:rPr>
        <w:t xml:space="preserve"> qui ont accentué considérablement les effets d’illusion d’un espace en trois dimensions</w:t>
      </w:r>
      <w:r w:rsidR="002709B7">
        <w:rPr>
          <w:rFonts w:ascii="Times" w:hAnsi="Times"/>
        </w:rPr>
        <w:t>.</w:t>
      </w:r>
      <w:r w:rsidR="003C6520">
        <w:rPr>
          <w:rFonts w:ascii="Times" w:hAnsi="Times"/>
        </w:rPr>
        <w:t xml:space="preserve"> </w:t>
      </w:r>
      <w:r w:rsidR="002709B7">
        <w:rPr>
          <w:rFonts w:ascii="Times" w:hAnsi="Times"/>
        </w:rPr>
        <w:t>Le</w:t>
      </w:r>
      <w:r w:rsidR="003C6520">
        <w:rPr>
          <w:rFonts w:ascii="Times" w:hAnsi="Times"/>
        </w:rPr>
        <w:t xml:space="preserve"> spectateur</w:t>
      </w:r>
      <w:r w:rsidR="001362F1">
        <w:rPr>
          <w:rFonts w:ascii="Times" w:hAnsi="Times"/>
        </w:rPr>
        <w:t xml:space="preserve"> regardant à travers les « lucarnes de l’infini » (célèbre expression de Baudelaire</w:t>
      </w:r>
      <w:r w:rsidR="001362F1">
        <w:rPr>
          <w:rStyle w:val="Marquenotebasdepage"/>
          <w:rFonts w:ascii="Times" w:hAnsi="Times"/>
        </w:rPr>
        <w:footnoteReference w:id="12"/>
      </w:r>
      <w:r w:rsidR="001362F1">
        <w:rPr>
          <w:rFonts w:ascii="Times" w:hAnsi="Times"/>
        </w:rPr>
        <w:t>)</w:t>
      </w:r>
      <w:r w:rsidR="003C6520">
        <w:rPr>
          <w:rFonts w:ascii="Times" w:hAnsi="Times"/>
        </w:rPr>
        <w:t xml:space="preserve"> se sent complètement immergé</w:t>
      </w:r>
      <w:r w:rsidR="002709B7">
        <w:rPr>
          <w:rFonts w:ascii="Times" w:hAnsi="Times"/>
        </w:rPr>
        <w:t xml:space="preserve"> dans l’espace représenté</w:t>
      </w:r>
      <w:r w:rsidR="003C6520">
        <w:rPr>
          <w:rFonts w:ascii="Times" w:hAnsi="Times"/>
        </w:rPr>
        <w:t xml:space="preserve"> comme s’il ne se</w:t>
      </w:r>
      <w:r w:rsidR="002709B7">
        <w:rPr>
          <w:rFonts w:ascii="Times" w:hAnsi="Times"/>
        </w:rPr>
        <w:t xml:space="preserve"> trouvait plus face à une image</w:t>
      </w:r>
      <w:r w:rsidR="00944BC1">
        <w:rPr>
          <w:rFonts w:ascii="Times" w:hAnsi="Times"/>
        </w:rPr>
        <w:t xml:space="preserve">, raison pour laquelle </w:t>
      </w:r>
      <w:r w:rsidR="0017548D">
        <w:rPr>
          <w:rFonts w:ascii="Times" w:hAnsi="Times"/>
        </w:rPr>
        <w:t>la stéréoscopie</w:t>
      </w:r>
      <w:r w:rsidR="00944BC1">
        <w:rPr>
          <w:rFonts w:ascii="Times" w:hAnsi="Times"/>
        </w:rPr>
        <w:t xml:space="preserve"> est</w:t>
      </w:r>
      <w:r w:rsidR="003C6520">
        <w:rPr>
          <w:rFonts w:ascii="Times" w:hAnsi="Times"/>
        </w:rPr>
        <w:t xml:space="preserve"> peu </w:t>
      </w:r>
      <w:r w:rsidR="002709B7">
        <w:rPr>
          <w:rFonts w:ascii="Times" w:hAnsi="Times"/>
        </w:rPr>
        <w:t>pratiquée par l</w:t>
      </w:r>
      <w:r w:rsidR="003C6520">
        <w:rPr>
          <w:rFonts w:ascii="Times" w:hAnsi="Times"/>
        </w:rPr>
        <w:t>es photographe</w:t>
      </w:r>
      <w:r w:rsidR="002709B7">
        <w:rPr>
          <w:rFonts w:ascii="Times" w:hAnsi="Times"/>
        </w:rPr>
        <w:t xml:space="preserve">s pictorialistes pour qui </w:t>
      </w:r>
      <w:r w:rsidR="003C6520">
        <w:rPr>
          <w:rFonts w:ascii="Times" w:hAnsi="Times"/>
        </w:rPr>
        <w:t xml:space="preserve">la plasticité de l’image passe avant </w:t>
      </w:r>
      <w:r w:rsidR="002709B7">
        <w:rPr>
          <w:rFonts w:ascii="Times" w:hAnsi="Times"/>
        </w:rPr>
        <w:t>ce qu’elle représente.</w:t>
      </w:r>
    </w:p>
    <w:p w14:paraId="1F9EB4E7" w14:textId="391A1642" w:rsidR="001F242D" w:rsidRPr="008A3434" w:rsidRDefault="00063ACF" w:rsidP="006C5D09">
      <w:pPr>
        <w:spacing w:before="100"/>
        <w:ind w:right="-94"/>
        <w:jc w:val="both"/>
        <w:rPr>
          <w:rFonts w:ascii="Times" w:hAnsi="Times"/>
        </w:rPr>
      </w:pPr>
      <w:r>
        <w:rPr>
          <w:rFonts w:ascii="Times" w:hAnsi="Times"/>
        </w:rPr>
        <w:t xml:space="preserve">Marissiaux </w:t>
      </w:r>
      <w:r w:rsidRPr="008A3434">
        <w:rPr>
          <w:rFonts w:ascii="Times" w:hAnsi="Times"/>
        </w:rPr>
        <w:t xml:space="preserve">s'adapte </w:t>
      </w:r>
      <w:r>
        <w:rPr>
          <w:rFonts w:ascii="Times" w:hAnsi="Times"/>
        </w:rPr>
        <w:t xml:space="preserve">parfaitement aux </w:t>
      </w:r>
      <w:r w:rsidRPr="008A3434">
        <w:rPr>
          <w:rFonts w:ascii="Times" w:hAnsi="Times"/>
        </w:rPr>
        <w:t>contrainte</w:t>
      </w:r>
      <w:r>
        <w:rPr>
          <w:rFonts w:ascii="Times" w:hAnsi="Times"/>
        </w:rPr>
        <w:t>s d’une telle commande pourtant aux antipodes de</w:t>
      </w:r>
      <w:r w:rsidR="00A908D7">
        <w:rPr>
          <w:rFonts w:ascii="Times" w:hAnsi="Times"/>
        </w:rPr>
        <w:t xml:space="preserve"> </w:t>
      </w:r>
      <w:r>
        <w:rPr>
          <w:rFonts w:ascii="Times" w:hAnsi="Times"/>
        </w:rPr>
        <w:t>s</w:t>
      </w:r>
      <w:r w:rsidR="00A908D7">
        <w:rPr>
          <w:rFonts w:ascii="Times" w:hAnsi="Times"/>
        </w:rPr>
        <w:t>es</w:t>
      </w:r>
      <w:r>
        <w:rPr>
          <w:rFonts w:ascii="Times" w:hAnsi="Times"/>
        </w:rPr>
        <w:t xml:space="preserve"> préoccupations artistiques. Il réalise </w:t>
      </w:r>
      <w:r w:rsidR="00970CD5">
        <w:rPr>
          <w:rFonts w:ascii="Times" w:hAnsi="Times"/>
        </w:rPr>
        <w:t>quelque 430</w:t>
      </w:r>
      <w:r w:rsidRPr="008A3434">
        <w:rPr>
          <w:rFonts w:ascii="Times" w:hAnsi="Times"/>
        </w:rPr>
        <w:t xml:space="preserve"> clichés</w:t>
      </w:r>
      <w:r w:rsidR="00970CD5">
        <w:rPr>
          <w:rStyle w:val="Marquenotebasdepage"/>
          <w:rFonts w:ascii="Times" w:hAnsi="Times"/>
        </w:rPr>
        <w:footnoteReference w:id="13"/>
      </w:r>
      <w:r w:rsidRPr="008A3434">
        <w:rPr>
          <w:rFonts w:ascii="Times" w:hAnsi="Times"/>
        </w:rPr>
        <w:t xml:space="preserve"> sur les sites des </w:t>
      </w:r>
      <w:r>
        <w:rPr>
          <w:rFonts w:ascii="Times" w:hAnsi="Times"/>
        </w:rPr>
        <w:t>vingt-sept</w:t>
      </w:r>
      <w:r w:rsidRPr="008A3434">
        <w:rPr>
          <w:rFonts w:ascii="Times" w:hAnsi="Times"/>
        </w:rPr>
        <w:t xml:space="preserve"> charbonnages affiliés au Syndicat. </w:t>
      </w:r>
      <w:r w:rsidR="001F242D" w:rsidRPr="008A3434">
        <w:rPr>
          <w:rFonts w:ascii="Times" w:hAnsi="Times"/>
        </w:rPr>
        <w:t xml:space="preserve">La netteté de ses vues est parfaite et il exploite ingénieusement les possibilités de la profondeur de champ. </w:t>
      </w:r>
      <w:r w:rsidR="00BF49B0" w:rsidRPr="008A3434">
        <w:rPr>
          <w:rFonts w:ascii="Times" w:hAnsi="Times"/>
        </w:rPr>
        <w:t xml:space="preserve">Un de ses collègues photographes, professeur de physique </w:t>
      </w:r>
      <w:r w:rsidR="00944BC1">
        <w:rPr>
          <w:rFonts w:ascii="Times" w:hAnsi="Times"/>
        </w:rPr>
        <w:t>à</w:t>
      </w:r>
      <w:r w:rsidR="00BF49B0" w:rsidRPr="008A3434">
        <w:rPr>
          <w:rFonts w:ascii="Times" w:hAnsi="Times"/>
        </w:rPr>
        <w:t xml:space="preserve"> l'athénée de Liège, lui a confectionné une lanterne de sécurité permettant de </w:t>
      </w:r>
      <w:r w:rsidR="0087538E" w:rsidRPr="008A3434">
        <w:rPr>
          <w:rFonts w:ascii="Times" w:hAnsi="Times"/>
        </w:rPr>
        <w:t>photographier</w:t>
      </w:r>
      <w:r w:rsidR="001F242D" w:rsidRPr="008A3434">
        <w:rPr>
          <w:rFonts w:ascii="Times" w:hAnsi="Times"/>
        </w:rPr>
        <w:t xml:space="preserve"> </w:t>
      </w:r>
      <w:r w:rsidR="0087538E" w:rsidRPr="008A3434">
        <w:rPr>
          <w:rFonts w:ascii="Times" w:hAnsi="Times"/>
        </w:rPr>
        <w:t>l</w:t>
      </w:r>
      <w:r w:rsidR="001F242D" w:rsidRPr="008A3434">
        <w:rPr>
          <w:rFonts w:ascii="Times" w:hAnsi="Times"/>
        </w:rPr>
        <w:t>es travaux souterrains</w:t>
      </w:r>
      <w:r w:rsidR="0087538E" w:rsidRPr="008A3434">
        <w:rPr>
          <w:rFonts w:ascii="Times" w:hAnsi="Times"/>
        </w:rPr>
        <w:t xml:space="preserve"> à la lumière artificielle sans craindre un coup de grisou</w:t>
      </w:r>
      <w:r w:rsidR="00BF49B0" w:rsidRPr="008A3434">
        <w:rPr>
          <w:rFonts w:ascii="Times" w:hAnsi="Times"/>
        </w:rPr>
        <w:t>. En plaçant cette lanterne sur un axe différent</w:t>
      </w:r>
      <w:r w:rsidR="00944BC1">
        <w:rPr>
          <w:rFonts w:ascii="Times" w:hAnsi="Times"/>
        </w:rPr>
        <w:t xml:space="preserve"> de celui de la prise de vue, Marissiaux</w:t>
      </w:r>
      <w:r w:rsidR="00BF49B0" w:rsidRPr="008A3434">
        <w:rPr>
          <w:rFonts w:ascii="Times" w:hAnsi="Times"/>
        </w:rPr>
        <w:t xml:space="preserve"> obtient de saisissants jeux d’ombres et des silhouettes comme on en avait jamais obtenus, avec une si grande netteté, dans les rares photographies de mines antérieures.</w:t>
      </w:r>
    </w:p>
    <w:p w14:paraId="268ED16B" w14:textId="3ACBA9F5" w:rsidR="002A2FBA" w:rsidRPr="008A3434" w:rsidRDefault="00BF49B0" w:rsidP="006C5D09">
      <w:pPr>
        <w:spacing w:before="100"/>
        <w:ind w:right="-94"/>
        <w:jc w:val="both"/>
        <w:rPr>
          <w:rFonts w:ascii="Times" w:hAnsi="Times"/>
        </w:rPr>
      </w:pPr>
      <w:r w:rsidRPr="008A3434">
        <w:rPr>
          <w:rFonts w:ascii="Times" w:hAnsi="Times"/>
        </w:rPr>
        <w:t xml:space="preserve">Réalisant ce travail, </w:t>
      </w:r>
      <w:r w:rsidR="00214526" w:rsidRPr="008A3434">
        <w:rPr>
          <w:rFonts w:ascii="Times" w:hAnsi="Times"/>
        </w:rPr>
        <w:t xml:space="preserve">Marissiaux se trouve </w:t>
      </w:r>
      <w:r w:rsidR="00912548">
        <w:rPr>
          <w:rFonts w:ascii="Times" w:hAnsi="Times"/>
        </w:rPr>
        <w:t xml:space="preserve">dans un univers qu’il connaît </w:t>
      </w:r>
      <w:r w:rsidR="00A908D7">
        <w:rPr>
          <w:rFonts w:ascii="Times" w:hAnsi="Times"/>
        </w:rPr>
        <w:t>(</w:t>
      </w:r>
      <w:r w:rsidR="00912548">
        <w:rPr>
          <w:rFonts w:ascii="Times" w:hAnsi="Times"/>
        </w:rPr>
        <w:t>son père était architecte des mines de Marle</w:t>
      </w:r>
      <w:r w:rsidR="00063ACF">
        <w:rPr>
          <w:rFonts w:ascii="Times" w:hAnsi="Times"/>
        </w:rPr>
        <w:t xml:space="preserve">s, dans le Pas-de-Calais, et </w:t>
      </w:r>
      <w:r w:rsidR="00912548">
        <w:rPr>
          <w:rFonts w:ascii="Times" w:hAnsi="Times"/>
        </w:rPr>
        <w:t>ami de Félix Durieu, le Président du Syndicat des Charbonnages liégeois</w:t>
      </w:r>
      <w:r w:rsidR="00A908D7">
        <w:rPr>
          <w:rFonts w:ascii="Times" w:hAnsi="Times"/>
        </w:rPr>
        <w:t>)</w:t>
      </w:r>
      <w:r w:rsidR="00063ACF">
        <w:rPr>
          <w:rFonts w:ascii="Times" w:hAnsi="Times"/>
        </w:rPr>
        <w:t xml:space="preserve"> </w:t>
      </w:r>
      <w:r w:rsidR="00A908D7">
        <w:rPr>
          <w:rFonts w:ascii="Times" w:hAnsi="Times"/>
        </w:rPr>
        <w:t>mais</w:t>
      </w:r>
      <w:r w:rsidR="00214526" w:rsidRPr="008A3434">
        <w:rPr>
          <w:rFonts w:ascii="Times" w:hAnsi="Times"/>
        </w:rPr>
        <w:t xml:space="preserve"> au devant </w:t>
      </w:r>
      <w:r w:rsidR="00643806">
        <w:rPr>
          <w:rFonts w:ascii="Times" w:hAnsi="Times"/>
        </w:rPr>
        <w:t>duquel</w:t>
      </w:r>
      <w:r w:rsidR="00214526" w:rsidRPr="008A3434">
        <w:rPr>
          <w:rFonts w:ascii="Times" w:hAnsi="Times"/>
        </w:rPr>
        <w:t xml:space="preserve"> </w:t>
      </w:r>
      <w:r w:rsidR="00A908D7">
        <w:rPr>
          <w:rFonts w:ascii="Times" w:hAnsi="Times"/>
        </w:rPr>
        <w:t>il</w:t>
      </w:r>
      <w:r w:rsidR="00214526" w:rsidRPr="008A3434">
        <w:rPr>
          <w:rFonts w:ascii="Times" w:hAnsi="Times"/>
        </w:rPr>
        <w:t xml:space="preserve"> </w:t>
      </w:r>
      <w:r w:rsidR="009251BA">
        <w:rPr>
          <w:rFonts w:ascii="Times" w:hAnsi="Times"/>
        </w:rPr>
        <w:t>n’est</w:t>
      </w:r>
      <w:r w:rsidR="00214526" w:rsidRPr="008A3434">
        <w:rPr>
          <w:rFonts w:ascii="Times" w:hAnsi="Times"/>
        </w:rPr>
        <w:t xml:space="preserve"> jamais allé de sa propre initiative</w:t>
      </w:r>
      <w:r w:rsidR="00643806">
        <w:rPr>
          <w:rFonts w:ascii="Times" w:hAnsi="Times"/>
        </w:rPr>
        <w:t xml:space="preserve"> pour y réaliser un travail artistique</w:t>
      </w:r>
      <w:r w:rsidR="00214526" w:rsidRPr="008A3434">
        <w:rPr>
          <w:rFonts w:ascii="Times" w:hAnsi="Times"/>
        </w:rPr>
        <w:t xml:space="preserve">. </w:t>
      </w:r>
      <w:r w:rsidR="00643806">
        <w:rPr>
          <w:rFonts w:ascii="Times" w:hAnsi="Times"/>
        </w:rPr>
        <w:t xml:space="preserve">En 1905, cet univers n’est pas une réalité ordinaire </w:t>
      </w:r>
      <w:r w:rsidR="00214526" w:rsidRPr="008A3434">
        <w:rPr>
          <w:rFonts w:ascii="Times" w:hAnsi="Times"/>
        </w:rPr>
        <w:t xml:space="preserve">: </w:t>
      </w:r>
      <w:r w:rsidR="00643806">
        <w:rPr>
          <w:rFonts w:ascii="Times" w:hAnsi="Times"/>
        </w:rPr>
        <w:t xml:space="preserve">c’est </w:t>
      </w:r>
      <w:r w:rsidR="00214526" w:rsidRPr="008A3434">
        <w:rPr>
          <w:rFonts w:ascii="Times" w:hAnsi="Times"/>
        </w:rPr>
        <w:t xml:space="preserve">là où des </w:t>
      </w:r>
      <w:r w:rsidR="00C22129">
        <w:rPr>
          <w:rFonts w:ascii="Times" w:hAnsi="Times"/>
        </w:rPr>
        <w:t xml:space="preserve">femmes et des </w:t>
      </w:r>
      <w:r w:rsidR="00214526" w:rsidRPr="008A3434">
        <w:rPr>
          <w:rFonts w:ascii="Times" w:hAnsi="Times"/>
        </w:rPr>
        <w:t xml:space="preserve">enfants </w:t>
      </w:r>
      <w:r w:rsidR="00C22129">
        <w:rPr>
          <w:rFonts w:ascii="Times" w:hAnsi="Times"/>
        </w:rPr>
        <w:t xml:space="preserve">travaillent </w:t>
      </w:r>
      <w:r w:rsidR="00214526" w:rsidRPr="008A3434">
        <w:rPr>
          <w:rFonts w:ascii="Times" w:hAnsi="Times"/>
        </w:rPr>
        <w:t xml:space="preserve">douze heures par jour, là où des hommes meurent à cause du grisou et des coups d'eau qui inondent les galeries. C'est là qu'explosèrent les </w:t>
      </w:r>
      <w:r w:rsidR="0087538E" w:rsidRPr="008A3434">
        <w:rPr>
          <w:rFonts w:ascii="Times" w:hAnsi="Times"/>
        </w:rPr>
        <w:t>émeutes</w:t>
      </w:r>
      <w:r w:rsidR="00214526" w:rsidRPr="008A3434">
        <w:rPr>
          <w:rFonts w:ascii="Times" w:hAnsi="Times"/>
        </w:rPr>
        <w:t xml:space="preserve"> </w:t>
      </w:r>
      <w:r w:rsidR="001F242D" w:rsidRPr="008A3434">
        <w:rPr>
          <w:rFonts w:ascii="Times" w:hAnsi="Times"/>
        </w:rPr>
        <w:t xml:space="preserve">de 1886 qui </w:t>
      </w:r>
      <w:r w:rsidR="0087538E" w:rsidRPr="008A3434">
        <w:rPr>
          <w:rFonts w:ascii="Times" w:hAnsi="Times"/>
        </w:rPr>
        <w:t>avaient conduit</w:t>
      </w:r>
      <w:r w:rsidR="001F242D" w:rsidRPr="008A3434">
        <w:rPr>
          <w:rFonts w:ascii="Times" w:hAnsi="Times"/>
        </w:rPr>
        <w:t xml:space="preserve"> les mineurs à descendre sur la ville, briser les vitrines et piller les magasins. C</w:t>
      </w:r>
      <w:r w:rsidR="00214526" w:rsidRPr="008A3434">
        <w:rPr>
          <w:rFonts w:ascii="Times" w:hAnsi="Times"/>
        </w:rPr>
        <w:t xml:space="preserve">'est là que les </w:t>
      </w:r>
      <w:r w:rsidR="001F242D" w:rsidRPr="008A3434">
        <w:rPr>
          <w:rFonts w:ascii="Times" w:hAnsi="Times"/>
        </w:rPr>
        <w:t>inégalités</w:t>
      </w:r>
      <w:r w:rsidR="00214526" w:rsidRPr="008A3434">
        <w:rPr>
          <w:rFonts w:ascii="Times" w:hAnsi="Times"/>
        </w:rPr>
        <w:t xml:space="preserve"> sociales sont les plus radical</w:t>
      </w:r>
      <w:r w:rsidR="008231F8">
        <w:rPr>
          <w:rFonts w:ascii="Times" w:hAnsi="Times"/>
        </w:rPr>
        <w:t>es et</w:t>
      </w:r>
      <w:r w:rsidR="00214526" w:rsidRPr="008A3434">
        <w:rPr>
          <w:rFonts w:ascii="Times" w:hAnsi="Times"/>
        </w:rPr>
        <w:t xml:space="preserve"> les plus </w:t>
      </w:r>
      <w:r w:rsidR="00214526" w:rsidRPr="008231F8">
        <w:rPr>
          <w:rFonts w:ascii="Times" w:hAnsi="Times"/>
        </w:rPr>
        <w:t>visibles</w:t>
      </w:r>
      <w:r w:rsidR="00214526" w:rsidRPr="008A3434">
        <w:rPr>
          <w:rFonts w:ascii="Times" w:hAnsi="Times"/>
        </w:rPr>
        <w:t xml:space="preserve">. </w:t>
      </w:r>
      <w:r w:rsidR="00D80189">
        <w:rPr>
          <w:rFonts w:ascii="Times" w:hAnsi="Times"/>
        </w:rPr>
        <w:t>Mais</w:t>
      </w:r>
      <w:r w:rsidR="00C22129">
        <w:rPr>
          <w:rFonts w:ascii="Times" w:hAnsi="Times"/>
        </w:rPr>
        <w:t>, dans la perspective industrielle qui est demandée</w:t>
      </w:r>
      <w:r w:rsidR="00BC1B5E">
        <w:rPr>
          <w:rFonts w:ascii="Times" w:hAnsi="Times"/>
        </w:rPr>
        <w:t xml:space="preserve"> au photographe</w:t>
      </w:r>
      <w:r w:rsidR="00C22129">
        <w:rPr>
          <w:rFonts w:ascii="Times" w:hAnsi="Times"/>
        </w:rPr>
        <w:t>,</w:t>
      </w:r>
      <w:r w:rsidR="00D80189">
        <w:rPr>
          <w:rFonts w:ascii="Times" w:hAnsi="Times"/>
        </w:rPr>
        <w:t xml:space="preserve"> </w:t>
      </w:r>
      <w:r w:rsidR="00BC1B5E">
        <w:rPr>
          <w:rFonts w:ascii="Times" w:hAnsi="Times"/>
        </w:rPr>
        <w:t>l</w:t>
      </w:r>
      <w:r w:rsidR="00C22129">
        <w:rPr>
          <w:rFonts w:ascii="Times" w:hAnsi="Times"/>
        </w:rPr>
        <w:t xml:space="preserve">e mineur </w:t>
      </w:r>
      <w:r w:rsidR="003B5A18">
        <w:rPr>
          <w:rFonts w:ascii="Times" w:hAnsi="Times"/>
        </w:rPr>
        <w:t xml:space="preserve">n’est qu’un instrument occupant une fonction précise dans l’organisation du </w:t>
      </w:r>
      <w:r w:rsidR="00D80189">
        <w:rPr>
          <w:rFonts w:ascii="Times" w:hAnsi="Times"/>
        </w:rPr>
        <w:t>charbonnage</w:t>
      </w:r>
      <w:r w:rsidR="002A2FBA" w:rsidRPr="008A3434">
        <w:rPr>
          <w:rFonts w:ascii="Times" w:hAnsi="Times"/>
        </w:rPr>
        <w:t xml:space="preserve">. </w:t>
      </w:r>
      <w:r w:rsidR="00BC1B5E">
        <w:rPr>
          <w:rFonts w:ascii="Times" w:hAnsi="Times"/>
        </w:rPr>
        <w:t>L</w:t>
      </w:r>
      <w:r w:rsidR="00BC1B5E" w:rsidRPr="008A3434">
        <w:rPr>
          <w:rFonts w:ascii="Times" w:hAnsi="Times"/>
        </w:rPr>
        <w:t xml:space="preserve">e personnage principal </w:t>
      </w:r>
      <w:r w:rsidR="00BC1B5E">
        <w:rPr>
          <w:rFonts w:ascii="Times" w:hAnsi="Times"/>
        </w:rPr>
        <w:t>du documentaire photographique n’est pas l’homme, c’</w:t>
      </w:r>
      <w:r w:rsidR="00BC1B5E" w:rsidRPr="008A3434">
        <w:rPr>
          <w:rFonts w:ascii="Times" w:hAnsi="Times"/>
        </w:rPr>
        <w:t>est</w:t>
      </w:r>
      <w:r w:rsidR="00BC1B5E">
        <w:rPr>
          <w:rFonts w:ascii="Times" w:hAnsi="Times"/>
        </w:rPr>
        <w:t xml:space="preserve"> </w:t>
      </w:r>
      <w:r w:rsidR="00BC1B5E" w:rsidRPr="008A3434">
        <w:rPr>
          <w:rFonts w:ascii="Times" w:hAnsi="Times"/>
        </w:rPr>
        <w:t xml:space="preserve">le charbon. </w:t>
      </w:r>
      <w:r w:rsidR="003B5A18">
        <w:rPr>
          <w:rFonts w:ascii="Times" w:hAnsi="Times"/>
        </w:rPr>
        <w:t xml:space="preserve">Néanmoins, </w:t>
      </w:r>
      <w:r w:rsidR="00D80189">
        <w:rPr>
          <w:rFonts w:ascii="Times" w:hAnsi="Times"/>
        </w:rPr>
        <w:t>Marissiaux n’est pas insensible aux</w:t>
      </w:r>
      <w:r w:rsidR="00643806">
        <w:rPr>
          <w:rFonts w:ascii="Times" w:hAnsi="Times"/>
        </w:rPr>
        <w:t xml:space="preserve"> conditions de travail des </w:t>
      </w:r>
      <w:r w:rsidR="00BC1B5E">
        <w:rPr>
          <w:rFonts w:ascii="Times" w:hAnsi="Times"/>
        </w:rPr>
        <w:t>ouvriers</w:t>
      </w:r>
      <w:r w:rsidR="00C22129">
        <w:rPr>
          <w:rFonts w:ascii="Times" w:hAnsi="Times"/>
        </w:rPr>
        <w:t xml:space="preserve"> qui défournent le coke dans les vapeurs toxiques</w:t>
      </w:r>
      <w:r w:rsidR="00D80189">
        <w:rPr>
          <w:rFonts w:ascii="Times" w:hAnsi="Times"/>
        </w:rPr>
        <w:t xml:space="preserve">, </w:t>
      </w:r>
      <w:r w:rsidR="00C22129">
        <w:rPr>
          <w:rFonts w:ascii="Times" w:hAnsi="Times"/>
        </w:rPr>
        <w:t>des</w:t>
      </w:r>
      <w:r w:rsidR="00D80189" w:rsidRPr="008A3434">
        <w:rPr>
          <w:rFonts w:ascii="Times" w:hAnsi="Times"/>
        </w:rPr>
        <w:t xml:space="preserve"> </w:t>
      </w:r>
      <w:r w:rsidR="00AC4804">
        <w:rPr>
          <w:rFonts w:ascii="Times" w:hAnsi="Times"/>
        </w:rPr>
        <w:t>h</w:t>
      </w:r>
      <w:r w:rsidR="00BC1B5E">
        <w:rPr>
          <w:rFonts w:ascii="Times" w:hAnsi="Times"/>
        </w:rPr>
        <w:t>ercheuses</w:t>
      </w:r>
      <w:r w:rsidR="00D80189" w:rsidRPr="008A3434">
        <w:rPr>
          <w:rFonts w:ascii="Times" w:hAnsi="Times"/>
        </w:rPr>
        <w:t xml:space="preserve"> </w:t>
      </w:r>
      <w:r w:rsidR="00C22129">
        <w:rPr>
          <w:rFonts w:ascii="Times" w:hAnsi="Times"/>
        </w:rPr>
        <w:t xml:space="preserve">qui </w:t>
      </w:r>
      <w:r w:rsidR="00C22129" w:rsidRPr="008A3434">
        <w:rPr>
          <w:rFonts w:ascii="Times" w:hAnsi="Times"/>
        </w:rPr>
        <w:t xml:space="preserve">poussent de lourds </w:t>
      </w:r>
      <w:r w:rsidR="00C22129">
        <w:rPr>
          <w:rFonts w:ascii="Times" w:hAnsi="Times"/>
        </w:rPr>
        <w:t>wagonnets sur des rails et</w:t>
      </w:r>
      <w:r w:rsidR="00C22129" w:rsidRPr="008A3434">
        <w:rPr>
          <w:rFonts w:ascii="Times" w:hAnsi="Times"/>
        </w:rPr>
        <w:t xml:space="preserve"> </w:t>
      </w:r>
      <w:r w:rsidR="00C22129">
        <w:rPr>
          <w:rFonts w:ascii="Times" w:hAnsi="Times"/>
        </w:rPr>
        <w:t xml:space="preserve">qui chargent des wagons à la pelle, des enfants qui </w:t>
      </w:r>
      <w:r w:rsidR="00C22129" w:rsidRPr="008A3434">
        <w:rPr>
          <w:rFonts w:ascii="Times" w:hAnsi="Times"/>
        </w:rPr>
        <w:t>trient le charbon à la main</w:t>
      </w:r>
      <w:r w:rsidR="00C22129">
        <w:rPr>
          <w:rFonts w:ascii="Times" w:hAnsi="Times"/>
        </w:rPr>
        <w:t xml:space="preserve"> </w:t>
      </w:r>
      <w:r w:rsidR="00BC1B5E">
        <w:rPr>
          <w:rFonts w:ascii="Times" w:hAnsi="Times"/>
        </w:rPr>
        <w:t>dans la pénombre poussiéreuse. Alors que l</w:t>
      </w:r>
      <w:r w:rsidR="00C22129">
        <w:rPr>
          <w:rFonts w:ascii="Times" w:hAnsi="Times"/>
        </w:rPr>
        <w:t>es</w:t>
      </w:r>
      <w:r w:rsidR="00C22129" w:rsidRPr="008A3434">
        <w:rPr>
          <w:rFonts w:ascii="Times" w:hAnsi="Times"/>
        </w:rPr>
        <w:t xml:space="preserve"> consignes de ses commanditaires </w:t>
      </w:r>
      <w:r w:rsidR="00C22129">
        <w:rPr>
          <w:rFonts w:ascii="Times" w:hAnsi="Times"/>
        </w:rPr>
        <w:t xml:space="preserve">ne </w:t>
      </w:r>
      <w:r w:rsidR="00C22129" w:rsidRPr="008A3434">
        <w:rPr>
          <w:rFonts w:ascii="Times" w:hAnsi="Times"/>
        </w:rPr>
        <w:t xml:space="preserve">permettent </w:t>
      </w:r>
      <w:r w:rsidR="00C22129">
        <w:rPr>
          <w:rFonts w:ascii="Times" w:hAnsi="Times"/>
        </w:rPr>
        <w:t xml:space="preserve">pas à Marissiaux de </w:t>
      </w:r>
      <w:r w:rsidR="00BC1B5E">
        <w:rPr>
          <w:rFonts w:ascii="Times" w:hAnsi="Times"/>
        </w:rPr>
        <w:t>représenter</w:t>
      </w:r>
      <w:r w:rsidR="00C22129">
        <w:rPr>
          <w:rFonts w:ascii="Times" w:hAnsi="Times"/>
        </w:rPr>
        <w:t xml:space="preserve"> la</w:t>
      </w:r>
      <w:r w:rsidR="00C22129" w:rsidRPr="008A3434">
        <w:rPr>
          <w:rFonts w:ascii="Times" w:hAnsi="Times"/>
        </w:rPr>
        <w:t xml:space="preserve"> vie</w:t>
      </w:r>
      <w:r w:rsidR="00C22129">
        <w:rPr>
          <w:rFonts w:ascii="Times" w:hAnsi="Times"/>
        </w:rPr>
        <w:t xml:space="preserve"> quotidienne</w:t>
      </w:r>
      <w:r w:rsidR="00C22129" w:rsidRPr="008A3434">
        <w:rPr>
          <w:rFonts w:ascii="Times" w:hAnsi="Times"/>
        </w:rPr>
        <w:t xml:space="preserve"> </w:t>
      </w:r>
      <w:r w:rsidR="00C22129">
        <w:rPr>
          <w:rFonts w:ascii="Times" w:hAnsi="Times"/>
        </w:rPr>
        <w:t xml:space="preserve">des mineurs en dehors de la mine (il </w:t>
      </w:r>
      <w:r w:rsidR="00BC1B5E">
        <w:rPr>
          <w:rFonts w:ascii="Times" w:hAnsi="Times"/>
        </w:rPr>
        <w:t>ne va pas dans les corons), il photographie à plusieurs reprises l</w:t>
      </w:r>
      <w:r w:rsidR="00C22129">
        <w:rPr>
          <w:rFonts w:ascii="Times" w:hAnsi="Times"/>
        </w:rPr>
        <w:t>es</w:t>
      </w:r>
      <w:r w:rsidR="003B5A18">
        <w:rPr>
          <w:rFonts w:ascii="Times" w:hAnsi="Times"/>
        </w:rPr>
        <w:t xml:space="preserve"> glaneuses qui, sur le terril, </w:t>
      </w:r>
      <w:r w:rsidR="00D80189">
        <w:rPr>
          <w:rFonts w:ascii="Times" w:hAnsi="Times"/>
        </w:rPr>
        <w:t>récoltent</w:t>
      </w:r>
      <w:r w:rsidR="003B5A18">
        <w:rPr>
          <w:rFonts w:ascii="Times" w:hAnsi="Times"/>
        </w:rPr>
        <w:t xml:space="preserve"> les </w:t>
      </w:r>
      <w:r w:rsidR="00D80189">
        <w:rPr>
          <w:rFonts w:ascii="Times" w:hAnsi="Times"/>
        </w:rPr>
        <w:t xml:space="preserve">derniers </w:t>
      </w:r>
      <w:r w:rsidR="003B5A18">
        <w:rPr>
          <w:rFonts w:ascii="Times" w:hAnsi="Times"/>
        </w:rPr>
        <w:t xml:space="preserve">morceaux de charbon </w:t>
      </w:r>
      <w:r w:rsidR="00D80189">
        <w:rPr>
          <w:rFonts w:ascii="Times" w:hAnsi="Times"/>
        </w:rPr>
        <w:t>qui ont échappé</w:t>
      </w:r>
      <w:r w:rsidR="003B5A18">
        <w:rPr>
          <w:rFonts w:ascii="Times" w:hAnsi="Times"/>
        </w:rPr>
        <w:t xml:space="preserve"> au triage</w:t>
      </w:r>
      <w:r w:rsidR="00D80189">
        <w:rPr>
          <w:rFonts w:ascii="Times" w:hAnsi="Times"/>
        </w:rPr>
        <w:t xml:space="preserve"> </w:t>
      </w:r>
      <w:r w:rsidR="00021F82">
        <w:rPr>
          <w:rFonts w:ascii="Times" w:hAnsi="Times"/>
        </w:rPr>
        <w:t>et les emportent dans d</w:t>
      </w:r>
      <w:r w:rsidR="00D80189">
        <w:rPr>
          <w:rFonts w:ascii="Times" w:hAnsi="Times"/>
        </w:rPr>
        <w:t>e lourd</w:t>
      </w:r>
      <w:r w:rsidR="00021F82">
        <w:rPr>
          <w:rFonts w:ascii="Times" w:hAnsi="Times"/>
        </w:rPr>
        <w:t>s</w:t>
      </w:r>
      <w:r w:rsidR="00D80189">
        <w:rPr>
          <w:rFonts w:ascii="Times" w:hAnsi="Times"/>
        </w:rPr>
        <w:t xml:space="preserve"> sac</w:t>
      </w:r>
      <w:r w:rsidR="00021F82">
        <w:rPr>
          <w:rFonts w:ascii="Times" w:hAnsi="Times"/>
        </w:rPr>
        <w:t>s</w:t>
      </w:r>
      <w:r w:rsidR="00D80189">
        <w:rPr>
          <w:rFonts w:ascii="Times" w:hAnsi="Times"/>
        </w:rPr>
        <w:t xml:space="preserve"> </w:t>
      </w:r>
      <w:r w:rsidR="0065400C">
        <w:rPr>
          <w:rFonts w:ascii="Times" w:hAnsi="Times"/>
        </w:rPr>
        <w:t>portés</w:t>
      </w:r>
      <w:r w:rsidR="00D80189">
        <w:rPr>
          <w:rFonts w:ascii="Times" w:hAnsi="Times"/>
        </w:rPr>
        <w:t xml:space="preserve"> sur le dos</w:t>
      </w:r>
      <w:r w:rsidR="003B5A18">
        <w:rPr>
          <w:rFonts w:ascii="Times" w:hAnsi="Times"/>
        </w:rPr>
        <w:t>.</w:t>
      </w:r>
    </w:p>
    <w:p w14:paraId="5004C4FF" w14:textId="719A8F66" w:rsidR="00DE56F0" w:rsidRDefault="001811B6" w:rsidP="006C5D09">
      <w:pPr>
        <w:spacing w:before="100"/>
        <w:ind w:right="-94"/>
        <w:jc w:val="both"/>
        <w:rPr>
          <w:rFonts w:ascii="Times" w:hAnsi="Times"/>
        </w:rPr>
      </w:pPr>
      <w:r>
        <w:rPr>
          <w:rFonts w:ascii="Times" w:hAnsi="Times"/>
        </w:rPr>
        <w:t>L</w:t>
      </w:r>
      <w:r w:rsidRPr="008A3434">
        <w:rPr>
          <w:rFonts w:ascii="Times" w:hAnsi="Times"/>
        </w:rPr>
        <w:t>’Exposition universelle</w:t>
      </w:r>
      <w:r>
        <w:rPr>
          <w:rFonts w:ascii="Times" w:hAnsi="Times"/>
        </w:rPr>
        <w:t xml:space="preserve"> de Liège</w:t>
      </w:r>
      <w:r w:rsidRPr="008A3434">
        <w:rPr>
          <w:rFonts w:ascii="Times" w:hAnsi="Times"/>
        </w:rPr>
        <w:t xml:space="preserve"> </w:t>
      </w:r>
      <w:r>
        <w:rPr>
          <w:rFonts w:ascii="Times" w:hAnsi="Times"/>
        </w:rPr>
        <w:t>est inaugurée le 27 avril</w:t>
      </w:r>
      <w:r w:rsidRPr="008A3434">
        <w:rPr>
          <w:rFonts w:ascii="Times" w:hAnsi="Times"/>
        </w:rPr>
        <w:t xml:space="preserve"> 1905</w:t>
      </w:r>
      <w:r>
        <w:rPr>
          <w:rFonts w:ascii="Times" w:hAnsi="Times"/>
        </w:rPr>
        <w:t xml:space="preserve">. </w:t>
      </w:r>
      <w:r w:rsidR="00A54DC7" w:rsidRPr="008A3434">
        <w:rPr>
          <w:rFonts w:ascii="Times" w:hAnsi="Times"/>
          <w:i/>
        </w:rPr>
        <w:t>La houillère</w:t>
      </w:r>
      <w:r w:rsidR="00A54DC7" w:rsidRPr="008A3434">
        <w:rPr>
          <w:rFonts w:ascii="Times" w:hAnsi="Times"/>
        </w:rPr>
        <w:t xml:space="preserve"> est présentée </w:t>
      </w:r>
      <w:r>
        <w:rPr>
          <w:rFonts w:ascii="Times" w:hAnsi="Times"/>
        </w:rPr>
        <w:t>sous la forme de d</w:t>
      </w:r>
      <w:r w:rsidRPr="001811B6">
        <w:rPr>
          <w:rFonts w:ascii="Times" w:hAnsi="Times"/>
        </w:rPr>
        <w:t>ix séries de 150</w:t>
      </w:r>
      <w:r>
        <w:rPr>
          <w:rFonts w:ascii="Times" w:hAnsi="Times"/>
        </w:rPr>
        <w:t xml:space="preserve"> vues stéréoscopiques</w:t>
      </w:r>
      <w:r>
        <w:rPr>
          <w:rFonts w:ascii="Times" w:hAnsi="Times"/>
          <w:i/>
        </w:rPr>
        <w:t xml:space="preserve"> </w:t>
      </w:r>
      <w:r>
        <w:rPr>
          <w:rFonts w:ascii="Times" w:hAnsi="Times"/>
        </w:rPr>
        <w:t>chacune au stand du Syndicat des charbonnages liégeois, au Palais de l’Industrie</w:t>
      </w:r>
      <w:r w:rsidR="00A54DC7" w:rsidRPr="008A3434">
        <w:rPr>
          <w:rFonts w:ascii="Times" w:hAnsi="Times"/>
        </w:rPr>
        <w:t>. Elle obtient le grand prix de la section « photographie » qui reconnaît la</w:t>
      </w:r>
      <w:r w:rsidR="002A2FBA" w:rsidRPr="008A3434">
        <w:rPr>
          <w:rFonts w:ascii="Times" w:hAnsi="Times"/>
        </w:rPr>
        <w:t xml:space="preserve"> qualité documentaire </w:t>
      </w:r>
      <w:r w:rsidR="0087538E" w:rsidRPr="008A3434">
        <w:rPr>
          <w:rFonts w:ascii="Times" w:hAnsi="Times"/>
        </w:rPr>
        <w:t>remarquable</w:t>
      </w:r>
      <w:r w:rsidR="00A54DC7" w:rsidRPr="008A3434">
        <w:rPr>
          <w:rFonts w:ascii="Times" w:hAnsi="Times"/>
        </w:rPr>
        <w:t xml:space="preserve"> de la série</w:t>
      </w:r>
      <w:r w:rsidR="002A2FBA" w:rsidRPr="008A3434">
        <w:rPr>
          <w:rFonts w:ascii="Times" w:hAnsi="Times"/>
        </w:rPr>
        <w:t xml:space="preserve">. La maîtrise des effets </w:t>
      </w:r>
      <w:r w:rsidR="00A54DC7" w:rsidRPr="008A3434">
        <w:rPr>
          <w:rFonts w:ascii="Times" w:hAnsi="Times"/>
        </w:rPr>
        <w:t xml:space="preserve">stéréoscopiques </w:t>
      </w:r>
      <w:r w:rsidR="002A2FBA" w:rsidRPr="008A3434">
        <w:rPr>
          <w:rFonts w:ascii="Times" w:hAnsi="Times"/>
        </w:rPr>
        <w:t xml:space="preserve">fascine </w:t>
      </w:r>
      <w:r w:rsidR="00AC4804">
        <w:rPr>
          <w:rFonts w:ascii="Times" w:hAnsi="Times"/>
        </w:rPr>
        <w:t>un</w:t>
      </w:r>
      <w:r w:rsidR="002A2FBA" w:rsidRPr="008A3434">
        <w:rPr>
          <w:rFonts w:ascii="Times" w:hAnsi="Times"/>
        </w:rPr>
        <w:t xml:space="preserve"> public très nombreux qui </w:t>
      </w:r>
      <w:r w:rsidR="00A54DC7" w:rsidRPr="008A3434">
        <w:rPr>
          <w:rFonts w:ascii="Times" w:hAnsi="Times"/>
        </w:rPr>
        <w:t xml:space="preserve">se trouve littéralement transporté dans un univers qu’il ne connaît pas et qui </w:t>
      </w:r>
      <w:r w:rsidR="0017548D">
        <w:rPr>
          <w:rFonts w:ascii="Times" w:hAnsi="Times"/>
        </w:rPr>
        <w:t>reste</w:t>
      </w:r>
      <w:r w:rsidR="00A54DC7" w:rsidRPr="008A3434">
        <w:rPr>
          <w:rFonts w:ascii="Times" w:hAnsi="Times"/>
        </w:rPr>
        <w:t xml:space="preserve"> </w:t>
      </w:r>
      <w:r w:rsidR="0017548D" w:rsidRPr="008A3434">
        <w:rPr>
          <w:rFonts w:ascii="Times" w:hAnsi="Times"/>
        </w:rPr>
        <w:t xml:space="preserve">mystérieux </w:t>
      </w:r>
      <w:r w:rsidR="00A54DC7" w:rsidRPr="008A3434">
        <w:rPr>
          <w:rFonts w:ascii="Times" w:hAnsi="Times"/>
        </w:rPr>
        <w:t xml:space="preserve">à ses yeux. </w:t>
      </w:r>
    </w:p>
    <w:p w14:paraId="62063D48" w14:textId="517C410D" w:rsidR="00A41447" w:rsidRPr="008A3434" w:rsidRDefault="00733197" w:rsidP="006C5D09">
      <w:pPr>
        <w:spacing w:before="100"/>
        <w:ind w:right="-94"/>
        <w:jc w:val="both"/>
        <w:rPr>
          <w:rFonts w:ascii="Times" w:hAnsi="Times"/>
        </w:rPr>
      </w:pPr>
      <w:r w:rsidRPr="00733197">
        <w:rPr>
          <w:rFonts w:ascii="Times" w:hAnsi="Times"/>
        </w:rPr>
        <w:t>Marissiaux</w:t>
      </w:r>
      <w:r>
        <w:rPr>
          <w:rFonts w:ascii="Times" w:hAnsi="Times"/>
        </w:rPr>
        <w:t xml:space="preserve"> ne se contente pas de produire </w:t>
      </w:r>
      <w:r w:rsidR="0065400C">
        <w:rPr>
          <w:rFonts w:ascii="Times" w:hAnsi="Times"/>
        </w:rPr>
        <w:t xml:space="preserve">un </w:t>
      </w:r>
      <w:r w:rsidR="00A54DC7" w:rsidRPr="008A3434">
        <w:rPr>
          <w:rFonts w:ascii="Times" w:hAnsi="Times"/>
        </w:rPr>
        <w:t>document destiné à ce qu’on appellerait aujourd’hui de la communication d’entreprise.</w:t>
      </w:r>
      <w:r w:rsidR="00DE56F0">
        <w:rPr>
          <w:rFonts w:ascii="Times" w:hAnsi="Times"/>
        </w:rPr>
        <w:t xml:space="preserve"> </w:t>
      </w:r>
      <w:r w:rsidR="00CD470C">
        <w:rPr>
          <w:rFonts w:ascii="Times" w:hAnsi="Times"/>
        </w:rPr>
        <w:t>S</w:t>
      </w:r>
      <w:r w:rsidR="001811B6">
        <w:rPr>
          <w:rFonts w:ascii="Times" w:hAnsi="Times"/>
        </w:rPr>
        <w:t xml:space="preserve">oucieux de faire reconnaître </w:t>
      </w:r>
      <w:r w:rsidR="00CD470C">
        <w:rPr>
          <w:rFonts w:ascii="Times" w:hAnsi="Times"/>
        </w:rPr>
        <w:t xml:space="preserve">par ses pairs </w:t>
      </w:r>
      <w:r w:rsidR="001811B6">
        <w:rPr>
          <w:rFonts w:ascii="Times" w:hAnsi="Times"/>
        </w:rPr>
        <w:t>la qualité artistique de son travail</w:t>
      </w:r>
      <w:r w:rsidR="00CD470C">
        <w:rPr>
          <w:rFonts w:ascii="Times" w:hAnsi="Times"/>
        </w:rPr>
        <w:t xml:space="preserve">, il </w:t>
      </w:r>
      <w:r w:rsidR="001811B6">
        <w:rPr>
          <w:rFonts w:ascii="Times" w:hAnsi="Times"/>
        </w:rPr>
        <w:t>sélectionne</w:t>
      </w:r>
      <w:r w:rsidR="0065400C">
        <w:rPr>
          <w:rFonts w:ascii="Times" w:hAnsi="Times"/>
        </w:rPr>
        <w:t xml:space="preserve"> </w:t>
      </w:r>
      <w:r w:rsidR="00CD470C">
        <w:rPr>
          <w:rFonts w:ascii="Times" w:hAnsi="Times"/>
        </w:rPr>
        <w:t>une série de</w:t>
      </w:r>
      <w:r w:rsidR="0065400C">
        <w:rPr>
          <w:rFonts w:ascii="Times" w:hAnsi="Times"/>
        </w:rPr>
        <w:t xml:space="preserve"> clichés </w:t>
      </w:r>
      <w:r w:rsidR="00CD470C">
        <w:rPr>
          <w:rFonts w:ascii="Times" w:hAnsi="Times"/>
        </w:rPr>
        <w:t xml:space="preserve">qu’il présente de deux façons différentes. D’une part, </w:t>
      </w:r>
      <w:r w:rsidR="001811B6">
        <w:rPr>
          <w:rFonts w:ascii="Times" w:hAnsi="Times"/>
        </w:rPr>
        <w:t xml:space="preserve">il tire des épreuves sur papier et les expose </w:t>
      </w:r>
      <w:r w:rsidR="001811B6" w:rsidRPr="008A3434">
        <w:rPr>
          <w:rFonts w:ascii="Times" w:hAnsi="Times"/>
        </w:rPr>
        <w:t xml:space="preserve">au Salon d’Art photographique </w:t>
      </w:r>
      <w:r w:rsidR="001811B6">
        <w:rPr>
          <w:rFonts w:ascii="Times" w:hAnsi="Times"/>
        </w:rPr>
        <w:t xml:space="preserve">qui se tient au Palais des Beaux-Arts </w:t>
      </w:r>
      <w:r w:rsidR="001811B6" w:rsidRPr="008A3434">
        <w:rPr>
          <w:rFonts w:ascii="Times" w:hAnsi="Times"/>
        </w:rPr>
        <w:t xml:space="preserve">de </w:t>
      </w:r>
      <w:r w:rsidR="001811B6">
        <w:rPr>
          <w:rFonts w:ascii="Times" w:hAnsi="Times"/>
        </w:rPr>
        <w:t>l’</w:t>
      </w:r>
      <w:r w:rsidR="001811B6" w:rsidRPr="008A3434">
        <w:rPr>
          <w:rFonts w:ascii="Times" w:hAnsi="Times"/>
        </w:rPr>
        <w:t>exposition</w:t>
      </w:r>
      <w:r w:rsidR="00CD470C">
        <w:rPr>
          <w:rFonts w:ascii="Times" w:hAnsi="Times"/>
        </w:rPr>
        <w:t xml:space="preserve"> universelle ;</w:t>
      </w:r>
      <w:r w:rsidR="001811B6">
        <w:rPr>
          <w:rFonts w:ascii="Times" w:hAnsi="Times"/>
        </w:rPr>
        <w:t xml:space="preserve"> </w:t>
      </w:r>
      <w:r w:rsidR="00CD470C">
        <w:rPr>
          <w:rFonts w:ascii="Times" w:hAnsi="Times"/>
        </w:rPr>
        <w:t>d’autre part, il tire</w:t>
      </w:r>
      <w:r w:rsidR="0065400C" w:rsidRPr="008A3434">
        <w:rPr>
          <w:rFonts w:ascii="Times" w:hAnsi="Times"/>
        </w:rPr>
        <w:t xml:space="preserve"> en diapositives</w:t>
      </w:r>
      <w:r w:rsidR="00072FD0" w:rsidRPr="008A3434">
        <w:rPr>
          <w:rFonts w:ascii="Times" w:hAnsi="Times"/>
        </w:rPr>
        <w:t xml:space="preserve"> </w:t>
      </w:r>
      <w:r w:rsidR="001811B6">
        <w:rPr>
          <w:rFonts w:ascii="Times" w:hAnsi="Times"/>
        </w:rPr>
        <w:t>une série de quatre-vingt</w:t>
      </w:r>
      <w:r w:rsidR="00072FD0" w:rsidRPr="008A3434">
        <w:rPr>
          <w:rFonts w:ascii="Times" w:hAnsi="Times"/>
        </w:rPr>
        <w:t xml:space="preserve"> vues</w:t>
      </w:r>
      <w:r w:rsidR="0065400C">
        <w:rPr>
          <w:rFonts w:ascii="Times" w:hAnsi="Times"/>
        </w:rPr>
        <w:t xml:space="preserve"> qui sont</w:t>
      </w:r>
      <w:r w:rsidR="00072FD0" w:rsidRPr="008A3434">
        <w:rPr>
          <w:rFonts w:ascii="Times" w:hAnsi="Times"/>
        </w:rPr>
        <w:t xml:space="preserve"> </w:t>
      </w:r>
      <w:r w:rsidR="001811B6">
        <w:rPr>
          <w:rFonts w:ascii="Times" w:hAnsi="Times"/>
        </w:rPr>
        <w:t>présentées</w:t>
      </w:r>
      <w:r w:rsidR="00072FD0" w:rsidRPr="008A3434">
        <w:rPr>
          <w:rFonts w:ascii="Times" w:hAnsi="Times"/>
        </w:rPr>
        <w:t xml:space="preserve"> lors de la séance publique annuelle de p</w:t>
      </w:r>
      <w:r w:rsidR="0065400C">
        <w:rPr>
          <w:rFonts w:ascii="Times" w:hAnsi="Times"/>
        </w:rPr>
        <w:t>rojections lumineuses organisée</w:t>
      </w:r>
      <w:r w:rsidR="00072FD0" w:rsidRPr="008A3434">
        <w:rPr>
          <w:rFonts w:ascii="Times" w:hAnsi="Times"/>
        </w:rPr>
        <w:t xml:space="preserve"> par</w:t>
      </w:r>
      <w:r w:rsidR="0065400C">
        <w:rPr>
          <w:rFonts w:ascii="Times" w:hAnsi="Times"/>
        </w:rPr>
        <w:t xml:space="preserve"> la section liégeoise de</w:t>
      </w:r>
      <w:r w:rsidR="00072FD0" w:rsidRPr="008A3434">
        <w:rPr>
          <w:rFonts w:ascii="Times" w:hAnsi="Times"/>
        </w:rPr>
        <w:t xml:space="preserve"> l’Association</w:t>
      </w:r>
      <w:r w:rsidR="0065400C">
        <w:rPr>
          <w:rFonts w:ascii="Times" w:hAnsi="Times"/>
        </w:rPr>
        <w:t xml:space="preserve"> belge de Photographie</w:t>
      </w:r>
      <w:r w:rsidR="002A2FBA" w:rsidRPr="008A3434">
        <w:rPr>
          <w:rFonts w:ascii="Times" w:hAnsi="Times"/>
        </w:rPr>
        <w:t xml:space="preserve">. </w:t>
      </w:r>
    </w:p>
    <w:p w14:paraId="2469DA69" w14:textId="77777777" w:rsidR="00072FD0" w:rsidRPr="008A3434" w:rsidRDefault="00733197" w:rsidP="006C5D09">
      <w:pPr>
        <w:spacing w:before="100"/>
        <w:ind w:right="-94"/>
        <w:jc w:val="both"/>
        <w:rPr>
          <w:rFonts w:ascii="Times" w:hAnsi="Times"/>
        </w:rPr>
      </w:pPr>
      <w:r>
        <w:rPr>
          <w:rFonts w:ascii="Times" w:hAnsi="Times"/>
          <w:i/>
        </w:rPr>
        <w:t>La h</w:t>
      </w:r>
      <w:r w:rsidR="00F14172" w:rsidRPr="008A3434">
        <w:rPr>
          <w:rFonts w:ascii="Times" w:hAnsi="Times"/>
          <w:i/>
        </w:rPr>
        <w:t>ouillère</w:t>
      </w:r>
      <w:r w:rsidR="00F14172" w:rsidRPr="008A3434">
        <w:rPr>
          <w:rFonts w:ascii="Times" w:hAnsi="Times"/>
        </w:rPr>
        <w:t xml:space="preserve"> est projetée </w:t>
      </w:r>
      <w:r w:rsidR="00072FD0" w:rsidRPr="008A3434">
        <w:rPr>
          <w:rFonts w:ascii="Times" w:hAnsi="Times"/>
        </w:rPr>
        <w:t>« en avant-première »</w:t>
      </w:r>
      <w:r w:rsidR="0065400C">
        <w:rPr>
          <w:rFonts w:ascii="Times" w:hAnsi="Times"/>
        </w:rPr>
        <w:t>,</w:t>
      </w:r>
      <w:r w:rsidR="00072FD0" w:rsidRPr="008A3434">
        <w:rPr>
          <w:rFonts w:ascii="Times" w:hAnsi="Times"/>
        </w:rPr>
        <w:t xml:space="preserve"> pourrait-on dire</w:t>
      </w:r>
      <w:r w:rsidR="0065400C">
        <w:rPr>
          <w:rFonts w:ascii="Times" w:hAnsi="Times"/>
        </w:rPr>
        <w:t>,</w:t>
      </w:r>
      <w:r w:rsidR="00F14172" w:rsidRPr="008A3434">
        <w:rPr>
          <w:rFonts w:ascii="Times" w:hAnsi="Times"/>
        </w:rPr>
        <w:t xml:space="preserve"> le 14 avril 1905, quelques jours avant l’ouverture de l’Exposition. </w:t>
      </w:r>
      <w:r w:rsidR="00072FD0" w:rsidRPr="008A3434">
        <w:rPr>
          <w:rFonts w:ascii="Times" w:hAnsi="Times"/>
        </w:rPr>
        <w:t xml:space="preserve">La sélection opérée par Marissiaux </w:t>
      </w:r>
      <w:r w:rsidR="00F13D4D">
        <w:rPr>
          <w:rFonts w:ascii="Times" w:hAnsi="Times"/>
        </w:rPr>
        <w:t xml:space="preserve">est avant tout guidée par </w:t>
      </w:r>
      <w:r w:rsidR="006512EC">
        <w:rPr>
          <w:rFonts w:ascii="Times" w:hAnsi="Times"/>
        </w:rPr>
        <w:t>ses préoccupations esthétiques, mais aussi par la nécessité d’organiser la suite des images selon un ordre narratif</w:t>
      </w:r>
      <w:r w:rsidR="00CD470C">
        <w:rPr>
          <w:rFonts w:ascii="Times" w:hAnsi="Times"/>
        </w:rPr>
        <w:t xml:space="preserve"> dont témoigne, notamment, la présence d’un carton noir au moment de la descente dans le puits</w:t>
      </w:r>
      <w:r w:rsidR="006512EC">
        <w:rPr>
          <w:rFonts w:ascii="Times" w:hAnsi="Times"/>
        </w:rPr>
        <w:t>. Elle lui permet également</w:t>
      </w:r>
      <w:r w:rsidR="00072FD0" w:rsidRPr="008A3434">
        <w:rPr>
          <w:rFonts w:ascii="Times" w:hAnsi="Times"/>
        </w:rPr>
        <w:t xml:space="preserve"> d’affirmer son point de vue sur cette réalité si étrangère au monde des pictorialistes. </w:t>
      </w:r>
      <w:r w:rsidR="003D452E" w:rsidRPr="008A3434">
        <w:rPr>
          <w:rFonts w:ascii="Times" w:hAnsi="Times"/>
        </w:rPr>
        <w:t>Les clichés choisis</w:t>
      </w:r>
      <w:r w:rsidR="00072FD0" w:rsidRPr="008A3434">
        <w:rPr>
          <w:rFonts w:ascii="Times" w:hAnsi="Times"/>
        </w:rPr>
        <w:t xml:space="preserve"> </w:t>
      </w:r>
      <w:r w:rsidR="003D452E" w:rsidRPr="008A3434">
        <w:rPr>
          <w:rFonts w:ascii="Times" w:hAnsi="Times"/>
        </w:rPr>
        <w:t xml:space="preserve">mettent en avant la dureté du travail, notamment </w:t>
      </w:r>
      <w:r w:rsidR="00B4171F">
        <w:rPr>
          <w:rFonts w:ascii="Times" w:hAnsi="Times"/>
        </w:rPr>
        <w:t>celui</w:t>
      </w:r>
      <w:r w:rsidR="003D452E" w:rsidRPr="008A3434">
        <w:rPr>
          <w:rFonts w:ascii="Times" w:hAnsi="Times"/>
        </w:rPr>
        <w:t xml:space="preserve"> des femmes et des enfants, ou encore la misère d</w:t>
      </w:r>
      <w:r w:rsidR="00B4171F">
        <w:rPr>
          <w:rFonts w:ascii="Times" w:hAnsi="Times"/>
        </w:rPr>
        <w:t xml:space="preserve">es glaneuses qui </w:t>
      </w:r>
      <w:r w:rsidR="003D452E" w:rsidRPr="008A3434">
        <w:rPr>
          <w:rFonts w:ascii="Times" w:hAnsi="Times"/>
        </w:rPr>
        <w:t xml:space="preserve">grappillent les morceaux de charbon </w:t>
      </w:r>
      <w:r w:rsidR="00B4171F" w:rsidRPr="008A3434">
        <w:rPr>
          <w:rFonts w:ascii="Times" w:hAnsi="Times"/>
        </w:rPr>
        <w:t>sur le terril</w:t>
      </w:r>
      <w:r w:rsidR="003D452E" w:rsidRPr="008A3434">
        <w:rPr>
          <w:rFonts w:ascii="Times" w:hAnsi="Times"/>
        </w:rPr>
        <w:t>.</w:t>
      </w:r>
    </w:p>
    <w:p w14:paraId="0BECAD2A" w14:textId="59B7EF91" w:rsidR="00F14172" w:rsidRPr="008A3434" w:rsidRDefault="00AC4804" w:rsidP="006C5D09">
      <w:pPr>
        <w:spacing w:before="100"/>
        <w:ind w:right="-94"/>
        <w:jc w:val="both"/>
        <w:rPr>
          <w:rFonts w:ascii="Times" w:hAnsi="Times"/>
        </w:rPr>
      </w:pPr>
      <w:r>
        <w:rPr>
          <w:rFonts w:ascii="Times" w:hAnsi="Times"/>
        </w:rPr>
        <w:t>À</w:t>
      </w:r>
      <w:r w:rsidR="003D452E" w:rsidRPr="008A3434">
        <w:rPr>
          <w:rFonts w:ascii="Times" w:hAnsi="Times"/>
        </w:rPr>
        <w:t xml:space="preserve"> la différence de </w:t>
      </w:r>
      <w:r w:rsidR="003D452E" w:rsidRPr="00B4171F">
        <w:rPr>
          <w:rFonts w:ascii="Times" w:hAnsi="Times"/>
          <w:i/>
        </w:rPr>
        <w:t>Venise</w:t>
      </w:r>
      <w:r w:rsidR="003D452E" w:rsidRPr="008A3434">
        <w:rPr>
          <w:rFonts w:ascii="Times" w:hAnsi="Times"/>
        </w:rPr>
        <w:t>, la</w:t>
      </w:r>
      <w:r w:rsidR="007B7C66">
        <w:rPr>
          <w:rFonts w:ascii="Times" w:hAnsi="Times"/>
        </w:rPr>
        <w:t xml:space="preserve"> séance n’est pas accompagnée d’une</w:t>
      </w:r>
      <w:r w:rsidR="00A41447" w:rsidRPr="008A3434">
        <w:rPr>
          <w:rFonts w:ascii="Times" w:hAnsi="Times"/>
        </w:rPr>
        <w:t xml:space="preserve"> musique</w:t>
      </w:r>
      <w:r w:rsidR="007B7C66">
        <w:rPr>
          <w:rFonts w:ascii="Times" w:hAnsi="Times"/>
        </w:rPr>
        <w:t xml:space="preserve"> orchestrale</w:t>
      </w:r>
      <w:r w:rsidR="003D452E" w:rsidRPr="008A3434">
        <w:rPr>
          <w:rFonts w:ascii="Times" w:hAnsi="Times"/>
        </w:rPr>
        <w:t xml:space="preserve">, </w:t>
      </w:r>
      <w:r w:rsidR="00A41447" w:rsidRPr="008A3434">
        <w:rPr>
          <w:rFonts w:ascii="Times" w:hAnsi="Times"/>
        </w:rPr>
        <w:t>mais par</w:t>
      </w:r>
      <w:r w:rsidR="007B7C66">
        <w:rPr>
          <w:rFonts w:ascii="Times" w:hAnsi="Times"/>
        </w:rPr>
        <w:t xml:space="preserve"> un pianiste anonyme caché derrière l’écran. U</w:t>
      </w:r>
      <w:r w:rsidR="00A41447" w:rsidRPr="008A3434">
        <w:rPr>
          <w:rFonts w:ascii="Times" w:hAnsi="Times"/>
        </w:rPr>
        <w:t>ne</w:t>
      </w:r>
      <w:r w:rsidR="00F14172" w:rsidRPr="008A3434">
        <w:rPr>
          <w:rFonts w:ascii="Times" w:hAnsi="Times"/>
        </w:rPr>
        <w:t xml:space="preserve"> </w:t>
      </w:r>
      <w:r w:rsidR="00A41447" w:rsidRPr="008A3434">
        <w:rPr>
          <w:rFonts w:ascii="Times" w:hAnsi="Times"/>
        </w:rPr>
        <w:t>« </w:t>
      </w:r>
      <w:r w:rsidR="00F14172" w:rsidRPr="008A3434">
        <w:rPr>
          <w:rFonts w:ascii="Times" w:hAnsi="Times"/>
        </w:rPr>
        <w:t>paraphrase</w:t>
      </w:r>
      <w:r w:rsidR="00A41447" w:rsidRPr="008A3434">
        <w:rPr>
          <w:rFonts w:ascii="Times" w:hAnsi="Times"/>
        </w:rPr>
        <w:t> »</w:t>
      </w:r>
      <w:r w:rsidR="007B7C66">
        <w:rPr>
          <w:rFonts w:ascii="Times" w:hAnsi="Times"/>
        </w:rPr>
        <w:t xml:space="preserve"> </w:t>
      </w:r>
      <w:r w:rsidR="007B7C66" w:rsidRPr="008A3434">
        <w:rPr>
          <w:rFonts w:ascii="Times" w:hAnsi="Times"/>
        </w:rPr>
        <w:t>ridicule et pontifiant</w:t>
      </w:r>
      <w:r w:rsidR="00CD470C">
        <w:rPr>
          <w:rFonts w:ascii="Times" w:hAnsi="Times"/>
        </w:rPr>
        <w:t xml:space="preserve">e accompagne malheureusement la projection. </w:t>
      </w:r>
      <w:r w:rsidR="00CC7480">
        <w:rPr>
          <w:rFonts w:ascii="Times" w:hAnsi="Times"/>
        </w:rPr>
        <w:t>É</w:t>
      </w:r>
      <w:r w:rsidR="003D452E" w:rsidRPr="008A3434">
        <w:rPr>
          <w:rFonts w:ascii="Times" w:hAnsi="Times"/>
        </w:rPr>
        <w:t>crite et déclamée</w:t>
      </w:r>
      <w:r w:rsidR="00A41447" w:rsidRPr="008A3434">
        <w:rPr>
          <w:rFonts w:ascii="Times" w:hAnsi="Times"/>
        </w:rPr>
        <w:t xml:space="preserve"> par le Président</w:t>
      </w:r>
      <w:r w:rsidR="00F14172" w:rsidRPr="008A3434">
        <w:rPr>
          <w:rFonts w:ascii="Times" w:hAnsi="Times"/>
        </w:rPr>
        <w:t xml:space="preserve"> du Club d'Amateurs Photographes de Bruxelles</w:t>
      </w:r>
      <w:r w:rsidR="003D452E" w:rsidRPr="008A3434">
        <w:rPr>
          <w:rFonts w:ascii="Times" w:hAnsi="Times"/>
        </w:rPr>
        <w:t xml:space="preserve"> qui, bien sûr, n’a jamais mi</w:t>
      </w:r>
      <w:r w:rsidR="007B7C66">
        <w:rPr>
          <w:rFonts w:ascii="Times" w:hAnsi="Times"/>
        </w:rPr>
        <w:t>s les pieds dans un charbonnage,</w:t>
      </w:r>
      <w:r w:rsidR="003D452E" w:rsidRPr="008A3434">
        <w:rPr>
          <w:rFonts w:ascii="Times" w:hAnsi="Times"/>
        </w:rPr>
        <w:t xml:space="preserve"> </w:t>
      </w:r>
      <w:r w:rsidR="00CC7480">
        <w:rPr>
          <w:rFonts w:ascii="Times" w:hAnsi="Times"/>
        </w:rPr>
        <w:t xml:space="preserve">elle </w:t>
      </w:r>
      <w:r w:rsidR="00F14172" w:rsidRPr="008A3434">
        <w:rPr>
          <w:rFonts w:ascii="Times" w:hAnsi="Times"/>
        </w:rPr>
        <w:t>en dit long sur l'aveuglement de la bourgeoisie belge à l'égard d'une réalité aussi éloignée de ses préoccupations</w:t>
      </w:r>
      <w:r w:rsidR="003D452E" w:rsidRPr="008A3434">
        <w:rPr>
          <w:rFonts w:ascii="Times" w:hAnsi="Times"/>
        </w:rPr>
        <w:t>. Exemple</w:t>
      </w:r>
      <w:r w:rsidR="00F14172" w:rsidRPr="008A3434">
        <w:rPr>
          <w:rFonts w:ascii="Times" w:hAnsi="Times"/>
        </w:rPr>
        <w:t xml:space="preserve"> :</w:t>
      </w:r>
    </w:p>
    <w:p w14:paraId="11BBCE85" w14:textId="77777777" w:rsidR="00F14172" w:rsidRPr="008A3434" w:rsidRDefault="00F14172" w:rsidP="006C5D09">
      <w:pPr>
        <w:pStyle w:val="citation0"/>
        <w:spacing w:before="100"/>
        <w:ind w:right="-94" w:firstLine="0"/>
        <w:rPr>
          <w:szCs w:val="24"/>
        </w:rPr>
      </w:pPr>
      <w:r w:rsidRPr="008A3434">
        <w:rPr>
          <w:szCs w:val="24"/>
        </w:rPr>
        <w:t>Hiercheuse ! Tu es la volonté faite femme, la grâce frémissante vêtue de loques, le courage dans le geste du labeur ! Tu es la synthèse de ce que la mine a de sentiment, de sympathie, d'attirance !</w:t>
      </w:r>
    </w:p>
    <w:p w14:paraId="6CEE88E0" w14:textId="77777777" w:rsidR="00F14172" w:rsidRPr="008A3434" w:rsidRDefault="00F14172" w:rsidP="006C5D09">
      <w:pPr>
        <w:pStyle w:val="citation0"/>
        <w:spacing w:before="100"/>
        <w:ind w:right="-94" w:firstLine="0"/>
        <w:rPr>
          <w:szCs w:val="24"/>
        </w:rPr>
      </w:pPr>
      <w:r w:rsidRPr="008A3434">
        <w:rPr>
          <w:szCs w:val="24"/>
        </w:rPr>
        <w:t>Hiercheuse !</w:t>
      </w:r>
      <w:r w:rsidR="001F16A4">
        <w:rPr>
          <w:szCs w:val="24"/>
        </w:rPr>
        <w:t xml:space="preserve"> </w:t>
      </w:r>
      <w:r w:rsidRPr="008A3434">
        <w:rPr>
          <w:szCs w:val="24"/>
        </w:rPr>
        <w:t>Debout, fière, le regard franc, rompant le ciel et la terre de tes formes sombres serties d'une caresse de soleil flamboyant, tu es le profil géant du symbole de la mine !</w:t>
      </w:r>
      <w:r w:rsidR="001F16A4">
        <w:rPr>
          <w:rStyle w:val="Marquenotebasdepage"/>
          <w:szCs w:val="24"/>
        </w:rPr>
        <w:footnoteReference w:id="14"/>
      </w:r>
    </w:p>
    <w:p w14:paraId="1605DAEF" w14:textId="77777777" w:rsidR="00F14172" w:rsidRDefault="0047710D" w:rsidP="006C5D09">
      <w:pPr>
        <w:pStyle w:val="Marissiaux"/>
        <w:tabs>
          <w:tab w:val="left" w:pos="9214"/>
        </w:tabs>
        <w:spacing w:before="100"/>
        <w:ind w:right="-94" w:firstLine="0"/>
        <w:rPr>
          <w:szCs w:val="24"/>
        </w:rPr>
      </w:pPr>
      <w:r>
        <w:t>La</w:t>
      </w:r>
      <w:r w:rsidR="005C18DE" w:rsidRPr="008A3434">
        <w:t xml:space="preserve"> </w:t>
      </w:r>
      <w:r w:rsidR="005C18DE">
        <w:t>presse locale</w:t>
      </w:r>
      <w:r w:rsidR="005C18DE" w:rsidRPr="008A3434">
        <w:t xml:space="preserve"> </w:t>
      </w:r>
      <w:r>
        <w:t>est</w:t>
      </w:r>
      <w:r w:rsidR="005C18DE" w:rsidRPr="008A3434">
        <w:t xml:space="preserve"> unanime</w:t>
      </w:r>
      <w:r>
        <w:t>ment élogieuse à l’égard de l’œuvr</w:t>
      </w:r>
      <w:r w:rsidR="00C66F24">
        <w:t>e de Marissiaux, mais critique</w:t>
      </w:r>
      <w:r>
        <w:t xml:space="preserve"> assez vertement la </w:t>
      </w:r>
      <w:r w:rsidR="00C66F24">
        <w:t>« prétentieuse, longue et sottement métaphoresque</w:t>
      </w:r>
      <w:r w:rsidR="00460271">
        <w:t xml:space="preserve"> [sic]</w:t>
      </w:r>
      <w:r w:rsidR="00881AF0">
        <w:t> copie d’un feuilleton</w:t>
      </w:r>
      <w:r w:rsidR="00C66F24">
        <w:t>iste en mal de sujet »</w:t>
      </w:r>
      <w:r w:rsidR="00C66F24">
        <w:rPr>
          <w:rStyle w:val="Marquenotebasdepage"/>
        </w:rPr>
        <w:footnoteReference w:id="15"/>
      </w:r>
      <w:r w:rsidR="005C18DE" w:rsidRPr="008A3434">
        <w:t xml:space="preserve">. </w:t>
      </w:r>
      <w:r w:rsidR="00881AF0">
        <w:rPr>
          <w:szCs w:val="24"/>
        </w:rPr>
        <w:t>Un journal rapporte l</w:t>
      </w:r>
      <w:r w:rsidR="00881AF0" w:rsidRPr="008A3434">
        <w:rPr>
          <w:szCs w:val="24"/>
        </w:rPr>
        <w:t>a réaction</w:t>
      </w:r>
      <w:r w:rsidR="00881AF0">
        <w:rPr>
          <w:szCs w:val="24"/>
        </w:rPr>
        <w:t xml:space="preserve"> d’</w:t>
      </w:r>
      <w:r w:rsidR="00881AF0">
        <w:t>un vieux mineur qui avait assi</w:t>
      </w:r>
      <w:r w:rsidR="00970CD5">
        <w:t>s</w:t>
      </w:r>
      <w:r w:rsidR="00881AF0">
        <w:t>té à</w:t>
      </w:r>
      <w:r w:rsidR="00881AF0" w:rsidRPr="008A3434">
        <w:rPr>
          <w:szCs w:val="24"/>
        </w:rPr>
        <w:t xml:space="preserve"> </w:t>
      </w:r>
      <w:r w:rsidR="00CC7480">
        <w:t>la</w:t>
      </w:r>
      <w:r w:rsidR="00460271">
        <w:t xml:space="preserve"> projection</w:t>
      </w:r>
      <w:r w:rsidR="00CC7480">
        <w:t xml:space="preserve"> </w:t>
      </w:r>
      <w:r w:rsidR="00881AF0">
        <w:t>:</w:t>
      </w:r>
      <w:r w:rsidR="00881AF0">
        <w:rPr>
          <w:szCs w:val="24"/>
        </w:rPr>
        <w:t xml:space="preserve"> « </w:t>
      </w:r>
      <w:r w:rsidR="00F14172" w:rsidRPr="008A3434">
        <w:rPr>
          <w:szCs w:val="24"/>
        </w:rPr>
        <w:t>Ce monsieur ne connaît pas</w:t>
      </w:r>
      <w:r w:rsidR="003369A3">
        <w:rPr>
          <w:szCs w:val="24"/>
        </w:rPr>
        <w:t xml:space="preserve"> l'état d'âme du vrai houilleur ;</w:t>
      </w:r>
      <w:r w:rsidR="00F14172" w:rsidRPr="008A3434">
        <w:rPr>
          <w:szCs w:val="24"/>
        </w:rPr>
        <w:t xml:space="preserve"> pour le connaître, il faut l'être et s'il l'était </w:t>
      </w:r>
      <w:r w:rsidR="00F14172" w:rsidRPr="008A3434">
        <w:rPr>
          <w:i/>
          <w:szCs w:val="24"/>
        </w:rPr>
        <w:t xml:space="preserve">i n'jôsereu nin si bin ! </w:t>
      </w:r>
      <w:r w:rsidR="003369A3">
        <w:rPr>
          <w:szCs w:val="24"/>
        </w:rPr>
        <w:t>[il ne parlerait pas si bien].</w:t>
      </w:r>
      <w:r w:rsidR="00881AF0">
        <w:rPr>
          <w:szCs w:val="24"/>
        </w:rPr>
        <w:t> »</w:t>
      </w:r>
      <w:r w:rsidR="001F16A4">
        <w:rPr>
          <w:rStyle w:val="Marquenotebasdepage"/>
          <w:szCs w:val="24"/>
        </w:rPr>
        <w:footnoteReference w:id="16"/>
      </w:r>
    </w:p>
    <w:p w14:paraId="74BA5889" w14:textId="77777777" w:rsidR="00F14172" w:rsidRPr="008A3434" w:rsidRDefault="00214526" w:rsidP="006C5D09">
      <w:pPr>
        <w:spacing w:before="100"/>
        <w:ind w:right="-94"/>
        <w:jc w:val="both"/>
        <w:rPr>
          <w:rFonts w:ascii="Times" w:hAnsi="Times"/>
        </w:rPr>
      </w:pPr>
      <w:r w:rsidRPr="008A3434">
        <w:rPr>
          <w:rFonts w:ascii="Times" w:hAnsi="Times"/>
        </w:rPr>
        <w:t xml:space="preserve">En mai 1905, au moment où Marissiaux présente </w:t>
      </w:r>
      <w:r w:rsidRPr="008A3434">
        <w:rPr>
          <w:rFonts w:ascii="Times" w:hAnsi="Times"/>
          <w:i/>
        </w:rPr>
        <w:t xml:space="preserve">La Houillère </w:t>
      </w:r>
      <w:r w:rsidRPr="008A3434">
        <w:rPr>
          <w:rFonts w:ascii="Times" w:hAnsi="Times"/>
        </w:rPr>
        <w:t xml:space="preserve">à l'Exposition Universelle de Liège, sort en France un film Pathé intitulé </w:t>
      </w:r>
      <w:r w:rsidRPr="008A3434">
        <w:rPr>
          <w:rFonts w:ascii="Times" w:hAnsi="Times"/>
          <w:i/>
        </w:rPr>
        <w:t xml:space="preserve">Au pays noir, </w:t>
      </w:r>
      <w:r w:rsidR="00A237D1">
        <w:rPr>
          <w:rFonts w:ascii="Times" w:hAnsi="Times"/>
        </w:rPr>
        <w:t>co</w:t>
      </w:r>
      <w:r w:rsidRPr="008A3434">
        <w:rPr>
          <w:rFonts w:ascii="Times" w:hAnsi="Times"/>
        </w:rPr>
        <w:t>réalisé par Lucien Nonguet et Ferdinand Zecca</w:t>
      </w:r>
      <w:r w:rsidR="00667929">
        <w:rPr>
          <w:rStyle w:val="Marquenotebasdepage"/>
          <w:rFonts w:ascii="Times" w:hAnsi="Times"/>
        </w:rPr>
        <w:footnoteReference w:id="17"/>
      </w:r>
      <w:r w:rsidR="00A237D1">
        <w:rPr>
          <w:rFonts w:ascii="Times" w:hAnsi="Times"/>
        </w:rPr>
        <w:t>.</w:t>
      </w:r>
      <w:r w:rsidRPr="008A3434">
        <w:rPr>
          <w:rFonts w:ascii="Times" w:hAnsi="Times"/>
        </w:rPr>
        <w:t xml:space="preserve"> Le catalo</w:t>
      </w:r>
      <w:r w:rsidR="00A237D1">
        <w:rPr>
          <w:rFonts w:ascii="Times" w:hAnsi="Times"/>
        </w:rPr>
        <w:t>gue Pathé le présente comme un « </w:t>
      </w:r>
      <w:r w:rsidRPr="008A3434">
        <w:rPr>
          <w:rFonts w:ascii="Times" w:hAnsi="Times"/>
        </w:rPr>
        <w:t>drame cinématographique à g</w:t>
      </w:r>
      <w:r w:rsidR="00A237D1">
        <w:rPr>
          <w:rFonts w:ascii="Times" w:hAnsi="Times"/>
        </w:rPr>
        <w:t>rand spectacle en huit tableaux »</w:t>
      </w:r>
      <w:r w:rsidRPr="008A3434">
        <w:rPr>
          <w:rFonts w:ascii="Times" w:hAnsi="Times"/>
        </w:rPr>
        <w:t xml:space="preserve">. </w:t>
      </w:r>
    </w:p>
    <w:p w14:paraId="2BE36C7E" w14:textId="2CC2596E" w:rsidR="00214526" w:rsidRPr="008A3434" w:rsidRDefault="003369A3" w:rsidP="006C5D09">
      <w:pPr>
        <w:spacing w:before="100"/>
        <w:ind w:right="-94"/>
        <w:jc w:val="both"/>
        <w:rPr>
          <w:rFonts w:ascii="Times" w:hAnsi="Times"/>
        </w:rPr>
      </w:pPr>
      <w:r>
        <w:rPr>
          <w:rFonts w:ascii="Times" w:hAnsi="Times"/>
        </w:rPr>
        <w:t>1</w:t>
      </w:r>
      <w:r w:rsidRPr="003369A3">
        <w:rPr>
          <w:rFonts w:ascii="Times" w:hAnsi="Times"/>
          <w:vertAlign w:val="superscript"/>
        </w:rPr>
        <w:t>er</w:t>
      </w:r>
      <w:r>
        <w:rPr>
          <w:rFonts w:ascii="Times" w:hAnsi="Times"/>
        </w:rPr>
        <w:t xml:space="preserve"> tableau :</w:t>
      </w:r>
      <w:r w:rsidR="00214526" w:rsidRPr="008A3434">
        <w:rPr>
          <w:rFonts w:ascii="Times" w:hAnsi="Times"/>
        </w:rPr>
        <w:t xml:space="preserve"> </w:t>
      </w:r>
      <w:r w:rsidR="009F75A2">
        <w:rPr>
          <w:rFonts w:ascii="Times" w:hAnsi="Times"/>
        </w:rPr>
        <w:t>« L’intérieur du mineur ». D</w:t>
      </w:r>
      <w:r w:rsidR="00F14172" w:rsidRPr="008A3434">
        <w:rPr>
          <w:rFonts w:ascii="Times" w:hAnsi="Times"/>
        </w:rPr>
        <w:t xml:space="preserve">ans la </w:t>
      </w:r>
      <w:r w:rsidR="00296596">
        <w:rPr>
          <w:rFonts w:ascii="Times" w:hAnsi="Times"/>
        </w:rPr>
        <w:t>cuisine</w:t>
      </w:r>
      <w:r w:rsidR="00F14172" w:rsidRPr="008A3434">
        <w:rPr>
          <w:rFonts w:ascii="Times" w:hAnsi="Times"/>
        </w:rPr>
        <w:t xml:space="preserve"> </w:t>
      </w:r>
      <w:r w:rsidR="00296596">
        <w:rPr>
          <w:rFonts w:ascii="Times" w:hAnsi="Times"/>
        </w:rPr>
        <w:t xml:space="preserve">de la maison, </w:t>
      </w:r>
      <w:r w:rsidR="00234F9F">
        <w:rPr>
          <w:rFonts w:ascii="Times" w:hAnsi="Times"/>
        </w:rPr>
        <w:t>la mère, entourée de ses cinq enfants,</w:t>
      </w:r>
      <w:r w:rsidR="00F14172" w:rsidRPr="008A3434">
        <w:rPr>
          <w:rFonts w:ascii="Times" w:hAnsi="Times"/>
        </w:rPr>
        <w:t xml:space="preserve"> prépare le briquet pour le père et le fils</w:t>
      </w:r>
      <w:r w:rsidR="00234F9F">
        <w:rPr>
          <w:rFonts w:ascii="Times" w:hAnsi="Times"/>
        </w:rPr>
        <w:t xml:space="preserve"> ainé</w:t>
      </w:r>
      <w:r w:rsidR="00C22BC6">
        <w:rPr>
          <w:rFonts w:ascii="Times" w:hAnsi="Times"/>
        </w:rPr>
        <w:t xml:space="preserve"> qui vont</w:t>
      </w:r>
      <w:r w:rsidR="00994E7E">
        <w:rPr>
          <w:rFonts w:ascii="Times" w:hAnsi="Times"/>
        </w:rPr>
        <w:t xml:space="preserve"> travailler</w:t>
      </w:r>
      <w:r w:rsidR="00214526" w:rsidRPr="008A3434">
        <w:rPr>
          <w:rFonts w:ascii="Times" w:hAnsi="Times"/>
        </w:rPr>
        <w:t xml:space="preserve"> </w:t>
      </w:r>
      <w:r w:rsidR="00C22BC6">
        <w:rPr>
          <w:rFonts w:ascii="Times" w:hAnsi="Times"/>
        </w:rPr>
        <w:t>à la mine. Assis à côté de l’âtre</w:t>
      </w:r>
      <w:r w:rsidR="00A03284">
        <w:rPr>
          <w:rFonts w:ascii="Times" w:hAnsi="Times"/>
        </w:rPr>
        <w:t>,</w:t>
      </w:r>
      <w:r w:rsidR="00C22BC6" w:rsidRPr="008A3434">
        <w:rPr>
          <w:rFonts w:ascii="Times" w:hAnsi="Times"/>
        </w:rPr>
        <w:t xml:space="preserve"> le grand</w:t>
      </w:r>
      <w:r w:rsidR="00A03284">
        <w:rPr>
          <w:rFonts w:ascii="Times" w:hAnsi="Times"/>
        </w:rPr>
        <w:t xml:space="preserve">-père, ancien mineur lui aussi, </w:t>
      </w:r>
      <w:r w:rsidR="00C22BC6">
        <w:rPr>
          <w:rFonts w:ascii="Times" w:hAnsi="Times"/>
        </w:rPr>
        <w:t>tousse en se tenant la poitrine</w:t>
      </w:r>
      <w:r w:rsidR="00296596">
        <w:rPr>
          <w:rFonts w:ascii="Times" w:hAnsi="Times"/>
        </w:rPr>
        <w:t> ;</w:t>
      </w:r>
      <w:r w:rsidR="00214526" w:rsidRPr="008A3434">
        <w:rPr>
          <w:rFonts w:ascii="Times" w:hAnsi="Times"/>
        </w:rPr>
        <w:t xml:space="preserve"> </w:t>
      </w:r>
      <w:r w:rsidR="00296596">
        <w:rPr>
          <w:rFonts w:ascii="Times" w:hAnsi="Times"/>
        </w:rPr>
        <w:t>2</w:t>
      </w:r>
      <w:r w:rsidR="00BD704E" w:rsidRPr="00BD704E">
        <w:rPr>
          <w:rFonts w:ascii="Times" w:hAnsi="Times"/>
          <w:vertAlign w:val="superscript"/>
        </w:rPr>
        <w:t>e</w:t>
      </w:r>
      <w:r w:rsidR="00BD704E">
        <w:rPr>
          <w:rFonts w:ascii="Times" w:hAnsi="Times"/>
        </w:rPr>
        <w:t xml:space="preserve"> tableau : « Vers le puits »</w:t>
      </w:r>
      <w:r w:rsidR="00296596">
        <w:rPr>
          <w:rFonts w:ascii="Times" w:hAnsi="Times"/>
        </w:rPr>
        <w:t xml:space="preserve">. </w:t>
      </w:r>
      <w:r w:rsidR="00214526" w:rsidRPr="008A3434">
        <w:rPr>
          <w:rFonts w:ascii="Times" w:hAnsi="Times"/>
        </w:rPr>
        <w:t>Les deux hommes quittent la maison familiale</w:t>
      </w:r>
      <w:r w:rsidR="00BD704E">
        <w:rPr>
          <w:rFonts w:ascii="Times" w:hAnsi="Times"/>
        </w:rPr>
        <w:t xml:space="preserve"> après avoir embrassé les enfants dans le jardinet</w:t>
      </w:r>
      <w:r w:rsidR="00214526" w:rsidRPr="008A3434">
        <w:rPr>
          <w:rFonts w:ascii="Times" w:hAnsi="Times"/>
        </w:rPr>
        <w:t>. Un long panoramique suit le</w:t>
      </w:r>
      <w:r w:rsidR="00D255FA" w:rsidRPr="008A3434">
        <w:rPr>
          <w:rFonts w:ascii="Times" w:hAnsi="Times"/>
        </w:rPr>
        <w:t>ur</w:t>
      </w:r>
      <w:r w:rsidR="00214526" w:rsidRPr="008A3434">
        <w:rPr>
          <w:rFonts w:ascii="Times" w:hAnsi="Times"/>
        </w:rPr>
        <w:t xml:space="preserve"> cheminement sur la place du coron, r</w:t>
      </w:r>
      <w:r w:rsidR="00296596">
        <w:rPr>
          <w:rFonts w:ascii="Times" w:hAnsi="Times"/>
        </w:rPr>
        <w:t>eprésentée par une toile peinte</w:t>
      </w:r>
      <w:r w:rsidR="00AC4804">
        <w:rPr>
          <w:rFonts w:ascii="Times" w:hAnsi="Times"/>
        </w:rPr>
        <w:t xml:space="preserve"> </w:t>
      </w:r>
      <w:r w:rsidR="00296596">
        <w:rPr>
          <w:rFonts w:ascii="Times" w:hAnsi="Times"/>
        </w:rPr>
        <w:t>;</w:t>
      </w:r>
      <w:r w:rsidR="00A237D1">
        <w:rPr>
          <w:rFonts w:ascii="Times" w:hAnsi="Times"/>
        </w:rPr>
        <w:t xml:space="preserve"> </w:t>
      </w:r>
      <w:r w:rsidR="00296596">
        <w:rPr>
          <w:rFonts w:ascii="Times" w:hAnsi="Times"/>
        </w:rPr>
        <w:t>3</w:t>
      </w:r>
      <w:r w:rsidR="009F75A2" w:rsidRPr="009F75A2">
        <w:rPr>
          <w:rFonts w:ascii="Times" w:hAnsi="Times"/>
          <w:vertAlign w:val="superscript"/>
        </w:rPr>
        <w:t>e</w:t>
      </w:r>
      <w:r w:rsidR="009F75A2">
        <w:rPr>
          <w:rFonts w:ascii="Times" w:hAnsi="Times"/>
        </w:rPr>
        <w:t xml:space="preserve"> tableau : « Entrée à la mine »</w:t>
      </w:r>
      <w:r w:rsidR="00296596">
        <w:rPr>
          <w:rFonts w:ascii="Times" w:hAnsi="Times"/>
        </w:rPr>
        <w:t xml:space="preserve">. Les mineurs </w:t>
      </w:r>
      <w:r w:rsidR="00A03284">
        <w:rPr>
          <w:rFonts w:ascii="Times" w:hAnsi="Times"/>
        </w:rPr>
        <w:t>arrivent</w:t>
      </w:r>
      <w:r w:rsidR="009F75A2">
        <w:rPr>
          <w:rFonts w:ascii="Times" w:hAnsi="Times"/>
        </w:rPr>
        <w:t xml:space="preserve">, saluent les dirigeants en habit et chapeau melon </w:t>
      </w:r>
      <w:r w:rsidR="00E74A4E">
        <w:rPr>
          <w:rFonts w:ascii="Times" w:hAnsi="Times"/>
        </w:rPr>
        <w:t>et pénètrent dans le bâtiment;</w:t>
      </w:r>
      <w:r w:rsidR="002C1704">
        <w:rPr>
          <w:rFonts w:ascii="Times" w:hAnsi="Times"/>
        </w:rPr>
        <w:t xml:space="preserve"> </w:t>
      </w:r>
      <w:r w:rsidR="009F75A2">
        <w:rPr>
          <w:rFonts w:ascii="Times" w:hAnsi="Times"/>
        </w:rPr>
        <w:t>4</w:t>
      </w:r>
      <w:r w:rsidR="009F75A2" w:rsidRPr="009F75A2">
        <w:rPr>
          <w:rFonts w:ascii="Times" w:hAnsi="Times"/>
          <w:vertAlign w:val="superscript"/>
        </w:rPr>
        <w:t>e</w:t>
      </w:r>
      <w:r w:rsidR="009F75A2">
        <w:rPr>
          <w:rFonts w:ascii="Times" w:hAnsi="Times"/>
        </w:rPr>
        <w:t xml:space="preserve"> tableau : « La descente ».</w:t>
      </w:r>
      <w:r w:rsidR="00296596">
        <w:rPr>
          <w:rFonts w:ascii="Times" w:hAnsi="Times"/>
        </w:rPr>
        <w:t xml:space="preserve"> </w:t>
      </w:r>
      <w:r w:rsidR="00AC4804">
        <w:rPr>
          <w:rFonts w:ascii="Times" w:hAnsi="Times"/>
        </w:rPr>
        <w:t>U</w:t>
      </w:r>
      <w:r w:rsidR="009F75A2">
        <w:rPr>
          <w:rFonts w:ascii="Times" w:hAnsi="Times"/>
        </w:rPr>
        <w:t xml:space="preserve">n wagonnet </w:t>
      </w:r>
      <w:r w:rsidR="00AC4804">
        <w:rPr>
          <w:rFonts w:ascii="Times" w:hAnsi="Times"/>
        </w:rPr>
        <w:t xml:space="preserve">empli </w:t>
      </w:r>
      <w:r w:rsidR="009F75A2">
        <w:rPr>
          <w:rFonts w:ascii="Times" w:hAnsi="Times"/>
        </w:rPr>
        <w:t xml:space="preserve">de charbon </w:t>
      </w:r>
      <w:r w:rsidR="00AC4804">
        <w:rPr>
          <w:rFonts w:ascii="Times" w:hAnsi="Times"/>
        </w:rPr>
        <w:t xml:space="preserve">est extrait de la cage, dans laquelle on </w:t>
      </w:r>
      <w:r w:rsidR="009F75A2">
        <w:rPr>
          <w:rFonts w:ascii="Times" w:hAnsi="Times"/>
        </w:rPr>
        <w:t>charge ensuite un cheval</w:t>
      </w:r>
      <w:r w:rsidR="00AC4804">
        <w:rPr>
          <w:rFonts w:ascii="Times" w:hAnsi="Times"/>
        </w:rPr>
        <w:t xml:space="preserve"> que l’on fait descendre</w:t>
      </w:r>
      <w:r w:rsidR="009F75A2">
        <w:rPr>
          <w:rFonts w:ascii="Times" w:hAnsi="Times"/>
        </w:rPr>
        <w:t>. Ayant reçu leurs</w:t>
      </w:r>
      <w:r w:rsidR="00296596">
        <w:rPr>
          <w:rFonts w:ascii="Times" w:hAnsi="Times"/>
        </w:rPr>
        <w:t xml:space="preserve"> lampes, </w:t>
      </w:r>
      <w:r w:rsidR="009F75A2">
        <w:rPr>
          <w:rFonts w:ascii="Times" w:hAnsi="Times"/>
        </w:rPr>
        <w:t>les mineurs</w:t>
      </w:r>
      <w:r w:rsidR="002C1704">
        <w:rPr>
          <w:rFonts w:ascii="Times" w:hAnsi="Times"/>
        </w:rPr>
        <w:t xml:space="preserve"> </w:t>
      </w:r>
      <w:r w:rsidR="00296596">
        <w:rPr>
          <w:rFonts w:ascii="Times" w:hAnsi="Times"/>
        </w:rPr>
        <w:t>prennent place</w:t>
      </w:r>
      <w:r w:rsidR="002C1704">
        <w:rPr>
          <w:rFonts w:ascii="Times" w:hAnsi="Times"/>
        </w:rPr>
        <w:t xml:space="preserve"> dans la cage </w:t>
      </w:r>
      <w:r w:rsidR="00296596">
        <w:rPr>
          <w:rFonts w:ascii="Times" w:hAnsi="Times"/>
        </w:rPr>
        <w:t>qui les descend</w:t>
      </w:r>
      <w:r w:rsidR="00214526" w:rsidRPr="008A3434">
        <w:rPr>
          <w:rFonts w:ascii="Times" w:hAnsi="Times"/>
        </w:rPr>
        <w:t xml:space="preserve"> </w:t>
      </w:r>
      <w:r w:rsidR="00296596">
        <w:rPr>
          <w:rFonts w:ascii="Times" w:hAnsi="Times"/>
        </w:rPr>
        <w:t>au fond ;</w:t>
      </w:r>
      <w:r w:rsidR="00994E7E">
        <w:rPr>
          <w:rFonts w:ascii="Times" w:hAnsi="Times"/>
        </w:rPr>
        <w:t xml:space="preserve"> </w:t>
      </w:r>
      <w:r w:rsidR="00296596">
        <w:rPr>
          <w:rFonts w:ascii="Times" w:hAnsi="Times"/>
        </w:rPr>
        <w:t>5</w:t>
      </w:r>
      <w:r w:rsidR="009F75A2" w:rsidRPr="009F75A2">
        <w:rPr>
          <w:rFonts w:ascii="Times" w:hAnsi="Times"/>
          <w:vertAlign w:val="superscript"/>
        </w:rPr>
        <w:t>e</w:t>
      </w:r>
      <w:r w:rsidR="009F75A2">
        <w:rPr>
          <w:rFonts w:ascii="Times" w:hAnsi="Times"/>
        </w:rPr>
        <w:t xml:space="preserve"> tableau : « Dans les galeries »</w:t>
      </w:r>
      <w:r w:rsidR="00296596">
        <w:rPr>
          <w:rFonts w:ascii="Times" w:hAnsi="Times"/>
        </w:rPr>
        <w:t xml:space="preserve">. </w:t>
      </w:r>
      <w:r w:rsidR="00AC4804">
        <w:rPr>
          <w:rFonts w:ascii="Times" w:hAnsi="Times"/>
        </w:rPr>
        <w:t>Un second panoramique décrit les galeries au croisement desquelles se dresse un étroit puits</w:t>
      </w:r>
      <w:r w:rsidR="009F75A2">
        <w:rPr>
          <w:rFonts w:ascii="Times" w:hAnsi="Times"/>
        </w:rPr>
        <w:t xml:space="preserve"> d’extraction</w:t>
      </w:r>
      <w:r w:rsidR="00AC4804">
        <w:rPr>
          <w:rFonts w:ascii="Times" w:hAnsi="Times"/>
        </w:rPr>
        <w:t xml:space="preserve"> en bois</w:t>
      </w:r>
      <w:r w:rsidR="00994E7E">
        <w:rPr>
          <w:rFonts w:ascii="Times" w:hAnsi="Times"/>
        </w:rPr>
        <w:t xml:space="preserve">. </w:t>
      </w:r>
      <w:r w:rsidR="00AC4804">
        <w:rPr>
          <w:rFonts w:ascii="Times" w:hAnsi="Times"/>
        </w:rPr>
        <w:t>Un</w:t>
      </w:r>
      <w:r w:rsidR="002C1704">
        <w:rPr>
          <w:rFonts w:ascii="Times" w:hAnsi="Times"/>
        </w:rPr>
        <w:t xml:space="preserve"> cheval tire u</w:t>
      </w:r>
      <w:r w:rsidR="00AC4804">
        <w:rPr>
          <w:rFonts w:ascii="Times" w:hAnsi="Times"/>
        </w:rPr>
        <w:t>ne berline pleine vers la cage. L</w:t>
      </w:r>
      <w:r w:rsidR="00A237D1">
        <w:rPr>
          <w:rFonts w:ascii="Times" w:hAnsi="Times"/>
        </w:rPr>
        <w:t>es mineurs</w:t>
      </w:r>
      <w:r w:rsidR="002C1704">
        <w:rPr>
          <w:rFonts w:ascii="Times" w:hAnsi="Times"/>
        </w:rPr>
        <w:t>,</w:t>
      </w:r>
      <w:r w:rsidR="00994E7E">
        <w:rPr>
          <w:rFonts w:ascii="Times" w:hAnsi="Times"/>
        </w:rPr>
        <w:t xml:space="preserve"> debout</w:t>
      </w:r>
      <w:r w:rsidR="002C1704">
        <w:rPr>
          <w:rFonts w:ascii="Times" w:hAnsi="Times"/>
        </w:rPr>
        <w:t>,</w:t>
      </w:r>
      <w:r w:rsidR="00A237D1">
        <w:rPr>
          <w:rFonts w:ascii="Times" w:hAnsi="Times"/>
        </w:rPr>
        <w:t xml:space="preserve"> </w:t>
      </w:r>
      <w:r w:rsidR="00296596">
        <w:rPr>
          <w:rFonts w:ascii="Times" w:hAnsi="Times"/>
        </w:rPr>
        <w:t>abattent</w:t>
      </w:r>
      <w:r w:rsidR="00D255FA" w:rsidRPr="008A3434">
        <w:rPr>
          <w:rFonts w:ascii="Times" w:hAnsi="Times"/>
        </w:rPr>
        <w:t xml:space="preserve"> le charbon</w:t>
      </w:r>
      <w:r w:rsidR="00994E7E">
        <w:rPr>
          <w:rFonts w:ascii="Times" w:hAnsi="Times"/>
        </w:rPr>
        <w:t xml:space="preserve"> </w:t>
      </w:r>
      <w:r w:rsidR="00E74A4E">
        <w:rPr>
          <w:rFonts w:ascii="Times" w:hAnsi="Times"/>
        </w:rPr>
        <w:t>de part et d’autre</w:t>
      </w:r>
      <w:r w:rsidR="002C1704" w:rsidRPr="008A3434">
        <w:rPr>
          <w:rFonts w:ascii="Times" w:hAnsi="Times"/>
        </w:rPr>
        <w:t xml:space="preserve"> </w:t>
      </w:r>
      <w:r w:rsidR="00FF7D7F">
        <w:rPr>
          <w:rFonts w:ascii="Times" w:hAnsi="Times"/>
        </w:rPr>
        <w:t xml:space="preserve">des galeries. </w:t>
      </w:r>
      <w:r w:rsidR="00994E7E">
        <w:rPr>
          <w:rFonts w:ascii="Times" w:hAnsi="Times"/>
        </w:rPr>
        <w:t>Ils</w:t>
      </w:r>
      <w:r w:rsidR="00214526" w:rsidRPr="008A3434">
        <w:rPr>
          <w:rFonts w:ascii="Times" w:hAnsi="Times"/>
        </w:rPr>
        <w:t xml:space="preserve"> s'arrêtent pour ma</w:t>
      </w:r>
      <w:r w:rsidR="00FF7D7F">
        <w:rPr>
          <w:rFonts w:ascii="Times" w:hAnsi="Times"/>
        </w:rPr>
        <w:t>nger puis reprennent le travail ; 6</w:t>
      </w:r>
      <w:r w:rsidR="009F75A2" w:rsidRPr="009F75A2">
        <w:rPr>
          <w:rFonts w:ascii="Times" w:hAnsi="Times"/>
          <w:vertAlign w:val="superscript"/>
        </w:rPr>
        <w:t>e</w:t>
      </w:r>
      <w:r w:rsidR="009F75A2">
        <w:rPr>
          <w:rFonts w:ascii="Times" w:hAnsi="Times"/>
        </w:rPr>
        <w:t xml:space="preserve"> tableau : « Un coup de grisou »</w:t>
      </w:r>
      <w:r w:rsidR="00FF7D7F">
        <w:rPr>
          <w:rFonts w:ascii="Times" w:hAnsi="Times"/>
        </w:rPr>
        <w:t>.</w:t>
      </w:r>
      <w:r w:rsidR="00214526" w:rsidRPr="008A3434">
        <w:rPr>
          <w:rFonts w:ascii="Times" w:hAnsi="Times"/>
        </w:rPr>
        <w:t xml:space="preserve"> </w:t>
      </w:r>
      <w:r w:rsidR="00994E7E">
        <w:rPr>
          <w:rFonts w:ascii="Times" w:hAnsi="Times"/>
        </w:rPr>
        <w:t>Le père s’arrête un instant près de son fils</w:t>
      </w:r>
      <w:r w:rsidR="009F75A2">
        <w:rPr>
          <w:rFonts w:ascii="Times" w:hAnsi="Times"/>
        </w:rPr>
        <w:t>, lui donne à boire puis poursuit son chemin dans la galerie</w:t>
      </w:r>
      <w:r w:rsidR="00994E7E">
        <w:rPr>
          <w:rFonts w:ascii="Times" w:hAnsi="Times"/>
        </w:rPr>
        <w:t xml:space="preserve">. </w:t>
      </w:r>
      <w:r w:rsidR="00FF7D7F">
        <w:rPr>
          <w:rFonts w:ascii="Times" w:hAnsi="Times"/>
        </w:rPr>
        <w:t>À</w:t>
      </w:r>
      <w:r w:rsidR="00214526" w:rsidRPr="008A3434">
        <w:rPr>
          <w:rFonts w:ascii="Times" w:hAnsi="Times"/>
        </w:rPr>
        <w:t xml:space="preserve"> ce moment éclate un violent coup de grisou qui fait s'effondrer les boisa</w:t>
      </w:r>
      <w:r w:rsidR="00FF7D7F">
        <w:rPr>
          <w:rFonts w:ascii="Times" w:hAnsi="Times"/>
        </w:rPr>
        <w:t xml:space="preserve">ges. </w:t>
      </w:r>
      <w:r w:rsidR="009F75A2">
        <w:rPr>
          <w:rFonts w:ascii="Times" w:hAnsi="Times"/>
        </w:rPr>
        <w:t xml:space="preserve">Un corps tombe dans les décombres. </w:t>
      </w:r>
      <w:r w:rsidR="00FF7D7F">
        <w:rPr>
          <w:rFonts w:ascii="Times" w:hAnsi="Times"/>
        </w:rPr>
        <w:t>Un torrent d'eau inonde la galerie ; 7</w:t>
      </w:r>
      <w:r w:rsidR="00EF1D1E" w:rsidRPr="00EF1D1E">
        <w:rPr>
          <w:rFonts w:ascii="Times" w:hAnsi="Times"/>
          <w:vertAlign w:val="superscript"/>
        </w:rPr>
        <w:t>e</w:t>
      </w:r>
      <w:r w:rsidR="00EF1D1E">
        <w:rPr>
          <w:rFonts w:ascii="Times" w:hAnsi="Times"/>
        </w:rPr>
        <w:t xml:space="preserve"> tableau : « Envahis par les eaux ». Le père et un autre mineur arrivent dans</w:t>
      </w:r>
      <w:r w:rsidR="00FF7D7F">
        <w:rPr>
          <w:rFonts w:ascii="Times" w:hAnsi="Times"/>
        </w:rPr>
        <w:t xml:space="preserve"> une vaste galerie inondée o</w:t>
      </w:r>
      <w:r w:rsidR="00EF1D1E">
        <w:rPr>
          <w:rFonts w:ascii="Times" w:hAnsi="Times"/>
        </w:rPr>
        <w:t>ù flotte le cadavre d’un cheval. Un sauveteur leur lance une corde et les aide à</w:t>
      </w:r>
      <w:r w:rsidR="00FF7D7F">
        <w:rPr>
          <w:rFonts w:ascii="Times" w:hAnsi="Times"/>
        </w:rPr>
        <w:t xml:space="preserve"> </w:t>
      </w:r>
      <w:r w:rsidR="00EF1D1E">
        <w:rPr>
          <w:rFonts w:ascii="Times" w:hAnsi="Times"/>
        </w:rPr>
        <w:t>remonter</w:t>
      </w:r>
      <w:r w:rsidR="00FF7D7F">
        <w:rPr>
          <w:rFonts w:ascii="Times" w:hAnsi="Times"/>
        </w:rPr>
        <w:t xml:space="preserve"> vers la surface</w:t>
      </w:r>
      <w:r w:rsidR="00EF1D1E">
        <w:rPr>
          <w:rFonts w:ascii="Times" w:hAnsi="Times"/>
        </w:rPr>
        <w:t> ; 8</w:t>
      </w:r>
      <w:r w:rsidR="00EF1D1E" w:rsidRPr="00EF1D1E">
        <w:rPr>
          <w:rFonts w:ascii="Times" w:hAnsi="Times"/>
          <w:vertAlign w:val="superscript"/>
        </w:rPr>
        <w:t>e</w:t>
      </w:r>
      <w:r w:rsidR="00EF1D1E">
        <w:rPr>
          <w:rFonts w:ascii="Times" w:hAnsi="Times"/>
        </w:rPr>
        <w:t xml:space="preserve"> tableau : « Le sauvetage ».</w:t>
      </w:r>
      <w:r w:rsidR="00FF7D7F">
        <w:rPr>
          <w:rFonts w:ascii="Times" w:hAnsi="Times"/>
        </w:rPr>
        <w:t xml:space="preserve"> À</w:t>
      </w:r>
      <w:r w:rsidR="00214526" w:rsidRPr="008A3434">
        <w:rPr>
          <w:rFonts w:ascii="Times" w:hAnsi="Times"/>
        </w:rPr>
        <w:t xml:space="preserve"> </w:t>
      </w:r>
      <w:r w:rsidR="00FF7D7F">
        <w:rPr>
          <w:rFonts w:ascii="Times" w:hAnsi="Times"/>
        </w:rPr>
        <w:t>l’extérieur</w:t>
      </w:r>
      <w:r w:rsidR="00214526" w:rsidRPr="008A3434">
        <w:rPr>
          <w:rFonts w:ascii="Times" w:hAnsi="Times"/>
        </w:rPr>
        <w:t xml:space="preserve">, les sauveteurs retirent les corps, </w:t>
      </w:r>
      <w:r w:rsidR="00FF7D7F">
        <w:rPr>
          <w:rFonts w:ascii="Times" w:hAnsi="Times"/>
        </w:rPr>
        <w:t>parmi lesquels</w:t>
      </w:r>
      <w:r w:rsidR="00214526" w:rsidRPr="008A3434">
        <w:rPr>
          <w:rFonts w:ascii="Times" w:hAnsi="Times"/>
        </w:rPr>
        <w:t xml:space="preserve"> le fils du mineur. Le père se précipite vers lui et crie son désespoir</w:t>
      </w:r>
      <w:r w:rsidR="00994E7E">
        <w:rPr>
          <w:rFonts w:ascii="Times" w:hAnsi="Times"/>
        </w:rPr>
        <w:t xml:space="preserve"> en </w:t>
      </w:r>
      <w:r w:rsidR="00FF7D7F">
        <w:rPr>
          <w:rFonts w:ascii="Times" w:hAnsi="Times"/>
        </w:rPr>
        <w:t>levant</w:t>
      </w:r>
      <w:r w:rsidR="00994E7E">
        <w:rPr>
          <w:rFonts w:ascii="Times" w:hAnsi="Times"/>
        </w:rPr>
        <w:t xml:space="preserve"> son poing fermé</w:t>
      </w:r>
      <w:r w:rsidR="00214526" w:rsidRPr="008A3434">
        <w:rPr>
          <w:rFonts w:ascii="Times" w:hAnsi="Times"/>
        </w:rPr>
        <w:t xml:space="preserve">. Le catalogue Pathé </w:t>
      </w:r>
      <w:r w:rsidR="00A237D1">
        <w:rPr>
          <w:rFonts w:ascii="Times" w:hAnsi="Times"/>
        </w:rPr>
        <w:t>décrit ainsi la scène finale : « </w:t>
      </w:r>
      <w:r w:rsidR="00214526" w:rsidRPr="008A3434">
        <w:rPr>
          <w:rFonts w:ascii="Times" w:hAnsi="Times"/>
        </w:rPr>
        <w:t>Alors le mineur, symbole vivant du travail meurtrier, tend le poing au pays qui l'environne, vers les hautes cheminées dont la fumée noire s'étend sur la contrée comme un voile de deuil et pleure douloureusement, secoué de spasmes, cet enfant difficilement élevé que la mine lui a</w:t>
      </w:r>
      <w:r w:rsidR="00A237D1">
        <w:rPr>
          <w:rFonts w:ascii="Times" w:hAnsi="Times"/>
        </w:rPr>
        <w:t xml:space="preserve"> volé avant qu'il ne fût homme. »</w:t>
      </w:r>
      <w:r w:rsidR="00A237D1">
        <w:rPr>
          <w:rStyle w:val="Marquenotebasdepage"/>
          <w:rFonts w:ascii="Times" w:hAnsi="Times"/>
        </w:rPr>
        <w:footnoteReference w:id="18"/>
      </w:r>
    </w:p>
    <w:p w14:paraId="4EC5E6D4" w14:textId="77777777" w:rsidR="002D2B61" w:rsidRPr="008A3434" w:rsidRDefault="00851DE3" w:rsidP="006C5D09">
      <w:pPr>
        <w:spacing w:before="100"/>
        <w:ind w:right="-94"/>
        <w:jc w:val="both"/>
        <w:rPr>
          <w:rFonts w:ascii="Times" w:hAnsi="Times" w:cs="Times New Roman"/>
        </w:rPr>
      </w:pPr>
      <w:r w:rsidRPr="008A3434">
        <w:rPr>
          <w:rFonts w:ascii="Times" w:hAnsi="Times" w:cs="Times New Roman"/>
        </w:rPr>
        <w:t xml:space="preserve">Comme quantité d’autres récits miniers vaguement inspirés par </w:t>
      </w:r>
      <w:r w:rsidRPr="008A3434">
        <w:rPr>
          <w:rFonts w:ascii="Times" w:hAnsi="Times" w:cs="Times New Roman"/>
          <w:i/>
        </w:rPr>
        <w:t>Germinal</w:t>
      </w:r>
      <w:r w:rsidRPr="008A3434">
        <w:rPr>
          <w:rFonts w:ascii="Times" w:hAnsi="Times" w:cs="Times New Roman"/>
        </w:rPr>
        <w:t>, le film a pour climax un coup de grisou, une réalité sociale évidemment absente du documentaire de Marissiaux mais qui r</w:t>
      </w:r>
      <w:r w:rsidR="00E74A4E">
        <w:rPr>
          <w:rFonts w:ascii="Times" w:hAnsi="Times" w:cs="Times New Roman"/>
        </w:rPr>
        <w:t xml:space="preserve">este tragiquement d’actualité. En effet, </w:t>
      </w:r>
      <w:r w:rsidR="00A03284">
        <w:rPr>
          <w:rFonts w:ascii="Times" w:hAnsi="Times" w:cs="Times New Roman"/>
        </w:rPr>
        <w:t>quelques mois</w:t>
      </w:r>
      <w:r w:rsidRPr="008A3434">
        <w:rPr>
          <w:rFonts w:ascii="Times" w:hAnsi="Times" w:cs="Times New Roman"/>
        </w:rPr>
        <w:t xml:space="preserve"> plus tard, </w:t>
      </w:r>
      <w:r w:rsidR="002D2B61" w:rsidRPr="008A3434">
        <w:rPr>
          <w:rFonts w:ascii="Times" w:hAnsi="Times" w:cs="Times New Roman"/>
        </w:rPr>
        <w:t xml:space="preserve">le 10 mars 1906, </w:t>
      </w:r>
      <w:r w:rsidR="004F7DF9" w:rsidRPr="008A3434">
        <w:rPr>
          <w:rFonts w:ascii="Times" w:hAnsi="Times" w:cs="Times New Roman"/>
        </w:rPr>
        <w:t>un coup de grisou</w:t>
      </w:r>
      <w:r w:rsidRPr="008A3434">
        <w:rPr>
          <w:rFonts w:ascii="Times" w:hAnsi="Times" w:cs="Times New Roman"/>
        </w:rPr>
        <w:t xml:space="preserve"> </w:t>
      </w:r>
      <w:r w:rsidR="004F7DF9" w:rsidRPr="008A3434">
        <w:rPr>
          <w:rFonts w:ascii="Times" w:hAnsi="Times" w:cs="Times New Roman"/>
        </w:rPr>
        <w:t xml:space="preserve">dans la mine </w:t>
      </w:r>
      <w:r w:rsidRPr="008A3434">
        <w:rPr>
          <w:rFonts w:ascii="Times" w:hAnsi="Times" w:cs="Times New Roman"/>
        </w:rPr>
        <w:t xml:space="preserve">de Courrière fera plus de </w:t>
      </w:r>
      <w:r w:rsidR="00EF1D1E">
        <w:rPr>
          <w:rFonts w:ascii="Times" w:hAnsi="Times" w:cs="Times New Roman"/>
        </w:rPr>
        <w:t>mille cinq cents</w:t>
      </w:r>
      <w:r w:rsidRPr="008A3434">
        <w:rPr>
          <w:rFonts w:ascii="Times" w:hAnsi="Times" w:cs="Times New Roman"/>
        </w:rPr>
        <w:t xml:space="preserve"> morts. </w:t>
      </w:r>
      <w:r w:rsidR="00FF7D7F">
        <w:rPr>
          <w:rFonts w:ascii="Times" w:hAnsi="Times" w:cs="Times New Roman"/>
        </w:rPr>
        <w:t>La copie du film conservée par la Cinémathèque Royale de Belgique à Bruxelles en port</w:t>
      </w:r>
      <w:r w:rsidR="00EF1D1E">
        <w:rPr>
          <w:rFonts w:ascii="Times" w:hAnsi="Times" w:cs="Times New Roman"/>
        </w:rPr>
        <w:t xml:space="preserve">e la trace : un </w:t>
      </w:r>
      <w:r w:rsidR="00FF7D7F">
        <w:rPr>
          <w:rFonts w:ascii="Times" w:hAnsi="Times" w:cs="Times New Roman"/>
        </w:rPr>
        <w:t xml:space="preserve">exploitant </w:t>
      </w:r>
      <w:r w:rsidR="00E74A4E">
        <w:rPr>
          <w:rFonts w:ascii="Times" w:hAnsi="Times" w:cs="Times New Roman"/>
        </w:rPr>
        <w:t xml:space="preserve">y a ajouté </w:t>
      </w:r>
      <w:r w:rsidR="00FF7D7F">
        <w:rPr>
          <w:rFonts w:ascii="Times" w:hAnsi="Times" w:cs="Times New Roman"/>
        </w:rPr>
        <w:t xml:space="preserve">deux plans </w:t>
      </w:r>
      <w:r w:rsidR="00E74A4E">
        <w:rPr>
          <w:rFonts w:ascii="Times" w:hAnsi="Times" w:cs="Times New Roman"/>
        </w:rPr>
        <w:t xml:space="preserve">tirés d’un film </w:t>
      </w:r>
      <w:r w:rsidR="00FF7D7F">
        <w:rPr>
          <w:rFonts w:ascii="Times" w:hAnsi="Times" w:cs="Times New Roman"/>
        </w:rPr>
        <w:t xml:space="preserve">d’actualité </w:t>
      </w:r>
      <w:r w:rsidR="00E74A4E">
        <w:rPr>
          <w:rFonts w:ascii="Times" w:hAnsi="Times" w:cs="Times New Roman"/>
        </w:rPr>
        <w:t>relatif à cette catastrophe et montrant les sauveteurs au travail.</w:t>
      </w:r>
    </w:p>
    <w:p w14:paraId="193530AE" w14:textId="77777777" w:rsidR="00214526" w:rsidRPr="008A3434" w:rsidRDefault="00214526" w:rsidP="006C5D09">
      <w:pPr>
        <w:spacing w:before="100"/>
        <w:ind w:right="-94"/>
        <w:jc w:val="both"/>
        <w:rPr>
          <w:rFonts w:ascii="Times" w:hAnsi="Times" w:cs="Times New Roman"/>
        </w:rPr>
      </w:pPr>
      <w:r w:rsidRPr="008A3434">
        <w:rPr>
          <w:rFonts w:ascii="Times" w:hAnsi="Times"/>
        </w:rPr>
        <w:t xml:space="preserve">La différence entre </w:t>
      </w:r>
      <w:r w:rsidRPr="008A3434">
        <w:rPr>
          <w:rFonts w:ascii="Times" w:hAnsi="Times"/>
          <w:i/>
        </w:rPr>
        <w:t xml:space="preserve">La Houillère </w:t>
      </w:r>
      <w:r w:rsidRPr="008A3434">
        <w:rPr>
          <w:rFonts w:ascii="Times" w:hAnsi="Times"/>
        </w:rPr>
        <w:t xml:space="preserve">et </w:t>
      </w:r>
      <w:r w:rsidRPr="008A3434">
        <w:rPr>
          <w:rFonts w:ascii="Times" w:hAnsi="Times"/>
          <w:i/>
        </w:rPr>
        <w:t xml:space="preserve">Au pays noir </w:t>
      </w:r>
      <w:r w:rsidRPr="008A3434">
        <w:rPr>
          <w:rFonts w:ascii="Times" w:hAnsi="Times"/>
        </w:rPr>
        <w:t>est claire : la série de Marissiaux dresse le tableau géné</w:t>
      </w:r>
      <w:r w:rsidR="00FA6F0C" w:rsidRPr="008A3434">
        <w:rPr>
          <w:rFonts w:ascii="Times" w:hAnsi="Times"/>
        </w:rPr>
        <w:t xml:space="preserve">ral et complet d'une industrie </w:t>
      </w:r>
      <w:r w:rsidRPr="008A3434">
        <w:rPr>
          <w:rFonts w:ascii="Times" w:hAnsi="Times"/>
        </w:rPr>
        <w:t xml:space="preserve">tandis que le film de Nonguet et Zecca </w:t>
      </w:r>
      <w:r w:rsidR="00EF1D1E">
        <w:rPr>
          <w:rFonts w:ascii="Times" w:hAnsi="Times"/>
        </w:rPr>
        <w:t>parle d</w:t>
      </w:r>
      <w:r w:rsidR="00851DE3" w:rsidRPr="008A3434">
        <w:rPr>
          <w:rFonts w:ascii="Times" w:hAnsi="Times"/>
        </w:rPr>
        <w:t>es hommes qui, de génération en génération</w:t>
      </w:r>
      <w:r w:rsidRPr="008A3434">
        <w:rPr>
          <w:rFonts w:ascii="Times" w:hAnsi="Times"/>
        </w:rPr>
        <w:t>, travaillent à la mine, y souffrent et y meurent.</w:t>
      </w:r>
      <w:r w:rsidR="00D255FA" w:rsidRPr="008A3434">
        <w:rPr>
          <w:rFonts w:ascii="Times" w:hAnsi="Times"/>
        </w:rPr>
        <w:t xml:space="preserve"> Le film énonce exactement tout</w:t>
      </w:r>
      <w:r w:rsidR="00EF1D1E">
        <w:rPr>
          <w:rFonts w:ascii="Times" w:hAnsi="Times"/>
        </w:rPr>
        <w:t xml:space="preserve"> ce que la série de Marissiaux cache</w:t>
      </w:r>
      <w:r w:rsidRPr="008A3434">
        <w:rPr>
          <w:rFonts w:ascii="Times" w:hAnsi="Times"/>
        </w:rPr>
        <w:t xml:space="preserve"> soigneusement</w:t>
      </w:r>
      <w:r w:rsidR="00EF1D1E">
        <w:rPr>
          <w:rFonts w:ascii="Times" w:hAnsi="Times"/>
        </w:rPr>
        <w:t xml:space="preserve"> </w:t>
      </w:r>
      <w:r w:rsidRPr="008A3434">
        <w:rPr>
          <w:rFonts w:ascii="Times" w:hAnsi="Times"/>
        </w:rPr>
        <w:t xml:space="preserve">: que la mine est </w:t>
      </w:r>
      <w:r w:rsidR="00E74A4E">
        <w:rPr>
          <w:rFonts w:ascii="Times" w:hAnsi="Times"/>
        </w:rPr>
        <w:t>dangereuse</w:t>
      </w:r>
      <w:r w:rsidRPr="008A3434">
        <w:rPr>
          <w:rFonts w:ascii="Times" w:hAnsi="Times"/>
        </w:rPr>
        <w:t xml:space="preserve"> </w:t>
      </w:r>
      <w:r w:rsidR="00E74A4E">
        <w:rPr>
          <w:rFonts w:ascii="Times" w:hAnsi="Times"/>
        </w:rPr>
        <w:t>et qu’elle</w:t>
      </w:r>
      <w:r w:rsidRPr="008A3434">
        <w:rPr>
          <w:rFonts w:ascii="Times" w:hAnsi="Times"/>
        </w:rPr>
        <w:t xml:space="preserve"> tue les travailleurs. Ce film n'incite pas à la révolte, mais parle simplement de la condition ouvrière, du travai</w:t>
      </w:r>
      <w:r w:rsidR="006C5D09">
        <w:rPr>
          <w:rFonts w:ascii="Times" w:hAnsi="Times"/>
        </w:rPr>
        <w:t xml:space="preserve">l, de la maladie et de la mort, </w:t>
      </w:r>
      <w:r w:rsidRPr="008A3434">
        <w:rPr>
          <w:rFonts w:ascii="Times" w:hAnsi="Times"/>
        </w:rPr>
        <w:t xml:space="preserve">du point de vue des ouvriers pour des ouvriers. En face, la série de Marissiaux </w:t>
      </w:r>
      <w:r w:rsidR="00EF1D1E">
        <w:rPr>
          <w:rFonts w:ascii="Times" w:hAnsi="Times"/>
        </w:rPr>
        <w:t xml:space="preserve">décrit minutieusement </w:t>
      </w:r>
      <w:r w:rsidR="00EF1D1E" w:rsidRPr="008A3434">
        <w:rPr>
          <w:rFonts w:ascii="Times" w:hAnsi="Times"/>
        </w:rPr>
        <w:t>l'organisation industrielle telle qu’elle a été conçue par ceux qui la dirigent</w:t>
      </w:r>
      <w:r w:rsidR="006C5D09">
        <w:rPr>
          <w:rFonts w:ascii="Times" w:hAnsi="Times"/>
        </w:rPr>
        <w:t xml:space="preserve">. </w:t>
      </w:r>
      <w:r w:rsidR="00EE3E4F">
        <w:rPr>
          <w:rFonts w:ascii="Times" w:hAnsi="Times"/>
        </w:rPr>
        <w:t>Ce documentaire photographique</w:t>
      </w:r>
      <w:r w:rsidR="00EF1D1E" w:rsidRPr="008A3434">
        <w:rPr>
          <w:rFonts w:ascii="Times" w:hAnsi="Times"/>
        </w:rPr>
        <w:t xml:space="preserve"> </w:t>
      </w:r>
      <w:r w:rsidRPr="008A3434">
        <w:rPr>
          <w:rFonts w:ascii="Times" w:hAnsi="Times"/>
        </w:rPr>
        <w:t xml:space="preserve">n'est pas réactionnaire, </w:t>
      </w:r>
      <w:r w:rsidR="00EE3E4F">
        <w:rPr>
          <w:rFonts w:ascii="Times" w:hAnsi="Times"/>
        </w:rPr>
        <w:t>il</w:t>
      </w:r>
      <w:r w:rsidRPr="008A3434">
        <w:rPr>
          <w:rFonts w:ascii="Times" w:hAnsi="Times"/>
        </w:rPr>
        <w:t xml:space="preserve"> n'encourage pas l'exploitation de l'homme au profit du capital, </w:t>
      </w:r>
      <w:r w:rsidR="00EE3E4F">
        <w:rPr>
          <w:rFonts w:ascii="Times" w:hAnsi="Times"/>
        </w:rPr>
        <w:t>il</w:t>
      </w:r>
      <w:r w:rsidRPr="008A3434">
        <w:rPr>
          <w:rFonts w:ascii="Times" w:hAnsi="Times"/>
        </w:rPr>
        <w:t xml:space="preserve"> exprime même une certaine compassion à l'égard des femmes et des enfants qui travaillent, mais </w:t>
      </w:r>
      <w:r w:rsidR="00EE3E4F">
        <w:rPr>
          <w:rFonts w:ascii="Times" w:hAnsi="Times"/>
        </w:rPr>
        <w:t>il</w:t>
      </w:r>
      <w:r w:rsidR="006C5D09">
        <w:rPr>
          <w:rFonts w:ascii="Times" w:hAnsi="Times"/>
        </w:rPr>
        <w:t xml:space="preserve"> est </w:t>
      </w:r>
      <w:r w:rsidR="00EE3E4F">
        <w:rPr>
          <w:rFonts w:ascii="Times" w:hAnsi="Times"/>
        </w:rPr>
        <w:t>conçu</w:t>
      </w:r>
      <w:r w:rsidR="006C5D09">
        <w:rPr>
          <w:rFonts w:ascii="Times" w:hAnsi="Times"/>
        </w:rPr>
        <w:t xml:space="preserve"> d’un point de vue  industriel pour des industriels</w:t>
      </w:r>
      <w:r w:rsidRPr="008A3434">
        <w:rPr>
          <w:rFonts w:ascii="Times" w:hAnsi="Times"/>
        </w:rPr>
        <w:t xml:space="preserve">. </w:t>
      </w:r>
      <w:r w:rsidR="00194493" w:rsidRPr="008A3434">
        <w:rPr>
          <w:rFonts w:ascii="Times" w:hAnsi="Times"/>
        </w:rPr>
        <w:t>C</w:t>
      </w:r>
      <w:r w:rsidRPr="008A3434">
        <w:rPr>
          <w:rFonts w:ascii="Times" w:hAnsi="Times"/>
        </w:rPr>
        <w:t xml:space="preserve">es </w:t>
      </w:r>
      <w:r w:rsidR="00194493" w:rsidRPr="008A3434">
        <w:rPr>
          <w:rFonts w:ascii="Times" w:hAnsi="Times"/>
        </w:rPr>
        <w:t xml:space="preserve">deux </w:t>
      </w:r>
      <w:r w:rsidRPr="008A3434">
        <w:rPr>
          <w:rFonts w:ascii="Times" w:hAnsi="Times"/>
        </w:rPr>
        <w:t xml:space="preserve">points de vue </w:t>
      </w:r>
      <w:r w:rsidR="00194493" w:rsidRPr="008A3434">
        <w:rPr>
          <w:rFonts w:ascii="Times" w:hAnsi="Times"/>
        </w:rPr>
        <w:t>socialement</w:t>
      </w:r>
      <w:r w:rsidRPr="008A3434">
        <w:rPr>
          <w:rFonts w:ascii="Times" w:hAnsi="Times"/>
        </w:rPr>
        <w:t xml:space="preserve"> opposés sont orientés en fonction des objectifs poursuivis et des publics visés. </w:t>
      </w:r>
    </w:p>
    <w:p w14:paraId="289938A3" w14:textId="453F7502" w:rsidR="00B05332" w:rsidRDefault="004F7DF9" w:rsidP="006C5D09">
      <w:pPr>
        <w:pStyle w:val="Marissiaux"/>
        <w:spacing w:before="100"/>
        <w:ind w:right="-94" w:firstLine="0"/>
        <w:rPr>
          <w:szCs w:val="24"/>
        </w:rPr>
      </w:pPr>
      <w:r w:rsidRPr="008A3434">
        <w:rPr>
          <w:szCs w:val="24"/>
        </w:rPr>
        <w:t>Le</w:t>
      </w:r>
      <w:r w:rsidR="002D2B61" w:rsidRPr="008A3434">
        <w:rPr>
          <w:szCs w:val="24"/>
        </w:rPr>
        <w:t xml:space="preserve"> clivage entre les</w:t>
      </w:r>
      <w:r w:rsidR="00214526" w:rsidRPr="008A3434">
        <w:rPr>
          <w:szCs w:val="24"/>
        </w:rPr>
        <w:t xml:space="preserve"> </w:t>
      </w:r>
      <w:r w:rsidR="00194493" w:rsidRPr="008A3434">
        <w:rPr>
          <w:szCs w:val="24"/>
        </w:rPr>
        <w:t>dispositifs de projection</w:t>
      </w:r>
      <w:r w:rsidR="00214526" w:rsidRPr="008A3434">
        <w:rPr>
          <w:szCs w:val="24"/>
        </w:rPr>
        <w:t xml:space="preserve"> </w:t>
      </w:r>
      <w:r w:rsidR="0045623D">
        <w:rPr>
          <w:szCs w:val="24"/>
        </w:rPr>
        <w:t>n’est pas seulement social. Il est aussi esthétique.</w:t>
      </w:r>
      <w:r w:rsidR="002D2B61" w:rsidRPr="008A3434">
        <w:rPr>
          <w:szCs w:val="24"/>
        </w:rPr>
        <w:t xml:space="preserve"> </w:t>
      </w:r>
      <w:r w:rsidRPr="008A3434">
        <w:rPr>
          <w:i/>
          <w:szCs w:val="24"/>
        </w:rPr>
        <w:t>Au pays noir</w:t>
      </w:r>
      <w:r w:rsidRPr="008A3434">
        <w:rPr>
          <w:szCs w:val="24"/>
        </w:rPr>
        <w:t xml:space="preserve"> a été réalisé dans les studios Pathé</w:t>
      </w:r>
      <w:r w:rsidR="00583559">
        <w:rPr>
          <w:szCs w:val="24"/>
        </w:rPr>
        <w:t xml:space="preserve"> à Vincennes</w:t>
      </w:r>
      <w:r w:rsidR="00FE781C">
        <w:rPr>
          <w:szCs w:val="24"/>
        </w:rPr>
        <w:t>, dont les décorateurs</w:t>
      </w:r>
      <w:r w:rsidR="00A561A9">
        <w:rPr>
          <w:szCs w:val="24"/>
        </w:rPr>
        <w:t xml:space="preserve"> et les metteurs en scène</w:t>
      </w:r>
      <w:r w:rsidR="00FE781C">
        <w:rPr>
          <w:szCs w:val="24"/>
        </w:rPr>
        <w:t xml:space="preserve"> n’ont </w:t>
      </w:r>
      <w:r w:rsidR="002D3809">
        <w:rPr>
          <w:szCs w:val="24"/>
        </w:rPr>
        <w:t>probablement</w:t>
      </w:r>
      <w:r w:rsidR="00FE781C">
        <w:rPr>
          <w:szCs w:val="24"/>
        </w:rPr>
        <w:t xml:space="preserve"> jamais mis les pieds dans un charbonnage. </w:t>
      </w:r>
      <w:r w:rsidR="00EE3E4F">
        <w:rPr>
          <w:szCs w:val="24"/>
        </w:rPr>
        <w:t>Certains décors sont invraisemblables</w:t>
      </w:r>
      <w:r w:rsidR="00D262D1">
        <w:rPr>
          <w:rStyle w:val="Marquenotebasdepage"/>
          <w:szCs w:val="24"/>
        </w:rPr>
        <w:footnoteReference w:id="19"/>
      </w:r>
      <w:r w:rsidR="00EE3E4F">
        <w:rPr>
          <w:szCs w:val="24"/>
        </w:rPr>
        <w:t xml:space="preserve">. </w:t>
      </w:r>
      <w:r w:rsidR="00D262D1">
        <w:rPr>
          <w:szCs w:val="24"/>
        </w:rPr>
        <w:t>La</w:t>
      </w:r>
      <w:r w:rsidRPr="008A3434">
        <w:rPr>
          <w:szCs w:val="24"/>
        </w:rPr>
        <w:t xml:space="preserve"> cage </w:t>
      </w:r>
      <w:r w:rsidR="00D262D1">
        <w:rPr>
          <w:szCs w:val="24"/>
        </w:rPr>
        <w:t xml:space="preserve">d’extraction </w:t>
      </w:r>
      <w:r w:rsidR="00007424">
        <w:rPr>
          <w:szCs w:val="24"/>
        </w:rPr>
        <w:t xml:space="preserve">est représentée de façon </w:t>
      </w:r>
      <w:r w:rsidR="00CA113C">
        <w:rPr>
          <w:szCs w:val="24"/>
        </w:rPr>
        <w:t>assez</w:t>
      </w:r>
      <w:r w:rsidR="00007424">
        <w:rPr>
          <w:szCs w:val="24"/>
        </w:rPr>
        <w:t xml:space="preserve"> réaliste en surface mais</w:t>
      </w:r>
      <w:r w:rsidR="00A03284">
        <w:rPr>
          <w:szCs w:val="24"/>
        </w:rPr>
        <w:t>, au fond,</w:t>
      </w:r>
      <w:r w:rsidR="00007424">
        <w:rPr>
          <w:szCs w:val="24"/>
        </w:rPr>
        <w:t xml:space="preserve"> devient </w:t>
      </w:r>
      <w:r w:rsidRPr="008A3434">
        <w:rPr>
          <w:szCs w:val="24"/>
        </w:rPr>
        <w:t>un bricolage</w:t>
      </w:r>
      <w:r w:rsidR="0073350E" w:rsidRPr="008A3434">
        <w:rPr>
          <w:szCs w:val="24"/>
        </w:rPr>
        <w:t xml:space="preserve"> en bois</w:t>
      </w:r>
      <w:r w:rsidR="00A03284">
        <w:rPr>
          <w:szCs w:val="24"/>
        </w:rPr>
        <w:t xml:space="preserve"> ridicule</w:t>
      </w:r>
      <w:r w:rsidR="0073350E" w:rsidRPr="008A3434">
        <w:rPr>
          <w:szCs w:val="24"/>
        </w:rPr>
        <w:t xml:space="preserve">. </w:t>
      </w:r>
      <w:r w:rsidR="00A561A9">
        <w:rPr>
          <w:szCs w:val="24"/>
        </w:rPr>
        <w:t xml:space="preserve">La mise en scène, pourtant soucieuse des détails, témoigne </w:t>
      </w:r>
      <w:r w:rsidR="00A03284">
        <w:rPr>
          <w:szCs w:val="24"/>
        </w:rPr>
        <w:t>d’une nette</w:t>
      </w:r>
      <w:r w:rsidR="00A561A9">
        <w:rPr>
          <w:szCs w:val="24"/>
        </w:rPr>
        <w:t xml:space="preserve"> méc</w:t>
      </w:r>
      <w:r w:rsidR="007B2B43">
        <w:rPr>
          <w:szCs w:val="24"/>
        </w:rPr>
        <w:t xml:space="preserve">onnaissance du travail minier. </w:t>
      </w:r>
      <w:r w:rsidR="00EE3E4F">
        <w:rPr>
          <w:szCs w:val="24"/>
        </w:rPr>
        <w:t xml:space="preserve">À </w:t>
      </w:r>
      <w:r w:rsidR="00A561A9">
        <w:rPr>
          <w:szCs w:val="24"/>
        </w:rPr>
        <w:t xml:space="preserve">la fin du troisième tableau, on voit à la droite du cadre une femme et un enfant mettre dans un sac quelques morceaux de charbon ramassés sur le sol. </w:t>
      </w:r>
      <w:r w:rsidR="00910C9A">
        <w:rPr>
          <w:szCs w:val="24"/>
        </w:rPr>
        <w:t>Or</w:t>
      </w:r>
      <w:r w:rsidR="003E4EFA">
        <w:rPr>
          <w:szCs w:val="24"/>
        </w:rPr>
        <w:t xml:space="preserve"> </w:t>
      </w:r>
      <w:r w:rsidR="007B2B43">
        <w:rPr>
          <w:szCs w:val="24"/>
        </w:rPr>
        <w:t>l</w:t>
      </w:r>
      <w:r w:rsidR="00A561A9">
        <w:rPr>
          <w:szCs w:val="24"/>
        </w:rPr>
        <w:t xml:space="preserve">e glanage </w:t>
      </w:r>
      <w:r w:rsidR="007B2B43">
        <w:rPr>
          <w:szCs w:val="24"/>
        </w:rPr>
        <w:t>n’</w:t>
      </w:r>
      <w:r w:rsidR="00A561A9">
        <w:rPr>
          <w:szCs w:val="24"/>
        </w:rPr>
        <w:t xml:space="preserve">était autorisé </w:t>
      </w:r>
      <w:r w:rsidR="007B2B43">
        <w:rPr>
          <w:szCs w:val="24"/>
        </w:rPr>
        <w:t>que</w:t>
      </w:r>
      <w:r w:rsidR="00A561A9">
        <w:rPr>
          <w:szCs w:val="24"/>
        </w:rPr>
        <w:t xml:space="preserve"> sur le terril, jamais</w:t>
      </w:r>
      <w:r w:rsidR="007B2B43">
        <w:rPr>
          <w:szCs w:val="24"/>
        </w:rPr>
        <w:t xml:space="preserve"> à l’intérieur du charbonnage</w:t>
      </w:r>
      <w:r w:rsidR="00A561A9">
        <w:rPr>
          <w:szCs w:val="24"/>
        </w:rPr>
        <w:t xml:space="preserve">. Au tableau suivant, </w:t>
      </w:r>
      <w:r w:rsidR="00262CE5">
        <w:rPr>
          <w:szCs w:val="24"/>
        </w:rPr>
        <w:t xml:space="preserve">on fait descendre un cheval dans les galeries souterraines en le faisant prendre place dans la cage d’extraction. Or les chevaux étaient toujours descendus </w:t>
      </w:r>
      <w:r w:rsidR="005C34B1">
        <w:rPr>
          <w:szCs w:val="24"/>
        </w:rPr>
        <w:t xml:space="preserve">hors de la cage, </w:t>
      </w:r>
      <w:r w:rsidR="00262CE5">
        <w:rPr>
          <w:szCs w:val="24"/>
        </w:rPr>
        <w:t xml:space="preserve">ligotés et suspendus à des courroies. </w:t>
      </w:r>
      <w:r w:rsidR="00C22BC6">
        <w:rPr>
          <w:szCs w:val="24"/>
        </w:rPr>
        <w:t>L</w:t>
      </w:r>
      <w:r w:rsidR="003E4EFA">
        <w:rPr>
          <w:szCs w:val="24"/>
        </w:rPr>
        <w:t>es mineurs qui s’apprêtent à descendre reçoivent leur lampe des mains d’un homme qui les nettoie à côté de la cage</w:t>
      </w:r>
      <w:r w:rsidR="00262CE5">
        <w:rPr>
          <w:szCs w:val="24"/>
        </w:rPr>
        <w:t xml:space="preserve"> d’extraction</w:t>
      </w:r>
      <w:r w:rsidR="003E4EFA">
        <w:rPr>
          <w:szCs w:val="24"/>
        </w:rPr>
        <w:t xml:space="preserve">, et non dans la lampisterie. </w:t>
      </w:r>
      <w:r w:rsidR="00262CE5">
        <w:rPr>
          <w:szCs w:val="24"/>
        </w:rPr>
        <w:t xml:space="preserve">Plusieurs lampes sont de simples lampes à l’huile non protégées par un tamis métallique, d’un modèle abandonné depuis 1825 dans les mines grisouteuses et remplacé depuis lors par les lampes sécurisées mises au point par Humphrey Davy et améliorées ensuite par Mueseler. </w:t>
      </w:r>
      <w:r w:rsidR="007B2B43">
        <w:rPr>
          <w:szCs w:val="24"/>
        </w:rPr>
        <w:t xml:space="preserve">Enfin, </w:t>
      </w:r>
      <w:r w:rsidR="00C0067F">
        <w:rPr>
          <w:szCs w:val="24"/>
        </w:rPr>
        <w:t xml:space="preserve">au cinquième tableau, </w:t>
      </w:r>
      <w:r w:rsidR="007B2B43">
        <w:rPr>
          <w:szCs w:val="24"/>
        </w:rPr>
        <w:t>l</w:t>
      </w:r>
      <w:r w:rsidR="0073350E" w:rsidRPr="008A3434">
        <w:rPr>
          <w:szCs w:val="24"/>
        </w:rPr>
        <w:t xml:space="preserve">es mineurs </w:t>
      </w:r>
      <w:r w:rsidR="00E74A4E">
        <w:rPr>
          <w:szCs w:val="24"/>
        </w:rPr>
        <w:t>abatt</w:t>
      </w:r>
      <w:r w:rsidR="00CA113C">
        <w:rPr>
          <w:szCs w:val="24"/>
        </w:rPr>
        <w:t xml:space="preserve">ent le charbon </w:t>
      </w:r>
      <w:r w:rsidR="00007424">
        <w:rPr>
          <w:szCs w:val="24"/>
        </w:rPr>
        <w:t>en</w:t>
      </w:r>
      <w:r w:rsidR="00435021">
        <w:rPr>
          <w:szCs w:val="24"/>
        </w:rPr>
        <w:t xml:space="preserve"> élargissant de part et d’autre</w:t>
      </w:r>
      <w:r w:rsidR="00007424">
        <w:rPr>
          <w:szCs w:val="24"/>
        </w:rPr>
        <w:t xml:space="preserve"> les murs latéraux des</w:t>
      </w:r>
      <w:r w:rsidR="0073350E" w:rsidRPr="008A3434">
        <w:rPr>
          <w:szCs w:val="24"/>
        </w:rPr>
        <w:t xml:space="preserve"> galeries</w:t>
      </w:r>
      <w:r w:rsidR="00C0067F">
        <w:rPr>
          <w:szCs w:val="24"/>
        </w:rPr>
        <w:t>, ce qui va provoquer inévitablement un éboulement</w:t>
      </w:r>
      <w:r w:rsidR="00262CE5">
        <w:rPr>
          <w:szCs w:val="24"/>
        </w:rPr>
        <w:t xml:space="preserve"> par manque de murs de soutènement</w:t>
      </w:r>
      <w:r w:rsidR="00007424">
        <w:rPr>
          <w:szCs w:val="24"/>
        </w:rPr>
        <w:t xml:space="preserve">. </w:t>
      </w:r>
      <w:r w:rsidR="00C0067F">
        <w:rPr>
          <w:szCs w:val="24"/>
        </w:rPr>
        <w:t xml:space="preserve">Si on comprend le souci du metteur en scène d’affiner la description de la condition ouvrière en rappelant que le glanage était souvent nécessaire pour que les familles des mineurs puissent se chauffer, par contre </w:t>
      </w:r>
      <w:r w:rsidR="00C22BC6">
        <w:rPr>
          <w:szCs w:val="24"/>
        </w:rPr>
        <w:t xml:space="preserve">la descente du cheval, le modèle des lampes, l’absence de lampisterie </w:t>
      </w:r>
      <w:r w:rsidR="00C0067F">
        <w:rPr>
          <w:szCs w:val="24"/>
        </w:rPr>
        <w:t>et la technique d’abattage ne contribuent en rien au pay</w:t>
      </w:r>
      <w:r w:rsidR="00C22BC6">
        <w:rPr>
          <w:szCs w:val="24"/>
        </w:rPr>
        <w:t>sage social que dessine le</w:t>
      </w:r>
      <w:r w:rsidR="00A03284">
        <w:rPr>
          <w:szCs w:val="24"/>
        </w:rPr>
        <w:t xml:space="preserve"> film mais le marquent du sceau</w:t>
      </w:r>
      <w:r w:rsidR="00C22BC6">
        <w:rPr>
          <w:szCs w:val="24"/>
        </w:rPr>
        <w:t xml:space="preserve"> de l’irréalisme.</w:t>
      </w:r>
    </w:p>
    <w:p w14:paraId="191E8C40" w14:textId="491D6DD6" w:rsidR="00566217" w:rsidRDefault="007130F9" w:rsidP="00566217">
      <w:pPr>
        <w:pStyle w:val="Marissiaux"/>
        <w:tabs>
          <w:tab w:val="left" w:pos="9214"/>
        </w:tabs>
        <w:spacing w:before="100"/>
        <w:ind w:right="-94" w:firstLine="0"/>
        <w:rPr>
          <w:szCs w:val="24"/>
        </w:rPr>
      </w:pPr>
      <w:r>
        <w:rPr>
          <w:szCs w:val="24"/>
        </w:rPr>
        <w:t xml:space="preserve">La représentation du monde minier donnée par le film est donc ambivalente : </w:t>
      </w:r>
      <w:r w:rsidR="00566217">
        <w:rPr>
          <w:szCs w:val="24"/>
        </w:rPr>
        <w:t>réaliste</w:t>
      </w:r>
      <w:r>
        <w:rPr>
          <w:szCs w:val="24"/>
        </w:rPr>
        <w:t xml:space="preserve"> d’un point de vue social, </w:t>
      </w:r>
      <w:r w:rsidR="00C22BC6">
        <w:rPr>
          <w:szCs w:val="24"/>
        </w:rPr>
        <w:t>décrivant la maison du mineu</w:t>
      </w:r>
      <w:r w:rsidR="00E86118">
        <w:rPr>
          <w:szCs w:val="24"/>
        </w:rPr>
        <w:t xml:space="preserve">r, ses conditions de travail, </w:t>
      </w:r>
      <w:r>
        <w:rPr>
          <w:szCs w:val="24"/>
        </w:rPr>
        <w:t>les dan</w:t>
      </w:r>
      <w:r w:rsidR="00262CE5">
        <w:rPr>
          <w:szCs w:val="24"/>
        </w:rPr>
        <w:t xml:space="preserve">gers </w:t>
      </w:r>
      <w:r w:rsidR="00C22BC6">
        <w:rPr>
          <w:szCs w:val="24"/>
        </w:rPr>
        <w:t xml:space="preserve">qu’il </w:t>
      </w:r>
      <w:r w:rsidR="00A03284">
        <w:rPr>
          <w:szCs w:val="24"/>
        </w:rPr>
        <w:t>en</w:t>
      </w:r>
      <w:r w:rsidR="00C22BC6">
        <w:rPr>
          <w:szCs w:val="24"/>
        </w:rPr>
        <w:t>court</w:t>
      </w:r>
      <w:r w:rsidR="00262CE5">
        <w:rPr>
          <w:szCs w:val="24"/>
        </w:rPr>
        <w:t xml:space="preserve"> —</w:t>
      </w:r>
      <w:r>
        <w:rPr>
          <w:szCs w:val="24"/>
        </w:rPr>
        <w:t xml:space="preserve"> la </w:t>
      </w:r>
      <w:r w:rsidR="00262CE5">
        <w:rPr>
          <w:szCs w:val="24"/>
        </w:rPr>
        <w:t xml:space="preserve">silicose </w:t>
      </w:r>
      <w:r>
        <w:rPr>
          <w:szCs w:val="24"/>
        </w:rPr>
        <w:t xml:space="preserve">et </w:t>
      </w:r>
      <w:r w:rsidR="00262CE5">
        <w:rPr>
          <w:szCs w:val="24"/>
        </w:rPr>
        <w:t xml:space="preserve">le </w:t>
      </w:r>
      <w:r w:rsidR="00C22BC6">
        <w:rPr>
          <w:szCs w:val="24"/>
        </w:rPr>
        <w:t xml:space="preserve">coup de </w:t>
      </w:r>
      <w:r w:rsidR="00262CE5">
        <w:rPr>
          <w:szCs w:val="24"/>
        </w:rPr>
        <w:t>grisou —</w:t>
      </w:r>
      <w:r w:rsidR="00566217">
        <w:rPr>
          <w:szCs w:val="24"/>
        </w:rPr>
        <w:t xml:space="preserve"> et même</w:t>
      </w:r>
      <w:r w:rsidR="005C34B1">
        <w:rPr>
          <w:szCs w:val="24"/>
        </w:rPr>
        <w:t xml:space="preserve"> sa révolte –</w:t>
      </w:r>
      <w:r w:rsidR="00566217">
        <w:rPr>
          <w:szCs w:val="24"/>
        </w:rPr>
        <w:t xml:space="preserve"> </w:t>
      </w:r>
      <w:r w:rsidR="005C34B1">
        <w:rPr>
          <w:szCs w:val="24"/>
        </w:rPr>
        <w:t>le</w:t>
      </w:r>
      <w:r w:rsidR="00E86118">
        <w:rPr>
          <w:szCs w:val="24"/>
        </w:rPr>
        <w:t xml:space="preserve"> poing levé</w:t>
      </w:r>
      <w:r w:rsidR="0045623D">
        <w:rPr>
          <w:szCs w:val="24"/>
        </w:rPr>
        <w:t xml:space="preserve">, symbole </w:t>
      </w:r>
      <w:r w:rsidR="005A4B41">
        <w:rPr>
          <w:szCs w:val="24"/>
        </w:rPr>
        <w:t>explicite</w:t>
      </w:r>
      <w:r w:rsidR="005C34B1">
        <w:rPr>
          <w:szCs w:val="24"/>
        </w:rPr>
        <w:t xml:space="preserve"> –</w:t>
      </w:r>
      <w:r>
        <w:rPr>
          <w:szCs w:val="24"/>
        </w:rPr>
        <w:t xml:space="preserve"> elle est</w:t>
      </w:r>
      <w:r w:rsidR="0045623D">
        <w:rPr>
          <w:szCs w:val="24"/>
        </w:rPr>
        <w:t xml:space="preserve"> par contre</w:t>
      </w:r>
      <w:r>
        <w:rPr>
          <w:szCs w:val="24"/>
        </w:rPr>
        <w:t xml:space="preserve"> fantaisiste sur le</w:t>
      </w:r>
      <w:r w:rsidR="0045623D">
        <w:rPr>
          <w:szCs w:val="24"/>
        </w:rPr>
        <w:t>s</w:t>
      </w:r>
      <w:r>
        <w:rPr>
          <w:szCs w:val="24"/>
        </w:rPr>
        <w:t xml:space="preserve"> plan</w:t>
      </w:r>
      <w:r w:rsidR="0045623D">
        <w:rPr>
          <w:szCs w:val="24"/>
        </w:rPr>
        <w:t>s</w:t>
      </w:r>
      <w:r>
        <w:rPr>
          <w:szCs w:val="24"/>
        </w:rPr>
        <w:t xml:space="preserve"> technique et industriel. </w:t>
      </w:r>
      <w:r w:rsidR="00566217">
        <w:rPr>
          <w:szCs w:val="24"/>
        </w:rPr>
        <w:t xml:space="preserve">Exploitant les moyens factices du théâtre, le film se conçoit </w:t>
      </w:r>
      <w:r w:rsidR="00FC6F75">
        <w:rPr>
          <w:szCs w:val="24"/>
        </w:rPr>
        <w:t xml:space="preserve">d’abord </w:t>
      </w:r>
      <w:r w:rsidR="00566217">
        <w:rPr>
          <w:szCs w:val="24"/>
        </w:rPr>
        <w:t>comme un spectacle dramatique</w:t>
      </w:r>
      <w:r w:rsidR="008751D9">
        <w:rPr>
          <w:szCs w:val="24"/>
        </w:rPr>
        <w:t>, centré sur le destin d’un personnage</w:t>
      </w:r>
      <w:r w:rsidR="00566217">
        <w:rPr>
          <w:szCs w:val="24"/>
        </w:rPr>
        <w:t xml:space="preserve">. Le coup de grisou </w:t>
      </w:r>
      <w:r w:rsidR="005A4B41">
        <w:rPr>
          <w:szCs w:val="24"/>
        </w:rPr>
        <w:t xml:space="preserve">n’est pas seulement une réalité </w:t>
      </w:r>
      <w:r w:rsidR="00566217">
        <w:rPr>
          <w:szCs w:val="24"/>
        </w:rPr>
        <w:t>que le public du fi</w:t>
      </w:r>
      <w:r w:rsidR="00FC6F75">
        <w:rPr>
          <w:szCs w:val="24"/>
        </w:rPr>
        <w:t xml:space="preserve">lm ne connaît que trop bien, </w:t>
      </w:r>
      <w:r w:rsidR="008751D9">
        <w:rPr>
          <w:szCs w:val="24"/>
        </w:rPr>
        <w:t xml:space="preserve">il </w:t>
      </w:r>
      <w:r w:rsidR="00566217">
        <w:rPr>
          <w:szCs w:val="24"/>
        </w:rPr>
        <w:t xml:space="preserve">est </w:t>
      </w:r>
      <w:r w:rsidR="00FC6F75">
        <w:rPr>
          <w:szCs w:val="24"/>
        </w:rPr>
        <w:t>avant tout</w:t>
      </w:r>
      <w:r w:rsidR="00566217">
        <w:rPr>
          <w:szCs w:val="24"/>
        </w:rPr>
        <w:t xml:space="preserve"> le climax d’une tragédie. </w:t>
      </w:r>
      <w:r w:rsidR="006C255A">
        <w:rPr>
          <w:szCs w:val="24"/>
        </w:rPr>
        <w:t>À</w:t>
      </w:r>
      <w:r w:rsidR="00C95144" w:rsidRPr="008A3434">
        <w:rPr>
          <w:szCs w:val="24"/>
        </w:rPr>
        <w:t xml:space="preserve"> l’inverse, </w:t>
      </w:r>
      <w:r w:rsidR="00E044ED">
        <w:rPr>
          <w:szCs w:val="24"/>
        </w:rPr>
        <w:t>l’œuvre</w:t>
      </w:r>
      <w:r w:rsidR="00EA622A">
        <w:rPr>
          <w:szCs w:val="24"/>
        </w:rPr>
        <w:t xml:space="preserve"> photographique de Marissiaux </w:t>
      </w:r>
      <w:r w:rsidR="00E044ED">
        <w:rPr>
          <w:szCs w:val="24"/>
        </w:rPr>
        <w:t xml:space="preserve">n’est </w:t>
      </w:r>
      <w:r w:rsidR="008751D9">
        <w:rPr>
          <w:szCs w:val="24"/>
        </w:rPr>
        <w:t xml:space="preserve">en rien dramatique et ne se construit pas autour </w:t>
      </w:r>
      <w:r w:rsidR="00E044ED">
        <w:rPr>
          <w:szCs w:val="24"/>
        </w:rPr>
        <w:t xml:space="preserve">d’un personnage. Mais elle </w:t>
      </w:r>
      <w:r w:rsidR="00EA622A">
        <w:rPr>
          <w:szCs w:val="24"/>
        </w:rPr>
        <w:t xml:space="preserve">donne de </w:t>
      </w:r>
      <w:r w:rsidR="00FA7789">
        <w:rPr>
          <w:szCs w:val="24"/>
        </w:rPr>
        <w:t>la mine</w:t>
      </w:r>
      <w:r w:rsidR="00EA622A">
        <w:rPr>
          <w:szCs w:val="24"/>
        </w:rPr>
        <w:t xml:space="preserve"> une représentation d’un réalisme </w:t>
      </w:r>
      <w:r w:rsidR="00E044ED">
        <w:rPr>
          <w:szCs w:val="24"/>
        </w:rPr>
        <w:t xml:space="preserve">stupéfiant, </w:t>
      </w:r>
      <w:r w:rsidR="00FC6F75">
        <w:rPr>
          <w:szCs w:val="24"/>
        </w:rPr>
        <w:t>notamment</w:t>
      </w:r>
      <w:r w:rsidR="00EA622A">
        <w:rPr>
          <w:szCs w:val="24"/>
        </w:rPr>
        <w:t xml:space="preserve"> pour l</w:t>
      </w:r>
      <w:r>
        <w:rPr>
          <w:szCs w:val="24"/>
        </w:rPr>
        <w:t>es travaux souterrains</w:t>
      </w:r>
      <w:r w:rsidR="00E86118">
        <w:rPr>
          <w:szCs w:val="24"/>
        </w:rPr>
        <w:t xml:space="preserve"> que </w:t>
      </w:r>
      <w:r w:rsidR="00EA622A">
        <w:rPr>
          <w:szCs w:val="24"/>
        </w:rPr>
        <w:t>le public convoqué n’a jamais vus</w:t>
      </w:r>
      <w:r w:rsidR="00FC6F75">
        <w:rPr>
          <w:szCs w:val="24"/>
        </w:rPr>
        <w:t xml:space="preserve"> de ses propres yeux</w:t>
      </w:r>
      <w:r w:rsidR="00EA622A">
        <w:rPr>
          <w:szCs w:val="24"/>
        </w:rPr>
        <w:t xml:space="preserve">. </w:t>
      </w:r>
      <w:r w:rsidR="00E044ED">
        <w:rPr>
          <w:szCs w:val="24"/>
        </w:rPr>
        <w:t xml:space="preserve">Exploitant remarquablement le </w:t>
      </w:r>
      <w:r w:rsidR="00FA7789">
        <w:rPr>
          <w:szCs w:val="24"/>
        </w:rPr>
        <w:t>rendu</w:t>
      </w:r>
      <w:r w:rsidR="00E044ED">
        <w:rPr>
          <w:szCs w:val="24"/>
        </w:rPr>
        <w:t xml:space="preserve"> photographique</w:t>
      </w:r>
      <w:r w:rsidR="00FA7789">
        <w:rPr>
          <w:szCs w:val="24"/>
        </w:rPr>
        <w:t xml:space="preserve"> d’un univers réel</w:t>
      </w:r>
      <w:r w:rsidR="00E044ED">
        <w:rPr>
          <w:szCs w:val="24"/>
        </w:rPr>
        <w:t xml:space="preserve">, elle se conçoit comme un spectacle foncièrement documentaire, </w:t>
      </w:r>
      <w:r w:rsidR="00E044ED" w:rsidRPr="008A3434">
        <w:rPr>
          <w:szCs w:val="24"/>
        </w:rPr>
        <w:t>au sens que ce terme prendra vingt ans plus tard</w:t>
      </w:r>
      <w:r w:rsidR="00E044ED">
        <w:rPr>
          <w:szCs w:val="24"/>
        </w:rPr>
        <w:t>.</w:t>
      </w:r>
    </w:p>
    <w:p w14:paraId="43F72E38" w14:textId="12BD791B" w:rsidR="000751A4" w:rsidRDefault="00EC7D33" w:rsidP="00566217">
      <w:pPr>
        <w:pStyle w:val="Marissiaux"/>
        <w:tabs>
          <w:tab w:val="left" w:pos="9214"/>
        </w:tabs>
        <w:spacing w:before="100"/>
        <w:ind w:right="-94" w:firstLine="0"/>
        <w:rPr>
          <w:rFonts w:cs="Times New Roman"/>
        </w:rPr>
      </w:pPr>
      <w:r>
        <w:rPr>
          <w:rFonts w:cs="Times New Roman"/>
        </w:rPr>
        <w:t xml:space="preserve">Ces deux spectacles de projection que tout oppose sont en somme complémentaires. Au documentaire photographique, il manque une structure narrative centrée sur l’homme ; au drame cinématographique, il manque la qualité visuelle </w:t>
      </w:r>
      <w:r w:rsidR="008751D9">
        <w:rPr>
          <w:rFonts w:cs="Times New Roman"/>
        </w:rPr>
        <w:t>et la précision de l’image photographique. Or, e</w:t>
      </w:r>
      <w:r>
        <w:rPr>
          <w:rFonts w:cs="Times New Roman"/>
        </w:rPr>
        <w:t xml:space="preserve">n quelques années à peine, ces deux modes spectaculaires vont progressivement se rejoindre. </w:t>
      </w:r>
      <w:r w:rsidR="00566217" w:rsidRPr="008A3434">
        <w:rPr>
          <w:rFonts w:cs="Times New Roman"/>
        </w:rPr>
        <w:t>En 1910, un film anglais</w:t>
      </w:r>
      <w:r w:rsidR="002B0DBA">
        <w:rPr>
          <w:rFonts w:cs="Times New Roman"/>
        </w:rPr>
        <w:t xml:space="preserve"> </w:t>
      </w:r>
      <w:r w:rsidR="002B0DBA" w:rsidRPr="008A3434">
        <w:rPr>
          <w:rFonts w:cs="Times New Roman"/>
        </w:rPr>
        <w:t xml:space="preserve">intitulé </w:t>
      </w:r>
      <w:r w:rsidR="002B0DBA" w:rsidRPr="008A3434">
        <w:rPr>
          <w:rFonts w:cs="Times New Roman"/>
          <w:i/>
        </w:rPr>
        <w:t>A Day in the Life of a Coalminer</w:t>
      </w:r>
      <w:r w:rsidR="00566217" w:rsidRPr="008A3434">
        <w:rPr>
          <w:rFonts w:cs="Times New Roman"/>
        </w:rPr>
        <w:t xml:space="preserve"> </w:t>
      </w:r>
      <w:r w:rsidR="002B0DBA">
        <w:rPr>
          <w:rFonts w:cs="Times New Roman"/>
        </w:rPr>
        <w:t>produit par une firme spécialisée dans les films éducatifs, la Kineto Production Company, est aujourd’hui reconnu comme un jalon important de l’histoire du d</w:t>
      </w:r>
      <w:r w:rsidR="00417228">
        <w:rPr>
          <w:rFonts w:cs="Times New Roman"/>
        </w:rPr>
        <w:t>ocumentaire cinématographique. C</w:t>
      </w:r>
      <w:r w:rsidR="002B0DBA">
        <w:rPr>
          <w:rFonts w:cs="Times New Roman"/>
        </w:rPr>
        <w:t>e film</w:t>
      </w:r>
      <w:r w:rsidR="00B11534">
        <w:rPr>
          <w:rFonts w:cs="Times New Roman"/>
        </w:rPr>
        <w:t xml:space="preserve"> tourné à la houillère Alexandra</w:t>
      </w:r>
      <w:r w:rsidR="00B97857">
        <w:rPr>
          <w:rFonts w:cs="Times New Roman"/>
        </w:rPr>
        <w:t xml:space="preserve"> (entre Liverpool et Manchester)</w:t>
      </w:r>
      <w:r w:rsidR="002B0DBA">
        <w:rPr>
          <w:rFonts w:cs="Times New Roman"/>
        </w:rPr>
        <w:t xml:space="preserve"> </w:t>
      </w:r>
      <w:r w:rsidR="00566217" w:rsidRPr="008A3434">
        <w:rPr>
          <w:rFonts w:cs="Times New Roman"/>
        </w:rPr>
        <w:t xml:space="preserve">adopte la même structure </w:t>
      </w:r>
      <w:r w:rsidR="008751D9">
        <w:rPr>
          <w:rFonts w:cs="Times New Roman"/>
        </w:rPr>
        <w:t>descriptive</w:t>
      </w:r>
      <w:r w:rsidR="00417228">
        <w:rPr>
          <w:rFonts w:cs="Times New Roman"/>
        </w:rPr>
        <w:t xml:space="preserve"> que la série de Marissiaux : le contrôle des lampes, la </w:t>
      </w:r>
      <w:r w:rsidR="00C92559">
        <w:rPr>
          <w:rFonts w:cs="Times New Roman"/>
        </w:rPr>
        <w:t>descente au fond, l’abattage, la remontée</w:t>
      </w:r>
      <w:r w:rsidR="00417228">
        <w:rPr>
          <w:rFonts w:cs="Times New Roman"/>
        </w:rPr>
        <w:t xml:space="preserve"> du charbon dans les </w:t>
      </w:r>
      <w:r w:rsidR="006D02A5">
        <w:rPr>
          <w:rFonts w:cs="Times New Roman"/>
        </w:rPr>
        <w:t>wagonnets</w:t>
      </w:r>
      <w:r w:rsidR="00B97857">
        <w:rPr>
          <w:rFonts w:cs="Times New Roman"/>
        </w:rPr>
        <w:t xml:space="preserve">, le </w:t>
      </w:r>
      <w:r w:rsidR="008751D9">
        <w:rPr>
          <w:rFonts w:cs="Times New Roman"/>
        </w:rPr>
        <w:t xml:space="preserve">criblage </w:t>
      </w:r>
      <w:r w:rsidR="00B97857">
        <w:rPr>
          <w:rFonts w:cs="Times New Roman"/>
        </w:rPr>
        <w:t>et le triage</w:t>
      </w:r>
      <w:r w:rsidR="008751D9">
        <w:rPr>
          <w:rFonts w:cs="Times New Roman"/>
        </w:rPr>
        <w:t xml:space="preserve"> à la main par les femmes</w:t>
      </w:r>
      <w:r w:rsidR="00417228">
        <w:rPr>
          <w:rFonts w:cs="Times New Roman"/>
        </w:rPr>
        <w:t xml:space="preserve"> et </w:t>
      </w:r>
      <w:r w:rsidR="008751D9">
        <w:rPr>
          <w:rFonts w:cs="Times New Roman"/>
        </w:rPr>
        <w:t xml:space="preserve">enfin </w:t>
      </w:r>
      <w:r w:rsidR="00417228">
        <w:rPr>
          <w:rFonts w:cs="Times New Roman"/>
        </w:rPr>
        <w:t xml:space="preserve">le chargement sur les wagons. </w:t>
      </w:r>
      <w:r w:rsidR="006D02A5">
        <w:rPr>
          <w:rFonts w:cs="Times New Roman"/>
        </w:rPr>
        <w:t>Il comprend aussi des portraits groupés de femmes debout face à la caméra</w:t>
      </w:r>
      <w:r w:rsidR="008751D9">
        <w:rPr>
          <w:rFonts w:cs="Times New Roman"/>
        </w:rPr>
        <w:t xml:space="preserve"> et des plans de « </w:t>
      </w:r>
      <w:r w:rsidR="00B97857">
        <w:rPr>
          <w:rFonts w:cs="Times New Roman"/>
        </w:rPr>
        <w:t>gueules</w:t>
      </w:r>
      <w:r w:rsidR="008751D9">
        <w:rPr>
          <w:rFonts w:cs="Times New Roman"/>
        </w:rPr>
        <w:t xml:space="preserve"> noires » observant l’opérateur avec suspicion</w:t>
      </w:r>
      <w:r w:rsidR="006D02A5">
        <w:rPr>
          <w:rFonts w:cs="Times New Roman"/>
        </w:rPr>
        <w:t xml:space="preserve">. </w:t>
      </w:r>
      <w:r w:rsidR="008751D9">
        <w:rPr>
          <w:rFonts w:cs="Times New Roman"/>
        </w:rPr>
        <w:t xml:space="preserve">Le réalisme photographique de ce film réalisé </w:t>
      </w:r>
      <w:r w:rsidR="00B11534">
        <w:rPr>
          <w:rFonts w:cs="Times New Roman"/>
          <w:i/>
        </w:rPr>
        <w:t>in loco</w:t>
      </w:r>
      <w:r w:rsidR="00B11534">
        <w:rPr>
          <w:rFonts w:cs="Times New Roman"/>
        </w:rPr>
        <w:t xml:space="preserve"> butte cependant contre l’impossibilité technique</w:t>
      </w:r>
      <w:r w:rsidR="008751D9">
        <w:rPr>
          <w:rFonts w:cs="Times New Roman"/>
        </w:rPr>
        <w:t xml:space="preserve"> </w:t>
      </w:r>
      <w:r w:rsidR="00B11534">
        <w:rPr>
          <w:rFonts w:cs="Times New Roman"/>
        </w:rPr>
        <w:t>de filmer les travaux souterrains qui ont donc été reconstitués en plein air. On y voit les mineurs abattre le charbon d’une fausse galerie de mine éclairée par la lumière du soleil.</w:t>
      </w:r>
      <w:r w:rsidR="008751D9">
        <w:rPr>
          <w:rFonts w:cs="Times New Roman"/>
        </w:rPr>
        <w:t xml:space="preserve"> </w:t>
      </w:r>
      <w:r w:rsidR="00B11534">
        <w:rPr>
          <w:rFonts w:cs="Times New Roman"/>
        </w:rPr>
        <w:t xml:space="preserve">Au début et à la fin du film, deux scènes contrastées le marquent clairement du sceau de la fiction </w:t>
      </w:r>
      <w:r w:rsidR="00417228">
        <w:rPr>
          <w:rFonts w:cs="Times New Roman"/>
        </w:rPr>
        <w:t xml:space="preserve">: la première montre le mineur qui quitte </w:t>
      </w:r>
      <w:r w:rsidR="00C92559">
        <w:rPr>
          <w:rFonts w:cs="Times New Roman"/>
        </w:rPr>
        <w:t>sa maison</w:t>
      </w:r>
      <w:r w:rsidR="00417228">
        <w:rPr>
          <w:rFonts w:cs="Times New Roman"/>
        </w:rPr>
        <w:t xml:space="preserve"> au petit matin</w:t>
      </w:r>
      <w:r w:rsidR="00C92559">
        <w:rPr>
          <w:rFonts w:cs="Times New Roman"/>
        </w:rPr>
        <w:t>, saluant sa femme et ses enfants ;</w:t>
      </w:r>
      <w:r w:rsidR="00417228">
        <w:rPr>
          <w:rFonts w:cs="Times New Roman"/>
        </w:rPr>
        <w:t xml:space="preserve"> la dernière</w:t>
      </w:r>
      <w:r w:rsidR="00C92559">
        <w:rPr>
          <w:rFonts w:cs="Times New Roman"/>
        </w:rPr>
        <w:t xml:space="preserve">, intitulée « Light after Darkness » </w:t>
      </w:r>
      <w:r w:rsidR="00417228">
        <w:rPr>
          <w:rFonts w:cs="Times New Roman"/>
        </w:rPr>
        <w:t xml:space="preserve">montre </w:t>
      </w:r>
      <w:r w:rsidR="00C92559">
        <w:rPr>
          <w:rFonts w:cs="Times New Roman"/>
        </w:rPr>
        <w:t>une famille bourgeoise assise</w:t>
      </w:r>
      <w:r w:rsidR="00547EBD">
        <w:rPr>
          <w:rFonts w:cs="Times New Roman"/>
        </w:rPr>
        <w:t xml:space="preserve"> au salon</w:t>
      </w:r>
      <w:r w:rsidR="00C92559">
        <w:rPr>
          <w:rFonts w:cs="Times New Roman"/>
        </w:rPr>
        <w:t xml:space="preserve"> devant la cheminée tandis qu’une domestique jette une pellet</w:t>
      </w:r>
      <w:r w:rsidR="008751D9">
        <w:rPr>
          <w:rFonts w:cs="Times New Roman"/>
        </w:rPr>
        <w:t>ée de charbon sur le feu ouvert</w:t>
      </w:r>
      <w:r w:rsidR="00417228">
        <w:rPr>
          <w:rFonts w:cs="Times New Roman"/>
        </w:rPr>
        <w:t xml:space="preserve">. </w:t>
      </w:r>
      <w:r w:rsidR="00B97857">
        <w:rPr>
          <w:rFonts w:cs="Times New Roman"/>
        </w:rPr>
        <w:t xml:space="preserve">Cette </w:t>
      </w:r>
      <w:r w:rsidR="00B11534">
        <w:rPr>
          <w:rFonts w:cs="Times New Roman"/>
        </w:rPr>
        <w:t>association de scènes de fiction tournées en studio et de plans stricte</w:t>
      </w:r>
      <w:r w:rsidR="00B97857">
        <w:rPr>
          <w:rFonts w:cs="Times New Roman"/>
        </w:rPr>
        <w:t xml:space="preserve">ment documentaires filmés sur le site même du charbonnage témoigne bien de la nécessité éprouvée par la production de renforcer le réalisme photographique du film. Mais, comme la série de Marissiaux, ce film « éducatif » </w:t>
      </w:r>
      <w:r w:rsidR="00547EBD">
        <w:rPr>
          <w:rFonts w:cs="Times New Roman"/>
        </w:rPr>
        <w:t xml:space="preserve">sans aucune tension dramatique </w:t>
      </w:r>
      <w:r w:rsidR="00B97857">
        <w:rPr>
          <w:rFonts w:cs="Times New Roman"/>
        </w:rPr>
        <w:t>ne dit rien des dangers de la mine et semble bien justifier le travail harassant des mineurs par le confort qu’il donne aux bourgeois</w:t>
      </w:r>
      <w:r w:rsidR="009A385C">
        <w:rPr>
          <w:rStyle w:val="Marquenotebasdepage"/>
          <w:rFonts w:cs="Times New Roman"/>
        </w:rPr>
        <w:footnoteReference w:id="20"/>
      </w:r>
      <w:r w:rsidR="006555CE">
        <w:rPr>
          <w:rFonts w:cs="Times New Roman"/>
        </w:rPr>
        <w:t xml:space="preserve">. </w:t>
      </w:r>
    </w:p>
    <w:p w14:paraId="1E74FF64" w14:textId="4D539D29" w:rsidR="00137A68" w:rsidRDefault="006E0DBE" w:rsidP="00566217">
      <w:pPr>
        <w:pStyle w:val="Marissiaux"/>
        <w:tabs>
          <w:tab w:val="left" w:pos="9214"/>
        </w:tabs>
        <w:spacing w:before="100"/>
        <w:ind w:right="-94" w:firstLine="0"/>
        <w:rPr>
          <w:rFonts w:cs="Times New Roman"/>
        </w:rPr>
      </w:pPr>
      <w:r>
        <w:rPr>
          <w:rFonts w:cs="Times New Roman"/>
        </w:rPr>
        <w:t xml:space="preserve">L’intégration du réalisme photographique dans </w:t>
      </w:r>
      <w:r w:rsidR="003E1492">
        <w:rPr>
          <w:rFonts w:cs="Times New Roman"/>
        </w:rPr>
        <w:t>la</w:t>
      </w:r>
      <w:r w:rsidR="00143F9C">
        <w:rPr>
          <w:rFonts w:cs="Times New Roman"/>
        </w:rPr>
        <w:t xml:space="preserve"> fiction </w:t>
      </w:r>
      <w:r w:rsidR="00FA2C53">
        <w:rPr>
          <w:rFonts w:cs="Times New Roman"/>
        </w:rPr>
        <w:t>s’accentue en</w:t>
      </w:r>
      <w:r w:rsidR="00143F9C">
        <w:rPr>
          <w:rFonts w:cs="Times New Roman"/>
        </w:rPr>
        <w:t xml:space="preserve"> 1911</w:t>
      </w:r>
      <w:r>
        <w:rPr>
          <w:rFonts w:cs="Times New Roman"/>
        </w:rPr>
        <w:t xml:space="preserve"> avec le film que Victor</w:t>
      </w:r>
      <w:r w:rsidR="00FA2C53">
        <w:rPr>
          <w:rFonts w:cs="Times New Roman"/>
        </w:rPr>
        <w:t>in Jasset tourne pour la firme É</w:t>
      </w:r>
      <w:r>
        <w:rPr>
          <w:rFonts w:cs="Times New Roman"/>
        </w:rPr>
        <w:t xml:space="preserve">clair, </w:t>
      </w:r>
      <w:r>
        <w:rPr>
          <w:rFonts w:cs="Times New Roman"/>
          <w:i/>
        </w:rPr>
        <w:t>Au pays des ténèbres</w:t>
      </w:r>
      <w:r w:rsidR="00015CD4">
        <w:rPr>
          <w:rFonts w:cs="Times New Roman"/>
          <w:i/>
        </w:rPr>
        <w:t>,</w:t>
      </w:r>
      <w:r w:rsidR="00015CD4">
        <w:rPr>
          <w:rFonts w:cs="Times New Roman"/>
        </w:rPr>
        <w:t xml:space="preserve"> un film </w:t>
      </w:r>
      <w:r w:rsidR="00FA2C53">
        <w:rPr>
          <w:rFonts w:cs="Times New Roman"/>
        </w:rPr>
        <w:t>vaguement inspiré de</w:t>
      </w:r>
      <w:r w:rsidR="00015CD4">
        <w:rPr>
          <w:rFonts w:cs="Times New Roman"/>
        </w:rPr>
        <w:t xml:space="preserve"> </w:t>
      </w:r>
      <w:r w:rsidR="00015CD4">
        <w:rPr>
          <w:rFonts w:cs="Times New Roman"/>
          <w:i/>
        </w:rPr>
        <w:t>Germinal</w:t>
      </w:r>
      <w:r w:rsidR="00FA2C53">
        <w:rPr>
          <w:rFonts w:cs="Times New Roman"/>
        </w:rPr>
        <w:t xml:space="preserve"> dont on ne conserve que la rivalité amoureuse de deux mineurs pour la même femme et leur isolement mortel dans une galerie suite à</w:t>
      </w:r>
      <w:r w:rsidR="00015CD4">
        <w:rPr>
          <w:rFonts w:cs="Times New Roman"/>
        </w:rPr>
        <w:t xml:space="preserve"> un coup de grisou</w:t>
      </w:r>
      <w:r>
        <w:rPr>
          <w:rFonts w:cs="Times New Roman"/>
          <w:i/>
        </w:rPr>
        <w:t xml:space="preserve">. </w:t>
      </w:r>
      <w:r w:rsidR="00FA2C53">
        <w:rPr>
          <w:rFonts w:cs="Times New Roman"/>
        </w:rPr>
        <w:t xml:space="preserve">Toute la subversion du roman (la grève, </w:t>
      </w:r>
      <w:r w:rsidR="0020688D">
        <w:rPr>
          <w:rFonts w:cs="Times New Roman"/>
        </w:rPr>
        <w:t xml:space="preserve">la famine, </w:t>
      </w:r>
      <w:r w:rsidR="00FA2C53">
        <w:rPr>
          <w:rFonts w:cs="Times New Roman"/>
        </w:rPr>
        <w:t xml:space="preserve">la répression, le sabotage) a été soigneusement expurgée. La différence esthétique avec le film de Zecca et Nonguet est frappante : </w:t>
      </w:r>
      <w:r w:rsidR="0020688D">
        <w:rPr>
          <w:rFonts w:cs="Times New Roman"/>
        </w:rPr>
        <w:t>selon</w:t>
      </w:r>
      <w:r w:rsidR="0039390B">
        <w:rPr>
          <w:rFonts w:cs="Times New Roman"/>
        </w:rPr>
        <w:t xml:space="preserve"> un principe en</w:t>
      </w:r>
      <w:r w:rsidR="0020688D">
        <w:rPr>
          <w:rFonts w:cs="Times New Roman"/>
        </w:rPr>
        <w:t>core en vigueur aujourd’hui,</w:t>
      </w:r>
      <w:r w:rsidR="0039390B">
        <w:rPr>
          <w:rFonts w:cs="Times New Roman"/>
        </w:rPr>
        <w:t xml:space="preserve"> l</w:t>
      </w:r>
      <w:r w:rsidR="00F203A8">
        <w:rPr>
          <w:rFonts w:cs="Times New Roman"/>
        </w:rPr>
        <w:t xml:space="preserve">es scènes intérieures sont tournées </w:t>
      </w:r>
      <w:r w:rsidR="0039390B">
        <w:rPr>
          <w:rFonts w:cs="Times New Roman"/>
        </w:rPr>
        <w:t>en studio</w:t>
      </w:r>
      <w:r w:rsidR="00F203A8">
        <w:rPr>
          <w:rFonts w:cs="Times New Roman"/>
        </w:rPr>
        <w:t xml:space="preserve"> </w:t>
      </w:r>
      <w:r w:rsidR="00FA2C53">
        <w:rPr>
          <w:rFonts w:cs="Times New Roman"/>
        </w:rPr>
        <w:t>et les extérieur</w:t>
      </w:r>
      <w:r w:rsidR="0039390B">
        <w:rPr>
          <w:rFonts w:cs="Times New Roman"/>
        </w:rPr>
        <w:t xml:space="preserve">s sur </w:t>
      </w:r>
      <w:r w:rsidR="0020688D">
        <w:rPr>
          <w:rFonts w:cs="Times New Roman"/>
        </w:rPr>
        <w:t>les lieux mê</w:t>
      </w:r>
      <w:r w:rsidR="00FA2C53">
        <w:rPr>
          <w:rFonts w:cs="Times New Roman"/>
        </w:rPr>
        <w:t>mes de l’action</w:t>
      </w:r>
      <w:r w:rsidR="0020688D">
        <w:rPr>
          <w:rFonts w:cs="Times New Roman"/>
        </w:rPr>
        <w:t>, dans le vrai Pays Noir</w:t>
      </w:r>
      <w:r w:rsidR="0039390B">
        <w:rPr>
          <w:rFonts w:cs="Times New Roman"/>
        </w:rPr>
        <w:t>.</w:t>
      </w:r>
      <w:r w:rsidR="00F203A8">
        <w:rPr>
          <w:rFonts w:cs="Times New Roman"/>
        </w:rPr>
        <w:t xml:space="preserve"> Jasset et</w:t>
      </w:r>
      <w:r w:rsidR="0062138E">
        <w:rPr>
          <w:rFonts w:cs="Times New Roman"/>
        </w:rPr>
        <w:t xml:space="preserve"> son opérateur Lucien Andriot </w:t>
      </w:r>
      <w:r w:rsidR="0039390B">
        <w:rPr>
          <w:rFonts w:cs="Times New Roman"/>
        </w:rPr>
        <w:t xml:space="preserve">se rendent </w:t>
      </w:r>
      <w:r w:rsidR="00F203A8">
        <w:rPr>
          <w:rFonts w:cs="Times New Roman"/>
        </w:rPr>
        <w:t xml:space="preserve">en </w:t>
      </w:r>
      <w:r w:rsidR="0020688D">
        <w:rPr>
          <w:rFonts w:cs="Times New Roman"/>
        </w:rPr>
        <w:t xml:space="preserve">Belgique, </w:t>
      </w:r>
      <w:r w:rsidR="0062138E">
        <w:rPr>
          <w:rFonts w:cs="Times New Roman"/>
        </w:rPr>
        <w:t>sur les bords de la Sambre, entre Couillet et Châtelet. Les acteurs sont mis en scène face au paysage minier ou sur le carreau d’un charbonnage</w:t>
      </w:r>
      <w:r w:rsidR="0039390B">
        <w:rPr>
          <w:rFonts w:cs="Times New Roman"/>
        </w:rPr>
        <w:t xml:space="preserve"> en activité. L</w:t>
      </w:r>
      <w:r w:rsidR="00143F9C">
        <w:rPr>
          <w:rFonts w:cs="Times New Roman"/>
        </w:rPr>
        <w:t xml:space="preserve">e problème de l’éclairage des vues souterraines se pose à nouveau et contraint Jasset à reconstituer une galerie de mine en plein air. </w:t>
      </w:r>
      <w:r w:rsidR="0020688D">
        <w:rPr>
          <w:rFonts w:cs="Times New Roman"/>
        </w:rPr>
        <w:t>Le décor est réaliste m</w:t>
      </w:r>
      <w:r w:rsidR="0039390B">
        <w:rPr>
          <w:rFonts w:cs="Times New Roman"/>
        </w:rPr>
        <w:t>ais la lumière du soleil qui éclaire la scène projette des ombres très marquées</w:t>
      </w:r>
      <w:r w:rsidR="0020688D">
        <w:rPr>
          <w:rFonts w:cs="Times New Roman"/>
        </w:rPr>
        <w:t>, inexistantes dans une gal</w:t>
      </w:r>
      <w:r w:rsidR="007420AB">
        <w:rPr>
          <w:rFonts w:cs="Times New Roman"/>
        </w:rPr>
        <w:t>erie de mine éclairée par les pe</w:t>
      </w:r>
      <w:r w:rsidR="0020688D">
        <w:rPr>
          <w:rFonts w:cs="Times New Roman"/>
        </w:rPr>
        <w:t xml:space="preserve">tites flammes des lampes </w:t>
      </w:r>
      <w:r w:rsidR="007420AB">
        <w:rPr>
          <w:rFonts w:cs="Times New Roman"/>
        </w:rPr>
        <w:t>à l’huile</w:t>
      </w:r>
      <w:r w:rsidR="0039390B">
        <w:rPr>
          <w:rFonts w:cs="Times New Roman"/>
        </w:rPr>
        <w:t xml:space="preserve">. </w:t>
      </w:r>
      <w:r w:rsidR="00143F9C">
        <w:rPr>
          <w:rFonts w:cs="Times New Roman"/>
        </w:rPr>
        <w:t xml:space="preserve">Pour </w:t>
      </w:r>
      <w:r w:rsidR="0039390B">
        <w:rPr>
          <w:rFonts w:cs="Times New Roman"/>
        </w:rPr>
        <w:t xml:space="preserve">compenser ce manque </w:t>
      </w:r>
      <w:r w:rsidR="0020688D">
        <w:rPr>
          <w:rFonts w:cs="Times New Roman"/>
        </w:rPr>
        <w:t>d</w:t>
      </w:r>
      <w:r w:rsidR="0039390B">
        <w:rPr>
          <w:rFonts w:cs="Times New Roman"/>
        </w:rPr>
        <w:t>’illusion, Jasset</w:t>
      </w:r>
      <w:r w:rsidR="00143F9C">
        <w:rPr>
          <w:rFonts w:cs="Times New Roman"/>
        </w:rPr>
        <w:t xml:space="preserve"> fait teindre en bleu les scènes supposées se dérouler au fond. </w:t>
      </w:r>
    </w:p>
    <w:p w14:paraId="28AD1B80" w14:textId="29B69CFE" w:rsidR="00015936" w:rsidRPr="00197D3D" w:rsidRDefault="00F203A8" w:rsidP="00566217">
      <w:pPr>
        <w:pStyle w:val="Marissiaux"/>
        <w:tabs>
          <w:tab w:val="left" w:pos="9214"/>
        </w:tabs>
        <w:spacing w:before="100"/>
        <w:ind w:right="-94" w:firstLine="0"/>
        <w:rPr>
          <w:rFonts w:cs="Times New Roman"/>
        </w:rPr>
      </w:pPr>
      <w:r w:rsidRPr="00197D3D">
        <w:rPr>
          <w:rFonts w:cs="Times New Roman"/>
        </w:rPr>
        <w:t xml:space="preserve">Le </w:t>
      </w:r>
      <w:r w:rsidR="00143F9C" w:rsidRPr="00197D3D">
        <w:rPr>
          <w:rFonts w:cs="Times New Roman"/>
        </w:rPr>
        <w:t xml:space="preserve">célèbre </w:t>
      </w:r>
      <w:r w:rsidR="00143F9C" w:rsidRPr="00197D3D">
        <w:rPr>
          <w:rFonts w:cs="Times New Roman"/>
          <w:i/>
        </w:rPr>
        <w:t>Germinal</w:t>
      </w:r>
      <w:r w:rsidR="00143F9C" w:rsidRPr="00197D3D">
        <w:rPr>
          <w:rFonts w:cs="Times New Roman"/>
        </w:rPr>
        <w:t xml:space="preserve"> </w:t>
      </w:r>
      <w:r w:rsidR="007420AB" w:rsidRPr="00197D3D">
        <w:rPr>
          <w:rFonts w:cs="Times New Roman"/>
        </w:rPr>
        <w:t xml:space="preserve">réalisé par Albert Capellani </w:t>
      </w:r>
      <w:r w:rsidR="00015936" w:rsidRPr="00197D3D">
        <w:rPr>
          <w:rFonts w:cs="Times New Roman"/>
        </w:rPr>
        <w:t xml:space="preserve">en 1913 </w:t>
      </w:r>
      <w:r w:rsidR="007420AB" w:rsidRPr="00197D3D">
        <w:rPr>
          <w:rFonts w:cs="Times New Roman"/>
        </w:rPr>
        <w:t xml:space="preserve">et </w:t>
      </w:r>
      <w:r w:rsidRPr="00197D3D">
        <w:rPr>
          <w:rFonts w:cs="Times New Roman"/>
        </w:rPr>
        <w:t xml:space="preserve">produit par </w:t>
      </w:r>
      <w:r w:rsidR="00197D3D" w:rsidRPr="00197D3D">
        <w:rPr>
          <w:rFonts w:cs="Times New Roman"/>
        </w:rPr>
        <w:t xml:space="preserve">la </w:t>
      </w:r>
      <w:r w:rsidR="00197D3D">
        <w:rPr>
          <w:rFonts w:cs="Times New Roman"/>
        </w:rPr>
        <w:t>Société Cinématographique des Auteurs et gens de Lettres (SCAGL)</w:t>
      </w:r>
      <w:r w:rsidR="00197D3D" w:rsidRPr="00197D3D">
        <w:rPr>
          <w:rFonts w:cs="Times New Roman"/>
        </w:rPr>
        <w:t xml:space="preserve"> </w:t>
      </w:r>
      <w:r w:rsidR="003E1492">
        <w:rPr>
          <w:rFonts w:cs="Times New Roman"/>
        </w:rPr>
        <w:t>constitue un point d’aboutissement remarquable de l’intégration du photographique dans la fiction cinématographique</w:t>
      </w:r>
      <w:r w:rsidRPr="00197D3D">
        <w:rPr>
          <w:rFonts w:cs="Times New Roman"/>
        </w:rPr>
        <w:t>.</w:t>
      </w:r>
      <w:r w:rsidR="00197D3D" w:rsidRPr="00197D3D">
        <w:rPr>
          <w:rFonts w:cs="Times New Roman"/>
        </w:rPr>
        <w:t xml:space="preserve"> </w:t>
      </w:r>
      <w:r w:rsidR="002E41C8">
        <w:rPr>
          <w:rFonts w:cs="Times New Roman"/>
        </w:rPr>
        <w:t>D</w:t>
      </w:r>
      <w:r w:rsidR="007420AB" w:rsidRPr="00197D3D">
        <w:rPr>
          <w:rFonts w:cs="Times New Roman"/>
        </w:rPr>
        <w:t xml:space="preserve">irecteur artistique de la SCAGL </w:t>
      </w:r>
      <w:r w:rsidR="00197D3D" w:rsidRPr="00197D3D">
        <w:rPr>
          <w:rFonts w:cs="Times New Roman"/>
        </w:rPr>
        <w:t>depuis sa fondation en</w:t>
      </w:r>
      <w:r w:rsidR="007420AB" w:rsidRPr="00197D3D">
        <w:rPr>
          <w:rFonts w:cs="Times New Roman"/>
        </w:rPr>
        <w:t xml:space="preserve"> 1908, </w:t>
      </w:r>
      <w:r w:rsidR="00015936">
        <w:rPr>
          <w:rFonts w:cs="Times New Roman"/>
        </w:rPr>
        <w:t>Capellani</w:t>
      </w:r>
      <w:r w:rsidR="002E41C8" w:rsidRPr="00197D3D">
        <w:rPr>
          <w:rFonts w:cs="Times New Roman"/>
        </w:rPr>
        <w:t xml:space="preserve"> </w:t>
      </w:r>
      <w:r w:rsidR="007420AB" w:rsidRPr="00197D3D">
        <w:rPr>
          <w:rFonts w:cs="Times New Roman"/>
        </w:rPr>
        <w:t xml:space="preserve">a été chargé par </w:t>
      </w:r>
      <w:r w:rsidR="00934F2F" w:rsidRPr="00197D3D">
        <w:rPr>
          <w:rFonts w:cs="Times New Roman"/>
        </w:rPr>
        <w:t xml:space="preserve">Charles </w:t>
      </w:r>
      <w:r w:rsidR="007420AB" w:rsidRPr="00197D3D">
        <w:rPr>
          <w:rFonts w:cs="Times New Roman"/>
        </w:rPr>
        <w:t xml:space="preserve">Pathé </w:t>
      </w:r>
      <w:r w:rsidR="00197D3D" w:rsidRPr="00197D3D">
        <w:rPr>
          <w:rFonts w:cs="Times New Roman"/>
        </w:rPr>
        <w:t>d’élargir le public de la firme en adaptant les chefs-d’œuvre de la littérature française.</w:t>
      </w:r>
      <w:r w:rsidR="00934F2F" w:rsidRPr="00197D3D">
        <w:rPr>
          <w:rFonts w:cs="Times New Roman"/>
        </w:rPr>
        <w:t xml:space="preserve"> </w:t>
      </w:r>
      <w:r w:rsidR="00197D3D">
        <w:rPr>
          <w:rFonts w:cs="Times New Roman"/>
        </w:rPr>
        <w:t xml:space="preserve">Il connaît le film de Nonguet et Zecca (avec qui il a travaillé depuis 1906) et </w:t>
      </w:r>
      <w:r w:rsidR="00015936">
        <w:rPr>
          <w:rFonts w:cs="Times New Roman"/>
        </w:rPr>
        <w:t xml:space="preserve">celui de Jasset </w:t>
      </w:r>
      <w:r w:rsidR="00197D3D">
        <w:rPr>
          <w:rFonts w:cs="Times New Roman"/>
        </w:rPr>
        <w:t xml:space="preserve">(il engage Cécile Guyon, </w:t>
      </w:r>
      <w:r w:rsidR="00015936">
        <w:rPr>
          <w:rFonts w:cs="Times New Roman"/>
        </w:rPr>
        <w:t>l’</w:t>
      </w:r>
      <w:r w:rsidR="00197D3D">
        <w:rPr>
          <w:rFonts w:cs="Times New Roman"/>
        </w:rPr>
        <w:t xml:space="preserve">actrice </w:t>
      </w:r>
      <w:r w:rsidR="00835A73">
        <w:rPr>
          <w:rFonts w:cs="Times New Roman"/>
        </w:rPr>
        <w:t>principale</w:t>
      </w:r>
      <w:r w:rsidR="00197D3D">
        <w:rPr>
          <w:rFonts w:cs="Times New Roman"/>
        </w:rPr>
        <w:t xml:space="preserve"> </w:t>
      </w:r>
      <w:r w:rsidR="00015936">
        <w:rPr>
          <w:rFonts w:cs="Times New Roman"/>
        </w:rPr>
        <w:t xml:space="preserve">de </w:t>
      </w:r>
      <w:r w:rsidR="00015936">
        <w:rPr>
          <w:rFonts w:cs="Times New Roman"/>
          <w:i/>
        </w:rPr>
        <w:t>Au pays des ténèbres</w:t>
      </w:r>
      <w:r w:rsidR="00197D3D">
        <w:rPr>
          <w:rFonts w:cs="Times New Roman"/>
        </w:rPr>
        <w:t>) et a</w:t>
      </w:r>
      <w:r w:rsidR="007420AB" w:rsidRPr="00197D3D">
        <w:rPr>
          <w:rFonts w:cs="Times New Roman"/>
        </w:rPr>
        <w:t xml:space="preserve"> compris</w:t>
      </w:r>
      <w:r w:rsidR="00197D3D">
        <w:rPr>
          <w:rFonts w:cs="Times New Roman"/>
        </w:rPr>
        <w:t xml:space="preserve"> que le pays noir a une valeur spectaculaire en lui-même. Avec</w:t>
      </w:r>
      <w:r w:rsidR="007420AB" w:rsidRPr="00197D3D">
        <w:rPr>
          <w:rFonts w:cs="Times New Roman"/>
        </w:rPr>
        <w:t xml:space="preserve"> </w:t>
      </w:r>
      <w:r w:rsidRPr="00197D3D">
        <w:rPr>
          <w:rFonts w:cs="Times New Roman"/>
        </w:rPr>
        <w:t xml:space="preserve">son </w:t>
      </w:r>
      <w:r w:rsidR="00C94CC2" w:rsidRPr="00197D3D">
        <w:rPr>
          <w:rFonts w:cs="Times New Roman"/>
        </w:rPr>
        <w:t>opérateur et</w:t>
      </w:r>
      <w:r w:rsidRPr="00197D3D">
        <w:rPr>
          <w:rFonts w:cs="Times New Roman"/>
        </w:rPr>
        <w:t xml:space="preserve"> </w:t>
      </w:r>
      <w:r w:rsidR="00197D3D">
        <w:rPr>
          <w:rFonts w:cs="Times New Roman"/>
        </w:rPr>
        <w:t>son</w:t>
      </w:r>
      <w:r w:rsidRPr="00197D3D">
        <w:rPr>
          <w:rFonts w:cs="Times New Roman"/>
        </w:rPr>
        <w:t xml:space="preserve"> décorateur</w:t>
      </w:r>
      <w:r w:rsidR="00197D3D">
        <w:rPr>
          <w:rStyle w:val="Marquenotebasdepage"/>
          <w:rFonts w:cs="Times New Roman"/>
        </w:rPr>
        <w:footnoteReference w:id="21"/>
      </w:r>
      <w:r w:rsidR="00901EB8">
        <w:rPr>
          <w:rFonts w:cs="Times New Roman"/>
        </w:rPr>
        <w:t>,</w:t>
      </w:r>
      <w:r w:rsidR="00197D3D">
        <w:rPr>
          <w:rFonts w:cs="Times New Roman"/>
        </w:rPr>
        <w:t xml:space="preserve"> </w:t>
      </w:r>
      <w:r w:rsidR="00775170">
        <w:rPr>
          <w:rFonts w:cs="Times New Roman"/>
        </w:rPr>
        <w:t>Capellani se rend</w:t>
      </w:r>
      <w:r w:rsidRPr="00197D3D">
        <w:rPr>
          <w:rFonts w:cs="Times New Roman"/>
        </w:rPr>
        <w:t xml:space="preserve"> dans le Pas-de-Calais, à Auchel</w:t>
      </w:r>
      <w:r w:rsidR="00694731">
        <w:rPr>
          <w:rFonts w:cs="Times New Roman"/>
        </w:rPr>
        <w:t>. I</w:t>
      </w:r>
      <w:r w:rsidR="00C94CC2" w:rsidRPr="00197D3D">
        <w:rPr>
          <w:rFonts w:cs="Times New Roman"/>
        </w:rPr>
        <w:t xml:space="preserve">ls </w:t>
      </w:r>
      <w:r w:rsidR="00901EB8">
        <w:rPr>
          <w:rFonts w:cs="Times New Roman"/>
        </w:rPr>
        <w:t xml:space="preserve">visitent un charbonnage et </w:t>
      </w:r>
      <w:r w:rsidR="00C94CC2" w:rsidRPr="00197D3D">
        <w:rPr>
          <w:rFonts w:cs="Times New Roman"/>
        </w:rPr>
        <w:t xml:space="preserve">descendent </w:t>
      </w:r>
      <w:r w:rsidR="00694731">
        <w:rPr>
          <w:rFonts w:cs="Times New Roman"/>
        </w:rPr>
        <w:t xml:space="preserve">au fond, où le décorateur prend </w:t>
      </w:r>
      <w:r w:rsidR="00C94CC2" w:rsidRPr="00197D3D">
        <w:rPr>
          <w:rFonts w:cs="Times New Roman"/>
        </w:rPr>
        <w:t xml:space="preserve">des croquis. </w:t>
      </w:r>
      <w:r w:rsidR="005C34B1">
        <w:rPr>
          <w:rFonts w:cs="Times New Roman"/>
        </w:rPr>
        <w:t>L</w:t>
      </w:r>
      <w:r w:rsidR="00694731">
        <w:rPr>
          <w:rFonts w:cs="Times New Roman"/>
        </w:rPr>
        <w:t xml:space="preserve">e carreau de la mine et le puits d’extraction </w:t>
      </w:r>
      <w:r w:rsidR="005C34B1">
        <w:rPr>
          <w:rFonts w:cs="Times New Roman"/>
        </w:rPr>
        <w:t>sont reconstitués</w:t>
      </w:r>
      <w:r w:rsidR="00694731">
        <w:rPr>
          <w:rFonts w:cs="Times New Roman"/>
        </w:rPr>
        <w:t xml:space="preserve"> en studio, ainsi que les intérieurs de la maison des Maheu et du Directeur</w:t>
      </w:r>
      <w:r w:rsidR="003D13A2">
        <w:rPr>
          <w:rFonts w:cs="Times New Roman"/>
        </w:rPr>
        <w:t xml:space="preserve"> et, bien sûr, les galeries souterraines</w:t>
      </w:r>
      <w:r w:rsidR="0007410E">
        <w:rPr>
          <w:rFonts w:cs="Times New Roman"/>
        </w:rPr>
        <w:t xml:space="preserve"> dont l’obscurité est bien rendue par un éclairage indirect subtilement dosé.</w:t>
      </w:r>
      <w:r w:rsidR="002E41C8">
        <w:rPr>
          <w:rFonts w:cs="Times New Roman"/>
        </w:rPr>
        <w:t xml:space="preserve"> </w:t>
      </w:r>
      <w:r w:rsidR="00694731">
        <w:rPr>
          <w:rFonts w:cs="Times New Roman"/>
        </w:rPr>
        <w:t xml:space="preserve"> </w:t>
      </w:r>
      <w:r w:rsidR="0099592E">
        <w:rPr>
          <w:rFonts w:cs="Times New Roman"/>
        </w:rPr>
        <w:t>Mais la réussite du film est ailleurs : dans le rendu photographique du pays noir et de son industrie charbonnière.</w:t>
      </w:r>
      <w:r w:rsidR="00694731">
        <w:rPr>
          <w:rFonts w:cs="Times New Roman"/>
        </w:rPr>
        <w:t xml:space="preserve"> </w:t>
      </w:r>
      <w:r w:rsidR="004474C5">
        <w:rPr>
          <w:rFonts w:cs="Times New Roman"/>
        </w:rPr>
        <w:t xml:space="preserve">Capellani </w:t>
      </w:r>
      <w:r w:rsidR="00A20D75">
        <w:rPr>
          <w:rFonts w:cs="Times New Roman"/>
        </w:rPr>
        <w:t>exploite magnifiquement</w:t>
      </w:r>
      <w:r w:rsidR="004474C5">
        <w:rPr>
          <w:rFonts w:cs="Times New Roman"/>
        </w:rPr>
        <w:t xml:space="preserve"> le paysage minier d’Auchel,</w:t>
      </w:r>
      <w:r w:rsidR="00694731">
        <w:rPr>
          <w:rFonts w:cs="Times New Roman"/>
        </w:rPr>
        <w:t xml:space="preserve"> avec </w:t>
      </w:r>
      <w:r w:rsidR="004474C5">
        <w:rPr>
          <w:rFonts w:cs="Times New Roman"/>
        </w:rPr>
        <w:t xml:space="preserve">ses terrils, ses cheminées fumantes, ses chevalements en activité, </w:t>
      </w:r>
      <w:r w:rsidR="00694731">
        <w:rPr>
          <w:rFonts w:cs="Times New Roman"/>
        </w:rPr>
        <w:t>les berlines tran</w:t>
      </w:r>
      <w:r w:rsidR="004474C5">
        <w:rPr>
          <w:rFonts w:cs="Times New Roman"/>
        </w:rPr>
        <w:t xml:space="preserve">sportées </w:t>
      </w:r>
      <w:r w:rsidR="00A20D75">
        <w:rPr>
          <w:rFonts w:cs="Times New Roman"/>
        </w:rPr>
        <w:t xml:space="preserve">sur les passerelles ou </w:t>
      </w:r>
      <w:r w:rsidR="004474C5">
        <w:rPr>
          <w:rFonts w:cs="Times New Roman"/>
        </w:rPr>
        <w:t>par des câbles aériens</w:t>
      </w:r>
      <w:r w:rsidR="00694731">
        <w:rPr>
          <w:rFonts w:cs="Times New Roman"/>
        </w:rPr>
        <w:t xml:space="preserve">, </w:t>
      </w:r>
      <w:r w:rsidR="004474C5">
        <w:rPr>
          <w:rFonts w:cs="Times New Roman"/>
        </w:rPr>
        <w:t>la machinerie</w:t>
      </w:r>
      <w:r w:rsidR="0099592E">
        <w:rPr>
          <w:rFonts w:cs="Times New Roman"/>
        </w:rPr>
        <w:t>, la véritable lampisterie</w:t>
      </w:r>
      <w:r w:rsidR="005C34B1">
        <w:rPr>
          <w:rFonts w:cs="Times New Roman"/>
        </w:rPr>
        <w:t xml:space="preserve"> aux murs crasseux</w:t>
      </w:r>
      <w:r w:rsidR="004474C5">
        <w:rPr>
          <w:rFonts w:cs="Times New Roman"/>
        </w:rPr>
        <w:t>, les trains de wagonnets sur le carreau de la mine, la place du village, l</w:t>
      </w:r>
      <w:r w:rsidR="00694731">
        <w:rPr>
          <w:rFonts w:cs="Times New Roman"/>
        </w:rPr>
        <w:t xml:space="preserve">es </w:t>
      </w:r>
      <w:r w:rsidR="0099592E">
        <w:rPr>
          <w:rFonts w:cs="Times New Roman"/>
        </w:rPr>
        <w:t xml:space="preserve">façades grises des maisonnettes dans les </w:t>
      </w:r>
      <w:r w:rsidR="004474C5">
        <w:rPr>
          <w:rFonts w:cs="Times New Roman"/>
        </w:rPr>
        <w:t xml:space="preserve">corons. </w:t>
      </w:r>
      <w:r w:rsidR="00A20D75">
        <w:rPr>
          <w:rFonts w:cs="Times New Roman"/>
        </w:rPr>
        <w:t xml:space="preserve">Ce qu’il capte là, </w:t>
      </w:r>
      <w:r w:rsidR="00392A47">
        <w:rPr>
          <w:rFonts w:cs="Times New Roman"/>
        </w:rPr>
        <w:t>on pourrait le désigner du mot que</w:t>
      </w:r>
      <w:r w:rsidR="00A20D75">
        <w:rPr>
          <w:rFonts w:cs="Times New Roman"/>
        </w:rPr>
        <w:t xml:space="preserve"> Louis Delluc </w:t>
      </w:r>
      <w:r w:rsidR="00392A47">
        <w:rPr>
          <w:rFonts w:cs="Times New Roman"/>
        </w:rPr>
        <w:t>forgera</w:t>
      </w:r>
      <w:r w:rsidR="00A20D75">
        <w:rPr>
          <w:rFonts w:cs="Times New Roman"/>
        </w:rPr>
        <w:t xml:space="preserve"> quelques années plus tard</w:t>
      </w:r>
      <w:r w:rsidR="00392A47">
        <w:rPr>
          <w:rFonts w:cs="Times New Roman"/>
        </w:rPr>
        <w:t> :</w:t>
      </w:r>
      <w:r w:rsidR="00A20D75">
        <w:rPr>
          <w:rFonts w:cs="Times New Roman"/>
        </w:rPr>
        <w:t xml:space="preserve"> la </w:t>
      </w:r>
      <w:r w:rsidR="00A20D75" w:rsidRPr="00A20D75">
        <w:rPr>
          <w:rFonts w:cs="Times New Roman"/>
          <w:i/>
        </w:rPr>
        <w:t>photogénie</w:t>
      </w:r>
      <w:r w:rsidR="00015936">
        <w:rPr>
          <w:rFonts w:cs="Times New Roman"/>
        </w:rPr>
        <w:t>, c</w:t>
      </w:r>
      <w:r w:rsidR="00A20D75">
        <w:rPr>
          <w:rFonts w:cs="Times New Roman"/>
        </w:rPr>
        <w:t>elle des paysages</w:t>
      </w:r>
      <w:r w:rsidR="00392A47">
        <w:rPr>
          <w:rFonts w:cs="Times New Roman"/>
        </w:rPr>
        <w:t xml:space="preserve"> enfumés</w:t>
      </w:r>
      <w:r w:rsidR="00A20D75">
        <w:rPr>
          <w:rFonts w:cs="Times New Roman"/>
        </w:rPr>
        <w:t xml:space="preserve">, </w:t>
      </w:r>
      <w:r w:rsidR="00015936">
        <w:rPr>
          <w:rFonts w:cs="Times New Roman"/>
        </w:rPr>
        <w:t>celle de la poussière de charbon accrochée aux murs, celle</w:t>
      </w:r>
      <w:r w:rsidR="00392A47">
        <w:rPr>
          <w:rFonts w:cs="Times New Roman"/>
        </w:rPr>
        <w:t xml:space="preserve"> du</w:t>
      </w:r>
      <w:r w:rsidR="002F31AB">
        <w:rPr>
          <w:rFonts w:cs="Times New Roman"/>
        </w:rPr>
        <w:t xml:space="preserve"> </w:t>
      </w:r>
      <w:r w:rsidR="00392A47">
        <w:rPr>
          <w:rFonts w:cs="Times New Roman"/>
        </w:rPr>
        <w:t>câble de la cage d’extraction qu’un mineur coupe</w:t>
      </w:r>
      <w:r w:rsidR="002F31AB">
        <w:rPr>
          <w:rFonts w:cs="Times New Roman"/>
        </w:rPr>
        <w:t xml:space="preserve"> à la hache </w:t>
      </w:r>
      <w:r w:rsidR="00392A47">
        <w:rPr>
          <w:rFonts w:cs="Times New Roman"/>
        </w:rPr>
        <w:t>–</w:t>
      </w:r>
      <w:r w:rsidR="002F31AB">
        <w:rPr>
          <w:rFonts w:cs="Times New Roman"/>
        </w:rPr>
        <w:t xml:space="preserve"> moment d’une intensité exceptionnelle. Photogénie aussi</w:t>
      </w:r>
      <w:r w:rsidR="00015936">
        <w:rPr>
          <w:rFonts w:cs="Times New Roman"/>
        </w:rPr>
        <w:t xml:space="preserve"> </w:t>
      </w:r>
      <w:r w:rsidR="00A20D75">
        <w:rPr>
          <w:rFonts w:cs="Times New Roman"/>
        </w:rPr>
        <w:t>des visages</w:t>
      </w:r>
      <w:r w:rsidR="00015936">
        <w:rPr>
          <w:rFonts w:cs="Times New Roman"/>
        </w:rPr>
        <w:t xml:space="preserve"> des nombreux figurants, </w:t>
      </w:r>
      <w:r w:rsidR="00015936" w:rsidRPr="00197D3D">
        <w:rPr>
          <w:rFonts w:cs="Times New Roman"/>
        </w:rPr>
        <w:t>mineurs eux-mê</w:t>
      </w:r>
      <w:r w:rsidR="002F31AB">
        <w:rPr>
          <w:rFonts w:cs="Times New Roman"/>
        </w:rPr>
        <w:t xml:space="preserve">mes, et </w:t>
      </w:r>
      <w:r w:rsidR="00392A47">
        <w:rPr>
          <w:rFonts w:cs="Times New Roman"/>
        </w:rPr>
        <w:t xml:space="preserve">des badauds qui, </w:t>
      </w:r>
      <w:r w:rsidR="0007410E">
        <w:rPr>
          <w:rFonts w:cs="Times New Roman"/>
        </w:rPr>
        <w:t>lors de la ducasse,</w:t>
      </w:r>
      <w:r w:rsidR="0007410E" w:rsidRPr="0007410E">
        <w:rPr>
          <w:rFonts w:cs="Times New Roman"/>
        </w:rPr>
        <w:t xml:space="preserve"> </w:t>
      </w:r>
      <w:r w:rsidR="0007410E">
        <w:rPr>
          <w:rFonts w:cs="Times New Roman"/>
        </w:rPr>
        <w:t>fixent la caméra</w:t>
      </w:r>
      <w:r w:rsidR="00A20D75">
        <w:rPr>
          <w:rFonts w:cs="Times New Roman"/>
        </w:rPr>
        <w:t>. Capellani</w:t>
      </w:r>
      <w:r w:rsidR="0007410E">
        <w:rPr>
          <w:rFonts w:cs="Times New Roman"/>
        </w:rPr>
        <w:t>, en effet, a envoyé</w:t>
      </w:r>
      <w:r w:rsidR="00A20D75">
        <w:rPr>
          <w:rFonts w:cs="Times New Roman"/>
        </w:rPr>
        <w:t xml:space="preserve"> ses acteurs au milieu de la foule qui s’amuse dans les attraction</w:t>
      </w:r>
      <w:r w:rsidR="00015936">
        <w:rPr>
          <w:rFonts w:cs="Times New Roman"/>
        </w:rPr>
        <w:t xml:space="preserve">s foraines </w:t>
      </w:r>
      <w:r w:rsidR="005C34B1">
        <w:rPr>
          <w:rFonts w:cs="Times New Roman"/>
        </w:rPr>
        <w:t xml:space="preserve">de la fête villageoise </w:t>
      </w:r>
      <w:r w:rsidR="00015936">
        <w:rPr>
          <w:rFonts w:cs="Times New Roman"/>
        </w:rPr>
        <w:t xml:space="preserve">et </w:t>
      </w:r>
      <w:r w:rsidR="0007410E">
        <w:rPr>
          <w:rFonts w:cs="Times New Roman"/>
        </w:rPr>
        <w:t xml:space="preserve">a conservé dans son cadre tous </w:t>
      </w:r>
      <w:r w:rsidR="00015936">
        <w:rPr>
          <w:rFonts w:cs="Times New Roman"/>
        </w:rPr>
        <w:t xml:space="preserve">les regards </w:t>
      </w:r>
      <w:r w:rsidR="0007410E">
        <w:rPr>
          <w:rFonts w:cs="Times New Roman"/>
        </w:rPr>
        <w:t>des enfants</w:t>
      </w:r>
      <w:r w:rsidR="0007410E" w:rsidRPr="0007410E">
        <w:rPr>
          <w:rFonts w:cs="Times New Roman"/>
        </w:rPr>
        <w:t xml:space="preserve"> </w:t>
      </w:r>
      <w:r w:rsidR="0007410E">
        <w:rPr>
          <w:rFonts w:cs="Times New Roman"/>
        </w:rPr>
        <w:t>intrigués par cette nouvelle attraction qu’est le tournage d’un film</w:t>
      </w:r>
      <w:r w:rsidR="00A20D75">
        <w:rPr>
          <w:rFonts w:cs="Times New Roman"/>
        </w:rPr>
        <w:t xml:space="preserve">. </w:t>
      </w:r>
      <w:r w:rsidR="0099592E">
        <w:rPr>
          <w:rFonts w:cs="Times New Roman"/>
          <w:i/>
        </w:rPr>
        <w:t>Germinal</w:t>
      </w:r>
      <w:r w:rsidR="0099592E">
        <w:rPr>
          <w:rFonts w:cs="Times New Roman"/>
        </w:rPr>
        <w:t xml:space="preserve"> est une étape décisive dans l’évolution du spectacle cinématographique qui se défait petit à petit de sa facticité théâtrale pour absorber</w:t>
      </w:r>
      <w:r w:rsidR="00D91424">
        <w:rPr>
          <w:rFonts w:cs="Times New Roman"/>
        </w:rPr>
        <w:t xml:space="preserve"> le </w:t>
      </w:r>
      <w:r w:rsidR="005C34B1">
        <w:rPr>
          <w:rFonts w:cs="Times New Roman"/>
        </w:rPr>
        <w:t>rendu</w:t>
      </w:r>
      <w:r w:rsidR="00D91424">
        <w:rPr>
          <w:rFonts w:cs="Times New Roman"/>
        </w:rPr>
        <w:t xml:space="preserve"> photographique</w:t>
      </w:r>
      <w:r w:rsidR="005C34B1">
        <w:rPr>
          <w:rFonts w:cs="Times New Roman"/>
        </w:rPr>
        <w:t xml:space="preserve"> du réel</w:t>
      </w:r>
      <w:bookmarkStart w:id="0" w:name="_GoBack"/>
      <w:bookmarkEnd w:id="0"/>
      <w:r w:rsidR="00D91424">
        <w:rPr>
          <w:rFonts w:cs="Times New Roman"/>
        </w:rPr>
        <w:t>.</w:t>
      </w:r>
    </w:p>
    <w:p w14:paraId="1FE823A2" w14:textId="31C4220A" w:rsidR="00F614DC" w:rsidRPr="003258BD" w:rsidRDefault="00C94CC2" w:rsidP="003258BD">
      <w:pPr>
        <w:pStyle w:val="Marissiaux"/>
        <w:tabs>
          <w:tab w:val="left" w:pos="9214"/>
        </w:tabs>
        <w:spacing w:before="100"/>
        <w:ind w:right="-94" w:firstLine="0"/>
        <w:rPr>
          <w:rFonts w:cs="Times New Roman"/>
        </w:rPr>
      </w:pPr>
      <w:r w:rsidRPr="00197D3D">
        <w:rPr>
          <w:rFonts w:cs="Times New Roman"/>
        </w:rPr>
        <w:t xml:space="preserve">Les premiers films miniers témoignent </w:t>
      </w:r>
      <w:r w:rsidR="00015CD4" w:rsidRPr="00197D3D">
        <w:rPr>
          <w:rFonts w:cs="Times New Roman"/>
        </w:rPr>
        <w:t>de façon exemplaire de la volonté des firmes de production</w:t>
      </w:r>
      <w:r w:rsidR="00015CD4">
        <w:rPr>
          <w:rFonts w:cs="Times New Roman"/>
        </w:rPr>
        <w:t xml:space="preserve"> d’accroître la qualité du spectacle cinématographique en renforçant son réalisme photographique et en l’intégrant dans une narration qui conserve toute sa tension dramatique et favorise ainsi l’immersion du spectateur dans la diégèse. En intégrant le spectacle photographique de Marissiaux dans cette histoire, on comprend combien, en 1904, il avait une longueur d’avance. </w:t>
      </w:r>
      <w:r w:rsidR="00845B7A" w:rsidRPr="008A3434">
        <w:rPr>
          <w:szCs w:val="24"/>
        </w:rPr>
        <w:t xml:space="preserve">Malheureusement, Marissiaux lui-même n’a pas </w:t>
      </w:r>
      <w:r w:rsidR="003258BD">
        <w:rPr>
          <w:szCs w:val="24"/>
        </w:rPr>
        <w:t>perçu</w:t>
      </w:r>
      <w:r w:rsidR="00845B7A" w:rsidRPr="008A3434">
        <w:rPr>
          <w:szCs w:val="24"/>
        </w:rPr>
        <w:t xml:space="preserve"> </w:t>
      </w:r>
      <w:r w:rsidR="007917BB" w:rsidRPr="008A3434">
        <w:rPr>
          <w:szCs w:val="24"/>
        </w:rPr>
        <w:t>la très grande modernité</w:t>
      </w:r>
      <w:r w:rsidR="00845B7A" w:rsidRPr="008A3434">
        <w:rPr>
          <w:szCs w:val="24"/>
        </w:rPr>
        <w:t xml:space="preserve"> de son travail. Après </w:t>
      </w:r>
      <w:r w:rsidR="00845B7A" w:rsidRPr="008A3434">
        <w:rPr>
          <w:i/>
          <w:szCs w:val="24"/>
        </w:rPr>
        <w:t>La Houillère</w:t>
      </w:r>
      <w:r w:rsidR="00845B7A" w:rsidRPr="008A3434">
        <w:rPr>
          <w:szCs w:val="24"/>
        </w:rPr>
        <w:t xml:space="preserve">, il est revenu à l’esthétique pictorialiste et à des images qui, tout en demeurant de qualité, </w:t>
      </w:r>
      <w:r w:rsidR="007917BB" w:rsidRPr="008A3434">
        <w:rPr>
          <w:szCs w:val="24"/>
        </w:rPr>
        <w:t>n’ont pas</w:t>
      </w:r>
      <w:r w:rsidR="00845B7A" w:rsidRPr="008A3434">
        <w:rPr>
          <w:szCs w:val="24"/>
        </w:rPr>
        <w:t xml:space="preserve"> la </w:t>
      </w:r>
      <w:r w:rsidR="007917BB" w:rsidRPr="008A3434">
        <w:rPr>
          <w:szCs w:val="24"/>
        </w:rPr>
        <w:t>puissance</w:t>
      </w:r>
      <w:r w:rsidR="00845B7A" w:rsidRPr="008A3434">
        <w:rPr>
          <w:szCs w:val="24"/>
        </w:rPr>
        <w:t xml:space="preserve"> expressive </w:t>
      </w:r>
      <w:r w:rsidR="007917BB" w:rsidRPr="008A3434">
        <w:rPr>
          <w:szCs w:val="24"/>
        </w:rPr>
        <w:t>du réalisme</w:t>
      </w:r>
      <w:r w:rsidR="00845B7A" w:rsidRPr="008A3434">
        <w:rPr>
          <w:szCs w:val="24"/>
        </w:rPr>
        <w:t xml:space="preserve"> photographi</w:t>
      </w:r>
      <w:r w:rsidR="007917BB" w:rsidRPr="008A3434">
        <w:rPr>
          <w:szCs w:val="24"/>
        </w:rPr>
        <w:t>qu</w:t>
      </w:r>
      <w:r w:rsidR="00845B7A" w:rsidRPr="008A3434">
        <w:rPr>
          <w:szCs w:val="24"/>
        </w:rPr>
        <w:t>e</w:t>
      </w:r>
      <w:r w:rsidR="00015CD4">
        <w:rPr>
          <w:szCs w:val="24"/>
        </w:rPr>
        <w:t>. Hostile au cinéma qu’il juge vulgaire, il</w:t>
      </w:r>
      <w:r w:rsidR="00845B7A" w:rsidRPr="008A3434">
        <w:rPr>
          <w:szCs w:val="24"/>
        </w:rPr>
        <w:t xml:space="preserve"> </w:t>
      </w:r>
      <w:r w:rsidR="007917BB" w:rsidRPr="008A3434">
        <w:rPr>
          <w:szCs w:val="24"/>
        </w:rPr>
        <w:t xml:space="preserve">n’a pas </w:t>
      </w:r>
      <w:r w:rsidR="00015CD4">
        <w:rPr>
          <w:szCs w:val="24"/>
        </w:rPr>
        <w:t>anticipé l’évolution des spectacles de projection</w:t>
      </w:r>
      <w:r w:rsidR="003258BD">
        <w:rPr>
          <w:szCs w:val="24"/>
        </w:rPr>
        <w:t xml:space="preserve"> ni compris que</w:t>
      </w:r>
      <w:r w:rsidR="007917BB" w:rsidRPr="008A3434">
        <w:rPr>
          <w:szCs w:val="24"/>
        </w:rPr>
        <w:t xml:space="preserve"> </w:t>
      </w:r>
      <w:r w:rsidR="003258BD">
        <w:rPr>
          <w:szCs w:val="24"/>
        </w:rPr>
        <w:t>l’avenir</w:t>
      </w:r>
      <w:r w:rsidR="007917BB" w:rsidRPr="008A3434">
        <w:rPr>
          <w:szCs w:val="24"/>
        </w:rPr>
        <w:t xml:space="preserve"> de la photographie allait dans le sens du documentaire, et non du pictorialisme. Il </w:t>
      </w:r>
      <w:r w:rsidR="00845B7A" w:rsidRPr="008A3434">
        <w:rPr>
          <w:szCs w:val="24"/>
        </w:rPr>
        <w:t xml:space="preserve">a </w:t>
      </w:r>
      <w:r w:rsidR="00845B7A" w:rsidRPr="008A3434">
        <w:rPr>
          <w:rFonts w:cs="Times New Roman"/>
          <w:szCs w:val="24"/>
        </w:rPr>
        <w:t>continué</w:t>
      </w:r>
      <w:r w:rsidR="00FA6F0C" w:rsidRPr="008A3434">
        <w:rPr>
          <w:rFonts w:cs="Times New Roman"/>
          <w:szCs w:val="24"/>
        </w:rPr>
        <w:t xml:space="preserve"> de projeter </w:t>
      </w:r>
      <w:r w:rsidR="00845B7A" w:rsidRPr="008A3434">
        <w:rPr>
          <w:rFonts w:cs="Times New Roman"/>
          <w:i/>
          <w:szCs w:val="24"/>
        </w:rPr>
        <w:t>La Houillère</w:t>
      </w:r>
      <w:r w:rsidR="00FA6F0C" w:rsidRPr="008A3434">
        <w:rPr>
          <w:rFonts w:cs="Times New Roman"/>
          <w:szCs w:val="24"/>
        </w:rPr>
        <w:t xml:space="preserve">, à sept reprises au moins, le plus souvent en diptyque avec </w:t>
      </w:r>
      <w:r w:rsidR="00FA6F0C" w:rsidRPr="008A3434">
        <w:rPr>
          <w:rFonts w:cs="Times New Roman"/>
          <w:i/>
          <w:szCs w:val="24"/>
        </w:rPr>
        <w:t>Venise</w:t>
      </w:r>
      <w:r w:rsidR="003258BD">
        <w:rPr>
          <w:rFonts w:cs="Times New Roman"/>
          <w:szCs w:val="24"/>
        </w:rPr>
        <w:t>, c</w:t>
      </w:r>
      <w:r w:rsidR="007917BB" w:rsidRPr="008A3434">
        <w:rPr>
          <w:rFonts w:cs="Times New Roman"/>
          <w:szCs w:val="24"/>
        </w:rPr>
        <w:t xml:space="preserve">omme si ces deux œuvres avaient </w:t>
      </w:r>
      <w:r w:rsidR="003258BD">
        <w:rPr>
          <w:rFonts w:cs="Times New Roman"/>
          <w:szCs w:val="24"/>
        </w:rPr>
        <w:t>la même</w:t>
      </w:r>
      <w:r w:rsidR="007917BB" w:rsidRPr="008A3434">
        <w:rPr>
          <w:rFonts w:cs="Times New Roman"/>
          <w:szCs w:val="24"/>
        </w:rPr>
        <w:t xml:space="preserve"> </w:t>
      </w:r>
      <w:r w:rsidR="003258BD">
        <w:rPr>
          <w:rFonts w:cs="Times New Roman"/>
          <w:szCs w:val="24"/>
        </w:rPr>
        <w:t>valeur</w:t>
      </w:r>
      <w:r w:rsidR="007917BB" w:rsidRPr="008A3434">
        <w:rPr>
          <w:rFonts w:cs="Times New Roman"/>
          <w:szCs w:val="24"/>
        </w:rPr>
        <w:t xml:space="preserve"> esthétique.</w:t>
      </w:r>
      <w:r w:rsidR="003258BD">
        <w:rPr>
          <w:rFonts w:cs="Times New Roman"/>
        </w:rPr>
        <w:t xml:space="preserve"> </w:t>
      </w:r>
      <w:r w:rsidR="006B5553" w:rsidRPr="008A3434">
        <w:rPr>
          <w:szCs w:val="24"/>
        </w:rPr>
        <w:t>L</w:t>
      </w:r>
      <w:r w:rsidR="00214526" w:rsidRPr="008A3434">
        <w:rPr>
          <w:szCs w:val="24"/>
        </w:rPr>
        <w:t xml:space="preserve">orsque, en 1924, après plus de dix ans d'absence, il retourne assister à </w:t>
      </w:r>
      <w:r w:rsidR="007917BB" w:rsidRPr="008A3434">
        <w:rPr>
          <w:szCs w:val="24"/>
        </w:rPr>
        <w:t>une réunion</w:t>
      </w:r>
      <w:r w:rsidR="00214526" w:rsidRPr="008A3434">
        <w:rPr>
          <w:szCs w:val="24"/>
        </w:rPr>
        <w:t xml:space="preserve"> </w:t>
      </w:r>
      <w:r w:rsidR="006B5553" w:rsidRPr="008A3434">
        <w:rPr>
          <w:szCs w:val="24"/>
        </w:rPr>
        <w:t>de l'ABP,</w:t>
      </w:r>
      <w:r w:rsidR="00214526" w:rsidRPr="008A3434">
        <w:rPr>
          <w:szCs w:val="24"/>
        </w:rPr>
        <w:t xml:space="preserve"> </w:t>
      </w:r>
      <w:r w:rsidR="006B5553" w:rsidRPr="008A3434">
        <w:rPr>
          <w:szCs w:val="24"/>
        </w:rPr>
        <w:t>son</w:t>
      </w:r>
      <w:r w:rsidR="00214526" w:rsidRPr="008A3434">
        <w:rPr>
          <w:szCs w:val="24"/>
        </w:rPr>
        <w:t xml:space="preserve"> retour imprévu est dûment motivé : la dernière séance de projections n'a pas rapporté suffisamment </w:t>
      </w:r>
      <w:r w:rsidR="006B5553" w:rsidRPr="008A3434">
        <w:rPr>
          <w:szCs w:val="24"/>
        </w:rPr>
        <w:t xml:space="preserve">d’argent </w:t>
      </w:r>
      <w:r w:rsidR="00214526" w:rsidRPr="008A3434">
        <w:rPr>
          <w:szCs w:val="24"/>
        </w:rPr>
        <w:t>pour pouvoir envis</w:t>
      </w:r>
      <w:r w:rsidR="006B5553" w:rsidRPr="008A3434">
        <w:rPr>
          <w:szCs w:val="24"/>
        </w:rPr>
        <w:t xml:space="preserve">ager de </w:t>
      </w:r>
      <w:r w:rsidR="003258BD">
        <w:rPr>
          <w:szCs w:val="24"/>
        </w:rPr>
        <w:t>poursuivre l'activité. Malgré ce</w:t>
      </w:r>
      <w:r w:rsidR="006B5553" w:rsidRPr="008A3434">
        <w:rPr>
          <w:szCs w:val="24"/>
        </w:rPr>
        <w:t>la, d</w:t>
      </w:r>
      <w:r w:rsidR="00214526" w:rsidRPr="008A3434">
        <w:rPr>
          <w:szCs w:val="24"/>
        </w:rPr>
        <w:t>evant ses collègues, Marissiaux plaide pour le maintien des séances, regrettant de voir interrompue une tradition de plus de trente années et estimant que «l'art des projections fixes n'est nullement menacé par le développement du cinématographe»</w:t>
      </w:r>
      <w:r w:rsidR="003258BD">
        <w:rPr>
          <w:rStyle w:val="Marquenotebasdepage"/>
          <w:szCs w:val="24"/>
        </w:rPr>
        <w:footnoteReference w:id="22"/>
      </w:r>
      <w:r w:rsidR="00214526" w:rsidRPr="008A3434">
        <w:rPr>
          <w:szCs w:val="24"/>
        </w:rPr>
        <w:t>.</w:t>
      </w:r>
      <w:r w:rsidR="00F614DC" w:rsidRPr="008A3434">
        <w:rPr>
          <w:szCs w:val="24"/>
        </w:rPr>
        <w:t xml:space="preserve"> </w:t>
      </w:r>
      <w:r w:rsidR="00851DE3" w:rsidRPr="008A3434">
        <w:rPr>
          <w:szCs w:val="24"/>
        </w:rPr>
        <w:t xml:space="preserve">Sans doute </w:t>
      </w:r>
      <w:r w:rsidR="00F614DC" w:rsidRPr="008A3434">
        <w:rPr>
          <w:szCs w:val="24"/>
        </w:rPr>
        <w:t xml:space="preserve">a-t-il prononcé le mot important lorsqu'il </w:t>
      </w:r>
      <w:r w:rsidR="00851DE3" w:rsidRPr="008A3434">
        <w:rPr>
          <w:szCs w:val="24"/>
        </w:rPr>
        <w:t>évoque</w:t>
      </w:r>
      <w:r w:rsidR="00F614DC" w:rsidRPr="008A3434">
        <w:rPr>
          <w:szCs w:val="24"/>
        </w:rPr>
        <w:t xml:space="preserve"> l'art des projections </w:t>
      </w:r>
      <w:r w:rsidR="00F614DC" w:rsidRPr="008A3434">
        <w:rPr>
          <w:i/>
          <w:szCs w:val="24"/>
        </w:rPr>
        <w:t>fixes</w:t>
      </w:r>
      <w:r w:rsidR="00F614DC" w:rsidRPr="008A3434">
        <w:rPr>
          <w:szCs w:val="24"/>
        </w:rPr>
        <w:t xml:space="preserve">. En 1924, année de la mort de Lénine, du </w:t>
      </w:r>
      <w:r w:rsidR="00F614DC" w:rsidRPr="008A3434">
        <w:rPr>
          <w:i/>
          <w:szCs w:val="24"/>
        </w:rPr>
        <w:t>Manifeste du surréalisme</w:t>
      </w:r>
      <w:r w:rsidR="00F614DC" w:rsidRPr="008A3434">
        <w:rPr>
          <w:szCs w:val="24"/>
        </w:rPr>
        <w:t xml:space="preserve"> et de la fondation du Bauhaus, de </w:t>
      </w:r>
      <w:r w:rsidR="00F614DC" w:rsidRPr="008A3434">
        <w:rPr>
          <w:i/>
          <w:szCs w:val="24"/>
        </w:rPr>
        <w:t>La Grève</w:t>
      </w:r>
      <w:r w:rsidR="00F614DC" w:rsidRPr="008A3434">
        <w:rPr>
          <w:szCs w:val="24"/>
        </w:rPr>
        <w:t xml:space="preserve"> d'Eisenstein et du </w:t>
      </w:r>
      <w:r w:rsidR="00F614DC" w:rsidRPr="008A3434">
        <w:rPr>
          <w:i/>
          <w:szCs w:val="24"/>
        </w:rPr>
        <w:t>Dernier des hommes</w:t>
      </w:r>
      <w:r w:rsidR="00F614DC" w:rsidRPr="008A3434">
        <w:rPr>
          <w:szCs w:val="24"/>
        </w:rPr>
        <w:t xml:space="preserve"> de Murnau, Marissiaux perçoit, confusément, que son combat, qu'il est en train de perdre, aura été celui de la fixité contre le mouvement.</w:t>
      </w:r>
    </w:p>
    <w:p w14:paraId="75C920DF" w14:textId="77777777" w:rsidR="00F1087E" w:rsidRPr="00577FB3" w:rsidRDefault="00F1087E" w:rsidP="006C5D09">
      <w:pPr>
        <w:spacing w:before="100"/>
        <w:ind w:right="-94"/>
        <w:jc w:val="both"/>
        <w:rPr>
          <w:rFonts w:ascii="Garamond" w:hAnsi="Garamond" w:cs="Times New Roman"/>
          <w:sz w:val="28"/>
          <w:szCs w:val="28"/>
        </w:rPr>
      </w:pPr>
    </w:p>
    <w:sectPr w:rsidR="00F1087E" w:rsidRPr="00577FB3" w:rsidSect="00111AA5">
      <w:headerReference w:type="even" r:id="rId9"/>
      <w:head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2DA99" w14:textId="77777777" w:rsidR="00AC4804" w:rsidRDefault="00AC4804" w:rsidP="00F614DC">
      <w:r>
        <w:separator/>
      </w:r>
    </w:p>
  </w:endnote>
  <w:endnote w:type="continuationSeparator" w:id="0">
    <w:p w14:paraId="09E76BC0" w14:textId="77777777" w:rsidR="00AC4804" w:rsidRDefault="00AC4804" w:rsidP="00F6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New York">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EF7E2" w14:textId="77777777" w:rsidR="00AC4804" w:rsidRDefault="00AC4804" w:rsidP="00F614DC">
      <w:r>
        <w:separator/>
      </w:r>
    </w:p>
  </w:footnote>
  <w:footnote w:type="continuationSeparator" w:id="0">
    <w:p w14:paraId="2E711E23" w14:textId="77777777" w:rsidR="00AC4804" w:rsidRDefault="00AC4804" w:rsidP="00F614DC">
      <w:r>
        <w:continuationSeparator/>
      </w:r>
    </w:p>
  </w:footnote>
  <w:footnote w:id="1">
    <w:p w14:paraId="20743160" w14:textId="77777777" w:rsidR="00AC4804" w:rsidRPr="00EA226E" w:rsidRDefault="00AC4804" w:rsidP="003F301B">
      <w:pPr>
        <w:pStyle w:val="Notedebasdepage"/>
      </w:pPr>
      <w:r>
        <w:rPr>
          <w:rStyle w:val="Marquenotebasdepage"/>
        </w:rPr>
        <w:footnoteRef/>
      </w:r>
      <w:r>
        <w:t xml:space="preserve"> </w:t>
      </w:r>
      <w:r w:rsidRPr="00B71DC8">
        <w:t xml:space="preserve">Sur la vie et l’œuvre de Gustave Marissiaux, voir Marc-Emmanuel Mélon, </w:t>
      </w:r>
      <w:r w:rsidRPr="00B71DC8">
        <w:rPr>
          <w:i/>
        </w:rPr>
        <w:t>Gustave Marissiaux. La possibilité de l’art</w:t>
      </w:r>
      <w:r w:rsidRPr="00B71DC8">
        <w:t>, Musée de la Photographie de Charleroi, 1997.</w:t>
      </w:r>
    </w:p>
  </w:footnote>
  <w:footnote w:id="2">
    <w:p w14:paraId="2496FDE1" w14:textId="77777777" w:rsidR="00AC4804" w:rsidRPr="005416FE" w:rsidRDefault="00AC4804">
      <w:pPr>
        <w:pStyle w:val="Notedebasdepage"/>
        <w:rPr>
          <w:lang w:val="nl-NL"/>
        </w:rPr>
      </w:pPr>
      <w:r>
        <w:rPr>
          <w:rStyle w:val="Marquenotebasdepage"/>
        </w:rPr>
        <w:footnoteRef/>
      </w:r>
      <w:r>
        <w:t xml:space="preserve"> Ce qui correspond à e</w:t>
      </w:r>
      <w:r w:rsidRPr="00C944ED">
        <w:t>nviron 14.300 euros ou 21</w:t>
      </w:r>
      <w:r>
        <w:t>.</w:t>
      </w:r>
      <w:r w:rsidRPr="00C944ED">
        <w:t>360 dollars canadiens d’aujourd’hui</w:t>
      </w:r>
      <w:r>
        <w:t xml:space="preserve">. Calculé en fonction de l’indice des prix de la consommation (sans doute différent des prix de la construction), un franc belge de 1905 vaudrait 288,43 FB en 2015, soit 7,15 €. </w:t>
      </w:r>
    </w:p>
  </w:footnote>
  <w:footnote w:id="3">
    <w:p w14:paraId="4F966E97" w14:textId="77777777" w:rsidR="00AC4804" w:rsidRPr="005416FE" w:rsidRDefault="00AC4804" w:rsidP="00FF7A72">
      <w:pPr>
        <w:pStyle w:val="Notedebasdepage"/>
        <w:rPr>
          <w:lang w:val="nl-NL"/>
        </w:rPr>
      </w:pPr>
      <w:r>
        <w:rPr>
          <w:rStyle w:val="Marquenotebasdepage"/>
        </w:rPr>
        <w:footnoteRef/>
      </w:r>
      <w:r>
        <w:t xml:space="preserve"> Léon Roland, «Compte rendu de la XX</w:t>
      </w:r>
      <w:r w:rsidRPr="009D1645">
        <w:rPr>
          <w:vertAlign w:val="superscript"/>
        </w:rPr>
        <w:t xml:space="preserve">e </w:t>
      </w:r>
      <w:r>
        <w:t xml:space="preserve">séance de projections offerte par la Section liégeoise dans la salle du Conservatoire Royal de Musique, le vendredi 10 avril 1908», </w:t>
      </w:r>
      <w:r>
        <w:rPr>
          <w:i/>
        </w:rPr>
        <w:t>Bulletin de l’Association belge de photographie</w:t>
      </w:r>
      <w:r>
        <w:t>, 1908, n°5, pp. 161-169.</w:t>
      </w:r>
    </w:p>
  </w:footnote>
  <w:footnote w:id="4">
    <w:p w14:paraId="591D6621" w14:textId="77777777" w:rsidR="00AC4804" w:rsidRPr="001861C3" w:rsidRDefault="00AC4804">
      <w:pPr>
        <w:pStyle w:val="Notedebasdepage"/>
        <w:rPr>
          <w:lang w:val="nl-NL"/>
        </w:rPr>
      </w:pPr>
      <w:r>
        <w:rPr>
          <w:rStyle w:val="Marquenotebasdepage"/>
        </w:rPr>
        <w:footnoteRef/>
      </w:r>
      <w:r>
        <w:t xml:space="preserve"> </w:t>
      </w:r>
      <w:r w:rsidRPr="00C944ED">
        <w:t xml:space="preserve">203.775€ ou 304.370,50 </w:t>
      </w:r>
      <w:r>
        <w:t xml:space="preserve">dollars canadiens. La même année, Marissiaux vendait les premiers exemplaires d’un luxueux album intitulé </w:t>
      </w:r>
      <w:r>
        <w:rPr>
          <w:i/>
        </w:rPr>
        <w:t>Visions d'Artiste</w:t>
      </w:r>
      <w:r>
        <w:t>, contenant une trentaine de planches tirées en photogravure. Les tirages sur papier ordinaire étaient vendus 25 francs (178,75€), l'édition originale sur Japon 125 francs (893,75€).</w:t>
      </w:r>
    </w:p>
  </w:footnote>
  <w:footnote w:id="5">
    <w:p w14:paraId="57E3E092" w14:textId="77777777" w:rsidR="00AC4804" w:rsidRPr="00FF7A72" w:rsidRDefault="00AC4804">
      <w:pPr>
        <w:pStyle w:val="Notedebasdepage"/>
        <w:rPr>
          <w:lang w:val="nl-NL"/>
        </w:rPr>
      </w:pPr>
      <w:r>
        <w:rPr>
          <w:rStyle w:val="Marquenotebasdepage"/>
        </w:rPr>
        <w:footnoteRef/>
      </w:r>
      <w:r>
        <w:t xml:space="preserve"> </w:t>
      </w:r>
      <w:r>
        <w:rPr>
          <w:lang w:val="nl-NL"/>
        </w:rPr>
        <w:t xml:space="preserve">143€, </w:t>
      </w:r>
      <w:r w:rsidRPr="00C944ED">
        <w:t xml:space="preserve">soit, à titre de comparaison, approximativement trois journées de travail d'un mineur de fond qui, rappelons-le, travaillait </w:t>
      </w:r>
      <w:r>
        <w:t>douze</w:t>
      </w:r>
      <w:r w:rsidRPr="00C944ED">
        <w:t xml:space="preserve"> heures par jour</w:t>
      </w:r>
      <w:r>
        <w:t>. Quelques programmes sont conservés au Musée de la Photographie de Charleroi.</w:t>
      </w:r>
    </w:p>
  </w:footnote>
  <w:footnote w:id="6">
    <w:p w14:paraId="5C2B200C" w14:textId="587D846E" w:rsidR="00AC4804" w:rsidRPr="00880D87" w:rsidRDefault="00AC4804">
      <w:pPr>
        <w:pStyle w:val="Notedebasdepage"/>
      </w:pPr>
      <w:r>
        <w:rPr>
          <w:rStyle w:val="Marquenotebasdepage"/>
        </w:rPr>
        <w:footnoteRef/>
      </w:r>
      <w:r>
        <w:t xml:space="preserve"> </w:t>
      </w:r>
      <w:r>
        <w:rPr>
          <w:rFonts w:cs="Times New Roman"/>
        </w:rPr>
        <w:t xml:space="preserve">Les deux dernières œuvres sont accompagnées d’un texte poétique de l’épouse de Marissiaux, Lucy Chauvin dite Jeanclair, une écrivaine post-symboliste un peu connue dans le milieu littéraire de Belgique. </w:t>
      </w:r>
      <w:r w:rsidRPr="00880D87">
        <w:t xml:space="preserve">De ces œuvres qui intègrent la photographie à l’art vivant, il ne reste aujourd’hui que les photographies diapositives de Marissiaux, la partition manuscrite illustrée et le texte des </w:t>
      </w:r>
      <w:r w:rsidRPr="00880D87">
        <w:rPr>
          <w:i/>
        </w:rPr>
        <w:t>Visions d’Italie</w:t>
      </w:r>
      <w:r w:rsidRPr="00880D87">
        <w:t>, et les divers programmes de chaque séance sur lesquels sont parfois repris des extraits des textes poétiques.</w:t>
      </w:r>
      <w:r>
        <w:t xml:space="preserve"> Tous ces documents sont conservés au Musée de la Photographie de Charleroi. Les autres partitions et textes ainsi que les photographies de Beaujean ont disparu.</w:t>
      </w:r>
    </w:p>
  </w:footnote>
  <w:footnote w:id="7">
    <w:p w14:paraId="7D79527C" w14:textId="77777777" w:rsidR="00AC4804" w:rsidRPr="00880D87" w:rsidRDefault="00AC4804" w:rsidP="00C55A93">
      <w:pPr>
        <w:pStyle w:val="Notedebasdepage"/>
      </w:pPr>
      <w:r>
        <w:rPr>
          <w:rStyle w:val="Marquenotebasdepage"/>
        </w:rPr>
        <w:footnoteRef/>
      </w:r>
      <w:r>
        <w:t xml:space="preserve"> </w:t>
      </w:r>
      <w:r w:rsidRPr="00395843">
        <w:rPr>
          <w:i/>
        </w:rPr>
        <w:t>Venise, évocation de la Cité des Doges</w:t>
      </w:r>
      <w:r w:rsidRPr="00395843">
        <w:t xml:space="preserve"> connut vingt-six exécutions </w:t>
      </w:r>
      <w:r>
        <w:t>entre 1903 et</w:t>
      </w:r>
      <w:r w:rsidRPr="00395843">
        <w:t xml:space="preserve"> 1924 </w:t>
      </w:r>
      <w:r>
        <w:t xml:space="preserve">et fut montré </w:t>
      </w:r>
      <w:r w:rsidRPr="00395843">
        <w:t>à Liège, Bruxe</w:t>
      </w:r>
      <w:r>
        <w:t xml:space="preserve">lles, Anvers, Paris et Berlin. </w:t>
      </w:r>
      <w:r>
        <w:rPr>
          <w:i/>
        </w:rPr>
        <w:t xml:space="preserve">La Bretagne </w:t>
      </w:r>
      <w:r>
        <w:t>a été exécuté à douze reprises jusqu’en 1924.</w:t>
      </w:r>
    </w:p>
  </w:footnote>
  <w:footnote w:id="8">
    <w:p w14:paraId="325E4EFE" w14:textId="77777777" w:rsidR="00AC4804" w:rsidRPr="008E659F" w:rsidRDefault="00AC4804">
      <w:pPr>
        <w:pStyle w:val="Notedebasdepage"/>
      </w:pPr>
      <w:r w:rsidRPr="008E659F">
        <w:rPr>
          <w:rStyle w:val="Marquenotebasdepage"/>
        </w:rPr>
        <w:footnoteRef/>
      </w:r>
      <w:r w:rsidRPr="008E659F">
        <w:rPr>
          <w:rStyle w:val="Marquenotebasdepage"/>
        </w:rPr>
        <w:t xml:space="preserve"> </w:t>
      </w:r>
      <w:r w:rsidRPr="00FA5B75">
        <w:t xml:space="preserve">Georges Duhamel, </w:t>
      </w:r>
      <w:r w:rsidRPr="007C2E09">
        <w:rPr>
          <w:i/>
        </w:rPr>
        <w:t>Scènes de la vie future</w:t>
      </w:r>
      <w:r w:rsidRPr="00FA5B75">
        <w:t>, Paris, Mercure</w:t>
      </w:r>
      <w:r w:rsidRPr="008E659F">
        <w:t xml:space="preserve"> de France, 1930, </w:t>
      </w:r>
      <w:r w:rsidRPr="007C2E09">
        <w:t>p. 58.</w:t>
      </w:r>
    </w:p>
  </w:footnote>
  <w:footnote w:id="9">
    <w:p w14:paraId="67092822" w14:textId="77777777" w:rsidR="00AC4804" w:rsidRPr="00371637" w:rsidRDefault="00AC4804">
      <w:pPr>
        <w:pStyle w:val="Notedebasdepage"/>
      </w:pPr>
      <w:r>
        <w:rPr>
          <w:rStyle w:val="Marquenotebasdepage"/>
        </w:rPr>
        <w:footnoteRef/>
      </w:r>
      <w:r>
        <w:t xml:space="preserve"> Noël Burch</w:t>
      </w:r>
      <w:r w:rsidRPr="00371637">
        <w:t xml:space="preserve"> précise qu'une minorité de bandes tiennent un discours moralisateur ou religieux. </w:t>
      </w:r>
      <w:r w:rsidRPr="00371637">
        <w:rPr>
          <w:i/>
        </w:rPr>
        <w:t xml:space="preserve">La Lucarne de l'infini, </w:t>
      </w:r>
      <w:r w:rsidRPr="00991559">
        <w:rPr>
          <w:i/>
        </w:rPr>
        <w:t>Naissance du langage cinématographique</w:t>
      </w:r>
      <w:r w:rsidRPr="00991559">
        <w:t>, Paris, Nathan-</w:t>
      </w:r>
      <w:r>
        <w:t xml:space="preserve">Université, coll. « Fac - Cinéma », 1990, </w:t>
      </w:r>
      <w:r w:rsidRPr="00371637">
        <w:t>p. 65</w:t>
      </w:r>
    </w:p>
  </w:footnote>
  <w:footnote w:id="10">
    <w:p w14:paraId="65559397" w14:textId="77777777" w:rsidR="00AC4804" w:rsidRPr="00445B3C" w:rsidRDefault="00AC4804">
      <w:pPr>
        <w:pStyle w:val="Notedebasdepage"/>
      </w:pPr>
      <w:r w:rsidRPr="00C650A4">
        <w:rPr>
          <w:rStyle w:val="Marquenotebasdepage"/>
        </w:rPr>
        <w:footnoteRef/>
      </w:r>
      <w:r w:rsidRPr="00445B3C">
        <w:t xml:space="preserve"> </w:t>
      </w:r>
      <w:r>
        <w:rPr>
          <w:i/>
        </w:rPr>
        <w:t>Ibid.</w:t>
      </w:r>
      <w:r w:rsidRPr="00C650A4">
        <w:t>, p. 64.</w:t>
      </w:r>
    </w:p>
  </w:footnote>
  <w:footnote w:id="11">
    <w:p w14:paraId="1F0BEFA2" w14:textId="77777777" w:rsidR="00AC4804" w:rsidRPr="00991559" w:rsidRDefault="00AC4804" w:rsidP="00991559">
      <w:pPr>
        <w:pStyle w:val="Notedebasdepage"/>
      </w:pPr>
      <w:r>
        <w:rPr>
          <w:rStyle w:val="Marquenotebasdepage"/>
        </w:rPr>
        <w:footnoteRef/>
      </w:r>
      <w:r>
        <w:t xml:space="preserve"> </w:t>
      </w:r>
      <w:r w:rsidRPr="00991559">
        <w:t xml:space="preserve">Constant Puyo, « Nouveauté », </w:t>
      </w:r>
      <w:r w:rsidRPr="00A908D7">
        <w:rPr>
          <w:i/>
        </w:rPr>
        <w:t>Bulletin de l’Association belge de Photographie</w:t>
      </w:r>
      <w:r w:rsidRPr="00991559">
        <w:t>, 1930, p. 1 (je souligne).</w:t>
      </w:r>
    </w:p>
  </w:footnote>
  <w:footnote w:id="12">
    <w:p w14:paraId="27F4E348" w14:textId="77777777" w:rsidR="00AC4804" w:rsidRPr="00991559" w:rsidRDefault="00AC4804" w:rsidP="00991559">
      <w:pPr>
        <w:pStyle w:val="Notedebasdepage"/>
      </w:pPr>
      <w:r w:rsidRPr="00991559">
        <w:rPr>
          <w:rStyle w:val="Marquenotebasdepage"/>
        </w:rPr>
        <w:footnoteRef/>
      </w:r>
      <w:r w:rsidRPr="00991559">
        <w:t xml:space="preserve"> Charles Baudelaire, « Le public moderne et la photographie », </w:t>
      </w:r>
      <w:r>
        <w:t xml:space="preserve">repris dans </w:t>
      </w:r>
      <w:r w:rsidRPr="00991559">
        <w:rPr>
          <w:i/>
        </w:rPr>
        <w:t>Œuvres complètes</w:t>
      </w:r>
      <w:r w:rsidRPr="00991559">
        <w:t xml:space="preserve">, </w:t>
      </w:r>
      <w:r>
        <w:t xml:space="preserve">Edition établie par Claude Pichois, </w:t>
      </w:r>
      <w:r w:rsidRPr="00991559">
        <w:t xml:space="preserve">Paris, </w:t>
      </w:r>
      <w:r>
        <w:t>NRF-Gallimard, coll. « Bibliothèque de l</w:t>
      </w:r>
      <w:r w:rsidRPr="00991559">
        <w:t xml:space="preserve">a Pléiade », </w:t>
      </w:r>
      <w:r>
        <w:t xml:space="preserve">vol. 2, </w:t>
      </w:r>
      <w:r w:rsidRPr="00991559">
        <w:t>p</w:t>
      </w:r>
      <w:r>
        <w:t>. 617</w:t>
      </w:r>
      <w:r w:rsidRPr="00991559">
        <w:t>. Sympt</w:t>
      </w:r>
      <w:r>
        <w:t>o</w:t>
      </w:r>
      <w:r w:rsidRPr="00991559">
        <w:t>matiquement, l’expression a été reprise (et modifiée) par Noël Burch comme titre de son ouvrage s</w:t>
      </w:r>
      <w:r>
        <w:t>ur le cinéma des premiers temps.</w:t>
      </w:r>
    </w:p>
  </w:footnote>
  <w:footnote w:id="13">
    <w:p w14:paraId="78C01B4B" w14:textId="77777777" w:rsidR="00AC4804" w:rsidRPr="00991559" w:rsidRDefault="00AC4804" w:rsidP="00991559">
      <w:pPr>
        <w:pStyle w:val="Notedebasdepage"/>
      </w:pPr>
      <w:r w:rsidRPr="00991559">
        <w:rPr>
          <w:rStyle w:val="Marquenotebasdepage"/>
        </w:rPr>
        <w:footnoteRef/>
      </w:r>
      <w:r w:rsidRPr="00991559">
        <w:t xml:space="preserve"> Nombre exact inconnu. A ce jour, ont été dénombrés 436 clichés différents, y compris les différentes prises de vue de la même scène.</w:t>
      </w:r>
    </w:p>
  </w:footnote>
  <w:footnote w:id="14">
    <w:p w14:paraId="7CE3F9CA" w14:textId="32E65190" w:rsidR="00AC4804" w:rsidRPr="001F16A4" w:rsidRDefault="00AC4804">
      <w:pPr>
        <w:pStyle w:val="Notedebasdepage"/>
      </w:pPr>
      <w:r>
        <w:rPr>
          <w:rStyle w:val="Marquenotebasdepage"/>
        </w:rPr>
        <w:footnoteRef/>
      </w:r>
      <w:r>
        <w:t xml:space="preserve"> </w:t>
      </w:r>
      <w:r w:rsidRPr="00991559">
        <w:t xml:space="preserve">Extrait de la paraphrase de Jules Bouy accompagnant la projection de </w:t>
      </w:r>
      <w:r w:rsidRPr="007C2E09">
        <w:rPr>
          <w:i/>
        </w:rPr>
        <w:t>La Houillère</w:t>
      </w:r>
      <w:r w:rsidR="005C34B1">
        <w:t>. « Hiercheuse » est un dérivé liégeois du mot français « hercheuse ». Extrait cité</w:t>
      </w:r>
      <w:r w:rsidRPr="00991559">
        <w:t xml:space="preserve"> sur le programme de la « Soirée artistique » organisée au Théâtre Communal de Bruxelles par le Club d'Amateurs Photographes de Belgique, le 20 mars 1906. Musée de la Photographie de Charleroi.</w:t>
      </w:r>
      <w:r>
        <w:t xml:space="preserve"> </w:t>
      </w:r>
    </w:p>
  </w:footnote>
  <w:footnote w:id="15">
    <w:p w14:paraId="50F2A9CD" w14:textId="36ED943F" w:rsidR="00AC4804" w:rsidRPr="00991559" w:rsidRDefault="00AC4804">
      <w:pPr>
        <w:pStyle w:val="Notedebasdepage"/>
      </w:pPr>
      <w:r w:rsidRPr="00C66F24">
        <w:rPr>
          <w:rStyle w:val="Marquenotebasdepage"/>
        </w:rPr>
        <w:footnoteRef/>
      </w:r>
      <w:r w:rsidRPr="00C66F24">
        <w:t xml:space="preserve"> </w:t>
      </w:r>
      <w:r w:rsidRPr="00991559">
        <w:t xml:space="preserve">Les critiques relatives aux séances annuelles de projection ont été découpées dans les journaux par le secrétaire de la section liégeoise de l’ABP et collées dans un registre intitulé </w:t>
      </w:r>
      <w:r w:rsidRPr="00AC4804">
        <w:rPr>
          <w:i/>
        </w:rPr>
        <w:t>Album des séances de projection de l’Association belge de photographie. Section liégeoise</w:t>
      </w:r>
      <w:r w:rsidRPr="00991559">
        <w:t>, T. 1, 1889-1908. Les titres et dates des journaux ne sont pas indiqués. Registre conservé au Musée de la vie wallonne à Liège [B7011].</w:t>
      </w:r>
    </w:p>
  </w:footnote>
  <w:footnote w:id="16">
    <w:p w14:paraId="0868FB36" w14:textId="5233A307" w:rsidR="00AC4804" w:rsidRPr="001F16A4" w:rsidRDefault="00AC4804">
      <w:pPr>
        <w:pStyle w:val="Notedebasdepage"/>
      </w:pPr>
      <w:r>
        <w:rPr>
          <w:rStyle w:val="Marquenotebasdepage"/>
        </w:rPr>
        <w:footnoteRef/>
      </w:r>
      <w:r>
        <w:t xml:space="preserve"> </w:t>
      </w:r>
      <w:r w:rsidRPr="00FA5B75">
        <w:t>Commentaire relatif à une projection ultérieure, donnée à Liège en 1907. Cité par L.R. (Léon Roland), « Compte rendu de la XIX</w:t>
      </w:r>
      <w:r w:rsidRPr="00FA5B75">
        <w:rPr>
          <w:vertAlign w:val="superscript"/>
        </w:rPr>
        <w:t>e</w:t>
      </w:r>
      <w:r w:rsidRPr="00FA5B75">
        <w:t xml:space="preserve"> séance de projections donnée par la Section liégeoise dans la salle des fêtes du Conservatoire royal de Musi</w:t>
      </w:r>
      <w:r w:rsidR="005C34B1">
        <w:t>que, le vendredi 12 avril 1907 »,</w:t>
      </w:r>
      <w:r w:rsidRPr="00FA5B75">
        <w:t xml:space="preserve"> </w:t>
      </w:r>
      <w:r>
        <w:rPr>
          <w:i/>
        </w:rPr>
        <w:t>Bulletin de l’Association belge de photographie</w:t>
      </w:r>
      <w:r w:rsidRPr="00FA5B75">
        <w:rPr>
          <w:i/>
        </w:rPr>
        <w:t xml:space="preserve">, </w:t>
      </w:r>
      <w:r w:rsidRPr="00FA5B75">
        <w:t>1907, p. 206. Le critique explique cette mauvaise réception par le fait que « [l’auteur] ne s’adressait plus à un public artiste, mais à des auditeurs si avertis des choses de la mine que pour eux toute poésie, toute émotion en est exclue. »</w:t>
      </w:r>
      <w:r>
        <w:t xml:space="preserve"> </w:t>
      </w:r>
    </w:p>
  </w:footnote>
  <w:footnote w:id="17">
    <w:p w14:paraId="3E7A0303" w14:textId="77777777" w:rsidR="00AC4804" w:rsidRPr="00667929" w:rsidRDefault="00AC4804">
      <w:pPr>
        <w:pStyle w:val="Notedebasdepage"/>
      </w:pPr>
      <w:r>
        <w:rPr>
          <w:rStyle w:val="Marquenotebasdepage"/>
        </w:rPr>
        <w:footnoteRef/>
      </w:r>
      <w:r>
        <w:t xml:space="preserve"> </w:t>
      </w:r>
      <w:r w:rsidRPr="00FA5B75">
        <w:t xml:space="preserve">Ce film d’une longueur de 250 mètres est mentionné dans les catalogues Pathé de mai 1905 (supplément, p. 17, n°1213) et de 1907 (pp. 173-174, n°1213) et a été annoncé dans </w:t>
      </w:r>
      <w:r w:rsidRPr="00FA5B75">
        <w:rPr>
          <w:i/>
        </w:rPr>
        <w:t xml:space="preserve">L’Industriel forain </w:t>
      </w:r>
      <w:r w:rsidRPr="00FA5B75">
        <w:t xml:space="preserve">du 8 avril 1905 et ensuite durant tout l’été de la même année. Voir à ce sujet le répertoire </w:t>
      </w:r>
      <w:r w:rsidRPr="00FA5B75">
        <w:rPr>
          <w:i/>
        </w:rPr>
        <w:t>Cinema 1900-1906. An analytical study by the National Film Archives (London) and the International Federation of Film Archives</w:t>
      </w:r>
      <w:r w:rsidRPr="00FA5B75">
        <w:t xml:space="preserve">, Roger HOLMAN, Bruxelles, F.I.A.F., 1982, p. 130; la réédition du catalogue Pathé par Henri BOUSQUET et Riccardo REDI, </w:t>
      </w:r>
      <w:r w:rsidRPr="00FA5B75">
        <w:rPr>
          <w:i/>
        </w:rPr>
        <w:t xml:space="preserve">Pathé Frères. Les films de la production Pathé 1896-1914, </w:t>
      </w:r>
      <w:r w:rsidRPr="00FA5B75">
        <w:t>Tome 1 (1896-1906), Firenze, Quaderni di C</w:t>
      </w:r>
      <w:r>
        <w:t xml:space="preserve">inema, 1992, pp. 121-123 ; </w:t>
      </w:r>
      <w:r w:rsidRPr="00FA5B75">
        <w:t xml:space="preserve">BURCH, </w:t>
      </w:r>
      <w:r>
        <w:t xml:space="preserve">1990, </w:t>
      </w:r>
      <w:r w:rsidRPr="00FA5B75">
        <w:t>p. 74. Le film fut distribué en Belgique jusqu’en 1909 au moins, notamment à Liège où il est mentionné sur un prospectus du « Palais du film »</w:t>
      </w:r>
      <w:r>
        <w:t>. Musée de la Vie wallonne [48D]</w:t>
      </w:r>
      <w:r w:rsidRPr="00FA5B75">
        <w:t>.</w:t>
      </w:r>
    </w:p>
  </w:footnote>
  <w:footnote w:id="18">
    <w:p w14:paraId="69D24D00" w14:textId="77777777" w:rsidR="00AC4804" w:rsidRPr="00A237D1" w:rsidRDefault="00AC4804">
      <w:pPr>
        <w:pStyle w:val="Notedebasdepage"/>
      </w:pPr>
      <w:r>
        <w:rPr>
          <w:rStyle w:val="Marquenotebasdepage"/>
        </w:rPr>
        <w:footnoteRef/>
      </w:r>
      <w:r>
        <w:t xml:space="preserve"> </w:t>
      </w:r>
      <w:r w:rsidRPr="00A237D1">
        <w:t xml:space="preserve">Henri BOUSQUET et Riccardo REDI, </w:t>
      </w:r>
      <w:r w:rsidRPr="00A237D1">
        <w:rPr>
          <w:i/>
        </w:rPr>
        <w:t xml:space="preserve">op. cit., </w:t>
      </w:r>
      <w:r w:rsidRPr="00A237D1">
        <w:t>p. 122.</w:t>
      </w:r>
      <w:r>
        <w:t xml:space="preserve">  </w:t>
      </w:r>
    </w:p>
  </w:footnote>
  <w:footnote w:id="19">
    <w:p w14:paraId="43E0DAB5" w14:textId="77777777" w:rsidR="00AC4804" w:rsidRPr="00D262D1" w:rsidRDefault="00AC4804">
      <w:pPr>
        <w:pStyle w:val="Notedebasdepage"/>
        <w:rPr>
          <w:lang w:val="nl-NL"/>
        </w:rPr>
      </w:pPr>
      <w:r>
        <w:rPr>
          <w:rStyle w:val="Marquenotebasdepage"/>
        </w:rPr>
        <w:footnoteRef/>
      </w:r>
      <w:r>
        <w:t xml:space="preserve"> </w:t>
      </w:r>
      <w:r>
        <w:rPr>
          <w:szCs w:val="24"/>
        </w:rPr>
        <w:t xml:space="preserve">Les décorateurs se sont sans doute inspiré de l’iconographie de la mine largement répandue par la carte postale. Une série </w:t>
      </w:r>
      <w:r>
        <w:t>numérotée comprenant</w:t>
      </w:r>
      <w:r w:rsidRPr="00912F95">
        <w:t xml:space="preserve"> une trentaine de vues</w:t>
      </w:r>
      <w:r>
        <w:rPr>
          <w:szCs w:val="24"/>
        </w:rPr>
        <w:t xml:space="preserve">, publiée </w:t>
      </w:r>
      <w:r w:rsidRPr="00912F95">
        <w:t>par G. Moreau-Delannoy, photographe-éditeur à Lens</w:t>
      </w:r>
      <w:r>
        <w:rPr>
          <w:szCs w:val="24"/>
        </w:rPr>
        <w:t xml:space="preserve">, est précisément intitulée « Au pays noir ». </w:t>
      </w:r>
      <w:r w:rsidRPr="00912F95">
        <w:t>Sur chaque carte figure un quatrain du poète-mineur A. Lucas de Lens.</w:t>
      </w:r>
      <w:r>
        <w:t xml:space="preserve"> </w:t>
      </w:r>
      <w:r>
        <w:rPr>
          <w:szCs w:val="24"/>
        </w:rPr>
        <w:t xml:space="preserve">Certaines vues présentent des scènes très proches du film, notamment la carte n°16 intitulée « Le briquet ». Les images sont photographiques pour les installations en surface et dessinées au lavis pour les travaux souterrains qu’il était dangereux de </w:t>
      </w:r>
      <w:r w:rsidRPr="008A3434">
        <w:rPr>
          <w:szCs w:val="24"/>
        </w:rPr>
        <w:t>photographier au magnésium</w:t>
      </w:r>
      <w:r>
        <w:rPr>
          <w:szCs w:val="24"/>
        </w:rPr>
        <w:t xml:space="preserve">. </w:t>
      </w:r>
      <w:r>
        <w:t>Les séries de cartes postales sont difficilement datables puisque rééditées régulièrement à partir de photographies anciennes. La première édition de la série « Au pays noir » est postérieure à décembre 1903, date d’un arrêté autorisant la division du verso (la correspondance à gauche, l’adresse à droite) et antérieure à 1906. En effet, elle présente deux numéros 15 différents, dont l’un évoque la catastrophe de Courrières de mars 1906, ce qui permet de supposer que l’édition de l’autre n°15 est antérieure à la catastrophe.</w:t>
      </w:r>
    </w:p>
  </w:footnote>
  <w:footnote w:id="20">
    <w:p w14:paraId="34498933" w14:textId="095D96FC" w:rsidR="00AC4804" w:rsidRPr="009A385C" w:rsidRDefault="00AC4804">
      <w:pPr>
        <w:pStyle w:val="Notedebasdepage"/>
        <w:rPr>
          <w:lang w:val="nl-NL"/>
        </w:rPr>
      </w:pPr>
      <w:r>
        <w:rPr>
          <w:rStyle w:val="Marquenotebasdepage"/>
        </w:rPr>
        <w:footnoteRef/>
      </w:r>
      <w:r>
        <w:t xml:space="preserve"> </w:t>
      </w:r>
      <w:r w:rsidRPr="006555CE">
        <w:t>Certains commentateurs voient dans ce dernier plan l’expression ironique des inégalités social</w:t>
      </w:r>
      <w:r>
        <w:t>es. Une telle lecture n’est cepe</w:t>
      </w:r>
      <w:r w:rsidRPr="006555CE">
        <w:t>ndant pas soutenue par le reste du film qui a été approuvé par les dirigeants de la Wigan Coal and Iron Co., propriétaire du charbonnage. Voir à ce sujet le commentaire de Patrick Russel sur le site du BFI : http://www.screenonline.org.uk/film/id/809895/</w:t>
      </w:r>
    </w:p>
  </w:footnote>
  <w:footnote w:id="21">
    <w:p w14:paraId="10906780" w14:textId="5CCF77F5" w:rsidR="00AC4804" w:rsidRPr="00F479BB" w:rsidRDefault="00AC4804">
      <w:pPr>
        <w:pStyle w:val="Notedebasdepage"/>
        <w:rPr>
          <w:lang w:val="nl-NL"/>
        </w:rPr>
      </w:pPr>
      <w:r>
        <w:rPr>
          <w:rStyle w:val="Marquenotebasdepage"/>
        </w:rPr>
        <w:footnoteRef/>
      </w:r>
      <w:r>
        <w:t xml:space="preserve"> </w:t>
      </w:r>
      <w:r w:rsidRPr="00775170">
        <w:t>L’identification d</w:t>
      </w:r>
      <w:r>
        <w:t>es opérateurs et</w:t>
      </w:r>
      <w:r w:rsidRPr="00775170">
        <w:t xml:space="preserve"> décorateur</w:t>
      </w:r>
      <w:r>
        <w:t>s</w:t>
      </w:r>
      <w:r w:rsidRPr="00775170">
        <w:t xml:space="preserve"> demeure incertaine : </w:t>
      </w:r>
      <w:r>
        <w:t xml:space="preserve">les opérateurs seraient </w:t>
      </w:r>
      <w:r w:rsidRPr="00F479BB">
        <w:rPr>
          <w:rFonts w:cs="Arial"/>
        </w:rPr>
        <w:t>Louis Forestier et Pierre Trimbach (</w:t>
      </w:r>
      <w:r>
        <w:rPr>
          <w:rFonts w:cs="Arial"/>
        </w:rPr>
        <w:t>selon</w:t>
      </w:r>
      <w:r w:rsidRPr="00F479BB">
        <w:rPr>
          <w:rFonts w:cs="Arial"/>
        </w:rPr>
        <w:t xml:space="preserve"> Trimbach); Louis Forestier et Karémine Mérobian (</w:t>
      </w:r>
      <w:r>
        <w:rPr>
          <w:rFonts w:cs="Arial"/>
        </w:rPr>
        <w:t>selon R. Chirat  et E.</w:t>
      </w:r>
      <w:r w:rsidRPr="00F479BB">
        <w:rPr>
          <w:rFonts w:cs="Arial"/>
        </w:rPr>
        <w:t xml:space="preserve"> Le Roy). </w:t>
      </w:r>
      <w:r>
        <w:rPr>
          <w:rFonts w:cs="Arial"/>
        </w:rPr>
        <w:t xml:space="preserve">Les décorateurs seraient </w:t>
      </w:r>
      <w:r w:rsidRPr="00F479BB">
        <w:rPr>
          <w:rFonts w:cs="Arial"/>
        </w:rPr>
        <w:t>Vallé et Pasquier (</w:t>
      </w:r>
      <w:r>
        <w:rPr>
          <w:rFonts w:cs="Arial"/>
        </w:rPr>
        <w:t>selon Trimbach) ou</w:t>
      </w:r>
      <w:r w:rsidRPr="00F479BB">
        <w:rPr>
          <w:rFonts w:cs="Arial"/>
        </w:rPr>
        <w:t xml:space="preserve"> Henri Ménessier (</w:t>
      </w:r>
      <w:r>
        <w:rPr>
          <w:rFonts w:cs="Arial"/>
        </w:rPr>
        <w:t>selon Chirat et</w:t>
      </w:r>
      <w:r w:rsidRPr="00F479BB">
        <w:rPr>
          <w:rFonts w:cs="Arial"/>
        </w:rPr>
        <w:t xml:space="preserve"> Le Roy)</w:t>
      </w:r>
      <w:r w:rsidRPr="00F479BB">
        <w:t>.</w:t>
      </w:r>
    </w:p>
  </w:footnote>
  <w:footnote w:id="22">
    <w:p w14:paraId="5B852D6F" w14:textId="5D6A695D" w:rsidR="00AC4804" w:rsidRPr="003258BD" w:rsidRDefault="00AC4804">
      <w:pPr>
        <w:pStyle w:val="Notedebasdepage"/>
        <w:rPr>
          <w:lang w:val="nl-NL"/>
        </w:rPr>
      </w:pPr>
      <w:r>
        <w:rPr>
          <w:rStyle w:val="Marquenotebasdepage"/>
        </w:rPr>
        <w:footnoteRef/>
      </w:r>
      <w:r>
        <w:t xml:space="preserve"> </w:t>
      </w:r>
      <w:r>
        <w:rPr>
          <w:i/>
        </w:rPr>
        <w:t>BABP</w:t>
      </w:r>
      <w:r>
        <w:t>, 1924, p. 193.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CB8FE" w14:textId="77777777" w:rsidR="00AC4804" w:rsidRDefault="00AC4804" w:rsidP="00C76F8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81199DF" w14:textId="77777777" w:rsidR="00AC4804" w:rsidRDefault="00AC4804" w:rsidP="00C76F8F">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43F6F" w14:textId="77777777" w:rsidR="00AC4804" w:rsidRDefault="00AC4804" w:rsidP="00C76F8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F3182">
      <w:rPr>
        <w:rStyle w:val="Numrodepage"/>
        <w:noProof/>
      </w:rPr>
      <w:t>1</w:t>
    </w:r>
    <w:r>
      <w:rPr>
        <w:rStyle w:val="Numrodepage"/>
      </w:rPr>
      <w:fldChar w:fldCharType="end"/>
    </w:r>
  </w:p>
  <w:p w14:paraId="7D025126" w14:textId="77777777" w:rsidR="00AC4804" w:rsidRDefault="00AC4804" w:rsidP="00C76F8F">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0"/>
    <w:lvl w:ilvl="0">
      <w:start w:val="1"/>
      <w:numFmt w:val="decimal"/>
      <w:lvlText w:val="%1."/>
      <w:lvlJc w:val="left"/>
      <w:pPr>
        <w:tabs>
          <w:tab w:val="num" w:pos="360"/>
        </w:tabs>
        <w:ind w:left="360" w:hanging="360"/>
      </w:pPr>
    </w:lvl>
  </w:abstractNum>
  <w:abstractNum w:abstractNumId="1">
    <w:nsid w:val="0E190C67"/>
    <w:multiLevelType w:val="hybridMultilevel"/>
    <w:tmpl w:val="F2B6CA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6A4115"/>
    <w:multiLevelType w:val="hybridMultilevel"/>
    <w:tmpl w:val="F2B6CA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4D2249B"/>
    <w:multiLevelType w:val="hybridMultilevel"/>
    <w:tmpl w:val="30A49356"/>
    <w:lvl w:ilvl="0" w:tplc="3E5A81C0">
      <w:start w:val="1"/>
      <w:numFmt w:val="bullet"/>
      <w:lvlText w:val="-"/>
      <w:lvlJc w:val="left"/>
      <w:pPr>
        <w:ind w:left="720" w:hanging="360"/>
      </w:pPr>
      <w:rPr>
        <w:rFonts w:ascii="Garamond" w:eastAsiaTheme="minorEastAsia" w:hAnsi="Garamond"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462EDD"/>
    <w:multiLevelType w:val="hybridMultilevel"/>
    <w:tmpl w:val="E32E0C90"/>
    <w:lvl w:ilvl="0" w:tplc="C0E0FB06">
      <w:numFmt w:val="bullet"/>
      <w:lvlText w:val="-"/>
      <w:lvlJc w:val="left"/>
      <w:pPr>
        <w:ind w:left="720" w:hanging="360"/>
      </w:pPr>
      <w:rPr>
        <w:rFonts w:ascii="Garamond" w:eastAsiaTheme="minorEastAsia" w:hAnsi="Garamond"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2D9"/>
    <w:rsid w:val="00007424"/>
    <w:rsid w:val="00015936"/>
    <w:rsid w:val="00015CD4"/>
    <w:rsid w:val="00021F82"/>
    <w:rsid w:val="0004004F"/>
    <w:rsid w:val="00054E5C"/>
    <w:rsid w:val="00063ACF"/>
    <w:rsid w:val="0006712B"/>
    <w:rsid w:val="00072FD0"/>
    <w:rsid w:val="0007410E"/>
    <w:rsid w:val="000751A4"/>
    <w:rsid w:val="00090DB3"/>
    <w:rsid w:val="000929F5"/>
    <w:rsid w:val="000952DC"/>
    <w:rsid w:val="000A2E26"/>
    <w:rsid w:val="000B37B6"/>
    <w:rsid w:val="000D23EF"/>
    <w:rsid w:val="000E2EE9"/>
    <w:rsid w:val="000E5C07"/>
    <w:rsid w:val="000F004D"/>
    <w:rsid w:val="00100D72"/>
    <w:rsid w:val="001031E2"/>
    <w:rsid w:val="00111AA5"/>
    <w:rsid w:val="0013302B"/>
    <w:rsid w:val="0013568F"/>
    <w:rsid w:val="001362F1"/>
    <w:rsid w:val="00137A68"/>
    <w:rsid w:val="001401BC"/>
    <w:rsid w:val="00143F9C"/>
    <w:rsid w:val="00161EE8"/>
    <w:rsid w:val="00165579"/>
    <w:rsid w:val="00174257"/>
    <w:rsid w:val="0017548D"/>
    <w:rsid w:val="001764E1"/>
    <w:rsid w:val="001811B6"/>
    <w:rsid w:val="00181AD1"/>
    <w:rsid w:val="001861C3"/>
    <w:rsid w:val="0018779B"/>
    <w:rsid w:val="00194493"/>
    <w:rsid w:val="00196C39"/>
    <w:rsid w:val="00197D3D"/>
    <w:rsid w:val="001A588B"/>
    <w:rsid w:val="001B0486"/>
    <w:rsid w:val="001C039B"/>
    <w:rsid w:val="001D798C"/>
    <w:rsid w:val="001F16A4"/>
    <w:rsid w:val="001F242D"/>
    <w:rsid w:val="001F4708"/>
    <w:rsid w:val="00201350"/>
    <w:rsid w:val="00204BAA"/>
    <w:rsid w:val="0020688D"/>
    <w:rsid w:val="0020772B"/>
    <w:rsid w:val="00211410"/>
    <w:rsid w:val="002121A5"/>
    <w:rsid w:val="00214411"/>
    <w:rsid w:val="00214526"/>
    <w:rsid w:val="00223364"/>
    <w:rsid w:val="002264BF"/>
    <w:rsid w:val="002306DE"/>
    <w:rsid w:val="00231702"/>
    <w:rsid w:val="00234F9F"/>
    <w:rsid w:val="00237657"/>
    <w:rsid w:val="00261753"/>
    <w:rsid w:val="00262CE5"/>
    <w:rsid w:val="00265F59"/>
    <w:rsid w:val="00267239"/>
    <w:rsid w:val="002709B7"/>
    <w:rsid w:val="002762D9"/>
    <w:rsid w:val="00292927"/>
    <w:rsid w:val="00295F59"/>
    <w:rsid w:val="00296596"/>
    <w:rsid w:val="002A2FBA"/>
    <w:rsid w:val="002B0DBA"/>
    <w:rsid w:val="002B2692"/>
    <w:rsid w:val="002B525E"/>
    <w:rsid w:val="002B5DF4"/>
    <w:rsid w:val="002C02FC"/>
    <w:rsid w:val="002C1704"/>
    <w:rsid w:val="002D0FA1"/>
    <w:rsid w:val="002D2B61"/>
    <w:rsid w:val="002D3809"/>
    <w:rsid w:val="002D51AB"/>
    <w:rsid w:val="002E0D4C"/>
    <w:rsid w:val="002E41C8"/>
    <w:rsid w:val="002E52D0"/>
    <w:rsid w:val="002F03C9"/>
    <w:rsid w:val="002F105F"/>
    <w:rsid w:val="002F31AB"/>
    <w:rsid w:val="002F6DFF"/>
    <w:rsid w:val="00311D02"/>
    <w:rsid w:val="00312A82"/>
    <w:rsid w:val="0031728A"/>
    <w:rsid w:val="003258BD"/>
    <w:rsid w:val="003356F3"/>
    <w:rsid w:val="003369A3"/>
    <w:rsid w:val="00352390"/>
    <w:rsid w:val="00353243"/>
    <w:rsid w:val="00367BEF"/>
    <w:rsid w:val="00371637"/>
    <w:rsid w:val="0037259C"/>
    <w:rsid w:val="00387218"/>
    <w:rsid w:val="00392A47"/>
    <w:rsid w:val="0039390B"/>
    <w:rsid w:val="00395843"/>
    <w:rsid w:val="003A35DF"/>
    <w:rsid w:val="003A39F3"/>
    <w:rsid w:val="003A61FA"/>
    <w:rsid w:val="003B4FBA"/>
    <w:rsid w:val="003B5A18"/>
    <w:rsid w:val="003C0E36"/>
    <w:rsid w:val="003C5388"/>
    <w:rsid w:val="003C6520"/>
    <w:rsid w:val="003D13A2"/>
    <w:rsid w:val="003D452E"/>
    <w:rsid w:val="003E1492"/>
    <w:rsid w:val="003E4EFA"/>
    <w:rsid w:val="003F301B"/>
    <w:rsid w:val="003F39AA"/>
    <w:rsid w:val="003F3EA6"/>
    <w:rsid w:val="0040336E"/>
    <w:rsid w:val="0041383D"/>
    <w:rsid w:val="00414239"/>
    <w:rsid w:val="00416761"/>
    <w:rsid w:val="00417228"/>
    <w:rsid w:val="00434C94"/>
    <w:rsid w:val="00435021"/>
    <w:rsid w:val="00445B3C"/>
    <w:rsid w:val="004474C5"/>
    <w:rsid w:val="0045262E"/>
    <w:rsid w:val="00453631"/>
    <w:rsid w:val="0045623D"/>
    <w:rsid w:val="00460271"/>
    <w:rsid w:val="00466C21"/>
    <w:rsid w:val="0047710D"/>
    <w:rsid w:val="00480C10"/>
    <w:rsid w:val="004A201A"/>
    <w:rsid w:val="004A486F"/>
    <w:rsid w:val="004D105E"/>
    <w:rsid w:val="004D72E6"/>
    <w:rsid w:val="004F0A34"/>
    <w:rsid w:val="004F3182"/>
    <w:rsid w:val="004F5FDA"/>
    <w:rsid w:val="004F7DF9"/>
    <w:rsid w:val="00514754"/>
    <w:rsid w:val="00514C83"/>
    <w:rsid w:val="00516FEC"/>
    <w:rsid w:val="00522F05"/>
    <w:rsid w:val="00524138"/>
    <w:rsid w:val="005416FE"/>
    <w:rsid w:val="00543625"/>
    <w:rsid w:val="00547EBD"/>
    <w:rsid w:val="00561E93"/>
    <w:rsid w:val="00566217"/>
    <w:rsid w:val="005743DE"/>
    <w:rsid w:val="00577FB3"/>
    <w:rsid w:val="00581635"/>
    <w:rsid w:val="00582F21"/>
    <w:rsid w:val="00583559"/>
    <w:rsid w:val="005A1FED"/>
    <w:rsid w:val="005A2AC2"/>
    <w:rsid w:val="005A4B41"/>
    <w:rsid w:val="005C18DE"/>
    <w:rsid w:val="005C34B1"/>
    <w:rsid w:val="005C47F7"/>
    <w:rsid w:val="005C608A"/>
    <w:rsid w:val="005C6423"/>
    <w:rsid w:val="005D797D"/>
    <w:rsid w:val="0060606A"/>
    <w:rsid w:val="006064B4"/>
    <w:rsid w:val="00616D44"/>
    <w:rsid w:val="0062138E"/>
    <w:rsid w:val="006213F5"/>
    <w:rsid w:val="00622E91"/>
    <w:rsid w:val="006254E1"/>
    <w:rsid w:val="0063072B"/>
    <w:rsid w:val="00643806"/>
    <w:rsid w:val="006512EC"/>
    <w:rsid w:val="0065400C"/>
    <w:rsid w:val="006555CE"/>
    <w:rsid w:val="00657B56"/>
    <w:rsid w:val="0066197D"/>
    <w:rsid w:val="0066552B"/>
    <w:rsid w:val="00667929"/>
    <w:rsid w:val="00671B7E"/>
    <w:rsid w:val="00674122"/>
    <w:rsid w:val="00675403"/>
    <w:rsid w:val="00676D1C"/>
    <w:rsid w:val="00680B5C"/>
    <w:rsid w:val="00681588"/>
    <w:rsid w:val="00682F10"/>
    <w:rsid w:val="00682F2F"/>
    <w:rsid w:val="00694731"/>
    <w:rsid w:val="006B5553"/>
    <w:rsid w:val="006C255A"/>
    <w:rsid w:val="006C5D09"/>
    <w:rsid w:val="006D02A5"/>
    <w:rsid w:val="006E0DBE"/>
    <w:rsid w:val="006F26B2"/>
    <w:rsid w:val="006F6D0B"/>
    <w:rsid w:val="00706190"/>
    <w:rsid w:val="007130F9"/>
    <w:rsid w:val="007178D0"/>
    <w:rsid w:val="00733197"/>
    <w:rsid w:val="0073350E"/>
    <w:rsid w:val="007365F1"/>
    <w:rsid w:val="007420AB"/>
    <w:rsid w:val="007560FC"/>
    <w:rsid w:val="00760F05"/>
    <w:rsid w:val="00765B21"/>
    <w:rsid w:val="00775170"/>
    <w:rsid w:val="0078472E"/>
    <w:rsid w:val="007864DC"/>
    <w:rsid w:val="007917BB"/>
    <w:rsid w:val="00797AC6"/>
    <w:rsid w:val="007B2B43"/>
    <w:rsid w:val="007B7502"/>
    <w:rsid w:val="007B7C66"/>
    <w:rsid w:val="007C2E09"/>
    <w:rsid w:val="007C6F9B"/>
    <w:rsid w:val="007D4010"/>
    <w:rsid w:val="007D6222"/>
    <w:rsid w:val="007E383D"/>
    <w:rsid w:val="007E4462"/>
    <w:rsid w:val="007F07DD"/>
    <w:rsid w:val="007F4758"/>
    <w:rsid w:val="007F57B4"/>
    <w:rsid w:val="007F6998"/>
    <w:rsid w:val="00812151"/>
    <w:rsid w:val="008203E1"/>
    <w:rsid w:val="008231F8"/>
    <w:rsid w:val="00823826"/>
    <w:rsid w:val="00823BDD"/>
    <w:rsid w:val="008252CC"/>
    <w:rsid w:val="00827C09"/>
    <w:rsid w:val="00835A73"/>
    <w:rsid w:val="00836A53"/>
    <w:rsid w:val="00844EA0"/>
    <w:rsid w:val="00845B7A"/>
    <w:rsid w:val="00850B13"/>
    <w:rsid w:val="00851DE3"/>
    <w:rsid w:val="00866490"/>
    <w:rsid w:val="008721B6"/>
    <w:rsid w:val="008751D9"/>
    <w:rsid w:val="0087538E"/>
    <w:rsid w:val="00880D87"/>
    <w:rsid w:val="00881AF0"/>
    <w:rsid w:val="00891658"/>
    <w:rsid w:val="008936EC"/>
    <w:rsid w:val="008A3434"/>
    <w:rsid w:val="008A6212"/>
    <w:rsid w:val="008C3ACC"/>
    <w:rsid w:val="008C4333"/>
    <w:rsid w:val="008D39FC"/>
    <w:rsid w:val="008E659F"/>
    <w:rsid w:val="008E6717"/>
    <w:rsid w:val="00901EB8"/>
    <w:rsid w:val="00907E91"/>
    <w:rsid w:val="00910C9A"/>
    <w:rsid w:val="00912548"/>
    <w:rsid w:val="00912F95"/>
    <w:rsid w:val="00917B70"/>
    <w:rsid w:val="009221FF"/>
    <w:rsid w:val="009251BA"/>
    <w:rsid w:val="00932D5D"/>
    <w:rsid w:val="00932ECD"/>
    <w:rsid w:val="00934F2F"/>
    <w:rsid w:val="009357C5"/>
    <w:rsid w:val="00944BC1"/>
    <w:rsid w:val="00945A06"/>
    <w:rsid w:val="00970CD5"/>
    <w:rsid w:val="00986F85"/>
    <w:rsid w:val="00987C7D"/>
    <w:rsid w:val="00991559"/>
    <w:rsid w:val="00994E7E"/>
    <w:rsid w:val="0099592E"/>
    <w:rsid w:val="009A385C"/>
    <w:rsid w:val="009A78D6"/>
    <w:rsid w:val="009C261F"/>
    <w:rsid w:val="009D1645"/>
    <w:rsid w:val="009E2254"/>
    <w:rsid w:val="009E61FA"/>
    <w:rsid w:val="009F75A2"/>
    <w:rsid w:val="00A03284"/>
    <w:rsid w:val="00A12D4A"/>
    <w:rsid w:val="00A20D75"/>
    <w:rsid w:val="00A22583"/>
    <w:rsid w:val="00A237D1"/>
    <w:rsid w:val="00A23B3E"/>
    <w:rsid w:val="00A263CF"/>
    <w:rsid w:val="00A271B9"/>
    <w:rsid w:val="00A32C8E"/>
    <w:rsid w:val="00A41447"/>
    <w:rsid w:val="00A54DC7"/>
    <w:rsid w:val="00A561A9"/>
    <w:rsid w:val="00A577E3"/>
    <w:rsid w:val="00A6374F"/>
    <w:rsid w:val="00A72CF4"/>
    <w:rsid w:val="00A806C9"/>
    <w:rsid w:val="00A908D7"/>
    <w:rsid w:val="00A95881"/>
    <w:rsid w:val="00AA4FA2"/>
    <w:rsid w:val="00AC4804"/>
    <w:rsid w:val="00AE099D"/>
    <w:rsid w:val="00AE73B7"/>
    <w:rsid w:val="00AF3BED"/>
    <w:rsid w:val="00AF5DCC"/>
    <w:rsid w:val="00B05332"/>
    <w:rsid w:val="00B07C43"/>
    <w:rsid w:val="00B11534"/>
    <w:rsid w:val="00B11614"/>
    <w:rsid w:val="00B148B1"/>
    <w:rsid w:val="00B14CA9"/>
    <w:rsid w:val="00B4171F"/>
    <w:rsid w:val="00B47F07"/>
    <w:rsid w:val="00B51870"/>
    <w:rsid w:val="00B5457D"/>
    <w:rsid w:val="00B71DC8"/>
    <w:rsid w:val="00B9651C"/>
    <w:rsid w:val="00B97857"/>
    <w:rsid w:val="00B97D5D"/>
    <w:rsid w:val="00BB297F"/>
    <w:rsid w:val="00BC1B5E"/>
    <w:rsid w:val="00BC3C61"/>
    <w:rsid w:val="00BC799C"/>
    <w:rsid w:val="00BD704E"/>
    <w:rsid w:val="00BF49B0"/>
    <w:rsid w:val="00C0067F"/>
    <w:rsid w:val="00C10483"/>
    <w:rsid w:val="00C12A5D"/>
    <w:rsid w:val="00C22129"/>
    <w:rsid w:val="00C22BC6"/>
    <w:rsid w:val="00C25D10"/>
    <w:rsid w:val="00C303EF"/>
    <w:rsid w:val="00C35BA0"/>
    <w:rsid w:val="00C53A2B"/>
    <w:rsid w:val="00C55A93"/>
    <w:rsid w:val="00C56364"/>
    <w:rsid w:val="00C650A4"/>
    <w:rsid w:val="00C65D68"/>
    <w:rsid w:val="00C66F24"/>
    <w:rsid w:val="00C7133F"/>
    <w:rsid w:val="00C76F8F"/>
    <w:rsid w:val="00C92559"/>
    <w:rsid w:val="00C94293"/>
    <w:rsid w:val="00C944ED"/>
    <w:rsid w:val="00C94CC2"/>
    <w:rsid w:val="00C95144"/>
    <w:rsid w:val="00CA113C"/>
    <w:rsid w:val="00CA1D75"/>
    <w:rsid w:val="00CA7296"/>
    <w:rsid w:val="00CB012F"/>
    <w:rsid w:val="00CB058C"/>
    <w:rsid w:val="00CC7480"/>
    <w:rsid w:val="00CD470C"/>
    <w:rsid w:val="00CE14AD"/>
    <w:rsid w:val="00CF76F4"/>
    <w:rsid w:val="00D249C5"/>
    <w:rsid w:val="00D255FA"/>
    <w:rsid w:val="00D262D1"/>
    <w:rsid w:val="00D27AD0"/>
    <w:rsid w:val="00D34757"/>
    <w:rsid w:val="00D36E3D"/>
    <w:rsid w:val="00D463CC"/>
    <w:rsid w:val="00D47938"/>
    <w:rsid w:val="00D5569F"/>
    <w:rsid w:val="00D576C3"/>
    <w:rsid w:val="00D71BB1"/>
    <w:rsid w:val="00D77A26"/>
    <w:rsid w:val="00D80189"/>
    <w:rsid w:val="00D82366"/>
    <w:rsid w:val="00D91424"/>
    <w:rsid w:val="00D93C81"/>
    <w:rsid w:val="00DD717E"/>
    <w:rsid w:val="00DD724B"/>
    <w:rsid w:val="00DE56F0"/>
    <w:rsid w:val="00DF1978"/>
    <w:rsid w:val="00E04313"/>
    <w:rsid w:val="00E044ED"/>
    <w:rsid w:val="00E131D5"/>
    <w:rsid w:val="00E228EC"/>
    <w:rsid w:val="00E26D62"/>
    <w:rsid w:val="00E302EA"/>
    <w:rsid w:val="00E3423E"/>
    <w:rsid w:val="00E600D8"/>
    <w:rsid w:val="00E62308"/>
    <w:rsid w:val="00E74A4E"/>
    <w:rsid w:val="00E86118"/>
    <w:rsid w:val="00E95DD2"/>
    <w:rsid w:val="00EA1A3C"/>
    <w:rsid w:val="00EA1D06"/>
    <w:rsid w:val="00EA226E"/>
    <w:rsid w:val="00EA2F01"/>
    <w:rsid w:val="00EA5C89"/>
    <w:rsid w:val="00EA622A"/>
    <w:rsid w:val="00EA639C"/>
    <w:rsid w:val="00EB048F"/>
    <w:rsid w:val="00EC72CB"/>
    <w:rsid w:val="00EC7D33"/>
    <w:rsid w:val="00ED6689"/>
    <w:rsid w:val="00EE1F6B"/>
    <w:rsid w:val="00EE3E4F"/>
    <w:rsid w:val="00EF1A28"/>
    <w:rsid w:val="00EF1D1E"/>
    <w:rsid w:val="00EF557D"/>
    <w:rsid w:val="00EF60CA"/>
    <w:rsid w:val="00EF7DB2"/>
    <w:rsid w:val="00F012D3"/>
    <w:rsid w:val="00F017CC"/>
    <w:rsid w:val="00F1087E"/>
    <w:rsid w:val="00F13D4D"/>
    <w:rsid w:val="00F14172"/>
    <w:rsid w:val="00F203A8"/>
    <w:rsid w:val="00F22EEF"/>
    <w:rsid w:val="00F31080"/>
    <w:rsid w:val="00F34756"/>
    <w:rsid w:val="00F41088"/>
    <w:rsid w:val="00F479BB"/>
    <w:rsid w:val="00F503D7"/>
    <w:rsid w:val="00F50C19"/>
    <w:rsid w:val="00F50F8F"/>
    <w:rsid w:val="00F50FCA"/>
    <w:rsid w:val="00F544E8"/>
    <w:rsid w:val="00F56B8E"/>
    <w:rsid w:val="00F577D8"/>
    <w:rsid w:val="00F614DC"/>
    <w:rsid w:val="00F6397A"/>
    <w:rsid w:val="00F90CC1"/>
    <w:rsid w:val="00FA2C53"/>
    <w:rsid w:val="00FA5B75"/>
    <w:rsid w:val="00FA6BAB"/>
    <w:rsid w:val="00FA6F0C"/>
    <w:rsid w:val="00FA7789"/>
    <w:rsid w:val="00FC6F75"/>
    <w:rsid w:val="00FD1550"/>
    <w:rsid w:val="00FE58CF"/>
    <w:rsid w:val="00FE781C"/>
    <w:rsid w:val="00FE78C3"/>
    <w:rsid w:val="00FF157A"/>
    <w:rsid w:val="00FF479E"/>
    <w:rsid w:val="00FF4C8C"/>
    <w:rsid w:val="00FF7A72"/>
    <w:rsid w:val="00FF7D7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687B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unhideWhenUsed/>
    <w:qFormat/>
    <w:rsid w:val="00090DB3"/>
    <w:pPr>
      <w:keepNext/>
      <w:keepLines/>
      <w:spacing w:before="200"/>
      <w:outlineLvl w:val="2"/>
    </w:pPr>
    <w:rPr>
      <w:rFonts w:ascii="Garamond" w:eastAsiaTheme="majorEastAsia" w:hAnsi="Garamond"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unhideWhenUsed/>
    <w:qFormat/>
    <w:rsid w:val="00B51870"/>
    <w:rPr>
      <w:rFonts w:ascii="Times New Roman" w:hAnsi="Times New Roman"/>
      <w:sz w:val="20"/>
    </w:rPr>
  </w:style>
  <w:style w:type="character" w:customStyle="1" w:styleId="NotedefinCar">
    <w:name w:val="Note de fin Car"/>
    <w:basedOn w:val="Policepardfaut"/>
    <w:link w:val="Notedefin"/>
    <w:uiPriority w:val="99"/>
    <w:rsid w:val="00B51870"/>
    <w:rPr>
      <w:rFonts w:ascii="Times New Roman" w:hAnsi="Times New Roman"/>
      <w:sz w:val="20"/>
    </w:rPr>
  </w:style>
  <w:style w:type="paragraph" w:styleId="Citation">
    <w:name w:val="Quote"/>
    <w:aliases w:val="Citation Style MEM"/>
    <w:basedOn w:val="Normal"/>
    <w:next w:val="Normal"/>
    <w:link w:val="CitationCar"/>
    <w:uiPriority w:val="29"/>
    <w:qFormat/>
    <w:rsid w:val="001401BC"/>
    <w:pPr>
      <w:spacing w:before="80"/>
      <w:ind w:left="1701"/>
      <w:jc w:val="both"/>
    </w:pPr>
    <w:rPr>
      <w:rFonts w:ascii="Garamond" w:hAnsi="Garamond"/>
      <w:iCs/>
      <w:color w:val="000000" w:themeColor="text1"/>
      <w:sz w:val="22"/>
    </w:rPr>
  </w:style>
  <w:style w:type="character" w:customStyle="1" w:styleId="CitationCar">
    <w:name w:val="Citation Car"/>
    <w:aliases w:val="Citation Style MEM Car"/>
    <w:basedOn w:val="Policepardfaut"/>
    <w:link w:val="Citation"/>
    <w:uiPriority w:val="29"/>
    <w:rsid w:val="001401BC"/>
    <w:rPr>
      <w:rFonts w:ascii="Garamond" w:hAnsi="Garamond"/>
      <w:iCs/>
      <w:color w:val="000000" w:themeColor="text1"/>
      <w:sz w:val="22"/>
    </w:rPr>
  </w:style>
  <w:style w:type="paragraph" w:styleId="Notedebasdepage">
    <w:name w:val="footnote text"/>
    <w:aliases w:val="Note de bas de page MEM"/>
    <w:basedOn w:val="Normal"/>
    <w:link w:val="NotedebasdepageCar"/>
    <w:unhideWhenUsed/>
    <w:qFormat/>
    <w:rsid w:val="00991559"/>
    <w:rPr>
      <w:rFonts w:ascii="Times" w:hAnsi="Times"/>
      <w:sz w:val="20"/>
      <w:szCs w:val="20"/>
    </w:rPr>
  </w:style>
  <w:style w:type="character" w:customStyle="1" w:styleId="NotedebasdepageCar">
    <w:name w:val="Note de bas de page Car"/>
    <w:aliases w:val="Note de bas de page MEM Car"/>
    <w:basedOn w:val="Policepardfaut"/>
    <w:link w:val="Notedebasdepage"/>
    <w:rsid w:val="00991559"/>
    <w:rPr>
      <w:rFonts w:ascii="Times" w:hAnsi="Times"/>
      <w:sz w:val="20"/>
      <w:szCs w:val="20"/>
    </w:rPr>
  </w:style>
  <w:style w:type="character" w:customStyle="1" w:styleId="Titre3Car">
    <w:name w:val="Titre 3 Car"/>
    <w:basedOn w:val="Policepardfaut"/>
    <w:link w:val="Titre3"/>
    <w:uiPriority w:val="9"/>
    <w:rsid w:val="00090DB3"/>
    <w:rPr>
      <w:rFonts w:ascii="Garamond" w:eastAsiaTheme="majorEastAsia" w:hAnsi="Garamond" w:cstheme="majorBidi"/>
      <w:b/>
      <w:bCs/>
      <w:sz w:val="28"/>
    </w:rPr>
  </w:style>
  <w:style w:type="paragraph" w:customStyle="1" w:styleId="Courrier">
    <w:name w:val="Courrier"/>
    <w:basedOn w:val="Normal"/>
    <w:rsid w:val="00917B70"/>
    <w:pPr>
      <w:spacing w:before="80"/>
      <w:ind w:firstLine="567"/>
      <w:jc w:val="both"/>
    </w:pPr>
    <w:rPr>
      <w:rFonts w:ascii="Times" w:eastAsia="Times New Roman" w:hAnsi="Times" w:cs="Times New Roman"/>
      <w:szCs w:val="20"/>
    </w:rPr>
  </w:style>
  <w:style w:type="character" w:styleId="Lienhypertexte">
    <w:name w:val="Hyperlink"/>
    <w:basedOn w:val="Policepardfaut"/>
    <w:uiPriority w:val="99"/>
    <w:unhideWhenUsed/>
    <w:rsid w:val="00CA7296"/>
    <w:rPr>
      <w:color w:val="0000FF" w:themeColor="hyperlink"/>
      <w:u w:val="single"/>
    </w:rPr>
  </w:style>
  <w:style w:type="paragraph" w:styleId="Textedebulles">
    <w:name w:val="Balloon Text"/>
    <w:basedOn w:val="Normal"/>
    <w:link w:val="TextedebullesCar"/>
    <w:uiPriority w:val="99"/>
    <w:semiHidden/>
    <w:unhideWhenUsed/>
    <w:rsid w:val="00F3475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34756"/>
    <w:rPr>
      <w:rFonts w:ascii="Lucida Grande" w:hAnsi="Lucida Grande" w:cs="Lucida Grande"/>
      <w:sz w:val="18"/>
      <w:szCs w:val="18"/>
    </w:rPr>
  </w:style>
  <w:style w:type="paragraph" w:styleId="Paragraphedeliste">
    <w:name w:val="List Paragraph"/>
    <w:basedOn w:val="Normal"/>
    <w:uiPriority w:val="34"/>
    <w:qFormat/>
    <w:rsid w:val="002B2692"/>
    <w:pPr>
      <w:ind w:left="720"/>
      <w:contextualSpacing/>
    </w:pPr>
  </w:style>
  <w:style w:type="character" w:styleId="Marquenotebasdepage">
    <w:name w:val="footnote reference"/>
    <w:basedOn w:val="Policepardfaut"/>
    <w:rsid w:val="00F614DC"/>
    <w:rPr>
      <w:position w:val="6"/>
      <w:sz w:val="16"/>
    </w:rPr>
  </w:style>
  <w:style w:type="paragraph" w:customStyle="1" w:styleId="citation0">
    <w:name w:val="citation"/>
    <w:basedOn w:val="Normal"/>
    <w:rsid w:val="00F614DC"/>
    <w:pPr>
      <w:ind w:left="1700" w:right="1112" w:firstLine="300"/>
      <w:jc w:val="both"/>
    </w:pPr>
    <w:rPr>
      <w:rFonts w:ascii="Times" w:eastAsia="Times New Roman" w:hAnsi="Times" w:cs="New York"/>
      <w:szCs w:val="20"/>
    </w:rPr>
  </w:style>
  <w:style w:type="paragraph" w:customStyle="1" w:styleId="Marissiaux">
    <w:name w:val="Marissiaux"/>
    <w:basedOn w:val="Normal"/>
    <w:rsid w:val="00F614DC"/>
    <w:pPr>
      <w:spacing w:before="80"/>
      <w:ind w:right="1112" w:firstLine="300"/>
      <w:jc w:val="both"/>
    </w:pPr>
    <w:rPr>
      <w:rFonts w:ascii="Times" w:eastAsia="Times New Roman" w:hAnsi="Times" w:cs="New York"/>
      <w:szCs w:val="20"/>
    </w:rPr>
  </w:style>
  <w:style w:type="paragraph" w:styleId="En-tte">
    <w:name w:val="header"/>
    <w:basedOn w:val="Normal"/>
    <w:link w:val="En-tteCar"/>
    <w:uiPriority w:val="99"/>
    <w:unhideWhenUsed/>
    <w:rsid w:val="00C76F8F"/>
    <w:pPr>
      <w:tabs>
        <w:tab w:val="center" w:pos="4536"/>
        <w:tab w:val="right" w:pos="9072"/>
      </w:tabs>
    </w:pPr>
  </w:style>
  <w:style w:type="character" w:customStyle="1" w:styleId="En-tteCar">
    <w:name w:val="En-tête Car"/>
    <w:basedOn w:val="Policepardfaut"/>
    <w:link w:val="En-tte"/>
    <w:uiPriority w:val="99"/>
    <w:rsid w:val="00C76F8F"/>
  </w:style>
  <w:style w:type="paragraph" w:styleId="Pieddepage">
    <w:name w:val="footer"/>
    <w:basedOn w:val="Normal"/>
    <w:link w:val="PieddepageCar"/>
    <w:uiPriority w:val="99"/>
    <w:unhideWhenUsed/>
    <w:rsid w:val="00C76F8F"/>
    <w:pPr>
      <w:tabs>
        <w:tab w:val="center" w:pos="4536"/>
        <w:tab w:val="right" w:pos="9072"/>
      </w:tabs>
    </w:pPr>
  </w:style>
  <w:style w:type="character" w:customStyle="1" w:styleId="PieddepageCar">
    <w:name w:val="Pied de page Car"/>
    <w:basedOn w:val="Policepardfaut"/>
    <w:link w:val="Pieddepage"/>
    <w:uiPriority w:val="99"/>
    <w:rsid w:val="00C76F8F"/>
  </w:style>
  <w:style w:type="character" w:styleId="Numrodepage">
    <w:name w:val="page number"/>
    <w:basedOn w:val="Policepardfaut"/>
    <w:uiPriority w:val="99"/>
    <w:semiHidden/>
    <w:unhideWhenUsed/>
    <w:rsid w:val="00C76F8F"/>
  </w:style>
  <w:style w:type="character" w:styleId="Marquedenotedefin">
    <w:name w:val="endnote reference"/>
    <w:basedOn w:val="Policepardfaut"/>
    <w:uiPriority w:val="99"/>
    <w:semiHidden/>
    <w:unhideWhenUsed/>
    <w:rsid w:val="0021452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unhideWhenUsed/>
    <w:qFormat/>
    <w:rsid w:val="00090DB3"/>
    <w:pPr>
      <w:keepNext/>
      <w:keepLines/>
      <w:spacing w:before="200"/>
      <w:outlineLvl w:val="2"/>
    </w:pPr>
    <w:rPr>
      <w:rFonts w:ascii="Garamond" w:eastAsiaTheme="majorEastAsia" w:hAnsi="Garamond"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unhideWhenUsed/>
    <w:qFormat/>
    <w:rsid w:val="00B51870"/>
    <w:rPr>
      <w:rFonts w:ascii="Times New Roman" w:hAnsi="Times New Roman"/>
      <w:sz w:val="20"/>
    </w:rPr>
  </w:style>
  <w:style w:type="character" w:customStyle="1" w:styleId="NotedefinCar">
    <w:name w:val="Note de fin Car"/>
    <w:basedOn w:val="Policepardfaut"/>
    <w:link w:val="Notedefin"/>
    <w:uiPriority w:val="99"/>
    <w:rsid w:val="00B51870"/>
    <w:rPr>
      <w:rFonts w:ascii="Times New Roman" w:hAnsi="Times New Roman"/>
      <w:sz w:val="20"/>
    </w:rPr>
  </w:style>
  <w:style w:type="paragraph" w:styleId="Citation">
    <w:name w:val="Quote"/>
    <w:aliases w:val="Citation Style MEM"/>
    <w:basedOn w:val="Normal"/>
    <w:next w:val="Normal"/>
    <w:link w:val="CitationCar"/>
    <w:uiPriority w:val="29"/>
    <w:qFormat/>
    <w:rsid w:val="001401BC"/>
    <w:pPr>
      <w:spacing w:before="80"/>
      <w:ind w:left="1701"/>
      <w:jc w:val="both"/>
    </w:pPr>
    <w:rPr>
      <w:rFonts w:ascii="Garamond" w:hAnsi="Garamond"/>
      <w:iCs/>
      <w:color w:val="000000" w:themeColor="text1"/>
      <w:sz w:val="22"/>
    </w:rPr>
  </w:style>
  <w:style w:type="character" w:customStyle="1" w:styleId="CitationCar">
    <w:name w:val="Citation Car"/>
    <w:aliases w:val="Citation Style MEM Car"/>
    <w:basedOn w:val="Policepardfaut"/>
    <w:link w:val="Citation"/>
    <w:uiPriority w:val="29"/>
    <w:rsid w:val="001401BC"/>
    <w:rPr>
      <w:rFonts w:ascii="Garamond" w:hAnsi="Garamond"/>
      <w:iCs/>
      <w:color w:val="000000" w:themeColor="text1"/>
      <w:sz w:val="22"/>
    </w:rPr>
  </w:style>
  <w:style w:type="paragraph" w:styleId="Notedebasdepage">
    <w:name w:val="footnote text"/>
    <w:aliases w:val="Note de bas de page MEM"/>
    <w:basedOn w:val="Normal"/>
    <w:link w:val="NotedebasdepageCar"/>
    <w:unhideWhenUsed/>
    <w:qFormat/>
    <w:rsid w:val="00991559"/>
    <w:rPr>
      <w:rFonts w:ascii="Times" w:hAnsi="Times"/>
      <w:sz w:val="20"/>
      <w:szCs w:val="20"/>
    </w:rPr>
  </w:style>
  <w:style w:type="character" w:customStyle="1" w:styleId="NotedebasdepageCar">
    <w:name w:val="Note de bas de page Car"/>
    <w:aliases w:val="Note de bas de page MEM Car"/>
    <w:basedOn w:val="Policepardfaut"/>
    <w:link w:val="Notedebasdepage"/>
    <w:rsid w:val="00991559"/>
    <w:rPr>
      <w:rFonts w:ascii="Times" w:hAnsi="Times"/>
      <w:sz w:val="20"/>
      <w:szCs w:val="20"/>
    </w:rPr>
  </w:style>
  <w:style w:type="character" w:customStyle="1" w:styleId="Titre3Car">
    <w:name w:val="Titre 3 Car"/>
    <w:basedOn w:val="Policepardfaut"/>
    <w:link w:val="Titre3"/>
    <w:uiPriority w:val="9"/>
    <w:rsid w:val="00090DB3"/>
    <w:rPr>
      <w:rFonts w:ascii="Garamond" w:eastAsiaTheme="majorEastAsia" w:hAnsi="Garamond" w:cstheme="majorBidi"/>
      <w:b/>
      <w:bCs/>
      <w:sz w:val="28"/>
    </w:rPr>
  </w:style>
  <w:style w:type="paragraph" w:customStyle="1" w:styleId="Courrier">
    <w:name w:val="Courrier"/>
    <w:basedOn w:val="Normal"/>
    <w:rsid w:val="00917B70"/>
    <w:pPr>
      <w:spacing w:before="80"/>
      <w:ind w:firstLine="567"/>
      <w:jc w:val="both"/>
    </w:pPr>
    <w:rPr>
      <w:rFonts w:ascii="Times" w:eastAsia="Times New Roman" w:hAnsi="Times" w:cs="Times New Roman"/>
      <w:szCs w:val="20"/>
    </w:rPr>
  </w:style>
  <w:style w:type="character" w:styleId="Lienhypertexte">
    <w:name w:val="Hyperlink"/>
    <w:basedOn w:val="Policepardfaut"/>
    <w:uiPriority w:val="99"/>
    <w:unhideWhenUsed/>
    <w:rsid w:val="00CA7296"/>
    <w:rPr>
      <w:color w:val="0000FF" w:themeColor="hyperlink"/>
      <w:u w:val="single"/>
    </w:rPr>
  </w:style>
  <w:style w:type="paragraph" w:styleId="Textedebulles">
    <w:name w:val="Balloon Text"/>
    <w:basedOn w:val="Normal"/>
    <w:link w:val="TextedebullesCar"/>
    <w:uiPriority w:val="99"/>
    <w:semiHidden/>
    <w:unhideWhenUsed/>
    <w:rsid w:val="00F3475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34756"/>
    <w:rPr>
      <w:rFonts w:ascii="Lucida Grande" w:hAnsi="Lucida Grande" w:cs="Lucida Grande"/>
      <w:sz w:val="18"/>
      <w:szCs w:val="18"/>
    </w:rPr>
  </w:style>
  <w:style w:type="paragraph" w:styleId="Paragraphedeliste">
    <w:name w:val="List Paragraph"/>
    <w:basedOn w:val="Normal"/>
    <w:uiPriority w:val="34"/>
    <w:qFormat/>
    <w:rsid w:val="002B2692"/>
    <w:pPr>
      <w:ind w:left="720"/>
      <w:contextualSpacing/>
    </w:pPr>
  </w:style>
  <w:style w:type="character" w:styleId="Marquenotebasdepage">
    <w:name w:val="footnote reference"/>
    <w:basedOn w:val="Policepardfaut"/>
    <w:rsid w:val="00F614DC"/>
    <w:rPr>
      <w:position w:val="6"/>
      <w:sz w:val="16"/>
    </w:rPr>
  </w:style>
  <w:style w:type="paragraph" w:customStyle="1" w:styleId="citation0">
    <w:name w:val="citation"/>
    <w:basedOn w:val="Normal"/>
    <w:rsid w:val="00F614DC"/>
    <w:pPr>
      <w:ind w:left="1700" w:right="1112" w:firstLine="300"/>
      <w:jc w:val="both"/>
    </w:pPr>
    <w:rPr>
      <w:rFonts w:ascii="Times" w:eastAsia="Times New Roman" w:hAnsi="Times" w:cs="New York"/>
      <w:szCs w:val="20"/>
    </w:rPr>
  </w:style>
  <w:style w:type="paragraph" w:customStyle="1" w:styleId="Marissiaux">
    <w:name w:val="Marissiaux"/>
    <w:basedOn w:val="Normal"/>
    <w:rsid w:val="00F614DC"/>
    <w:pPr>
      <w:spacing w:before="80"/>
      <w:ind w:right="1112" w:firstLine="300"/>
      <w:jc w:val="both"/>
    </w:pPr>
    <w:rPr>
      <w:rFonts w:ascii="Times" w:eastAsia="Times New Roman" w:hAnsi="Times" w:cs="New York"/>
      <w:szCs w:val="20"/>
    </w:rPr>
  </w:style>
  <w:style w:type="paragraph" w:styleId="En-tte">
    <w:name w:val="header"/>
    <w:basedOn w:val="Normal"/>
    <w:link w:val="En-tteCar"/>
    <w:uiPriority w:val="99"/>
    <w:unhideWhenUsed/>
    <w:rsid w:val="00C76F8F"/>
    <w:pPr>
      <w:tabs>
        <w:tab w:val="center" w:pos="4536"/>
        <w:tab w:val="right" w:pos="9072"/>
      </w:tabs>
    </w:pPr>
  </w:style>
  <w:style w:type="character" w:customStyle="1" w:styleId="En-tteCar">
    <w:name w:val="En-tête Car"/>
    <w:basedOn w:val="Policepardfaut"/>
    <w:link w:val="En-tte"/>
    <w:uiPriority w:val="99"/>
    <w:rsid w:val="00C76F8F"/>
  </w:style>
  <w:style w:type="paragraph" w:styleId="Pieddepage">
    <w:name w:val="footer"/>
    <w:basedOn w:val="Normal"/>
    <w:link w:val="PieddepageCar"/>
    <w:uiPriority w:val="99"/>
    <w:unhideWhenUsed/>
    <w:rsid w:val="00C76F8F"/>
    <w:pPr>
      <w:tabs>
        <w:tab w:val="center" w:pos="4536"/>
        <w:tab w:val="right" w:pos="9072"/>
      </w:tabs>
    </w:pPr>
  </w:style>
  <w:style w:type="character" w:customStyle="1" w:styleId="PieddepageCar">
    <w:name w:val="Pied de page Car"/>
    <w:basedOn w:val="Policepardfaut"/>
    <w:link w:val="Pieddepage"/>
    <w:uiPriority w:val="99"/>
    <w:rsid w:val="00C76F8F"/>
  </w:style>
  <w:style w:type="character" w:styleId="Numrodepage">
    <w:name w:val="page number"/>
    <w:basedOn w:val="Policepardfaut"/>
    <w:uiPriority w:val="99"/>
    <w:semiHidden/>
    <w:unhideWhenUsed/>
    <w:rsid w:val="00C76F8F"/>
  </w:style>
  <w:style w:type="character" w:styleId="Marquedenotedefin">
    <w:name w:val="endnote reference"/>
    <w:basedOn w:val="Policepardfaut"/>
    <w:uiPriority w:val="99"/>
    <w:semiHidden/>
    <w:unhideWhenUsed/>
    <w:rsid w:val="00214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F9138-E9EF-C94C-A831-50502FF7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4974</TotalTime>
  <Pages>11</Pages>
  <Words>5824</Words>
  <Characters>30860</Characters>
  <Application>Microsoft Macintosh Word</Application>
  <DocSecurity>0</DocSecurity>
  <Lines>402</Lines>
  <Paragraphs>34</Paragraphs>
  <ScaleCrop>false</ScaleCrop>
  <Company>Université de Liège</Company>
  <LinksUpToDate>false</LinksUpToDate>
  <CharactersWithSpaces>36656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Marc-Emmanuel Mélon</dc:creator>
  <cp:keywords/>
  <dc:description/>
  <cp:lastModifiedBy>Marc-Emmanuel Mélon</cp:lastModifiedBy>
  <cp:revision>55</cp:revision>
  <cp:lastPrinted>2015-05-17T15:13:00Z</cp:lastPrinted>
  <dcterms:created xsi:type="dcterms:W3CDTF">2014-05-18T06:47:00Z</dcterms:created>
  <dcterms:modified xsi:type="dcterms:W3CDTF">2015-05-18T09:53:00Z</dcterms:modified>
</cp:coreProperties>
</file>