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B3" w:rsidRPr="000442CC" w:rsidRDefault="000442CC" w:rsidP="00CC27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>STANDARDIZED 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ARACTERIZATION OF THORACIC </w:t>
      </w:r>
      <w:r w:rsidR="008C2C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HIGH-RESOLUTION </w:t>
      </w: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COMPUTED TOMOGRAPHIC FINDINGS IN WEST HIGHLAND WHITE TERRIER WITH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CANINE </w:t>
      </w: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IDIOPATHIC PULMONARY FIBROSIS </w:t>
      </w:r>
      <w:r w:rsidR="00CA5CB7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CA5CB7" w:rsidRPr="00044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>COMPARISON BETWEEN SEDATED AND ANE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0442CC">
        <w:rPr>
          <w:rFonts w:ascii="Times New Roman" w:hAnsi="Times New Roman" w:cs="Times New Roman"/>
          <w:b/>
          <w:sz w:val="24"/>
          <w:szCs w:val="24"/>
          <w:lang w:val="en-US"/>
        </w:rPr>
        <w:t>THETIZED EXAMINATIONS</w:t>
      </w:r>
    </w:p>
    <w:p w:rsidR="003B0860" w:rsidRPr="000442CC" w:rsidRDefault="0078183F" w:rsidP="003B086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4F59">
        <w:rPr>
          <w:rFonts w:ascii="Times New Roman" w:hAnsi="Times New Roman" w:cs="Times New Roman"/>
          <w:sz w:val="20"/>
          <w:szCs w:val="20"/>
          <w:u w:val="single"/>
          <w:lang w:val="en-US"/>
        </w:rPr>
        <w:t>Roels E.</w:t>
      </w:r>
      <w:r w:rsidR="00AB22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</w:t>
      </w:r>
      <w:r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6968CA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7818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442CC">
        <w:rPr>
          <w:rFonts w:ascii="Times New Roman" w:hAnsi="Times New Roman" w:cs="Times New Roman"/>
          <w:sz w:val="20"/>
          <w:szCs w:val="20"/>
          <w:lang w:val="en-US"/>
        </w:rPr>
        <w:t>Couvreur</w:t>
      </w:r>
      <w:proofErr w:type="spellEnd"/>
      <w:r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 T.</w:t>
      </w:r>
      <w:r w:rsidR="00AB22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(2</w:t>
      </w:r>
      <w:r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6E3A06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604B99">
        <w:rPr>
          <w:rFonts w:ascii="Times New Roman" w:hAnsi="Times New Roman" w:cs="Times New Roman"/>
          <w:sz w:val="20"/>
          <w:szCs w:val="20"/>
          <w:lang w:val="en-US"/>
        </w:rPr>
        <w:t>Soete</w:t>
      </w:r>
      <w:proofErr w:type="spellEnd"/>
      <w:r w:rsidR="00604B99">
        <w:rPr>
          <w:rFonts w:ascii="Times New Roman" w:hAnsi="Times New Roman" w:cs="Times New Roman"/>
          <w:sz w:val="20"/>
          <w:szCs w:val="20"/>
          <w:lang w:val="en-US"/>
        </w:rPr>
        <w:t xml:space="preserve"> C.</w:t>
      </w:r>
      <w:r w:rsidR="00604B9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(1)</w:t>
      </w:r>
      <w:r w:rsidR="00604B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>Clercx C.</w:t>
      </w:r>
      <w:r w:rsidR="00AB22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</w:t>
      </w:r>
      <w:r w:rsidR="005449A8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>Verschakelen</w:t>
      </w:r>
      <w:proofErr w:type="spellEnd"/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 J. </w:t>
      </w:r>
      <w:r w:rsidR="005449A8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(3)</w:t>
      </w:r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E3A06" w:rsidRPr="000442CC">
        <w:rPr>
          <w:rFonts w:ascii="Times New Roman" w:hAnsi="Times New Roman" w:cs="Times New Roman"/>
          <w:sz w:val="20"/>
          <w:szCs w:val="20"/>
          <w:lang w:val="en-US"/>
        </w:rPr>
        <w:t>Bolen G.</w:t>
      </w:r>
      <w:r w:rsidR="005449A8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(4</w:t>
      </w:r>
      <w:r w:rsidR="006E3A06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627078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AB22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</w:t>
      </w:r>
      <w:r w:rsidR="00AB22FD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AB22FD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Internal Medicine Section, Department of Clinical Sciences, Faculty of Veterinary Medicine, University of Liege, Belgium; </w:t>
      </w:r>
      <w:r w:rsidR="00AB22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(2</w:t>
      </w:r>
      <w:r w:rsidR="00DC61E3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DC61E3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Department </w:t>
      </w:r>
      <w:r w:rsidR="00526DBA">
        <w:rPr>
          <w:rFonts w:ascii="Times New Roman" w:hAnsi="Times New Roman" w:cs="Times New Roman"/>
          <w:sz w:val="20"/>
          <w:szCs w:val="20"/>
          <w:lang w:val="en-US"/>
        </w:rPr>
        <w:t xml:space="preserve">of Radiology, CHC </w:t>
      </w:r>
      <w:r w:rsidR="00DC61E3" w:rsidRPr="000442CC">
        <w:rPr>
          <w:rFonts w:ascii="Times New Roman" w:hAnsi="Times New Roman" w:cs="Times New Roman"/>
          <w:sz w:val="20"/>
          <w:szCs w:val="20"/>
          <w:lang w:val="en-US"/>
        </w:rPr>
        <w:t>Liege, Belgium;</w:t>
      </w:r>
      <w:r w:rsidR="00DC61E3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5449A8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(3)</w:t>
      </w:r>
      <w:r w:rsidR="000442CC" w:rsidRPr="000442CC">
        <w:rPr>
          <w:rFonts w:ascii="Times New Roman" w:hAnsi="Times New Roman" w:cs="Times New Roman"/>
          <w:sz w:val="20"/>
          <w:szCs w:val="20"/>
          <w:lang w:val="en-US"/>
        </w:rPr>
        <w:t>Department of Radiology, Faculty of Medicine, KU Leuven, Belgium;</w:t>
      </w:r>
      <w:r w:rsidR="005449A8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(4</w:t>
      </w:r>
      <w:r w:rsidR="00CC27B3" w:rsidRPr="000442C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543155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Diagnostic Imaging Section, </w:t>
      </w:r>
      <w:r w:rsidR="005947B5" w:rsidRPr="000442CC">
        <w:rPr>
          <w:rFonts w:ascii="Times New Roman" w:hAnsi="Times New Roman" w:cs="Times New Roman"/>
          <w:sz w:val="20"/>
          <w:szCs w:val="20"/>
          <w:lang w:val="en-US"/>
        </w:rPr>
        <w:t>Department of Clinical Sciences</w:t>
      </w:r>
      <w:r w:rsidR="00627078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C27B3" w:rsidRPr="000442CC">
        <w:rPr>
          <w:rFonts w:ascii="Times New Roman" w:hAnsi="Times New Roman" w:cs="Times New Roman"/>
          <w:sz w:val="20"/>
          <w:szCs w:val="20"/>
          <w:lang w:val="en-US"/>
        </w:rPr>
        <w:t xml:space="preserve">Faculty of Veterinary Medicine, University of Liege, </w:t>
      </w:r>
      <w:r w:rsidR="005449A8" w:rsidRPr="000442CC">
        <w:rPr>
          <w:rFonts w:ascii="Times New Roman" w:hAnsi="Times New Roman" w:cs="Times New Roman"/>
          <w:sz w:val="20"/>
          <w:szCs w:val="20"/>
          <w:lang w:val="en-US"/>
        </w:rPr>
        <w:t>Belgium</w:t>
      </w:r>
    </w:p>
    <w:p w:rsidR="002F196E" w:rsidRPr="00526DBA" w:rsidRDefault="005F7CB0">
      <w:pPr>
        <w:jc w:val="both"/>
        <w:rPr>
          <w:rFonts w:ascii="Times New Roman" w:hAnsi="Times New Roman" w:cs="Times New Roman"/>
          <w:sz w:val="24"/>
          <w:lang w:val="en-GB"/>
        </w:rPr>
      </w:pPr>
      <w:r w:rsidRPr="003D5DD7">
        <w:rPr>
          <w:rFonts w:ascii="Times New Roman" w:hAnsi="Times New Roman" w:cs="Times New Roman"/>
          <w:sz w:val="24"/>
          <w:szCs w:val="24"/>
          <w:lang w:val="en-US"/>
        </w:rPr>
        <w:t>Canine idiopathic pulmonary fibrosis (</w:t>
      </w:r>
      <w:r w:rsidR="005947B5" w:rsidRPr="003D5DD7">
        <w:rPr>
          <w:rFonts w:ascii="Times New Roman" w:hAnsi="Times New Roman" w:cs="Times New Roman"/>
          <w:sz w:val="24"/>
          <w:szCs w:val="24"/>
          <w:lang w:val="en-US"/>
        </w:rPr>
        <w:t>CIPF</w:t>
      </w:r>
      <w:r w:rsidRPr="003D5DD7">
        <w:rPr>
          <w:rFonts w:ascii="Times New Roman" w:hAnsi="Times New Roman" w:cs="Times New Roman"/>
          <w:sz w:val="24"/>
          <w:szCs w:val="24"/>
          <w:lang w:val="en-US"/>
        </w:rPr>
        <w:t>) is a progressive</w:t>
      </w:r>
      <w:r w:rsidR="00D134EE"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interstitial</w:t>
      </w:r>
      <w:r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lung dis</w:t>
      </w:r>
      <w:r w:rsidR="0065553C" w:rsidRPr="003D5DD7">
        <w:rPr>
          <w:rFonts w:ascii="Times New Roman" w:hAnsi="Times New Roman" w:cs="Times New Roman"/>
          <w:sz w:val="24"/>
          <w:szCs w:val="24"/>
          <w:lang w:val="en-US"/>
        </w:rPr>
        <w:t>ease</w:t>
      </w:r>
      <w:r w:rsidR="002F196E"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mainly </w:t>
      </w:r>
      <w:r w:rsidR="003D5DD7" w:rsidRPr="003D5DD7">
        <w:rPr>
          <w:rFonts w:ascii="Times New Roman" w:hAnsi="Times New Roman" w:cs="Times New Roman"/>
          <w:sz w:val="24"/>
          <w:szCs w:val="24"/>
          <w:lang w:val="en-US"/>
        </w:rPr>
        <w:t>affecting</w:t>
      </w:r>
      <w:r w:rsidR="00521F80"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West Highland white terrier</w:t>
      </w:r>
      <w:r w:rsidR="002F196E" w:rsidRPr="003D5DD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1F80"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(WHWT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1F80" w:rsidRPr="003D5DD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0860" w:rsidRPr="003D5DD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673D9"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0C3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study was intended to</w:t>
      </w:r>
      <w:r w:rsidR="009B7571">
        <w:rPr>
          <w:rFonts w:ascii="Times New Roman" w:hAnsi="Times New Roman" w:cs="Times New Roman"/>
          <w:color w:val="000000"/>
          <w:sz w:val="24"/>
          <w:lang w:val="en-GB"/>
        </w:rPr>
        <w:t xml:space="preserve"> </w:t>
      </w:r>
      <w:r w:rsidR="0010086F">
        <w:rPr>
          <w:rFonts w:ascii="Times New Roman" w:hAnsi="Times New Roman" w:cs="Times New Roman"/>
          <w:color w:val="000000"/>
          <w:sz w:val="24"/>
          <w:lang w:val="en-GB"/>
        </w:rPr>
        <w:t>(</w:t>
      </w:r>
      <w:r w:rsidR="0047605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describe thoracic high-resolution computed tomography (</w:t>
      </w:r>
      <w:r w:rsidR="009B7571">
        <w:rPr>
          <w:rFonts w:ascii="Times New Roman" w:hAnsi="Times New Roman" w:cs="Times New Roman"/>
          <w:sz w:val="24"/>
          <w:szCs w:val="24"/>
          <w:lang w:val="en-US"/>
        </w:rPr>
        <w:t>T-HRCT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07F1D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findings</w:t>
      </w:r>
      <w:r w:rsidR="00A626AB">
        <w:rPr>
          <w:rFonts w:ascii="Times New Roman" w:hAnsi="Times New Roman" w:cs="Times New Roman"/>
          <w:sz w:val="24"/>
          <w:szCs w:val="24"/>
          <w:lang w:val="en-US"/>
        </w:rPr>
        <w:t xml:space="preserve"> obtained</w:t>
      </w:r>
      <w:r w:rsidR="009B7571">
        <w:rPr>
          <w:rFonts w:ascii="Times New Roman" w:hAnsi="Times New Roman" w:cs="Times New Roman"/>
          <w:sz w:val="24"/>
          <w:szCs w:val="24"/>
          <w:lang w:val="en-US"/>
        </w:rPr>
        <w:t xml:space="preserve"> in CIPF </w:t>
      </w:r>
      <w:r w:rsidR="000539DB">
        <w:rPr>
          <w:rFonts w:ascii="Times New Roman" w:hAnsi="Times New Roman" w:cs="Times New Roman"/>
          <w:sz w:val="24"/>
          <w:szCs w:val="24"/>
          <w:lang w:val="en-US"/>
        </w:rPr>
        <w:t>dogs</w:t>
      </w:r>
      <w:r w:rsidR="009B7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B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>general anesthesia (</w:t>
      </w:r>
      <w:r w:rsidR="00A626AB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62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37A7">
        <w:rPr>
          <w:rFonts w:ascii="Times New Roman" w:hAnsi="Times New Roman" w:cs="Times New Roman"/>
          <w:sz w:val="24"/>
          <w:szCs w:val="24"/>
          <w:lang w:val="en-US"/>
        </w:rPr>
        <w:t xml:space="preserve">using the glossary of the </w:t>
      </w:r>
      <w:proofErr w:type="spellStart"/>
      <w:r w:rsidR="00F737A7" w:rsidRPr="00F737A7">
        <w:rPr>
          <w:rFonts w:ascii="Times New Roman" w:hAnsi="Times New Roman" w:cs="Times New Roman"/>
          <w:sz w:val="24"/>
          <w:szCs w:val="24"/>
          <w:lang w:val="en-US"/>
        </w:rPr>
        <w:t>Fleischner</w:t>
      </w:r>
      <w:proofErr w:type="spellEnd"/>
      <w:r w:rsidR="00F737A7" w:rsidRPr="00F737A7">
        <w:rPr>
          <w:rFonts w:ascii="Times New Roman" w:hAnsi="Times New Roman" w:cs="Times New Roman"/>
          <w:sz w:val="24"/>
          <w:szCs w:val="24"/>
          <w:lang w:val="en-US"/>
        </w:rPr>
        <w:t xml:space="preserve"> Society</w:t>
      </w:r>
      <w:r w:rsidR="00F737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57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07F1D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757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F70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37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compare images obtained under GA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 xml:space="preserve"> (T-HRCT</w:t>
      </w:r>
      <w:r w:rsidR="003F2B5A" w:rsidRP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GA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 xml:space="preserve"> with those obtained under sedation (S)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 xml:space="preserve"> (T-HRCT</w:t>
      </w:r>
      <w:r w:rsidR="003F2B5A" w:rsidRP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E58A7">
        <w:rPr>
          <w:rFonts w:ascii="Times New Roman" w:hAnsi="Times New Roman" w:cs="Times New Roman"/>
          <w:sz w:val="24"/>
          <w:szCs w:val="24"/>
          <w:lang w:val="en-US"/>
        </w:rPr>
        <w:t>. T-HRCT</w:t>
      </w:r>
      <w:r w:rsidR="00406586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B2D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images from </w:t>
      </w:r>
      <w:r w:rsidR="00C5686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D5F9C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2CC">
        <w:rPr>
          <w:rFonts w:ascii="Times New Roman" w:hAnsi="Times New Roman" w:cs="Times New Roman"/>
          <w:sz w:val="24"/>
          <w:szCs w:val="24"/>
          <w:lang w:val="en-US"/>
        </w:rPr>
        <w:t>WHWT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5947B5" w:rsidRPr="000442CC">
        <w:rPr>
          <w:rFonts w:ascii="Times New Roman" w:hAnsi="Times New Roman" w:cs="Times New Roman"/>
          <w:sz w:val="24"/>
          <w:szCs w:val="24"/>
          <w:lang w:val="en-US"/>
        </w:rPr>
        <w:t>CIPF</w:t>
      </w:r>
      <w:r w:rsidR="00070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F9C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686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A50">
        <w:rPr>
          <w:rFonts w:ascii="Times New Roman" w:hAnsi="Times New Roman" w:cs="Times New Roman"/>
          <w:sz w:val="24"/>
          <w:szCs w:val="24"/>
          <w:lang w:val="en-US"/>
        </w:rPr>
        <w:t>control WHWT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0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F9C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583B2D" w:rsidRPr="000442CC">
        <w:rPr>
          <w:rFonts w:ascii="Times New Roman" w:hAnsi="Times New Roman" w:cs="Times New Roman"/>
          <w:sz w:val="24"/>
          <w:szCs w:val="24"/>
          <w:lang w:val="en-US"/>
        </w:rPr>
        <w:t>retrospectively reviewed</w:t>
      </w:r>
      <w:r w:rsidR="000A1775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A20A50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543155"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 observer</w:t>
      </w:r>
      <w:r w:rsidR="00A20A50">
        <w:rPr>
          <w:rFonts w:ascii="Times New Roman" w:hAnsi="Times New Roman" w:cs="Times New Roman"/>
          <w:sz w:val="24"/>
          <w:szCs w:val="24"/>
          <w:lang w:val="en-US"/>
        </w:rPr>
        <w:t>s in consensus</w:t>
      </w:r>
      <w:r w:rsidRPr="000442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B22FD">
        <w:rPr>
          <w:rFonts w:ascii="Times New Roman" w:hAnsi="Times New Roman" w:cs="Times New Roman"/>
          <w:sz w:val="24"/>
          <w:szCs w:val="24"/>
          <w:lang w:val="en-US"/>
        </w:rPr>
        <w:t xml:space="preserve">Specific T-HRCT features </w:t>
      </w:r>
      <w:r w:rsidR="003B523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BC65DD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r w:rsidR="000539DB">
        <w:rPr>
          <w:rFonts w:ascii="Times New Roman" w:hAnsi="Times New Roman" w:cs="Times New Roman"/>
          <w:sz w:val="24"/>
          <w:szCs w:val="24"/>
          <w:lang w:val="en-US"/>
        </w:rPr>
        <w:t xml:space="preserve"> and graded </w:t>
      </w:r>
      <w:r w:rsidR="00C5686C">
        <w:rPr>
          <w:rFonts w:ascii="Times New Roman" w:hAnsi="Times New Roman" w:cs="Times New Roman"/>
          <w:sz w:val="24"/>
          <w:szCs w:val="24"/>
          <w:lang w:val="en-US"/>
        </w:rPr>
        <w:t>for each lung lobe</w:t>
      </w:r>
      <w:r w:rsidR="000A1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 xml:space="preserve">0=absence, </w:t>
      </w:r>
      <w:r w:rsidR="000A1BB6">
        <w:rPr>
          <w:rFonts w:ascii="Times New Roman" w:hAnsi="Times New Roman" w:cs="Times New Roman"/>
          <w:sz w:val="24"/>
          <w:szCs w:val="24"/>
          <w:lang w:val="en-US"/>
        </w:rPr>
        <w:t>1=mild, 2</w:t>
      </w:r>
      <w:r w:rsidR="000539DB">
        <w:rPr>
          <w:rFonts w:ascii="Times New Roman" w:hAnsi="Times New Roman" w:cs="Times New Roman"/>
          <w:sz w:val="24"/>
          <w:szCs w:val="24"/>
          <w:lang w:val="en-US"/>
        </w:rPr>
        <w:t>=moderate</w:t>
      </w:r>
      <w:r w:rsidR="000A1BB6">
        <w:rPr>
          <w:rFonts w:ascii="Times New Roman" w:hAnsi="Times New Roman" w:cs="Times New Roman"/>
          <w:sz w:val="24"/>
          <w:szCs w:val="24"/>
          <w:lang w:val="en-US"/>
        </w:rPr>
        <w:t xml:space="preserve"> and 3=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>severe)</w:t>
      </w:r>
      <w:r w:rsidR="000539DB">
        <w:rPr>
          <w:rFonts w:ascii="Times New Roman" w:hAnsi="Times New Roman" w:cs="Times New Roman"/>
          <w:sz w:val="24"/>
          <w:szCs w:val="24"/>
          <w:lang w:val="en-US"/>
        </w:rPr>
        <w:t>. A global score was then calculated.</w:t>
      </w:r>
      <w:r w:rsidR="003B5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E2D" w:rsidRPr="00DA7E2D">
        <w:rPr>
          <w:rFonts w:ascii="Times New Roman" w:hAnsi="Times New Roman" w:cs="Times New Roman"/>
          <w:sz w:val="24"/>
          <w:lang w:val="en-GB"/>
        </w:rPr>
        <w:t xml:space="preserve">The </w:t>
      </w:r>
      <w:r w:rsidR="00DA7E2D" w:rsidRPr="00DA7E2D">
        <w:rPr>
          <w:rStyle w:val="highlight2"/>
          <w:rFonts w:ascii="Times New Roman" w:hAnsi="Times New Roman" w:cs="Times New Roman"/>
          <w:sz w:val="24"/>
          <w:lang w:val="en-GB"/>
        </w:rPr>
        <w:t>Khi</w:t>
      </w:r>
      <w:r w:rsidR="00DA7E2D" w:rsidRPr="00DA7E2D">
        <w:rPr>
          <w:rFonts w:ascii="Times New Roman" w:hAnsi="Times New Roman" w:cs="Times New Roman"/>
          <w:sz w:val="24"/>
          <w:lang w:val="en-GB"/>
        </w:rPr>
        <w:t xml:space="preserve">² test with the </w:t>
      </w:r>
      <w:r w:rsidR="00DA7E2D" w:rsidRPr="00DA7E2D">
        <w:rPr>
          <w:rStyle w:val="highlight2"/>
          <w:rFonts w:ascii="Times New Roman" w:hAnsi="Times New Roman" w:cs="Times New Roman"/>
          <w:sz w:val="24"/>
          <w:lang w:val="en-GB"/>
        </w:rPr>
        <w:t>threshold</w:t>
      </w:r>
      <w:r w:rsidR="00DA7E2D" w:rsidRPr="00DA7E2D">
        <w:rPr>
          <w:rFonts w:ascii="Times New Roman" w:hAnsi="Times New Roman" w:cs="Times New Roman"/>
          <w:sz w:val="24"/>
          <w:lang w:val="en-GB"/>
        </w:rPr>
        <w:t xml:space="preserve"> 5% was used for the statistical analysis.</w:t>
      </w:r>
      <w:r w:rsidR="00FD197B">
        <w:rPr>
          <w:rFonts w:ascii="Times New Roman" w:hAnsi="Times New Roman" w:cs="Times New Roman"/>
          <w:sz w:val="24"/>
          <w:lang w:val="en-GB"/>
        </w:rPr>
        <w:t xml:space="preserve"> </w:t>
      </w:r>
      <w:r w:rsidR="00C11EA0">
        <w:rPr>
          <w:rFonts w:ascii="Times New Roman" w:hAnsi="Times New Roman" w:cs="Times New Roman"/>
          <w:sz w:val="24"/>
          <w:lang w:val="en-GB"/>
        </w:rPr>
        <w:t>Ground glass opacity (GGO)</w:t>
      </w:r>
      <w:r w:rsidR="00373D6C">
        <w:rPr>
          <w:rFonts w:ascii="Times New Roman" w:hAnsi="Times New Roman" w:cs="Times New Roman"/>
          <w:sz w:val="24"/>
          <w:lang w:val="en-GB"/>
        </w:rPr>
        <w:t xml:space="preserve"> was observed in </w:t>
      </w:r>
      <w:r w:rsidR="00C5686C">
        <w:rPr>
          <w:rFonts w:ascii="Times New Roman" w:hAnsi="Times New Roman" w:cs="Times New Roman"/>
          <w:sz w:val="24"/>
          <w:lang w:val="en-GB"/>
        </w:rPr>
        <w:t>all</w:t>
      </w:r>
      <w:r w:rsidR="00C11EA0">
        <w:rPr>
          <w:rFonts w:ascii="Times New Roman" w:hAnsi="Times New Roman" w:cs="Times New Roman"/>
          <w:sz w:val="24"/>
          <w:lang w:val="en-GB"/>
        </w:rPr>
        <w:t xml:space="preserve"> CIPF WHWT</w:t>
      </w:r>
      <w:r w:rsidR="00AB22FD">
        <w:rPr>
          <w:rFonts w:ascii="Times New Roman" w:hAnsi="Times New Roman" w:cs="Times New Roman"/>
          <w:sz w:val="24"/>
          <w:lang w:val="en-GB"/>
        </w:rPr>
        <w:t>s</w:t>
      </w:r>
      <w:r w:rsidR="00C11EA0">
        <w:rPr>
          <w:rFonts w:ascii="Times New Roman" w:hAnsi="Times New Roman" w:cs="Times New Roman"/>
          <w:sz w:val="24"/>
          <w:lang w:val="en-GB"/>
        </w:rPr>
        <w:t xml:space="preserve"> and in </w:t>
      </w:r>
      <w:r w:rsidR="00C5686C">
        <w:rPr>
          <w:rFonts w:ascii="Times New Roman" w:hAnsi="Times New Roman" w:cs="Times New Roman"/>
          <w:sz w:val="24"/>
          <w:lang w:val="en-GB"/>
        </w:rPr>
        <w:t xml:space="preserve">5/9 </w:t>
      </w:r>
      <w:r w:rsidR="00C11EA0">
        <w:rPr>
          <w:rFonts w:ascii="Times New Roman" w:hAnsi="Times New Roman" w:cs="Times New Roman"/>
          <w:sz w:val="24"/>
          <w:lang w:val="en-GB"/>
        </w:rPr>
        <w:t>of controls (P=0.013). In control</w:t>
      </w:r>
      <w:r w:rsidR="00AB22FD">
        <w:rPr>
          <w:rFonts w:ascii="Times New Roman" w:hAnsi="Times New Roman" w:cs="Times New Roman"/>
          <w:sz w:val="24"/>
          <w:lang w:val="en-GB"/>
        </w:rPr>
        <w:t>s</w:t>
      </w:r>
      <w:r w:rsidR="00C11EA0">
        <w:rPr>
          <w:rFonts w:ascii="Times New Roman" w:hAnsi="Times New Roman" w:cs="Times New Roman"/>
          <w:sz w:val="24"/>
          <w:lang w:val="en-GB"/>
        </w:rPr>
        <w:t>, GGO was mild</w:t>
      </w:r>
      <w:r w:rsidR="00C5686C">
        <w:rPr>
          <w:rFonts w:ascii="Times New Roman" w:hAnsi="Times New Roman" w:cs="Times New Roman"/>
          <w:sz w:val="24"/>
          <w:lang w:val="en-GB"/>
        </w:rPr>
        <w:t xml:space="preserve"> </w:t>
      </w:r>
      <w:r w:rsidR="00373D6C">
        <w:rPr>
          <w:rFonts w:ascii="Times New Roman" w:hAnsi="Times New Roman" w:cs="Times New Roman"/>
          <w:sz w:val="24"/>
          <w:lang w:val="en-GB"/>
        </w:rPr>
        <w:t xml:space="preserve">and </w:t>
      </w:r>
      <w:r w:rsidR="00407BB7">
        <w:rPr>
          <w:rFonts w:ascii="Times New Roman" w:hAnsi="Times New Roman" w:cs="Times New Roman"/>
          <w:sz w:val="24"/>
          <w:lang w:val="en-GB"/>
        </w:rPr>
        <w:t xml:space="preserve">localised </w:t>
      </w:r>
      <w:r w:rsidR="00C5686C">
        <w:rPr>
          <w:rFonts w:ascii="Times New Roman" w:hAnsi="Times New Roman" w:cs="Times New Roman"/>
          <w:sz w:val="24"/>
          <w:lang w:val="en-GB"/>
        </w:rPr>
        <w:t xml:space="preserve">mainly </w:t>
      </w:r>
      <w:r w:rsidR="00BC65DD">
        <w:rPr>
          <w:rFonts w:ascii="Times New Roman" w:hAnsi="Times New Roman" w:cs="Times New Roman"/>
          <w:sz w:val="24"/>
          <w:lang w:val="en-GB"/>
        </w:rPr>
        <w:t>in</w:t>
      </w:r>
      <w:r w:rsidR="00407BB7">
        <w:rPr>
          <w:rFonts w:ascii="Times New Roman" w:hAnsi="Times New Roman" w:cs="Times New Roman"/>
          <w:sz w:val="24"/>
          <w:lang w:val="en-GB"/>
        </w:rPr>
        <w:t xml:space="preserve"> cranial lobes. In CIPF WHWT</w:t>
      </w:r>
      <w:r w:rsidR="00AB22FD">
        <w:rPr>
          <w:rFonts w:ascii="Times New Roman" w:hAnsi="Times New Roman" w:cs="Times New Roman"/>
          <w:sz w:val="24"/>
          <w:lang w:val="en-GB"/>
        </w:rPr>
        <w:t>s</w:t>
      </w:r>
      <w:r w:rsidR="00407BB7">
        <w:rPr>
          <w:rFonts w:ascii="Times New Roman" w:hAnsi="Times New Roman" w:cs="Times New Roman"/>
          <w:sz w:val="24"/>
          <w:lang w:val="en-GB"/>
        </w:rPr>
        <w:t xml:space="preserve">, GGO </w:t>
      </w:r>
      <w:r w:rsidR="00C5686C">
        <w:rPr>
          <w:rFonts w:ascii="Times New Roman" w:hAnsi="Times New Roman" w:cs="Times New Roman"/>
          <w:sz w:val="24"/>
          <w:lang w:val="en-GB"/>
        </w:rPr>
        <w:t xml:space="preserve">was </w:t>
      </w:r>
      <w:r w:rsidR="002911FD">
        <w:rPr>
          <w:rFonts w:ascii="Times New Roman" w:hAnsi="Times New Roman" w:cs="Times New Roman"/>
          <w:sz w:val="24"/>
          <w:lang w:val="en-GB"/>
        </w:rPr>
        <w:t>mild, moderate or severe in 2, 4 and 5 dogs respectively</w:t>
      </w:r>
      <w:r w:rsidR="003F2B5A">
        <w:rPr>
          <w:rFonts w:ascii="Times New Roman" w:hAnsi="Times New Roman" w:cs="Times New Roman"/>
          <w:sz w:val="24"/>
          <w:lang w:val="en-GB"/>
        </w:rPr>
        <w:t>,</w:t>
      </w:r>
      <w:r w:rsidR="002911FD">
        <w:rPr>
          <w:rFonts w:ascii="Times New Roman" w:hAnsi="Times New Roman" w:cs="Times New Roman"/>
          <w:sz w:val="24"/>
          <w:lang w:val="en-GB"/>
        </w:rPr>
        <w:t xml:space="preserve"> </w:t>
      </w:r>
      <w:r w:rsidR="00C30C40">
        <w:rPr>
          <w:rFonts w:ascii="Times New Roman" w:hAnsi="Times New Roman" w:cs="Times New Roman"/>
          <w:sz w:val="24"/>
          <w:lang w:val="en-GB"/>
        </w:rPr>
        <w:t>without lobe predilection</w:t>
      </w:r>
      <w:r w:rsidR="00EA6A00">
        <w:rPr>
          <w:rFonts w:ascii="Times New Roman" w:hAnsi="Times New Roman" w:cs="Times New Roman"/>
          <w:sz w:val="24"/>
          <w:lang w:val="en-GB"/>
        </w:rPr>
        <w:t>. C</w:t>
      </w:r>
      <w:r w:rsidR="00C5686C">
        <w:rPr>
          <w:rFonts w:ascii="Times New Roman" w:hAnsi="Times New Roman" w:cs="Times New Roman"/>
          <w:sz w:val="24"/>
          <w:lang w:val="en-GB"/>
        </w:rPr>
        <w:t>onsolidation was observed in 5/11 CIPF WHWT</w:t>
      </w:r>
      <w:r w:rsidR="00C30C40">
        <w:rPr>
          <w:rFonts w:ascii="Times New Roman" w:hAnsi="Times New Roman" w:cs="Times New Roman"/>
          <w:sz w:val="24"/>
          <w:lang w:val="en-GB"/>
        </w:rPr>
        <w:t>s</w:t>
      </w:r>
      <w:r w:rsidR="00C5686C">
        <w:rPr>
          <w:rFonts w:ascii="Times New Roman" w:hAnsi="Times New Roman" w:cs="Times New Roman"/>
          <w:sz w:val="24"/>
          <w:lang w:val="en-GB"/>
        </w:rPr>
        <w:t xml:space="preserve"> but not in controls (P=0.020)</w:t>
      </w:r>
      <w:r w:rsidR="00EA6A00">
        <w:rPr>
          <w:rFonts w:ascii="Times New Roman" w:hAnsi="Times New Roman" w:cs="Times New Roman"/>
          <w:sz w:val="24"/>
          <w:lang w:val="en-GB"/>
        </w:rPr>
        <w:t xml:space="preserve"> and was mild (3/5) to moderate (2/5)</w:t>
      </w:r>
      <w:r w:rsidR="00C5686C">
        <w:rPr>
          <w:rFonts w:ascii="Times New Roman" w:hAnsi="Times New Roman" w:cs="Times New Roman"/>
          <w:sz w:val="24"/>
          <w:lang w:val="en-GB"/>
        </w:rPr>
        <w:t>.</w:t>
      </w:r>
      <w:r w:rsidR="00E4585E">
        <w:rPr>
          <w:rFonts w:ascii="Times New Roman" w:hAnsi="Times New Roman" w:cs="Times New Roman"/>
          <w:sz w:val="24"/>
          <w:lang w:val="en-GB"/>
        </w:rPr>
        <w:t xml:space="preserve"> A m</w:t>
      </w:r>
      <w:r w:rsidR="00EA6A00">
        <w:rPr>
          <w:rFonts w:ascii="Times New Roman" w:hAnsi="Times New Roman" w:cs="Times New Roman"/>
          <w:sz w:val="24"/>
          <w:lang w:val="en-GB"/>
        </w:rPr>
        <w:t>osaic pattern</w:t>
      </w:r>
      <w:r w:rsidR="00E4585E">
        <w:rPr>
          <w:rFonts w:ascii="Times New Roman" w:hAnsi="Times New Roman" w:cs="Times New Roman"/>
          <w:sz w:val="24"/>
          <w:lang w:val="en-GB"/>
        </w:rPr>
        <w:t>,</w:t>
      </w:r>
      <w:r w:rsidR="00B1784A">
        <w:rPr>
          <w:rFonts w:ascii="Times New Roman" w:hAnsi="Times New Roman" w:cs="Times New Roman"/>
          <w:sz w:val="24"/>
          <w:lang w:val="en-GB"/>
        </w:rPr>
        <w:t xml:space="preserve"> </w:t>
      </w:r>
      <w:r w:rsidR="00E4585E">
        <w:rPr>
          <w:rFonts w:ascii="Times New Roman" w:hAnsi="Times New Roman" w:cs="Times New Roman"/>
          <w:sz w:val="24"/>
          <w:lang w:val="en-GB"/>
        </w:rPr>
        <w:t xml:space="preserve">suggestive of air trapping, </w:t>
      </w:r>
      <w:r w:rsidR="00EA6A00">
        <w:rPr>
          <w:rFonts w:ascii="Times New Roman" w:hAnsi="Times New Roman" w:cs="Times New Roman"/>
          <w:sz w:val="24"/>
          <w:lang w:val="en-GB"/>
        </w:rPr>
        <w:t>was noticed in 8/11 CIPF WHWT</w:t>
      </w:r>
      <w:r w:rsidR="003F2B5A">
        <w:rPr>
          <w:rFonts w:ascii="Times New Roman" w:hAnsi="Times New Roman" w:cs="Times New Roman"/>
          <w:sz w:val="24"/>
          <w:lang w:val="en-GB"/>
        </w:rPr>
        <w:t>s</w:t>
      </w:r>
      <w:r w:rsidR="00EA6A00">
        <w:rPr>
          <w:rFonts w:ascii="Times New Roman" w:hAnsi="Times New Roman" w:cs="Times New Roman"/>
          <w:sz w:val="24"/>
          <w:lang w:val="en-GB"/>
        </w:rPr>
        <w:t xml:space="preserve"> but not in controls (P=0.001)</w:t>
      </w:r>
      <w:r w:rsidR="002911FD">
        <w:rPr>
          <w:rFonts w:ascii="Times New Roman" w:hAnsi="Times New Roman" w:cs="Times New Roman"/>
          <w:sz w:val="24"/>
          <w:lang w:val="en-GB"/>
        </w:rPr>
        <w:t xml:space="preserve"> and was mild, moderate or severe in 3, 2 and 3 WHWT</w:t>
      </w:r>
      <w:r w:rsidR="003F2B5A">
        <w:rPr>
          <w:rFonts w:ascii="Times New Roman" w:hAnsi="Times New Roman" w:cs="Times New Roman"/>
          <w:sz w:val="24"/>
          <w:lang w:val="en-GB"/>
        </w:rPr>
        <w:t>s</w:t>
      </w:r>
      <w:r w:rsidR="002911FD">
        <w:rPr>
          <w:rFonts w:ascii="Times New Roman" w:hAnsi="Times New Roman" w:cs="Times New Roman"/>
          <w:sz w:val="24"/>
          <w:lang w:val="en-GB"/>
        </w:rPr>
        <w:t xml:space="preserve"> r</w:t>
      </w:r>
      <w:bookmarkStart w:id="0" w:name="_GoBack"/>
      <w:bookmarkEnd w:id="0"/>
      <w:r w:rsidR="002911FD">
        <w:rPr>
          <w:rFonts w:ascii="Times New Roman" w:hAnsi="Times New Roman" w:cs="Times New Roman"/>
          <w:sz w:val="24"/>
          <w:lang w:val="en-GB"/>
        </w:rPr>
        <w:t>espectively</w:t>
      </w:r>
      <w:r w:rsidR="00DC1625">
        <w:rPr>
          <w:rFonts w:ascii="Times New Roman" w:hAnsi="Times New Roman" w:cs="Times New Roman"/>
          <w:sz w:val="24"/>
          <w:lang w:val="en-GB"/>
        </w:rPr>
        <w:t xml:space="preserve">, </w:t>
      </w:r>
      <w:r w:rsidR="00C30C40">
        <w:rPr>
          <w:rFonts w:ascii="Times New Roman" w:hAnsi="Times New Roman" w:cs="Times New Roman"/>
          <w:sz w:val="24"/>
          <w:lang w:val="en-GB"/>
        </w:rPr>
        <w:t xml:space="preserve">without </w:t>
      </w:r>
      <w:r w:rsidR="00DC1625">
        <w:rPr>
          <w:rFonts w:ascii="Times New Roman" w:hAnsi="Times New Roman" w:cs="Times New Roman"/>
          <w:sz w:val="24"/>
          <w:lang w:val="en-GB"/>
        </w:rPr>
        <w:t>lobe predilection</w:t>
      </w:r>
      <w:r w:rsidR="00EA6A00">
        <w:rPr>
          <w:rFonts w:ascii="Times New Roman" w:hAnsi="Times New Roman" w:cs="Times New Roman"/>
          <w:sz w:val="24"/>
          <w:lang w:val="en-GB"/>
        </w:rPr>
        <w:t xml:space="preserve">. </w:t>
      </w:r>
      <w:r w:rsidR="007D0F3C">
        <w:rPr>
          <w:rFonts w:ascii="Times New Roman" w:hAnsi="Times New Roman" w:cs="Times New Roman"/>
          <w:sz w:val="24"/>
          <w:lang w:val="en-GB"/>
        </w:rPr>
        <w:t>Nodules were present in 3/11 CIPF WHWT</w:t>
      </w:r>
      <w:r w:rsidR="00C30C40">
        <w:rPr>
          <w:rFonts w:ascii="Times New Roman" w:hAnsi="Times New Roman" w:cs="Times New Roman"/>
          <w:sz w:val="24"/>
          <w:lang w:val="en-GB"/>
        </w:rPr>
        <w:t>s</w:t>
      </w:r>
      <w:r w:rsidR="007D0F3C">
        <w:rPr>
          <w:rFonts w:ascii="Times New Roman" w:hAnsi="Times New Roman" w:cs="Times New Roman"/>
          <w:sz w:val="24"/>
          <w:lang w:val="en-GB"/>
        </w:rPr>
        <w:t xml:space="preserve"> but not in controls. </w:t>
      </w:r>
      <w:r w:rsidR="00905B7A">
        <w:rPr>
          <w:rFonts w:ascii="Times New Roman" w:hAnsi="Times New Roman" w:cs="Times New Roman"/>
          <w:sz w:val="24"/>
          <w:lang w:val="en-GB"/>
        </w:rPr>
        <w:t xml:space="preserve">Reticulation, </w:t>
      </w:r>
      <w:proofErr w:type="spellStart"/>
      <w:r w:rsidR="00905B7A">
        <w:rPr>
          <w:rFonts w:ascii="Times New Roman" w:hAnsi="Times New Roman" w:cs="Times New Roman"/>
          <w:sz w:val="24"/>
          <w:lang w:val="en-GB"/>
        </w:rPr>
        <w:t>subpleural</w:t>
      </w:r>
      <w:proofErr w:type="spellEnd"/>
      <w:r w:rsidR="00905B7A">
        <w:rPr>
          <w:rFonts w:ascii="Times New Roman" w:hAnsi="Times New Roman" w:cs="Times New Roman"/>
          <w:sz w:val="24"/>
          <w:lang w:val="en-GB"/>
        </w:rPr>
        <w:t xml:space="preserve"> </w:t>
      </w:r>
      <w:r w:rsidR="00E4585E">
        <w:rPr>
          <w:rFonts w:ascii="Times New Roman" w:hAnsi="Times New Roman" w:cs="Times New Roman"/>
          <w:sz w:val="24"/>
          <w:lang w:val="en-GB"/>
        </w:rPr>
        <w:t xml:space="preserve">bands </w:t>
      </w:r>
      <w:r w:rsidR="00905B7A">
        <w:rPr>
          <w:rFonts w:ascii="Times New Roman" w:hAnsi="Times New Roman" w:cs="Times New Roman"/>
          <w:sz w:val="24"/>
          <w:lang w:val="en-GB"/>
        </w:rPr>
        <w:t xml:space="preserve">and </w:t>
      </w:r>
      <w:proofErr w:type="spellStart"/>
      <w:r w:rsidR="00905B7A">
        <w:rPr>
          <w:rFonts w:ascii="Times New Roman" w:hAnsi="Times New Roman" w:cs="Times New Roman"/>
          <w:sz w:val="24"/>
          <w:lang w:val="en-GB"/>
        </w:rPr>
        <w:t>parenchymal</w:t>
      </w:r>
      <w:proofErr w:type="spellEnd"/>
      <w:r w:rsidR="00905B7A">
        <w:rPr>
          <w:rFonts w:ascii="Times New Roman" w:hAnsi="Times New Roman" w:cs="Times New Roman"/>
          <w:sz w:val="24"/>
          <w:lang w:val="en-GB"/>
        </w:rPr>
        <w:t xml:space="preserve"> bands were noticed in</w:t>
      </w:r>
      <w:r w:rsidR="00DC1625">
        <w:rPr>
          <w:rFonts w:ascii="Times New Roman" w:hAnsi="Times New Roman" w:cs="Times New Roman"/>
          <w:sz w:val="24"/>
          <w:lang w:val="en-GB"/>
        </w:rPr>
        <w:t xml:space="preserve"> </w:t>
      </w:r>
      <w:r w:rsidR="00905B7A">
        <w:rPr>
          <w:rFonts w:ascii="Times New Roman" w:hAnsi="Times New Roman" w:cs="Times New Roman"/>
          <w:sz w:val="24"/>
          <w:lang w:val="en-GB"/>
        </w:rPr>
        <w:t>1, 1, and 3/11 CIPF WHWT</w:t>
      </w:r>
      <w:r w:rsidR="00C30C40">
        <w:rPr>
          <w:rFonts w:ascii="Times New Roman" w:hAnsi="Times New Roman" w:cs="Times New Roman"/>
          <w:sz w:val="24"/>
          <w:lang w:val="en-GB"/>
        </w:rPr>
        <w:t>s</w:t>
      </w:r>
      <w:r w:rsidR="00B73388">
        <w:rPr>
          <w:rFonts w:ascii="Times New Roman" w:hAnsi="Times New Roman" w:cs="Times New Roman"/>
          <w:sz w:val="24"/>
          <w:lang w:val="en-GB"/>
        </w:rPr>
        <w:t xml:space="preserve"> respectively</w:t>
      </w:r>
      <w:r w:rsidR="00905B7A">
        <w:rPr>
          <w:rFonts w:ascii="Times New Roman" w:hAnsi="Times New Roman" w:cs="Times New Roman"/>
          <w:sz w:val="24"/>
          <w:lang w:val="en-GB"/>
        </w:rPr>
        <w:t xml:space="preserve">. </w:t>
      </w:r>
      <w:r w:rsidR="0042148E">
        <w:rPr>
          <w:rFonts w:ascii="Times New Roman" w:hAnsi="Times New Roman" w:cs="Times New Roman"/>
          <w:sz w:val="24"/>
          <w:lang w:val="en-GB"/>
        </w:rPr>
        <w:t>Honeycombing, emphysema</w:t>
      </w:r>
      <w:r w:rsidR="007D0F3C">
        <w:rPr>
          <w:rFonts w:ascii="Times New Roman" w:hAnsi="Times New Roman" w:cs="Times New Roman"/>
          <w:sz w:val="24"/>
          <w:lang w:val="en-GB"/>
        </w:rPr>
        <w:t>, pleural effusion and pleural thickening were never observed.</w:t>
      </w:r>
      <w:r w:rsidR="00905B7A">
        <w:rPr>
          <w:rFonts w:ascii="Times New Roman" w:hAnsi="Times New Roman" w:cs="Times New Roman"/>
          <w:sz w:val="24"/>
          <w:lang w:val="en-GB"/>
        </w:rPr>
        <w:t xml:space="preserve"> Bronchial wall thickening</w:t>
      </w:r>
      <w:r w:rsidR="003F2B5A">
        <w:rPr>
          <w:rFonts w:ascii="Times New Roman" w:hAnsi="Times New Roman" w:cs="Times New Roman"/>
          <w:sz w:val="24"/>
          <w:lang w:val="en-GB"/>
        </w:rPr>
        <w:t xml:space="preserve"> and</w:t>
      </w:r>
      <w:r w:rsidR="00C30C40">
        <w:rPr>
          <w:rFonts w:ascii="Times New Roman" w:hAnsi="Times New Roman" w:cs="Times New Roman"/>
          <w:sz w:val="24"/>
          <w:lang w:val="en-GB"/>
        </w:rPr>
        <w:t xml:space="preserve"> mild bronchiectasis were</w:t>
      </w:r>
      <w:r w:rsidR="00905B7A">
        <w:rPr>
          <w:rFonts w:ascii="Times New Roman" w:hAnsi="Times New Roman" w:cs="Times New Roman"/>
          <w:sz w:val="24"/>
          <w:lang w:val="en-GB"/>
        </w:rPr>
        <w:t xml:space="preserve"> present in 6/11</w:t>
      </w:r>
      <w:r w:rsidR="00C30C40">
        <w:rPr>
          <w:rFonts w:ascii="Times New Roman" w:hAnsi="Times New Roman" w:cs="Times New Roman"/>
          <w:sz w:val="24"/>
          <w:lang w:val="en-GB"/>
        </w:rPr>
        <w:t xml:space="preserve"> and 3/11</w:t>
      </w:r>
      <w:r w:rsidR="00905B7A">
        <w:rPr>
          <w:rFonts w:ascii="Times New Roman" w:hAnsi="Times New Roman" w:cs="Times New Roman"/>
          <w:sz w:val="24"/>
          <w:lang w:val="en-GB"/>
        </w:rPr>
        <w:t xml:space="preserve"> CIPF WHWT</w:t>
      </w:r>
      <w:r w:rsidR="00C30C40">
        <w:rPr>
          <w:rFonts w:ascii="Times New Roman" w:hAnsi="Times New Roman" w:cs="Times New Roman"/>
          <w:sz w:val="24"/>
          <w:lang w:val="en-GB"/>
        </w:rPr>
        <w:t>s respectively</w:t>
      </w:r>
      <w:r w:rsidR="00905B7A">
        <w:rPr>
          <w:rFonts w:ascii="Times New Roman" w:hAnsi="Times New Roman" w:cs="Times New Roman"/>
          <w:sz w:val="24"/>
          <w:lang w:val="en-GB"/>
        </w:rPr>
        <w:t xml:space="preserve"> but not i</w:t>
      </w:r>
      <w:r w:rsidR="00627EE7">
        <w:rPr>
          <w:rFonts w:ascii="Times New Roman" w:hAnsi="Times New Roman" w:cs="Times New Roman"/>
          <w:sz w:val="24"/>
          <w:lang w:val="en-GB"/>
        </w:rPr>
        <w:t>n controls</w:t>
      </w:r>
      <w:r w:rsidR="00526DBA">
        <w:rPr>
          <w:rFonts w:ascii="Times New Roman" w:hAnsi="Times New Roman" w:cs="Times New Roman"/>
          <w:sz w:val="24"/>
          <w:lang w:val="en-GB"/>
        </w:rPr>
        <w:t xml:space="preserve"> (P=0.008 and P=0.09)</w:t>
      </w:r>
      <w:r w:rsidR="003F2B5A">
        <w:rPr>
          <w:rFonts w:ascii="Times New Roman" w:hAnsi="Times New Roman" w:cs="Times New Roman"/>
          <w:sz w:val="24"/>
          <w:lang w:val="en-GB"/>
        </w:rPr>
        <w:t xml:space="preserve">. 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D17FC">
        <w:rPr>
          <w:rFonts w:ascii="Times New Roman" w:hAnsi="Times New Roman" w:cs="Times New Roman"/>
          <w:sz w:val="24"/>
          <w:szCs w:val="24"/>
          <w:lang w:val="en-US"/>
        </w:rPr>
        <w:t>he overall T-HRCT</w:t>
      </w:r>
      <w:r w:rsidR="003F2B5A" w:rsidRP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4D17FC">
        <w:rPr>
          <w:rFonts w:ascii="Times New Roman" w:hAnsi="Times New Roman" w:cs="Times New Roman"/>
          <w:sz w:val="24"/>
          <w:szCs w:val="24"/>
          <w:lang w:val="en-US"/>
        </w:rPr>
        <w:t xml:space="preserve"> quality was 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>good i</w:t>
      </w:r>
      <w:r w:rsidR="009F2281">
        <w:rPr>
          <w:rFonts w:ascii="Times New Roman" w:hAnsi="Times New Roman" w:cs="Times New Roman"/>
          <w:sz w:val="24"/>
          <w:szCs w:val="24"/>
          <w:lang w:val="en-US"/>
        </w:rPr>
        <w:t>n 10/17 examinations compared with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 xml:space="preserve"> 16/20 for T-HRCT</w:t>
      </w:r>
      <w:r w:rsidR="003F2B5A" w:rsidRP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GA</w:t>
      </w:r>
      <w:r w:rsidR="00100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281">
        <w:rPr>
          <w:rFonts w:ascii="Times New Roman" w:hAnsi="Times New Roman" w:cs="Times New Roman"/>
          <w:sz w:val="24"/>
          <w:szCs w:val="24"/>
          <w:lang w:val="en-US"/>
        </w:rPr>
        <w:t>(P=0.160). The presence of m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 xml:space="preserve">otion artefacts </w:t>
      </w:r>
      <w:r w:rsidR="009F2281">
        <w:rPr>
          <w:rFonts w:ascii="Times New Roman" w:hAnsi="Times New Roman" w:cs="Times New Roman"/>
          <w:sz w:val="24"/>
          <w:szCs w:val="24"/>
          <w:lang w:val="en-US"/>
        </w:rPr>
        <w:t>was higher</w:t>
      </w:r>
      <w:r w:rsidR="003F2B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>for T-HRCT</w:t>
      </w:r>
      <w:r w:rsid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0D2A27">
        <w:rPr>
          <w:rFonts w:ascii="Times New Roman" w:hAnsi="Times New Roman" w:cs="Times New Roman"/>
          <w:sz w:val="24"/>
          <w:szCs w:val="24"/>
          <w:lang w:val="en-US"/>
        </w:rPr>
        <w:t xml:space="preserve"> (P&lt;0.001)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 xml:space="preserve">, but 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D2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281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E84DC3">
        <w:rPr>
          <w:rFonts w:ascii="Times New Roman" w:hAnsi="Times New Roman" w:cs="Times New Roman"/>
          <w:sz w:val="24"/>
          <w:szCs w:val="24"/>
          <w:lang w:val="en-US"/>
        </w:rPr>
        <w:t>frequently graded as mild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 xml:space="preserve"> (P&lt;0.001). T-HRCT</w:t>
      </w:r>
      <w:r w:rsidR="003F2B5A" w:rsidRPr="003F2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 xml:space="preserve"> allowed identification of a mosaic pattern in 2 additional CIPF WHWT</w:t>
      </w:r>
      <w:r w:rsidR="008318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>, while consolidation could not be identified in 2 others. There was no difference in i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dentification 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 gradation 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>for the other features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 T-HRCT</w:t>
      </w:r>
      <w:r w:rsidR="00526DBA" w:rsidRPr="00526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GA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>and T-HRCT</w:t>
      </w:r>
      <w:r w:rsidR="00526DBA" w:rsidRPr="00526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F432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53407">
        <w:rPr>
          <w:rFonts w:ascii="Times New Roman" w:hAnsi="Times New Roman" w:cs="Times New Roman"/>
          <w:sz w:val="24"/>
          <w:szCs w:val="24"/>
          <w:lang w:val="en-US"/>
        </w:rPr>
        <w:t xml:space="preserve">In conclusion, 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 xml:space="preserve">GGO, 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 xml:space="preserve">consolidation, 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>mosaic pattern and bronchial wall thickening are the main T-HRCT features of CIPF in WHWT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42E3">
        <w:rPr>
          <w:rFonts w:ascii="Times New Roman" w:hAnsi="Times New Roman" w:cs="Times New Roman"/>
          <w:sz w:val="24"/>
          <w:szCs w:val="24"/>
          <w:lang w:val="en-US"/>
        </w:rPr>
        <w:t xml:space="preserve">Honeycombing, the major feature of IPF in humans, was never observed, which suggests a different pathophysiology between the two entities. 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>T-HRCT</w:t>
      </w:r>
      <w:r w:rsidR="00526DBA" w:rsidRPr="00526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 xml:space="preserve"> images are in accordance with 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>T-HRCT</w:t>
      </w:r>
      <w:r w:rsidR="00526DBA" w:rsidRPr="00526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GA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6DB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37059">
        <w:rPr>
          <w:rFonts w:ascii="Times New Roman" w:hAnsi="Times New Roman" w:cs="Times New Roman"/>
          <w:sz w:val="24"/>
          <w:szCs w:val="24"/>
          <w:lang w:val="en-US"/>
        </w:rPr>
        <w:t xml:space="preserve"> be used for CIPF diagnosis. </w:t>
      </w:r>
    </w:p>
    <w:sectPr w:rsidR="002F196E" w:rsidRPr="00526DBA" w:rsidSect="00CF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CC27B3"/>
    <w:rsid w:val="00001078"/>
    <w:rsid w:val="00007B85"/>
    <w:rsid w:val="00010B82"/>
    <w:rsid w:val="00013C29"/>
    <w:rsid w:val="00015542"/>
    <w:rsid w:val="00026DB6"/>
    <w:rsid w:val="00031CAF"/>
    <w:rsid w:val="00035584"/>
    <w:rsid w:val="000412AF"/>
    <w:rsid w:val="000442CC"/>
    <w:rsid w:val="00053407"/>
    <w:rsid w:val="000539DB"/>
    <w:rsid w:val="0005426E"/>
    <w:rsid w:val="00057189"/>
    <w:rsid w:val="0005783A"/>
    <w:rsid w:val="0007042F"/>
    <w:rsid w:val="00073D8A"/>
    <w:rsid w:val="00086139"/>
    <w:rsid w:val="00092421"/>
    <w:rsid w:val="00095AD7"/>
    <w:rsid w:val="000A1775"/>
    <w:rsid w:val="000A1BB6"/>
    <w:rsid w:val="000A2891"/>
    <w:rsid w:val="000A7757"/>
    <w:rsid w:val="000B13A4"/>
    <w:rsid w:val="000B2678"/>
    <w:rsid w:val="000B424D"/>
    <w:rsid w:val="000B578F"/>
    <w:rsid w:val="000C4EB8"/>
    <w:rsid w:val="000D2A27"/>
    <w:rsid w:val="000D71A0"/>
    <w:rsid w:val="000E052A"/>
    <w:rsid w:val="000E0FFA"/>
    <w:rsid w:val="000E615B"/>
    <w:rsid w:val="000F0A03"/>
    <w:rsid w:val="0010086F"/>
    <w:rsid w:val="0010572B"/>
    <w:rsid w:val="001152A0"/>
    <w:rsid w:val="001213ED"/>
    <w:rsid w:val="00130D6A"/>
    <w:rsid w:val="001320CD"/>
    <w:rsid w:val="00134F93"/>
    <w:rsid w:val="00137A2A"/>
    <w:rsid w:val="00142483"/>
    <w:rsid w:val="00143A12"/>
    <w:rsid w:val="00144287"/>
    <w:rsid w:val="0015503E"/>
    <w:rsid w:val="00163FEC"/>
    <w:rsid w:val="00167918"/>
    <w:rsid w:val="001979EE"/>
    <w:rsid w:val="001A23F4"/>
    <w:rsid w:val="001A4823"/>
    <w:rsid w:val="001B08C5"/>
    <w:rsid w:val="001B7C3E"/>
    <w:rsid w:val="001B7E7D"/>
    <w:rsid w:val="001C5CC2"/>
    <w:rsid w:val="001D0CB8"/>
    <w:rsid w:val="001D78C1"/>
    <w:rsid w:val="00201403"/>
    <w:rsid w:val="00206DC4"/>
    <w:rsid w:val="0021589C"/>
    <w:rsid w:val="00232D36"/>
    <w:rsid w:val="002364BA"/>
    <w:rsid w:val="00240EEE"/>
    <w:rsid w:val="0024103F"/>
    <w:rsid w:val="002501D2"/>
    <w:rsid w:val="002544E4"/>
    <w:rsid w:val="002576EE"/>
    <w:rsid w:val="002618C0"/>
    <w:rsid w:val="00265392"/>
    <w:rsid w:val="00266346"/>
    <w:rsid w:val="00266DCE"/>
    <w:rsid w:val="002854AB"/>
    <w:rsid w:val="00287521"/>
    <w:rsid w:val="002911FD"/>
    <w:rsid w:val="00292B80"/>
    <w:rsid w:val="002B1088"/>
    <w:rsid w:val="002B18C7"/>
    <w:rsid w:val="002D5DBD"/>
    <w:rsid w:val="002D7750"/>
    <w:rsid w:val="002E063E"/>
    <w:rsid w:val="002E1433"/>
    <w:rsid w:val="002F196E"/>
    <w:rsid w:val="002F2D64"/>
    <w:rsid w:val="00303302"/>
    <w:rsid w:val="00307622"/>
    <w:rsid w:val="00312FF0"/>
    <w:rsid w:val="003157E4"/>
    <w:rsid w:val="00316E44"/>
    <w:rsid w:val="0031712B"/>
    <w:rsid w:val="0034128F"/>
    <w:rsid w:val="00345D48"/>
    <w:rsid w:val="003538C3"/>
    <w:rsid w:val="00365161"/>
    <w:rsid w:val="0036543B"/>
    <w:rsid w:val="00366FD5"/>
    <w:rsid w:val="00373D6C"/>
    <w:rsid w:val="00376DD7"/>
    <w:rsid w:val="00385223"/>
    <w:rsid w:val="003866A6"/>
    <w:rsid w:val="00387058"/>
    <w:rsid w:val="00390127"/>
    <w:rsid w:val="00393F17"/>
    <w:rsid w:val="003B0860"/>
    <w:rsid w:val="003B523B"/>
    <w:rsid w:val="003C7DC4"/>
    <w:rsid w:val="003C7F4A"/>
    <w:rsid w:val="003D5DD7"/>
    <w:rsid w:val="003E3621"/>
    <w:rsid w:val="003F2B5A"/>
    <w:rsid w:val="003F32E6"/>
    <w:rsid w:val="003F557C"/>
    <w:rsid w:val="003F6BC1"/>
    <w:rsid w:val="00406521"/>
    <w:rsid w:val="00406586"/>
    <w:rsid w:val="00407752"/>
    <w:rsid w:val="00407BB7"/>
    <w:rsid w:val="00414FEB"/>
    <w:rsid w:val="00417F68"/>
    <w:rsid w:val="0042148E"/>
    <w:rsid w:val="00433700"/>
    <w:rsid w:val="00443CEC"/>
    <w:rsid w:val="004479A6"/>
    <w:rsid w:val="00452DC2"/>
    <w:rsid w:val="004618CC"/>
    <w:rsid w:val="00464C6D"/>
    <w:rsid w:val="00470845"/>
    <w:rsid w:val="00476058"/>
    <w:rsid w:val="004819C0"/>
    <w:rsid w:val="00486F6B"/>
    <w:rsid w:val="00490CC1"/>
    <w:rsid w:val="00493316"/>
    <w:rsid w:val="004946A6"/>
    <w:rsid w:val="004A0EB8"/>
    <w:rsid w:val="004B18A0"/>
    <w:rsid w:val="004B3A11"/>
    <w:rsid w:val="004B416E"/>
    <w:rsid w:val="004B4E8E"/>
    <w:rsid w:val="004B6EEC"/>
    <w:rsid w:val="004C1DD9"/>
    <w:rsid w:val="004D0CF0"/>
    <w:rsid w:val="004D16E2"/>
    <w:rsid w:val="004D17FC"/>
    <w:rsid w:val="004D406F"/>
    <w:rsid w:val="004D52DF"/>
    <w:rsid w:val="004E551C"/>
    <w:rsid w:val="004E6B0F"/>
    <w:rsid w:val="005142EF"/>
    <w:rsid w:val="0051687E"/>
    <w:rsid w:val="00521CA6"/>
    <w:rsid w:val="00521F80"/>
    <w:rsid w:val="00526DBA"/>
    <w:rsid w:val="005303F3"/>
    <w:rsid w:val="00543155"/>
    <w:rsid w:val="005433B0"/>
    <w:rsid w:val="00543A76"/>
    <w:rsid w:val="005449A8"/>
    <w:rsid w:val="005476E7"/>
    <w:rsid w:val="00564F59"/>
    <w:rsid w:val="005723BB"/>
    <w:rsid w:val="00583B2D"/>
    <w:rsid w:val="00590F90"/>
    <w:rsid w:val="005947B5"/>
    <w:rsid w:val="00595B19"/>
    <w:rsid w:val="00596A6F"/>
    <w:rsid w:val="005B0575"/>
    <w:rsid w:val="005B623D"/>
    <w:rsid w:val="005C5D27"/>
    <w:rsid w:val="005C618E"/>
    <w:rsid w:val="005E3F5A"/>
    <w:rsid w:val="005F7CB0"/>
    <w:rsid w:val="00602B2E"/>
    <w:rsid w:val="00603318"/>
    <w:rsid w:val="00604B99"/>
    <w:rsid w:val="006105AF"/>
    <w:rsid w:val="006147B8"/>
    <w:rsid w:val="00616F58"/>
    <w:rsid w:val="00622787"/>
    <w:rsid w:val="00627078"/>
    <w:rsid w:val="00627EE7"/>
    <w:rsid w:val="00646B42"/>
    <w:rsid w:val="006501DD"/>
    <w:rsid w:val="00652DE3"/>
    <w:rsid w:val="0065553C"/>
    <w:rsid w:val="00663D45"/>
    <w:rsid w:val="00672727"/>
    <w:rsid w:val="00682838"/>
    <w:rsid w:val="006842E3"/>
    <w:rsid w:val="006926D3"/>
    <w:rsid w:val="00693262"/>
    <w:rsid w:val="00694B95"/>
    <w:rsid w:val="00695039"/>
    <w:rsid w:val="0069565D"/>
    <w:rsid w:val="006968CA"/>
    <w:rsid w:val="006A0077"/>
    <w:rsid w:val="006A095B"/>
    <w:rsid w:val="006A2759"/>
    <w:rsid w:val="006A328D"/>
    <w:rsid w:val="006A7AC2"/>
    <w:rsid w:val="006B1848"/>
    <w:rsid w:val="006D5DA5"/>
    <w:rsid w:val="006E3A06"/>
    <w:rsid w:val="006E4E1F"/>
    <w:rsid w:val="006E5AFE"/>
    <w:rsid w:val="006F70C3"/>
    <w:rsid w:val="006F7A47"/>
    <w:rsid w:val="0070014D"/>
    <w:rsid w:val="00704DE0"/>
    <w:rsid w:val="00706106"/>
    <w:rsid w:val="00706987"/>
    <w:rsid w:val="00706B5A"/>
    <w:rsid w:val="00710A6C"/>
    <w:rsid w:val="00713AF5"/>
    <w:rsid w:val="0071450E"/>
    <w:rsid w:val="0072113B"/>
    <w:rsid w:val="00732869"/>
    <w:rsid w:val="00737059"/>
    <w:rsid w:val="00741F2B"/>
    <w:rsid w:val="007513F8"/>
    <w:rsid w:val="00771E42"/>
    <w:rsid w:val="00775A0D"/>
    <w:rsid w:val="0078183F"/>
    <w:rsid w:val="007B6C71"/>
    <w:rsid w:val="007B6DBC"/>
    <w:rsid w:val="007C26EC"/>
    <w:rsid w:val="007D0F3C"/>
    <w:rsid w:val="007D3933"/>
    <w:rsid w:val="007D7A7D"/>
    <w:rsid w:val="007E2F90"/>
    <w:rsid w:val="007E3B64"/>
    <w:rsid w:val="007F6382"/>
    <w:rsid w:val="008049DA"/>
    <w:rsid w:val="00813DB0"/>
    <w:rsid w:val="008173EA"/>
    <w:rsid w:val="00817D39"/>
    <w:rsid w:val="008207FF"/>
    <w:rsid w:val="00822E63"/>
    <w:rsid w:val="00827594"/>
    <w:rsid w:val="00831850"/>
    <w:rsid w:val="008343DB"/>
    <w:rsid w:val="008362D4"/>
    <w:rsid w:val="0083674B"/>
    <w:rsid w:val="00850A71"/>
    <w:rsid w:val="00850CA8"/>
    <w:rsid w:val="008537A2"/>
    <w:rsid w:val="00853D39"/>
    <w:rsid w:val="00853DC8"/>
    <w:rsid w:val="00857512"/>
    <w:rsid w:val="00860883"/>
    <w:rsid w:val="008632FA"/>
    <w:rsid w:val="00863761"/>
    <w:rsid w:val="00867862"/>
    <w:rsid w:val="00870ED8"/>
    <w:rsid w:val="00887C20"/>
    <w:rsid w:val="008945F3"/>
    <w:rsid w:val="00895DC6"/>
    <w:rsid w:val="008A441F"/>
    <w:rsid w:val="008B4D39"/>
    <w:rsid w:val="008C2C76"/>
    <w:rsid w:val="008C43DB"/>
    <w:rsid w:val="008D6D91"/>
    <w:rsid w:val="008F35FD"/>
    <w:rsid w:val="0090076C"/>
    <w:rsid w:val="00905B7A"/>
    <w:rsid w:val="00907EAD"/>
    <w:rsid w:val="00907F1D"/>
    <w:rsid w:val="009125B7"/>
    <w:rsid w:val="00912BF9"/>
    <w:rsid w:val="00913A0D"/>
    <w:rsid w:val="00924388"/>
    <w:rsid w:val="009327CA"/>
    <w:rsid w:val="009575D9"/>
    <w:rsid w:val="009578F8"/>
    <w:rsid w:val="00962F5C"/>
    <w:rsid w:val="009730E6"/>
    <w:rsid w:val="009820B8"/>
    <w:rsid w:val="00982A92"/>
    <w:rsid w:val="00990751"/>
    <w:rsid w:val="009A10B1"/>
    <w:rsid w:val="009A21B3"/>
    <w:rsid w:val="009A3E2F"/>
    <w:rsid w:val="009A5CED"/>
    <w:rsid w:val="009A701E"/>
    <w:rsid w:val="009B7571"/>
    <w:rsid w:val="009C2D1B"/>
    <w:rsid w:val="009E6D85"/>
    <w:rsid w:val="009E7A44"/>
    <w:rsid w:val="009F2281"/>
    <w:rsid w:val="00A02C87"/>
    <w:rsid w:val="00A06AA8"/>
    <w:rsid w:val="00A17234"/>
    <w:rsid w:val="00A20A50"/>
    <w:rsid w:val="00A25604"/>
    <w:rsid w:val="00A31A86"/>
    <w:rsid w:val="00A33957"/>
    <w:rsid w:val="00A3563F"/>
    <w:rsid w:val="00A358B5"/>
    <w:rsid w:val="00A37B9E"/>
    <w:rsid w:val="00A40702"/>
    <w:rsid w:val="00A41B72"/>
    <w:rsid w:val="00A42640"/>
    <w:rsid w:val="00A45E44"/>
    <w:rsid w:val="00A4686A"/>
    <w:rsid w:val="00A509C2"/>
    <w:rsid w:val="00A56B2D"/>
    <w:rsid w:val="00A57EAE"/>
    <w:rsid w:val="00A6037B"/>
    <w:rsid w:val="00A626AB"/>
    <w:rsid w:val="00A7340A"/>
    <w:rsid w:val="00A77C70"/>
    <w:rsid w:val="00A8271D"/>
    <w:rsid w:val="00A835C8"/>
    <w:rsid w:val="00A939C7"/>
    <w:rsid w:val="00AA14B8"/>
    <w:rsid w:val="00AA1D4D"/>
    <w:rsid w:val="00AA4EC2"/>
    <w:rsid w:val="00AB1CC2"/>
    <w:rsid w:val="00AB22FD"/>
    <w:rsid w:val="00AC0969"/>
    <w:rsid w:val="00AD14A6"/>
    <w:rsid w:val="00AF568F"/>
    <w:rsid w:val="00B1784A"/>
    <w:rsid w:val="00B33332"/>
    <w:rsid w:val="00B40E74"/>
    <w:rsid w:val="00B52314"/>
    <w:rsid w:val="00B55ADF"/>
    <w:rsid w:val="00B67CAE"/>
    <w:rsid w:val="00B73388"/>
    <w:rsid w:val="00B74B70"/>
    <w:rsid w:val="00B77FEF"/>
    <w:rsid w:val="00B803EB"/>
    <w:rsid w:val="00B80CEE"/>
    <w:rsid w:val="00B914DE"/>
    <w:rsid w:val="00B93748"/>
    <w:rsid w:val="00B93770"/>
    <w:rsid w:val="00B943C5"/>
    <w:rsid w:val="00B971CF"/>
    <w:rsid w:val="00BA6FEF"/>
    <w:rsid w:val="00BA7324"/>
    <w:rsid w:val="00BB2683"/>
    <w:rsid w:val="00BB342C"/>
    <w:rsid w:val="00BC0568"/>
    <w:rsid w:val="00BC5647"/>
    <w:rsid w:val="00BC65DD"/>
    <w:rsid w:val="00BC6C5B"/>
    <w:rsid w:val="00BD434C"/>
    <w:rsid w:val="00BD5F9C"/>
    <w:rsid w:val="00BE38AE"/>
    <w:rsid w:val="00BE6099"/>
    <w:rsid w:val="00BF1F0C"/>
    <w:rsid w:val="00BF221F"/>
    <w:rsid w:val="00C00222"/>
    <w:rsid w:val="00C02A53"/>
    <w:rsid w:val="00C11EA0"/>
    <w:rsid w:val="00C12E7B"/>
    <w:rsid w:val="00C130E7"/>
    <w:rsid w:val="00C149AC"/>
    <w:rsid w:val="00C21755"/>
    <w:rsid w:val="00C226C3"/>
    <w:rsid w:val="00C260C8"/>
    <w:rsid w:val="00C30C40"/>
    <w:rsid w:val="00C31052"/>
    <w:rsid w:val="00C32175"/>
    <w:rsid w:val="00C34433"/>
    <w:rsid w:val="00C35F18"/>
    <w:rsid w:val="00C41FEB"/>
    <w:rsid w:val="00C51557"/>
    <w:rsid w:val="00C52234"/>
    <w:rsid w:val="00C533DB"/>
    <w:rsid w:val="00C56065"/>
    <w:rsid w:val="00C5686C"/>
    <w:rsid w:val="00C638FD"/>
    <w:rsid w:val="00C63DD5"/>
    <w:rsid w:val="00C673D9"/>
    <w:rsid w:val="00C726AF"/>
    <w:rsid w:val="00C75423"/>
    <w:rsid w:val="00C81708"/>
    <w:rsid w:val="00C874A5"/>
    <w:rsid w:val="00C953E3"/>
    <w:rsid w:val="00CA02FD"/>
    <w:rsid w:val="00CA06B9"/>
    <w:rsid w:val="00CA5CB7"/>
    <w:rsid w:val="00CB4DCE"/>
    <w:rsid w:val="00CB57E7"/>
    <w:rsid w:val="00CC1103"/>
    <w:rsid w:val="00CC1CFE"/>
    <w:rsid w:val="00CC1D82"/>
    <w:rsid w:val="00CC27B3"/>
    <w:rsid w:val="00CC4D0A"/>
    <w:rsid w:val="00CC7F45"/>
    <w:rsid w:val="00CD17AA"/>
    <w:rsid w:val="00CD4510"/>
    <w:rsid w:val="00CD5CF4"/>
    <w:rsid w:val="00CD798F"/>
    <w:rsid w:val="00CF12D9"/>
    <w:rsid w:val="00CF3DAB"/>
    <w:rsid w:val="00CF40E7"/>
    <w:rsid w:val="00CF71E9"/>
    <w:rsid w:val="00D001DF"/>
    <w:rsid w:val="00D02E71"/>
    <w:rsid w:val="00D04B86"/>
    <w:rsid w:val="00D078FF"/>
    <w:rsid w:val="00D10449"/>
    <w:rsid w:val="00D10B59"/>
    <w:rsid w:val="00D11ED4"/>
    <w:rsid w:val="00D134EE"/>
    <w:rsid w:val="00D160A8"/>
    <w:rsid w:val="00D21AE2"/>
    <w:rsid w:val="00D2569A"/>
    <w:rsid w:val="00D26173"/>
    <w:rsid w:val="00D26375"/>
    <w:rsid w:val="00D30487"/>
    <w:rsid w:val="00D40950"/>
    <w:rsid w:val="00D4159F"/>
    <w:rsid w:val="00D46A30"/>
    <w:rsid w:val="00D52815"/>
    <w:rsid w:val="00D57FF9"/>
    <w:rsid w:val="00D6062E"/>
    <w:rsid w:val="00D645E5"/>
    <w:rsid w:val="00D64AE2"/>
    <w:rsid w:val="00D65940"/>
    <w:rsid w:val="00D66738"/>
    <w:rsid w:val="00D83D5D"/>
    <w:rsid w:val="00D85308"/>
    <w:rsid w:val="00D917CF"/>
    <w:rsid w:val="00D92CB2"/>
    <w:rsid w:val="00D92D8E"/>
    <w:rsid w:val="00D9611A"/>
    <w:rsid w:val="00D976F8"/>
    <w:rsid w:val="00DA1F85"/>
    <w:rsid w:val="00DA3463"/>
    <w:rsid w:val="00DA459C"/>
    <w:rsid w:val="00DA7451"/>
    <w:rsid w:val="00DA7E2D"/>
    <w:rsid w:val="00DB2188"/>
    <w:rsid w:val="00DB2E34"/>
    <w:rsid w:val="00DB2E7E"/>
    <w:rsid w:val="00DB5ECD"/>
    <w:rsid w:val="00DC1625"/>
    <w:rsid w:val="00DC3BEA"/>
    <w:rsid w:val="00DC61E3"/>
    <w:rsid w:val="00DC6F97"/>
    <w:rsid w:val="00DD3DEC"/>
    <w:rsid w:val="00DD61F5"/>
    <w:rsid w:val="00DF19BD"/>
    <w:rsid w:val="00DF6EC3"/>
    <w:rsid w:val="00DF7BA7"/>
    <w:rsid w:val="00E115E5"/>
    <w:rsid w:val="00E12F0B"/>
    <w:rsid w:val="00E2013F"/>
    <w:rsid w:val="00E22262"/>
    <w:rsid w:val="00E31867"/>
    <w:rsid w:val="00E326D2"/>
    <w:rsid w:val="00E3426F"/>
    <w:rsid w:val="00E40927"/>
    <w:rsid w:val="00E4585E"/>
    <w:rsid w:val="00E55AAF"/>
    <w:rsid w:val="00E6363C"/>
    <w:rsid w:val="00E83130"/>
    <w:rsid w:val="00E84DC3"/>
    <w:rsid w:val="00E856E9"/>
    <w:rsid w:val="00E9739B"/>
    <w:rsid w:val="00EA128E"/>
    <w:rsid w:val="00EA6A00"/>
    <w:rsid w:val="00EA6B02"/>
    <w:rsid w:val="00EB324F"/>
    <w:rsid w:val="00EB41B9"/>
    <w:rsid w:val="00EC0885"/>
    <w:rsid w:val="00EE0259"/>
    <w:rsid w:val="00EE4820"/>
    <w:rsid w:val="00EE58A7"/>
    <w:rsid w:val="00EF0C96"/>
    <w:rsid w:val="00EF6473"/>
    <w:rsid w:val="00EF7B18"/>
    <w:rsid w:val="00F12A84"/>
    <w:rsid w:val="00F2027F"/>
    <w:rsid w:val="00F207A9"/>
    <w:rsid w:val="00F342BA"/>
    <w:rsid w:val="00F37895"/>
    <w:rsid w:val="00F41487"/>
    <w:rsid w:val="00F432B8"/>
    <w:rsid w:val="00F510AD"/>
    <w:rsid w:val="00F540B6"/>
    <w:rsid w:val="00F54345"/>
    <w:rsid w:val="00F737A7"/>
    <w:rsid w:val="00F73D00"/>
    <w:rsid w:val="00FA0058"/>
    <w:rsid w:val="00FA13D1"/>
    <w:rsid w:val="00FA66B7"/>
    <w:rsid w:val="00FA78E5"/>
    <w:rsid w:val="00FB51B4"/>
    <w:rsid w:val="00FD197B"/>
    <w:rsid w:val="00FD4D42"/>
    <w:rsid w:val="00FD7B53"/>
    <w:rsid w:val="00FF4E42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13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C13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A7451"/>
    <w:rPr>
      <w:b/>
      <w:sz w:val="28"/>
      <w:lang w:val="en-GB" w:eastAsia="fr-FR"/>
    </w:rPr>
  </w:style>
  <w:style w:type="character" w:customStyle="1" w:styleId="Titre2Car">
    <w:name w:val="Titre 2 Car"/>
    <w:basedOn w:val="Policepardfaut"/>
    <w:link w:val="Titre2"/>
    <w:rsid w:val="00DA7451"/>
    <w:rPr>
      <w:b/>
      <w:lang w:val="en-GB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30E7"/>
    <w:pPr>
      <w:keepLines/>
      <w:spacing w:before="480" w:line="276" w:lineRule="auto"/>
      <w:jc w:val="left"/>
      <w:outlineLvl w:val="9"/>
    </w:pPr>
    <w:rPr>
      <w:rFonts w:ascii="Cambria" w:eastAsiaTheme="majorEastAsia" w:hAnsi="Cambria" w:cstheme="majorBidi"/>
      <w:bCs/>
      <w:color w:val="365F91"/>
      <w:szCs w:val="28"/>
      <w:lang w:val="fr-FR" w:eastAsia="en-US"/>
    </w:rPr>
  </w:style>
  <w:style w:type="paragraph" w:styleId="TM1">
    <w:name w:val="toc 1"/>
    <w:basedOn w:val="Normal"/>
    <w:next w:val="Normal"/>
    <w:autoRedefine/>
    <w:uiPriority w:val="39"/>
    <w:qFormat/>
    <w:rsid w:val="00C130E7"/>
    <w:pPr>
      <w:spacing w:before="360" w:after="360" w:line="240" w:lineRule="auto"/>
    </w:pPr>
    <w:rPr>
      <w:rFonts w:ascii="Calibri" w:eastAsia="Times New Roman" w:hAnsi="Calibri" w:cs="Times New Roman"/>
      <w:b/>
      <w:bCs/>
      <w:caps/>
      <w:u w:val="single"/>
      <w:lang w:val="en-GB" w:eastAsia="fr-FR"/>
    </w:rPr>
  </w:style>
  <w:style w:type="paragraph" w:styleId="TM2">
    <w:name w:val="toc 2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b/>
      <w:bCs/>
      <w:smallCaps/>
      <w:lang w:val="en-GB" w:eastAsia="fr-FR"/>
    </w:rPr>
  </w:style>
  <w:style w:type="paragraph" w:styleId="TM3">
    <w:name w:val="toc 3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smallCaps/>
      <w:lang w:val="en-GB" w:eastAsia="fr-FR"/>
    </w:rPr>
  </w:style>
  <w:style w:type="paragraph" w:customStyle="1" w:styleId="Style1">
    <w:name w:val="Style1"/>
    <w:basedOn w:val="Normal"/>
    <w:next w:val="Titre1"/>
    <w:link w:val="Style1Car"/>
    <w:qFormat/>
    <w:rsid w:val="00C130E7"/>
    <w:pPr>
      <w:spacing w:after="0" w:line="360" w:lineRule="auto"/>
    </w:pPr>
    <w:rPr>
      <w:rFonts w:ascii="Times New Roman" w:eastAsia="Times New Roman" w:hAnsi="Times New Roman" w:cs="Times New Roman"/>
      <w:b/>
      <w:lang w:val="fr-FR" w:eastAsia="fr-FR"/>
    </w:rPr>
  </w:style>
  <w:style w:type="character" w:customStyle="1" w:styleId="Style1Car">
    <w:name w:val="Style1 Car"/>
    <w:basedOn w:val="Policepardfaut"/>
    <w:link w:val="Style1"/>
    <w:rsid w:val="00C130E7"/>
    <w:rPr>
      <w:b/>
      <w:sz w:val="22"/>
      <w:szCs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D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ighlight2">
    <w:name w:val="highlight2"/>
    <w:basedOn w:val="Policepardfaut"/>
    <w:rsid w:val="008D6D91"/>
  </w:style>
  <w:style w:type="character" w:styleId="Marquedecommentaire">
    <w:name w:val="annotation reference"/>
    <w:basedOn w:val="Policepardfaut"/>
    <w:uiPriority w:val="99"/>
    <w:semiHidden/>
    <w:unhideWhenUsed/>
    <w:rsid w:val="001D7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78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78C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8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8C1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13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C13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A7451"/>
    <w:rPr>
      <w:b/>
      <w:sz w:val="28"/>
      <w:lang w:val="en-GB" w:eastAsia="fr-FR"/>
    </w:rPr>
  </w:style>
  <w:style w:type="character" w:customStyle="1" w:styleId="Titre2Car">
    <w:name w:val="Titre 2 Car"/>
    <w:basedOn w:val="Policepardfaut"/>
    <w:link w:val="Titre2"/>
    <w:rsid w:val="00DA7451"/>
    <w:rPr>
      <w:b/>
      <w:lang w:val="en-GB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30E7"/>
    <w:pPr>
      <w:keepLines/>
      <w:spacing w:before="480" w:line="276" w:lineRule="auto"/>
      <w:jc w:val="left"/>
      <w:outlineLvl w:val="9"/>
    </w:pPr>
    <w:rPr>
      <w:rFonts w:ascii="Cambria" w:eastAsiaTheme="majorEastAsia" w:hAnsi="Cambria" w:cstheme="majorBidi"/>
      <w:bCs/>
      <w:color w:val="365F91"/>
      <w:szCs w:val="28"/>
      <w:lang w:val="fr-FR" w:eastAsia="en-US"/>
    </w:rPr>
  </w:style>
  <w:style w:type="paragraph" w:styleId="TM1">
    <w:name w:val="toc 1"/>
    <w:basedOn w:val="Normal"/>
    <w:next w:val="Normal"/>
    <w:autoRedefine/>
    <w:uiPriority w:val="39"/>
    <w:qFormat/>
    <w:rsid w:val="00C130E7"/>
    <w:pPr>
      <w:spacing w:before="360" w:after="360" w:line="240" w:lineRule="auto"/>
    </w:pPr>
    <w:rPr>
      <w:rFonts w:ascii="Calibri" w:eastAsia="Times New Roman" w:hAnsi="Calibri" w:cs="Times New Roman"/>
      <w:b/>
      <w:bCs/>
      <w:caps/>
      <w:u w:val="single"/>
      <w:lang w:val="en-GB" w:eastAsia="fr-FR"/>
    </w:rPr>
  </w:style>
  <w:style w:type="paragraph" w:styleId="TM2">
    <w:name w:val="toc 2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b/>
      <w:bCs/>
      <w:smallCaps/>
      <w:lang w:val="en-GB" w:eastAsia="fr-FR"/>
    </w:rPr>
  </w:style>
  <w:style w:type="paragraph" w:styleId="TM3">
    <w:name w:val="toc 3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smallCaps/>
      <w:lang w:val="en-GB" w:eastAsia="fr-FR"/>
    </w:rPr>
  </w:style>
  <w:style w:type="paragraph" w:customStyle="1" w:styleId="Style1">
    <w:name w:val="Style1"/>
    <w:basedOn w:val="Normal"/>
    <w:next w:val="Titre1"/>
    <w:link w:val="Style1Car"/>
    <w:qFormat/>
    <w:rsid w:val="00C130E7"/>
    <w:pPr>
      <w:spacing w:after="0" w:line="360" w:lineRule="auto"/>
    </w:pPr>
    <w:rPr>
      <w:rFonts w:ascii="Times New Roman" w:eastAsia="Times New Roman" w:hAnsi="Times New Roman" w:cs="Times New Roman"/>
      <w:b/>
      <w:lang w:val="fr-FR" w:eastAsia="fr-FR"/>
    </w:rPr>
  </w:style>
  <w:style w:type="character" w:customStyle="1" w:styleId="Style1Car">
    <w:name w:val="Style1 Car"/>
    <w:basedOn w:val="Policepardfaut"/>
    <w:link w:val="Style1"/>
    <w:rsid w:val="00C130E7"/>
    <w:rPr>
      <w:b/>
      <w:sz w:val="22"/>
      <w:szCs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D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ighlight2">
    <w:name w:val="highlight2"/>
    <w:basedOn w:val="Policepardfaut"/>
    <w:rsid w:val="008D6D91"/>
  </w:style>
  <w:style w:type="character" w:styleId="Marquedecommentaire">
    <w:name w:val="annotation reference"/>
    <w:basedOn w:val="Policepardfaut"/>
    <w:uiPriority w:val="99"/>
    <w:semiHidden/>
    <w:unhideWhenUsed/>
    <w:rsid w:val="001D7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78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78C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8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8C1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7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44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5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u216564</cp:lastModifiedBy>
  <cp:revision>4</cp:revision>
  <cp:lastPrinted>2014-04-15T16:03:00Z</cp:lastPrinted>
  <dcterms:created xsi:type="dcterms:W3CDTF">2015-04-10T07:42:00Z</dcterms:created>
  <dcterms:modified xsi:type="dcterms:W3CDTF">2015-04-14T08:07:00Z</dcterms:modified>
</cp:coreProperties>
</file>