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970F5" w14:textId="28BEA001" w:rsidR="0017390B" w:rsidRPr="0051322A" w:rsidRDefault="00D55D14" w:rsidP="003F4DFB">
      <w:pPr>
        <w:widowControl w:val="0"/>
        <w:autoSpaceDE w:val="0"/>
        <w:autoSpaceDN w:val="0"/>
        <w:adjustRightInd w:val="0"/>
        <w:spacing w:after="240"/>
        <w:rPr>
          <w:rFonts w:ascii="Times New Roman" w:hAnsi="Times New Roman" w:cs="Times New Roman"/>
          <w:lang w:val="en-GB"/>
        </w:rPr>
      </w:pPr>
      <w:r w:rsidRPr="0051322A">
        <w:rPr>
          <w:rFonts w:ascii="Times New Roman" w:hAnsi="Times New Roman" w:cs="Times New Roman"/>
          <w:lang w:val="en-GB"/>
        </w:rPr>
        <w:t>Investigation of the Five Fuji Lakes</w:t>
      </w:r>
      <w:r w:rsidR="0066660F">
        <w:rPr>
          <w:rFonts w:ascii="Times New Roman" w:hAnsi="Times New Roman" w:cs="Times New Roman"/>
          <w:lang w:val="en-GB"/>
        </w:rPr>
        <w:t>, Japan,</w:t>
      </w:r>
      <w:r w:rsidR="002A4507" w:rsidRPr="0051322A">
        <w:rPr>
          <w:rFonts w:ascii="Times New Roman" w:hAnsi="Times New Roman" w:cs="Times New Roman"/>
          <w:lang w:val="en-GB"/>
        </w:rPr>
        <w:t xml:space="preserve"> and their</w:t>
      </w:r>
      <w:r w:rsidRPr="0051322A">
        <w:rPr>
          <w:rFonts w:ascii="Times New Roman" w:hAnsi="Times New Roman" w:cs="Times New Roman"/>
          <w:lang w:val="en-GB"/>
        </w:rPr>
        <w:t xml:space="preserve"> potential </w:t>
      </w:r>
      <w:r w:rsidR="00D0000C" w:rsidRPr="0051322A">
        <w:rPr>
          <w:rFonts w:ascii="Times New Roman" w:hAnsi="Times New Roman" w:cs="Times New Roman"/>
          <w:lang w:val="en-GB"/>
        </w:rPr>
        <w:t xml:space="preserve">for </w:t>
      </w:r>
      <w:r w:rsidRPr="0051322A">
        <w:rPr>
          <w:rFonts w:ascii="Times New Roman" w:hAnsi="Times New Roman" w:cs="Times New Roman"/>
          <w:lang w:val="en-GB"/>
        </w:rPr>
        <w:t xml:space="preserve">recording </w:t>
      </w:r>
      <w:proofErr w:type="spellStart"/>
      <w:r w:rsidRPr="0051322A">
        <w:rPr>
          <w:rFonts w:ascii="Times New Roman" w:hAnsi="Times New Roman" w:cs="Times New Roman"/>
          <w:lang w:val="en-GB"/>
        </w:rPr>
        <w:t>paleoearthquakes</w:t>
      </w:r>
      <w:proofErr w:type="spellEnd"/>
    </w:p>
    <w:p w14:paraId="26AF2832" w14:textId="2672502C" w:rsidR="003F4DFB" w:rsidRPr="0051322A" w:rsidRDefault="003F4DFB" w:rsidP="003F4DFB">
      <w:pPr>
        <w:widowControl w:val="0"/>
        <w:autoSpaceDE w:val="0"/>
        <w:autoSpaceDN w:val="0"/>
        <w:adjustRightInd w:val="0"/>
        <w:spacing w:after="240"/>
        <w:rPr>
          <w:rFonts w:ascii="Times New Roman" w:hAnsi="Times New Roman" w:cs="Times New Roman"/>
          <w:lang w:val="en-GB"/>
        </w:rPr>
      </w:pPr>
      <w:r w:rsidRPr="0051322A">
        <w:rPr>
          <w:rFonts w:ascii="Times New Roman" w:hAnsi="Times New Roman" w:cs="Times New Roman"/>
          <w:lang w:val="en-GB"/>
        </w:rPr>
        <w:t>Lamair L.</w:t>
      </w:r>
      <w:r w:rsidRPr="0051322A">
        <w:rPr>
          <w:rFonts w:ascii="Times New Roman" w:hAnsi="Times New Roman" w:cs="Times New Roman"/>
          <w:vertAlign w:val="superscript"/>
          <w:lang w:val="en-GB"/>
        </w:rPr>
        <w:t>1</w:t>
      </w:r>
      <w:r w:rsidRPr="0051322A">
        <w:rPr>
          <w:rFonts w:ascii="Times New Roman" w:hAnsi="Times New Roman" w:cs="Times New Roman"/>
          <w:lang w:val="en-GB"/>
        </w:rPr>
        <w:t>, Hubert-Ferrari A.</w:t>
      </w:r>
      <w:r w:rsidRPr="0051322A">
        <w:rPr>
          <w:rFonts w:ascii="Times New Roman" w:hAnsi="Times New Roman" w:cs="Times New Roman"/>
          <w:vertAlign w:val="superscript"/>
          <w:lang w:val="en-GB"/>
        </w:rPr>
        <w:t>1</w:t>
      </w:r>
      <w:r w:rsidRPr="0051322A">
        <w:rPr>
          <w:rFonts w:ascii="Times New Roman" w:hAnsi="Times New Roman" w:cs="Times New Roman"/>
          <w:lang w:val="en-GB"/>
        </w:rPr>
        <w:t>, Boes E.</w:t>
      </w:r>
      <w:r w:rsidRPr="0051322A">
        <w:rPr>
          <w:rFonts w:ascii="Times New Roman" w:hAnsi="Times New Roman" w:cs="Times New Roman"/>
          <w:vertAlign w:val="superscript"/>
          <w:lang w:val="en-GB"/>
        </w:rPr>
        <w:t>2</w:t>
      </w:r>
      <w:r w:rsidRPr="0051322A">
        <w:rPr>
          <w:rFonts w:ascii="Times New Roman" w:hAnsi="Times New Roman" w:cs="Times New Roman"/>
          <w:lang w:val="en-GB"/>
        </w:rPr>
        <w:t>, Yamamoto S.</w:t>
      </w:r>
      <w:r w:rsidR="00D0000C" w:rsidRPr="0051322A">
        <w:rPr>
          <w:rFonts w:ascii="Times New Roman" w:hAnsi="Times New Roman" w:cs="Times New Roman"/>
          <w:vertAlign w:val="superscript"/>
          <w:lang w:val="en-GB"/>
        </w:rPr>
        <w:t>3</w:t>
      </w:r>
      <w:r w:rsidRPr="0051322A">
        <w:rPr>
          <w:rFonts w:ascii="Times New Roman" w:hAnsi="Times New Roman" w:cs="Times New Roman"/>
          <w:lang w:val="en-GB"/>
        </w:rPr>
        <w:t>, Garrett E.</w:t>
      </w:r>
      <w:r w:rsidR="00D0000C" w:rsidRPr="0051322A">
        <w:rPr>
          <w:rFonts w:ascii="Times New Roman" w:hAnsi="Times New Roman" w:cs="Times New Roman"/>
          <w:vertAlign w:val="superscript"/>
          <w:lang w:val="en-GB"/>
        </w:rPr>
        <w:t>4,5</w:t>
      </w:r>
      <w:r w:rsidRPr="0051322A">
        <w:rPr>
          <w:rFonts w:ascii="Times New Roman" w:hAnsi="Times New Roman" w:cs="Times New Roman"/>
          <w:lang w:val="en-GB"/>
        </w:rPr>
        <w:t>, Heyvaert V.M.A.</w:t>
      </w:r>
      <w:r w:rsidR="00D0000C" w:rsidRPr="0051322A">
        <w:rPr>
          <w:rFonts w:ascii="Times New Roman" w:hAnsi="Times New Roman" w:cs="Times New Roman"/>
          <w:vertAlign w:val="superscript"/>
          <w:lang w:val="en-GB"/>
        </w:rPr>
        <w:t>4</w:t>
      </w:r>
      <w:r w:rsidRPr="0051322A">
        <w:rPr>
          <w:rFonts w:ascii="Times New Roman" w:hAnsi="Times New Roman" w:cs="Times New Roman"/>
          <w:vertAlign w:val="superscript"/>
          <w:lang w:val="en-GB"/>
        </w:rPr>
        <w:t>,</w:t>
      </w:r>
      <w:r w:rsidR="00D0000C" w:rsidRPr="0051322A">
        <w:rPr>
          <w:rFonts w:ascii="Times New Roman" w:hAnsi="Times New Roman" w:cs="Times New Roman"/>
          <w:vertAlign w:val="superscript"/>
          <w:lang w:val="en-GB"/>
        </w:rPr>
        <w:t>6</w:t>
      </w:r>
      <w:r w:rsidRPr="0051322A">
        <w:rPr>
          <w:rFonts w:ascii="Times New Roman" w:hAnsi="Times New Roman" w:cs="Times New Roman"/>
          <w:vertAlign w:val="superscript"/>
          <w:lang w:val="en-GB"/>
        </w:rPr>
        <w:t xml:space="preserve"> </w:t>
      </w:r>
      <w:r w:rsidRPr="0051322A">
        <w:rPr>
          <w:rFonts w:ascii="Times New Roman" w:hAnsi="Times New Roman" w:cs="Times New Roman"/>
          <w:lang w:val="en-GB"/>
        </w:rPr>
        <w:t>, Fujiwara O.</w:t>
      </w:r>
      <w:r w:rsidRPr="0051322A">
        <w:rPr>
          <w:rFonts w:ascii="Times New Roman" w:hAnsi="Times New Roman" w:cs="Times New Roman"/>
          <w:vertAlign w:val="superscript"/>
          <w:lang w:val="en-GB"/>
        </w:rPr>
        <w:t>7</w:t>
      </w:r>
      <w:r w:rsidRPr="0051322A">
        <w:rPr>
          <w:rFonts w:ascii="Times New Roman" w:hAnsi="Times New Roman" w:cs="Times New Roman"/>
          <w:lang w:val="en-GB"/>
        </w:rPr>
        <w:t>, Yokoyama Y.</w:t>
      </w:r>
      <w:r w:rsidRPr="0051322A">
        <w:rPr>
          <w:rFonts w:ascii="Times New Roman" w:hAnsi="Times New Roman" w:cs="Times New Roman"/>
          <w:vertAlign w:val="superscript"/>
          <w:lang w:val="en-GB"/>
        </w:rPr>
        <w:t>8</w:t>
      </w:r>
      <w:r w:rsidRPr="0051322A">
        <w:rPr>
          <w:rFonts w:ascii="Times New Roman" w:hAnsi="Times New Roman" w:cs="Times New Roman"/>
          <w:lang w:val="en-GB"/>
        </w:rPr>
        <w:t>, De Batist M.</w:t>
      </w:r>
      <w:r w:rsidRPr="0051322A">
        <w:rPr>
          <w:rFonts w:ascii="Times New Roman" w:hAnsi="Times New Roman" w:cs="Times New Roman"/>
          <w:vertAlign w:val="superscript"/>
          <w:lang w:val="en-GB"/>
        </w:rPr>
        <w:t>2</w:t>
      </w:r>
      <w:r w:rsidRPr="0051322A">
        <w:rPr>
          <w:rFonts w:ascii="Times New Roman" w:hAnsi="Times New Roman" w:cs="Times New Roman"/>
          <w:lang w:val="en-GB"/>
        </w:rPr>
        <w:t xml:space="preserve"> and the QuakeRecNankai Team</w:t>
      </w:r>
    </w:p>
    <w:p w14:paraId="28A5BAB1" w14:textId="0A7A7E61" w:rsidR="00D0000C" w:rsidRPr="0051322A" w:rsidRDefault="003F4DFB" w:rsidP="0051322A">
      <w:pPr>
        <w:widowControl w:val="0"/>
        <w:autoSpaceDE w:val="0"/>
        <w:autoSpaceDN w:val="0"/>
        <w:adjustRightInd w:val="0"/>
        <w:rPr>
          <w:rFonts w:ascii="Times New Roman" w:hAnsi="Times New Roman" w:cs="Times New Roman"/>
          <w:sz w:val="20"/>
          <w:szCs w:val="20"/>
          <w:lang w:val="en-GB"/>
        </w:rPr>
      </w:pPr>
      <w:r w:rsidRPr="0051322A">
        <w:rPr>
          <w:rFonts w:ascii="Times New Roman" w:hAnsi="Times New Roman" w:cs="Times New Roman"/>
          <w:sz w:val="20"/>
          <w:szCs w:val="20"/>
          <w:vertAlign w:val="superscript"/>
          <w:lang w:val="en-GB"/>
        </w:rPr>
        <w:t>1</w:t>
      </w:r>
      <w:r w:rsidR="00D0000C" w:rsidRPr="0051322A">
        <w:rPr>
          <w:rFonts w:ascii="Times New Roman" w:hAnsi="Times New Roman" w:cs="Times New Roman"/>
          <w:sz w:val="20"/>
          <w:szCs w:val="20"/>
          <w:lang w:val="en-GB"/>
        </w:rPr>
        <w:t xml:space="preserve"> </w:t>
      </w:r>
      <w:r w:rsidRPr="0051322A">
        <w:rPr>
          <w:rFonts w:ascii="Times New Roman" w:hAnsi="Times New Roman" w:cs="Times New Roman"/>
          <w:sz w:val="20"/>
          <w:szCs w:val="20"/>
          <w:lang w:val="en-GB"/>
        </w:rPr>
        <w:t xml:space="preserve">University of Liège, Department of Geography, Liège, Belgium. </w:t>
      </w:r>
      <w:r w:rsidRPr="0051322A">
        <w:rPr>
          <w:rFonts w:ascii="Times New Roman" w:hAnsi="Times New Roman" w:cs="Times New Roman"/>
          <w:sz w:val="20"/>
          <w:szCs w:val="20"/>
          <w:lang w:val="en-GB"/>
        </w:rPr>
        <w:br/>
      </w:r>
      <w:r w:rsidRPr="0051322A">
        <w:rPr>
          <w:rFonts w:ascii="Times New Roman" w:hAnsi="Times New Roman" w:cs="Times New Roman"/>
          <w:sz w:val="20"/>
          <w:szCs w:val="20"/>
          <w:vertAlign w:val="superscript"/>
          <w:lang w:val="en-GB"/>
        </w:rPr>
        <w:t>2</w:t>
      </w:r>
      <w:r w:rsidR="00D0000C" w:rsidRPr="0051322A">
        <w:rPr>
          <w:rFonts w:ascii="Times New Roman" w:hAnsi="Times New Roman" w:cs="Times New Roman"/>
          <w:sz w:val="20"/>
          <w:szCs w:val="20"/>
          <w:lang w:val="en-GB"/>
        </w:rPr>
        <w:t xml:space="preserve"> </w:t>
      </w:r>
      <w:r w:rsidRPr="0051322A">
        <w:rPr>
          <w:rFonts w:ascii="Times New Roman" w:hAnsi="Times New Roman" w:cs="Times New Roman"/>
          <w:sz w:val="20"/>
          <w:szCs w:val="20"/>
          <w:lang w:val="en-GB"/>
        </w:rPr>
        <w:t xml:space="preserve">Ghent University, Renard </w:t>
      </w:r>
      <w:proofErr w:type="spellStart"/>
      <w:r w:rsidRPr="0051322A">
        <w:rPr>
          <w:rFonts w:ascii="Times New Roman" w:hAnsi="Times New Roman" w:cs="Times New Roman"/>
          <w:sz w:val="20"/>
          <w:szCs w:val="20"/>
          <w:lang w:val="en-GB"/>
        </w:rPr>
        <w:t>Center</w:t>
      </w:r>
      <w:proofErr w:type="spellEnd"/>
      <w:r w:rsidRPr="0051322A">
        <w:rPr>
          <w:rFonts w:ascii="Times New Roman" w:hAnsi="Times New Roman" w:cs="Times New Roman"/>
          <w:sz w:val="20"/>
          <w:szCs w:val="20"/>
          <w:lang w:val="en-GB"/>
        </w:rPr>
        <w:t xml:space="preserve"> of Marine Geology, Ghent, Belgium</w:t>
      </w:r>
      <w:r w:rsidRPr="0051322A">
        <w:rPr>
          <w:rFonts w:ascii="Times New Roman" w:hAnsi="Times New Roman" w:cs="Times New Roman"/>
          <w:sz w:val="20"/>
          <w:szCs w:val="20"/>
          <w:lang w:val="en-GB"/>
        </w:rPr>
        <w:br/>
      </w:r>
      <w:r w:rsidR="00D0000C" w:rsidRPr="0051322A">
        <w:rPr>
          <w:rFonts w:ascii="Times New Roman" w:hAnsi="Times New Roman" w:cs="Times New Roman"/>
          <w:sz w:val="20"/>
          <w:szCs w:val="20"/>
          <w:vertAlign w:val="superscript"/>
          <w:lang w:val="en-GB"/>
        </w:rPr>
        <w:t>3</w:t>
      </w:r>
      <w:r w:rsidR="00D0000C" w:rsidRPr="0051322A">
        <w:rPr>
          <w:rFonts w:ascii="Times New Roman" w:hAnsi="Times New Roman" w:cs="Times New Roman"/>
          <w:sz w:val="20"/>
          <w:szCs w:val="20"/>
          <w:lang w:val="en-GB"/>
        </w:rPr>
        <w:t xml:space="preserve"> Mount Fuji Research Institute, Yamanashi prefecture, Japan.</w:t>
      </w:r>
      <w:r w:rsidR="00D0000C" w:rsidRPr="0051322A">
        <w:rPr>
          <w:rFonts w:ascii="Times New Roman" w:hAnsi="Times New Roman" w:cs="Times New Roman"/>
          <w:sz w:val="20"/>
          <w:szCs w:val="20"/>
          <w:lang w:val="en-GB"/>
        </w:rPr>
        <w:br/>
      </w:r>
      <w:r w:rsidR="00D0000C" w:rsidRPr="0051322A">
        <w:rPr>
          <w:rFonts w:ascii="Times New Roman" w:hAnsi="Times New Roman" w:cs="Times New Roman"/>
          <w:sz w:val="20"/>
          <w:szCs w:val="20"/>
          <w:vertAlign w:val="superscript"/>
          <w:lang w:val="en-GB"/>
        </w:rPr>
        <w:t>4</w:t>
      </w:r>
      <w:r w:rsidR="00D0000C" w:rsidRPr="0051322A">
        <w:rPr>
          <w:rFonts w:ascii="Times New Roman" w:hAnsi="Times New Roman" w:cs="Times New Roman"/>
          <w:sz w:val="20"/>
          <w:szCs w:val="20"/>
          <w:lang w:val="en-GB"/>
        </w:rPr>
        <w:t xml:space="preserve"> Geological Survey of Belgium, Royal Belgian Institute of Natural Sciences, Brussels, Belgium </w:t>
      </w:r>
    </w:p>
    <w:p w14:paraId="78F7D870" w14:textId="0D313366" w:rsidR="00D0000C" w:rsidRPr="0051322A" w:rsidRDefault="003F4DFB" w:rsidP="0051322A">
      <w:pPr>
        <w:widowControl w:val="0"/>
        <w:autoSpaceDE w:val="0"/>
        <w:autoSpaceDN w:val="0"/>
        <w:adjustRightInd w:val="0"/>
        <w:rPr>
          <w:rFonts w:ascii="Times New Roman" w:hAnsi="Times New Roman" w:cs="Times New Roman"/>
          <w:sz w:val="20"/>
          <w:szCs w:val="20"/>
          <w:lang w:val="en-GB"/>
        </w:rPr>
      </w:pPr>
      <w:r w:rsidRPr="0051322A">
        <w:rPr>
          <w:rFonts w:ascii="Times New Roman" w:hAnsi="Times New Roman" w:cs="Times New Roman"/>
          <w:color w:val="424242"/>
          <w:sz w:val="20"/>
          <w:szCs w:val="20"/>
          <w:vertAlign w:val="superscript"/>
          <w:lang w:val="en-GB"/>
        </w:rPr>
        <w:t>5</w:t>
      </w:r>
      <w:r w:rsidRPr="0051322A">
        <w:rPr>
          <w:rFonts w:ascii="Times New Roman" w:hAnsi="Times New Roman" w:cs="Times New Roman"/>
          <w:sz w:val="20"/>
          <w:szCs w:val="20"/>
          <w:lang w:val="en-GB"/>
        </w:rPr>
        <w:t xml:space="preserve"> </w:t>
      </w:r>
      <w:r w:rsidR="00D0000C" w:rsidRPr="0051322A">
        <w:rPr>
          <w:rFonts w:ascii="Times New Roman" w:hAnsi="Times New Roman" w:cs="Times New Roman"/>
          <w:sz w:val="20"/>
          <w:szCs w:val="20"/>
          <w:lang w:val="en-GB"/>
        </w:rPr>
        <w:t>Department of Geography, Durham University, UK</w:t>
      </w:r>
    </w:p>
    <w:p w14:paraId="57372D1C" w14:textId="5BCEFDF9" w:rsidR="003F4DFB" w:rsidRPr="0051322A" w:rsidRDefault="00D0000C" w:rsidP="0051322A">
      <w:pPr>
        <w:widowControl w:val="0"/>
        <w:autoSpaceDE w:val="0"/>
        <w:autoSpaceDN w:val="0"/>
        <w:adjustRightInd w:val="0"/>
        <w:rPr>
          <w:rFonts w:ascii="Times New Roman" w:hAnsi="Times New Roman" w:cs="Times New Roman"/>
          <w:sz w:val="20"/>
          <w:szCs w:val="20"/>
          <w:lang w:val="en-GB"/>
        </w:rPr>
      </w:pPr>
      <w:r w:rsidRPr="0051322A">
        <w:rPr>
          <w:rFonts w:ascii="Times New Roman" w:hAnsi="Times New Roman" w:cs="Times New Roman"/>
          <w:sz w:val="20"/>
          <w:szCs w:val="20"/>
          <w:vertAlign w:val="superscript"/>
          <w:lang w:val="en-GB"/>
        </w:rPr>
        <w:t xml:space="preserve">6 </w:t>
      </w:r>
      <w:r w:rsidRPr="0051322A">
        <w:rPr>
          <w:rFonts w:ascii="Times New Roman" w:hAnsi="Times New Roman" w:cs="Times New Roman"/>
          <w:sz w:val="20"/>
          <w:szCs w:val="20"/>
          <w:lang w:val="en-GB"/>
        </w:rPr>
        <w:t>Ghent University, Department Ge</w:t>
      </w:r>
      <w:r w:rsidR="00855726" w:rsidRPr="007832AC">
        <w:rPr>
          <w:rFonts w:ascii="Times New Roman" w:hAnsi="Times New Roman" w:cs="Times New Roman"/>
          <w:sz w:val="20"/>
          <w:szCs w:val="20"/>
          <w:lang w:val="en-GB"/>
        </w:rPr>
        <w:t>ology and Soil Science, Belgium</w:t>
      </w:r>
      <w:r w:rsidR="003F4DFB" w:rsidRPr="0051322A">
        <w:rPr>
          <w:rFonts w:ascii="Times New Roman" w:hAnsi="Times New Roman" w:cs="Times New Roman"/>
          <w:sz w:val="20"/>
          <w:szCs w:val="20"/>
          <w:lang w:val="en-GB"/>
        </w:rPr>
        <w:br/>
      </w:r>
      <w:r w:rsidR="003F4DFB" w:rsidRPr="0051322A">
        <w:rPr>
          <w:rFonts w:ascii="Times New Roman" w:hAnsi="Times New Roman" w:cs="Times New Roman"/>
          <w:sz w:val="20"/>
          <w:szCs w:val="20"/>
          <w:vertAlign w:val="superscript"/>
          <w:lang w:val="en-GB"/>
        </w:rPr>
        <w:t>7</w:t>
      </w:r>
      <w:r w:rsidR="0051322A" w:rsidRPr="0051322A">
        <w:rPr>
          <w:rFonts w:ascii="Times New Roman" w:hAnsi="Times New Roman" w:cs="Times New Roman"/>
          <w:sz w:val="20"/>
          <w:szCs w:val="20"/>
          <w:vertAlign w:val="superscript"/>
          <w:lang w:val="en-GB"/>
        </w:rPr>
        <w:t xml:space="preserve"> </w:t>
      </w:r>
      <w:r w:rsidR="003F4DFB" w:rsidRPr="0051322A">
        <w:rPr>
          <w:rFonts w:ascii="Times New Roman" w:hAnsi="Times New Roman" w:cs="Times New Roman"/>
          <w:color w:val="424242"/>
          <w:sz w:val="20"/>
          <w:szCs w:val="20"/>
          <w:lang w:val="en-GB"/>
        </w:rPr>
        <w:t xml:space="preserve">National Institute of </w:t>
      </w:r>
      <w:r w:rsidR="003F4DFB" w:rsidRPr="0051322A">
        <w:rPr>
          <w:rFonts w:ascii="Times New Roman" w:hAnsi="Times New Roman" w:cs="Times New Roman"/>
          <w:bCs/>
          <w:color w:val="424242"/>
          <w:sz w:val="20"/>
          <w:szCs w:val="20"/>
          <w:lang w:val="en-GB"/>
        </w:rPr>
        <w:t>Advanced Industrial Science and Technology</w:t>
      </w:r>
      <w:r w:rsidR="003F4DFB" w:rsidRPr="0051322A">
        <w:rPr>
          <w:rFonts w:ascii="Times New Roman" w:hAnsi="Times New Roman" w:cs="Times New Roman"/>
          <w:color w:val="424242"/>
          <w:sz w:val="20"/>
          <w:szCs w:val="20"/>
          <w:lang w:val="en-GB"/>
        </w:rPr>
        <w:t xml:space="preserve"> (</w:t>
      </w:r>
      <w:r w:rsidR="003F4DFB" w:rsidRPr="0051322A">
        <w:rPr>
          <w:rFonts w:ascii="Times New Roman" w:hAnsi="Times New Roman" w:cs="Times New Roman"/>
          <w:bCs/>
          <w:color w:val="424242"/>
          <w:sz w:val="20"/>
          <w:szCs w:val="20"/>
          <w:lang w:val="en-GB"/>
        </w:rPr>
        <w:t>AIST</w:t>
      </w:r>
      <w:r w:rsidR="003F4DFB" w:rsidRPr="0051322A">
        <w:rPr>
          <w:rFonts w:ascii="Times New Roman" w:hAnsi="Times New Roman" w:cs="Times New Roman"/>
          <w:color w:val="424242"/>
          <w:sz w:val="20"/>
          <w:szCs w:val="20"/>
          <w:lang w:val="en-GB"/>
        </w:rPr>
        <w:t>), Tsukuba, Japan.</w:t>
      </w:r>
      <w:r w:rsidR="003F4DFB" w:rsidRPr="0051322A">
        <w:rPr>
          <w:rFonts w:ascii="Times New Roman" w:hAnsi="Times New Roman" w:cs="Times New Roman"/>
          <w:color w:val="424242"/>
          <w:sz w:val="20"/>
          <w:szCs w:val="20"/>
          <w:lang w:val="en-GB"/>
        </w:rPr>
        <w:br/>
      </w:r>
      <w:r w:rsidR="003F4DFB" w:rsidRPr="0051322A">
        <w:rPr>
          <w:rFonts w:ascii="Times New Roman" w:hAnsi="Times New Roman" w:cs="Times New Roman"/>
          <w:color w:val="424242"/>
          <w:sz w:val="20"/>
          <w:szCs w:val="20"/>
          <w:vertAlign w:val="superscript"/>
          <w:lang w:val="en-GB"/>
        </w:rPr>
        <w:t>8</w:t>
      </w:r>
      <w:r w:rsidR="0051322A" w:rsidRPr="0051322A">
        <w:rPr>
          <w:rFonts w:ascii="Times New Roman" w:hAnsi="Times New Roman" w:cs="Times New Roman"/>
          <w:sz w:val="20"/>
          <w:szCs w:val="20"/>
          <w:vertAlign w:val="superscript"/>
          <w:lang w:val="en-GB"/>
        </w:rPr>
        <w:t xml:space="preserve"> </w:t>
      </w:r>
      <w:r w:rsidR="003F4DFB" w:rsidRPr="0051322A">
        <w:rPr>
          <w:rFonts w:ascii="Times New Roman" w:hAnsi="Times New Roman" w:cs="Times New Roman"/>
          <w:color w:val="424242"/>
          <w:sz w:val="20"/>
          <w:szCs w:val="20"/>
          <w:lang w:val="en-GB"/>
        </w:rPr>
        <w:t xml:space="preserve">University of Tokyo, </w:t>
      </w:r>
      <w:r w:rsidR="003F4DFB" w:rsidRPr="0051322A">
        <w:rPr>
          <w:rFonts w:ascii="Times New Roman" w:hAnsi="Times New Roman" w:cs="Times New Roman"/>
          <w:color w:val="1A1A1A"/>
          <w:sz w:val="20"/>
          <w:szCs w:val="20"/>
          <w:lang w:val="en-GB"/>
        </w:rPr>
        <w:t xml:space="preserve">Atmosphere and Ocean Research Institute, </w:t>
      </w:r>
      <w:r w:rsidR="003F4DFB" w:rsidRPr="0051322A">
        <w:rPr>
          <w:rFonts w:ascii="Times New Roman" w:hAnsi="Times New Roman" w:cs="Times New Roman"/>
          <w:color w:val="424242"/>
          <w:sz w:val="20"/>
          <w:szCs w:val="20"/>
          <w:lang w:val="en-GB"/>
        </w:rPr>
        <w:t>Chiba, Japan</w:t>
      </w:r>
    </w:p>
    <w:p w14:paraId="7ACA5EB7" w14:textId="77777777" w:rsidR="003F4DFB" w:rsidRPr="0051322A" w:rsidRDefault="003F4DFB" w:rsidP="003F4DFB">
      <w:pPr>
        <w:widowControl w:val="0"/>
        <w:autoSpaceDE w:val="0"/>
        <w:autoSpaceDN w:val="0"/>
        <w:adjustRightInd w:val="0"/>
        <w:spacing w:after="240"/>
        <w:rPr>
          <w:rFonts w:ascii="Times New Roman" w:hAnsi="Times New Roman" w:cs="Times New Roman"/>
          <w:sz w:val="20"/>
          <w:szCs w:val="20"/>
          <w:lang w:val="en-GB"/>
        </w:rPr>
      </w:pPr>
    </w:p>
    <w:p w14:paraId="68735490" w14:textId="17206D80" w:rsidR="00E05E80" w:rsidRPr="0051322A" w:rsidRDefault="003162BC" w:rsidP="0051322A">
      <w:pPr>
        <w:widowControl w:val="0"/>
        <w:autoSpaceDE w:val="0"/>
        <w:autoSpaceDN w:val="0"/>
        <w:adjustRightInd w:val="0"/>
        <w:spacing w:after="240"/>
        <w:jc w:val="both"/>
        <w:rPr>
          <w:rFonts w:ascii="Times New Roman" w:hAnsi="Times New Roman" w:cs="Times New Roman"/>
          <w:lang w:val="en-GB"/>
        </w:rPr>
      </w:pPr>
      <w:r w:rsidRPr="0051322A">
        <w:rPr>
          <w:rFonts w:ascii="Times New Roman" w:hAnsi="Times New Roman" w:cs="Times New Roman"/>
          <w:lang w:val="en-GB"/>
        </w:rPr>
        <w:t>T</w:t>
      </w:r>
      <w:r w:rsidR="003F4DFB" w:rsidRPr="0051322A">
        <w:rPr>
          <w:rFonts w:ascii="Times New Roman" w:hAnsi="Times New Roman" w:cs="Times New Roman"/>
          <w:lang w:val="en-GB"/>
        </w:rPr>
        <w:t>he QuakeRecNankai project focuses on geological record</w:t>
      </w:r>
      <w:r w:rsidR="00D0000C" w:rsidRPr="0051322A">
        <w:rPr>
          <w:rFonts w:ascii="Times New Roman" w:hAnsi="Times New Roman" w:cs="Times New Roman"/>
          <w:lang w:val="en-GB"/>
        </w:rPr>
        <w:t>s</w:t>
      </w:r>
      <w:r w:rsidR="003F4DFB" w:rsidRPr="0051322A">
        <w:rPr>
          <w:rFonts w:ascii="Times New Roman" w:hAnsi="Times New Roman" w:cs="Times New Roman"/>
          <w:lang w:val="en-GB"/>
        </w:rPr>
        <w:t xml:space="preserve"> of </w:t>
      </w:r>
      <w:proofErr w:type="spellStart"/>
      <w:r w:rsidR="003F4DFB" w:rsidRPr="0051322A">
        <w:rPr>
          <w:rFonts w:ascii="Times New Roman" w:hAnsi="Times New Roman" w:cs="Times New Roman"/>
          <w:lang w:val="en-GB"/>
        </w:rPr>
        <w:t>paleoearthquakes</w:t>
      </w:r>
      <w:proofErr w:type="spellEnd"/>
      <w:r w:rsidR="003F4DFB" w:rsidRPr="0051322A">
        <w:rPr>
          <w:rFonts w:ascii="Times New Roman" w:hAnsi="Times New Roman" w:cs="Times New Roman"/>
          <w:lang w:val="en-GB"/>
        </w:rPr>
        <w:t xml:space="preserve"> </w:t>
      </w:r>
      <w:r w:rsidR="00D0000C" w:rsidRPr="0051322A">
        <w:rPr>
          <w:rFonts w:ascii="Times New Roman" w:hAnsi="Times New Roman" w:cs="Times New Roman"/>
          <w:lang w:val="en-GB"/>
        </w:rPr>
        <w:t xml:space="preserve">along </w:t>
      </w:r>
      <w:r w:rsidR="003F4DFB" w:rsidRPr="0051322A">
        <w:rPr>
          <w:rFonts w:ascii="Times New Roman" w:hAnsi="Times New Roman" w:cs="Times New Roman"/>
          <w:lang w:val="en-GB"/>
        </w:rPr>
        <w:t>the Nankai-Suruga subduction zone,</w:t>
      </w:r>
      <w:r w:rsidRPr="0051322A">
        <w:rPr>
          <w:rFonts w:ascii="Times New Roman" w:hAnsi="Times New Roman" w:cs="Times New Roman"/>
          <w:lang w:val="en-GB"/>
        </w:rPr>
        <w:t xml:space="preserve"> south central Japan. </w:t>
      </w:r>
      <w:r w:rsidR="00E2350B" w:rsidRPr="0051322A">
        <w:rPr>
          <w:rFonts w:ascii="Times New Roman" w:hAnsi="Times New Roman" w:cs="Times New Roman"/>
          <w:lang w:val="en-GB"/>
        </w:rPr>
        <w:t xml:space="preserve">The project’s three interlinked strands aim to derive records of past earthquake occurrence from 1) the Fuji Five Lakes, 2) Lake Hamana and 3) coastal lowlands surrounding Lake Hamana. Here, we present a summary of the first of these three areas, discussing initial results from the lakes located at the foot of Mount Fuji. In these lakes, we expect short-lived extreme events (storms, floods, volcanic eruptions and earthquakes) to be recorded as rapidly deposited layers within the background </w:t>
      </w:r>
      <w:proofErr w:type="spellStart"/>
      <w:r w:rsidR="00E2350B" w:rsidRPr="0051322A">
        <w:rPr>
          <w:rFonts w:ascii="Times New Roman" w:hAnsi="Times New Roman" w:cs="Times New Roman"/>
          <w:lang w:val="en-GB"/>
        </w:rPr>
        <w:t>hemipelagic</w:t>
      </w:r>
      <w:proofErr w:type="spellEnd"/>
      <w:r w:rsidR="00E2350B" w:rsidRPr="0051322A">
        <w:rPr>
          <w:rFonts w:ascii="Times New Roman" w:hAnsi="Times New Roman" w:cs="Times New Roman"/>
          <w:lang w:val="en-GB"/>
        </w:rPr>
        <w:t xml:space="preserve"> sediments. </w:t>
      </w:r>
      <w:r w:rsidR="007C6D7A" w:rsidRPr="0051322A">
        <w:rPr>
          <w:rFonts w:ascii="Times New Roman" w:hAnsi="Times New Roman" w:cs="Times New Roman"/>
          <w:lang w:val="en-GB"/>
        </w:rPr>
        <w:t xml:space="preserve">Seismic shaking may trigger </w:t>
      </w:r>
      <w:proofErr w:type="spellStart"/>
      <w:r w:rsidR="007C6D7A" w:rsidRPr="0051322A">
        <w:rPr>
          <w:rFonts w:ascii="Times New Roman" w:hAnsi="Times New Roman" w:cs="Times New Roman"/>
          <w:lang w:val="en-GB"/>
        </w:rPr>
        <w:t>subaerial</w:t>
      </w:r>
      <w:proofErr w:type="spellEnd"/>
      <w:r w:rsidR="007C6D7A" w:rsidRPr="0051322A">
        <w:rPr>
          <w:rFonts w:ascii="Times New Roman" w:hAnsi="Times New Roman" w:cs="Times New Roman"/>
          <w:lang w:val="en-GB"/>
        </w:rPr>
        <w:t xml:space="preserve"> mass movements into the lakes, as well as subaqueous mass movements </w:t>
      </w:r>
      <w:r w:rsidR="00843691" w:rsidRPr="0051322A">
        <w:rPr>
          <w:rFonts w:ascii="Times New Roman" w:hAnsi="Times New Roman" w:cs="Times New Roman"/>
          <w:lang w:val="en-GB"/>
        </w:rPr>
        <w:t xml:space="preserve">and in-situ deformation (e.g. Val Daele et al., 2015). </w:t>
      </w:r>
      <w:r w:rsidR="00E704AA" w:rsidRPr="0051322A">
        <w:rPr>
          <w:rFonts w:ascii="Times New Roman" w:hAnsi="Times New Roman" w:cs="Times New Roman"/>
          <w:lang w:val="en-GB"/>
        </w:rPr>
        <w:t>Our strategy is to</w:t>
      </w:r>
      <w:r w:rsidR="007C6D7A" w:rsidRPr="0051322A">
        <w:rPr>
          <w:rFonts w:ascii="Times New Roman" w:hAnsi="Times New Roman" w:cs="Times New Roman"/>
          <w:lang w:val="en-GB"/>
        </w:rPr>
        <w:t xml:space="preserve"> first</w:t>
      </w:r>
      <w:r w:rsidR="00E704AA" w:rsidRPr="0051322A">
        <w:rPr>
          <w:rFonts w:ascii="Times New Roman" w:hAnsi="Times New Roman" w:cs="Times New Roman"/>
          <w:lang w:val="en-GB"/>
        </w:rPr>
        <w:t xml:space="preserve"> </w:t>
      </w:r>
      <w:r w:rsidR="00F42FAE" w:rsidRPr="0051322A">
        <w:rPr>
          <w:rFonts w:ascii="Times New Roman" w:hAnsi="Times New Roman" w:cs="Times New Roman"/>
          <w:lang w:val="en-GB"/>
        </w:rPr>
        <w:t>establish a seismic stratigraphy for each lake over the Late Holocene period and</w:t>
      </w:r>
      <w:r w:rsidR="00D55D14" w:rsidRPr="0051322A">
        <w:rPr>
          <w:rFonts w:ascii="Times New Roman" w:hAnsi="Times New Roman" w:cs="Times New Roman"/>
          <w:lang w:val="en-GB"/>
        </w:rPr>
        <w:t xml:space="preserve"> </w:t>
      </w:r>
      <w:r w:rsidR="0066660F">
        <w:rPr>
          <w:rFonts w:ascii="Times New Roman" w:hAnsi="Times New Roman" w:cs="Times New Roman"/>
          <w:lang w:val="en-GB"/>
        </w:rPr>
        <w:t xml:space="preserve">to </w:t>
      </w:r>
      <w:r w:rsidR="007C6D7A" w:rsidRPr="0051322A">
        <w:rPr>
          <w:rFonts w:ascii="Times New Roman" w:hAnsi="Times New Roman" w:cs="Times New Roman"/>
          <w:lang w:val="en-GB"/>
        </w:rPr>
        <w:t>obtain short gravity cores. By integrating these into</w:t>
      </w:r>
      <w:r w:rsidR="00F42FAE" w:rsidRPr="0051322A">
        <w:rPr>
          <w:rFonts w:ascii="Times New Roman" w:hAnsi="Times New Roman" w:cs="Times New Roman"/>
          <w:lang w:val="en-GB"/>
        </w:rPr>
        <w:t xml:space="preserve"> the wide range of published data on Mount Fuji and </w:t>
      </w:r>
      <w:r w:rsidR="00E57DAD" w:rsidRPr="0051322A">
        <w:rPr>
          <w:rFonts w:ascii="Times New Roman" w:hAnsi="Times New Roman" w:cs="Times New Roman"/>
          <w:lang w:val="en-GB"/>
        </w:rPr>
        <w:t xml:space="preserve">the </w:t>
      </w:r>
      <w:r w:rsidR="00F42FAE" w:rsidRPr="0051322A">
        <w:rPr>
          <w:rFonts w:ascii="Times New Roman" w:hAnsi="Times New Roman" w:cs="Times New Roman"/>
          <w:lang w:val="en-GB"/>
        </w:rPr>
        <w:t>Fuji Five Lakes</w:t>
      </w:r>
      <w:r w:rsidR="007C6D7A" w:rsidRPr="0051322A">
        <w:rPr>
          <w:rFonts w:ascii="Times New Roman" w:hAnsi="Times New Roman" w:cs="Times New Roman"/>
          <w:lang w:val="en-GB"/>
        </w:rPr>
        <w:t xml:space="preserve">, </w:t>
      </w:r>
      <w:r w:rsidR="00E2350B" w:rsidRPr="0051322A">
        <w:rPr>
          <w:rFonts w:ascii="Times New Roman" w:hAnsi="Times New Roman" w:cs="Times New Roman"/>
          <w:lang w:val="en-GB"/>
        </w:rPr>
        <w:t xml:space="preserve">we seek to differentiate between the sedimentary signatures of the different natural hazards that may affect the lakes. </w:t>
      </w:r>
      <w:r w:rsidR="00E704AA" w:rsidRPr="0051322A">
        <w:rPr>
          <w:rFonts w:ascii="Times New Roman" w:hAnsi="Times New Roman" w:cs="Times New Roman"/>
          <w:lang w:val="en-GB"/>
        </w:rPr>
        <w:t xml:space="preserve">We illustrate our approach using </w:t>
      </w:r>
      <w:r w:rsidR="00CB3371" w:rsidRPr="0051322A">
        <w:rPr>
          <w:rFonts w:ascii="Times New Roman" w:hAnsi="Times New Roman" w:cs="Times New Roman"/>
          <w:lang w:val="en-GB"/>
        </w:rPr>
        <w:t xml:space="preserve">Lake </w:t>
      </w:r>
      <w:r w:rsidR="00E704AA" w:rsidRPr="0051322A">
        <w:rPr>
          <w:rFonts w:ascii="Times New Roman" w:hAnsi="Times New Roman" w:cs="Times New Roman"/>
          <w:lang w:val="en-GB"/>
        </w:rPr>
        <w:t xml:space="preserve">Kawaguchi, </w:t>
      </w:r>
      <w:r w:rsidR="004678A1" w:rsidRPr="0051322A">
        <w:rPr>
          <w:rFonts w:ascii="Times New Roman" w:hAnsi="Times New Roman" w:cs="Times New Roman"/>
          <w:lang w:val="en-GB"/>
        </w:rPr>
        <w:t>from where we obtained 31 kilometres of seismic reflection profiles</w:t>
      </w:r>
      <w:r w:rsidR="00E57DAD" w:rsidRPr="0051322A">
        <w:rPr>
          <w:rFonts w:ascii="Times New Roman" w:hAnsi="Times New Roman" w:cs="Times New Roman"/>
          <w:lang w:val="en-GB"/>
        </w:rPr>
        <w:t xml:space="preserve"> in October 2014</w:t>
      </w:r>
      <w:r w:rsidR="00E704AA" w:rsidRPr="0051322A">
        <w:rPr>
          <w:rFonts w:ascii="Times New Roman" w:hAnsi="Times New Roman" w:cs="Times New Roman"/>
          <w:lang w:val="en-GB"/>
        </w:rPr>
        <w:t xml:space="preserve">. </w:t>
      </w:r>
      <w:r w:rsidR="00E57DAD" w:rsidRPr="0051322A">
        <w:rPr>
          <w:rFonts w:ascii="Times New Roman" w:hAnsi="Times New Roman" w:cs="Times New Roman"/>
          <w:lang w:val="en-GB"/>
        </w:rPr>
        <w:t>Our analyses and comparison with published results from a drill core (</w:t>
      </w:r>
      <w:proofErr w:type="spellStart"/>
      <w:r w:rsidR="00E57DAD" w:rsidRPr="0051322A">
        <w:rPr>
          <w:rFonts w:ascii="Times New Roman" w:hAnsi="Times New Roman" w:cs="Times New Roman"/>
          <w:lang w:val="en-GB"/>
        </w:rPr>
        <w:t>Koshimizu</w:t>
      </w:r>
      <w:proofErr w:type="spellEnd"/>
      <w:r w:rsidR="00E57DAD" w:rsidRPr="0051322A">
        <w:rPr>
          <w:rFonts w:ascii="Times New Roman" w:hAnsi="Times New Roman" w:cs="Times New Roman"/>
          <w:lang w:val="en-GB"/>
        </w:rPr>
        <w:t xml:space="preserve"> et al., 2007) suggest the Holocene sedimentary package is approximately 15 m thick,</w:t>
      </w:r>
      <w:r w:rsidR="00E05E80" w:rsidRPr="0051322A">
        <w:rPr>
          <w:rFonts w:ascii="Times New Roman" w:hAnsi="Times New Roman" w:cs="Times New Roman"/>
          <w:lang w:val="en-GB"/>
        </w:rPr>
        <w:t xml:space="preserve"> implying a sedimentation rate slightly greater than </w:t>
      </w:r>
      <w:r w:rsidR="006D7790" w:rsidRPr="0051322A">
        <w:rPr>
          <w:rFonts w:ascii="Times New Roman" w:hAnsi="Times New Roman" w:cs="Times New Roman"/>
          <w:lang w:val="en-GB"/>
        </w:rPr>
        <w:t>1 mm/yr</w:t>
      </w:r>
      <w:r w:rsidR="00CB39EE" w:rsidRPr="0051322A">
        <w:rPr>
          <w:rFonts w:ascii="Times New Roman" w:hAnsi="Times New Roman" w:cs="Times New Roman"/>
          <w:lang w:val="en-GB"/>
        </w:rPr>
        <w:t xml:space="preserve">. </w:t>
      </w:r>
      <w:r w:rsidR="00E57DAD" w:rsidRPr="0051322A">
        <w:rPr>
          <w:rFonts w:ascii="Times New Roman" w:hAnsi="Times New Roman" w:cs="Times New Roman"/>
          <w:lang w:val="en-GB"/>
        </w:rPr>
        <w:t xml:space="preserve"> Following</w:t>
      </w:r>
      <w:r w:rsidR="00E05E80" w:rsidRPr="0051322A">
        <w:rPr>
          <w:rFonts w:ascii="Times New Roman" w:hAnsi="Times New Roman" w:cs="Times New Roman"/>
          <w:lang w:val="en-GB"/>
        </w:rPr>
        <w:t xml:space="preserve"> the </w:t>
      </w:r>
      <w:r w:rsidR="00F42FAE" w:rsidRPr="0051322A">
        <w:rPr>
          <w:rFonts w:ascii="Times New Roman" w:hAnsi="Times New Roman" w:cs="Times New Roman"/>
          <w:lang w:val="en-GB"/>
        </w:rPr>
        <w:t xml:space="preserve">seismic reflection </w:t>
      </w:r>
      <w:r w:rsidR="00E05E80" w:rsidRPr="0051322A">
        <w:rPr>
          <w:rFonts w:ascii="Times New Roman" w:hAnsi="Times New Roman" w:cs="Times New Roman"/>
          <w:lang w:val="en-GB"/>
        </w:rPr>
        <w:t>study</w:t>
      </w:r>
      <w:r w:rsidR="0017390B" w:rsidRPr="0051322A">
        <w:rPr>
          <w:rFonts w:ascii="Times New Roman" w:hAnsi="Times New Roman" w:cs="Times New Roman"/>
          <w:lang w:val="en-GB"/>
        </w:rPr>
        <w:t>,</w:t>
      </w:r>
      <w:r w:rsidR="00F42FAE" w:rsidRPr="0051322A">
        <w:rPr>
          <w:rFonts w:ascii="Times New Roman" w:hAnsi="Times New Roman" w:cs="Times New Roman"/>
          <w:lang w:val="en-GB"/>
        </w:rPr>
        <w:t xml:space="preserve"> </w:t>
      </w:r>
      <w:r w:rsidR="0017390B" w:rsidRPr="0051322A">
        <w:rPr>
          <w:rFonts w:ascii="Times New Roman" w:hAnsi="Times New Roman" w:cs="Times New Roman"/>
          <w:lang w:val="en-GB"/>
        </w:rPr>
        <w:t>w</w:t>
      </w:r>
      <w:r w:rsidR="00F42FAE" w:rsidRPr="0051322A">
        <w:rPr>
          <w:rFonts w:ascii="Times New Roman" w:hAnsi="Times New Roman" w:cs="Times New Roman"/>
          <w:lang w:val="en-GB"/>
        </w:rPr>
        <w:t xml:space="preserve">e obtained </w:t>
      </w:r>
      <w:r w:rsidR="007C6D7A" w:rsidRPr="0051322A">
        <w:rPr>
          <w:rFonts w:ascii="Times New Roman" w:hAnsi="Times New Roman" w:cs="Times New Roman"/>
          <w:lang w:val="en-GB"/>
        </w:rPr>
        <w:t xml:space="preserve">a total </w:t>
      </w:r>
      <w:r w:rsidR="00F42FAE" w:rsidRPr="0051322A">
        <w:rPr>
          <w:rFonts w:ascii="Times New Roman" w:hAnsi="Times New Roman" w:cs="Times New Roman"/>
          <w:lang w:val="en-GB"/>
        </w:rPr>
        <w:t>23 short gravity cores</w:t>
      </w:r>
      <w:r w:rsidR="00E05E80" w:rsidRPr="0051322A">
        <w:rPr>
          <w:rFonts w:ascii="Times New Roman" w:hAnsi="Times New Roman" w:cs="Times New Roman"/>
          <w:lang w:val="en-GB"/>
        </w:rPr>
        <w:t xml:space="preserve"> from </w:t>
      </w:r>
      <w:r w:rsidR="002A4507" w:rsidRPr="0051322A">
        <w:rPr>
          <w:rFonts w:ascii="Times New Roman" w:hAnsi="Times New Roman" w:cs="Times New Roman"/>
          <w:lang w:val="en-GB"/>
        </w:rPr>
        <w:t>L</w:t>
      </w:r>
      <w:r w:rsidR="00E05E80" w:rsidRPr="0051322A">
        <w:rPr>
          <w:rFonts w:ascii="Times New Roman" w:hAnsi="Times New Roman" w:cs="Times New Roman"/>
          <w:lang w:val="en-GB"/>
        </w:rPr>
        <w:t>akes Motosu, Sai, Kawaguchi and Yamanaka</w:t>
      </w:r>
      <w:r w:rsidR="0017390B" w:rsidRPr="0051322A">
        <w:rPr>
          <w:rFonts w:ascii="Times New Roman" w:hAnsi="Times New Roman" w:cs="Times New Roman"/>
          <w:lang w:val="en-GB"/>
        </w:rPr>
        <w:t>. We identify event deposits in the short cores based on visual identification</w:t>
      </w:r>
      <w:r w:rsidR="00E57DAD" w:rsidRPr="0051322A">
        <w:rPr>
          <w:rFonts w:ascii="Times New Roman" w:hAnsi="Times New Roman" w:cs="Times New Roman"/>
          <w:lang w:val="en-GB"/>
        </w:rPr>
        <w:t>,</w:t>
      </w:r>
      <w:r w:rsidR="0017390B" w:rsidRPr="0051322A">
        <w:rPr>
          <w:rFonts w:ascii="Times New Roman" w:hAnsi="Times New Roman" w:cs="Times New Roman"/>
          <w:lang w:val="en-GB"/>
        </w:rPr>
        <w:t xml:space="preserve"> combined with </w:t>
      </w:r>
      <w:r w:rsidR="00E57DAD" w:rsidRPr="0051322A">
        <w:rPr>
          <w:rFonts w:ascii="Times New Roman" w:hAnsi="Times New Roman" w:cs="Times New Roman"/>
          <w:lang w:val="en-GB"/>
        </w:rPr>
        <w:t>X-ray scanning and</w:t>
      </w:r>
      <w:r w:rsidR="0017390B" w:rsidRPr="0051322A">
        <w:rPr>
          <w:rFonts w:ascii="Times New Roman" w:hAnsi="Times New Roman" w:cs="Times New Roman"/>
          <w:lang w:val="en-GB"/>
        </w:rPr>
        <w:t xml:space="preserve"> </w:t>
      </w:r>
      <w:r w:rsidR="00E57DAD" w:rsidRPr="0051322A">
        <w:rPr>
          <w:rFonts w:ascii="Times New Roman" w:hAnsi="Times New Roman" w:cs="Times New Roman"/>
          <w:lang w:val="en-GB"/>
        </w:rPr>
        <w:t xml:space="preserve">analysis of </w:t>
      </w:r>
      <w:r w:rsidR="0017390B" w:rsidRPr="0051322A">
        <w:rPr>
          <w:rFonts w:ascii="Times New Roman" w:hAnsi="Times New Roman" w:cs="Times New Roman"/>
          <w:lang w:val="en-GB"/>
        </w:rPr>
        <w:t xml:space="preserve">geophysical properties. </w:t>
      </w:r>
      <w:r w:rsidR="00E57DAD" w:rsidRPr="0051322A">
        <w:rPr>
          <w:rFonts w:ascii="Times New Roman" w:hAnsi="Times New Roman" w:cs="Times New Roman"/>
          <w:lang w:val="en-GB"/>
        </w:rPr>
        <w:t xml:space="preserve">The 7 short cores from Lake Kawaguchi reveal </w:t>
      </w:r>
      <w:r w:rsidR="00E05E80" w:rsidRPr="0051322A">
        <w:rPr>
          <w:rFonts w:ascii="Times New Roman" w:hAnsi="Times New Roman" w:cs="Times New Roman"/>
          <w:lang w:val="en-GB"/>
        </w:rPr>
        <w:t>one major correlative sedimentary event</w:t>
      </w:r>
      <w:r w:rsidR="00E57DAD" w:rsidRPr="0051322A">
        <w:rPr>
          <w:rFonts w:ascii="Times New Roman" w:hAnsi="Times New Roman" w:cs="Times New Roman"/>
          <w:lang w:val="en-GB"/>
        </w:rPr>
        <w:t>,</w:t>
      </w:r>
      <w:r w:rsidR="00E05E80" w:rsidRPr="0051322A">
        <w:rPr>
          <w:rFonts w:ascii="Times New Roman" w:hAnsi="Times New Roman" w:cs="Times New Roman"/>
          <w:lang w:val="en-GB"/>
        </w:rPr>
        <w:t xml:space="preserve"> charact</w:t>
      </w:r>
      <w:r w:rsidR="002A4507" w:rsidRPr="0051322A">
        <w:rPr>
          <w:rFonts w:ascii="Times New Roman" w:hAnsi="Times New Roman" w:cs="Times New Roman"/>
          <w:lang w:val="en-GB"/>
        </w:rPr>
        <w:t xml:space="preserve">erized by a strong increase in magnetic </w:t>
      </w:r>
      <w:r w:rsidR="00F85D6D" w:rsidRPr="0051322A">
        <w:rPr>
          <w:rFonts w:ascii="Times New Roman" w:hAnsi="Times New Roman" w:cs="Times New Roman"/>
          <w:lang w:val="en-GB"/>
        </w:rPr>
        <w:t>susceptibility</w:t>
      </w:r>
      <w:r w:rsidR="00E05E80" w:rsidRPr="0051322A">
        <w:rPr>
          <w:rFonts w:ascii="Times New Roman" w:hAnsi="Times New Roman" w:cs="Times New Roman"/>
          <w:lang w:val="en-GB"/>
        </w:rPr>
        <w:t xml:space="preserve">. </w:t>
      </w:r>
      <w:r w:rsidR="00E57DAD" w:rsidRPr="0051322A">
        <w:rPr>
          <w:rFonts w:ascii="Times New Roman" w:hAnsi="Times New Roman" w:cs="Times New Roman"/>
          <w:lang w:val="en-GB"/>
        </w:rPr>
        <w:t xml:space="preserve">The lack of further event deposits despite the length of the core and the assumed sedimentation rate suggests </w:t>
      </w:r>
      <w:r w:rsidR="002A4507" w:rsidRPr="0051322A">
        <w:rPr>
          <w:rFonts w:ascii="Times New Roman" w:hAnsi="Times New Roman" w:cs="Times New Roman"/>
          <w:lang w:val="en-GB"/>
        </w:rPr>
        <w:t xml:space="preserve">Lake </w:t>
      </w:r>
      <w:r w:rsidR="00E05E80" w:rsidRPr="0051322A">
        <w:rPr>
          <w:rFonts w:ascii="Times New Roman" w:hAnsi="Times New Roman" w:cs="Times New Roman"/>
          <w:lang w:val="en-GB"/>
        </w:rPr>
        <w:t xml:space="preserve">Kawaguchi </w:t>
      </w:r>
      <w:r w:rsidR="007C6D7A" w:rsidRPr="0051322A">
        <w:rPr>
          <w:rFonts w:ascii="Times New Roman" w:hAnsi="Times New Roman" w:cs="Times New Roman"/>
          <w:lang w:val="en-GB"/>
        </w:rPr>
        <w:t>may</w:t>
      </w:r>
      <w:r w:rsidR="00E57DAD" w:rsidRPr="0051322A">
        <w:rPr>
          <w:rFonts w:ascii="Times New Roman" w:hAnsi="Times New Roman" w:cs="Times New Roman"/>
          <w:lang w:val="en-GB"/>
        </w:rPr>
        <w:t xml:space="preserve"> </w:t>
      </w:r>
      <w:r w:rsidR="00E05E80" w:rsidRPr="0051322A">
        <w:rPr>
          <w:rFonts w:ascii="Times New Roman" w:hAnsi="Times New Roman" w:cs="Times New Roman"/>
          <w:lang w:val="en-GB"/>
        </w:rPr>
        <w:t>not</w:t>
      </w:r>
      <w:r w:rsidR="007C6D7A" w:rsidRPr="0051322A">
        <w:rPr>
          <w:rFonts w:ascii="Times New Roman" w:hAnsi="Times New Roman" w:cs="Times New Roman"/>
          <w:lang w:val="en-GB"/>
        </w:rPr>
        <w:t xml:space="preserve"> be</w:t>
      </w:r>
      <w:r w:rsidR="00E05E80" w:rsidRPr="0051322A">
        <w:rPr>
          <w:rFonts w:ascii="Times New Roman" w:hAnsi="Times New Roman" w:cs="Times New Roman"/>
          <w:lang w:val="en-GB"/>
        </w:rPr>
        <w:t xml:space="preserve"> very sensitive</w:t>
      </w:r>
      <w:r w:rsidR="006D7790" w:rsidRPr="0051322A">
        <w:rPr>
          <w:rFonts w:ascii="Times New Roman" w:hAnsi="Times New Roman" w:cs="Times New Roman"/>
          <w:lang w:val="en-GB"/>
        </w:rPr>
        <w:t xml:space="preserve"> to </w:t>
      </w:r>
      <w:r w:rsidR="00E57DAD" w:rsidRPr="0051322A">
        <w:rPr>
          <w:rFonts w:ascii="Times New Roman" w:hAnsi="Times New Roman" w:cs="Times New Roman"/>
          <w:lang w:val="en-GB"/>
        </w:rPr>
        <w:t xml:space="preserve">recording and preserving evidence for </w:t>
      </w:r>
      <w:r w:rsidR="006D7790" w:rsidRPr="0051322A">
        <w:rPr>
          <w:rFonts w:ascii="Times New Roman" w:hAnsi="Times New Roman" w:cs="Times New Roman"/>
          <w:lang w:val="en-GB"/>
        </w:rPr>
        <w:t xml:space="preserve">natural hazards. </w:t>
      </w:r>
      <w:r w:rsidR="00E57DAD" w:rsidRPr="0051322A">
        <w:rPr>
          <w:rFonts w:ascii="Times New Roman" w:hAnsi="Times New Roman" w:cs="Times New Roman"/>
          <w:lang w:val="en-GB"/>
        </w:rPr>
        <w:t xml:space="preserve">Gravity </w:t>
      </w:r>
      <w:r w:rsidR="006D7790" w:rsidRPr="0051322A">
        <w:rPr>
          <w:rFonts w:ascii="Times New Roman" w:hAnsi="Times New Roman" w:cs="Times New Roman"/>
          <w:lang w:val="en-GB"/>
        </w:rPr>
        <w:t>cores</w:t>
      </w:r>
      <w:r w:rsidR="002A4507" w:rsidRPr="0051322A">
        <w:rPr>
          <w:rFonts w:ascii="Times New Roman" w:hAnsi="Times New Roman" w:cs="Times New Roman"/>
          <w:lang w:val="en-GB"/>
        </w:rPr>
        <w:t xml:space="preserve"> taken from Lakes</w:t>
      </w:r>
      <w:r w:rsidR="006D7790" w:rsidRPr="0051322A">
        <w:rPr>
          <w:rFonts w:ascii="Times New Roman" w:hAnsi="Times New Roman" w:cs="Times New Roman"/>
          <w:lang w:val="en-GB"/>
        </w:rPr>
        <w:t xml:space="preserve"> </w:t>
      </w:r>
      <w:r w:rsidR="002A4507" w:rsidRPr="0051322A">
        <w:rPr>
          <w:rFonts w:ascii="Times New Roman" w:hAnsi="Times New Roman" w:cs="Times New Roman"/>
          <w:lang w:val="en-GB"/>
        </w:rPr>
        <w:t xml:space="preserve">Motosu and Sai </w:t>
      </w:r>
      <w:r w:rsidR="006D7790" w:rsidRPr="0051322A">
        <w:rPr>
          <w:rFonts w:ascii="Times New Roman" w:hAnsi="Times New Roman" w:cs="Times New Roman"/>
          <w:lang w:val="en-GB"/>
        </w:rPr>
        <w:t xml:space="preserve">indicate that </w:t>
      </w:r>
      <w:r w:rsidR="002A4507" w:rsidRPr="0051322A">
        <w:rPr>
          <w:rFonts w:ascii="Times New Roman" w:hAnsi="Times New Roman" w:cs="Times New Roman"/>
          <w:lang w:val="en-GB"/>
        </w:rPr>
        <w:t>these deepe</w:t>
      </w:r>
      <w:r w:rsidR="00E57DAD" w:rsidRPr="0051322A">
        <w:rPr>
          <w:rFonts w:ascii="Times New Roman" w:hAnsi="Times New Roman" w:cs="Times New Roman"/>
          <w:lang w:val="en-GB"/>
        </w:rPr>
        <w:t>r</w:t>
      </w:r>
      <w:r w:rsidR="002A4507" w:rsidRPr="0051322A">
        <w:rPr>
          <w:rFonts w:ascii="Times New Roman" w:hAnsi="Times New Roman" w:cs="Times New Roman"/>
          <w:lang w:val="en-GB"/>
        </w:rPr>
        <w:t xml:space="preserve"> lakes</w:t>
      </w:r>
      <w:r w:rsidR="006D7790" w:rsidRPr="0051322A">
        <w:rPr>
          <w:rFonts w:ascii="Times New Roman" w:hAnsi="Times New Roman" w:cs="Times New Roman"/>
          <w:lang w:val="en-GB"/>
        </w:rPr>
        <w:t xml:space="preserve"> </w:t>
      </w:r>
      <w:r w:rsidR="007C6D7A" w:rsidRPr="0051322A">
        <w:rPr>
          <w:rFonts w:ascii="Times New Roman" w:hAnsi="Times New Roman" w:cs="Times New Roman"/>
          <w:lang w:val="en-GB"/>
        </w:rPr>
        <w:t xml:space="preserve">may be </w:t>
      </w:r>
      <w:r w:rsidR="006D7790" w:rsidRPr="0051322A">
        <w:rPr>
          <w:rFonts w:ascii="Times New Roman" w:hAnsi="Times New Roman" w:cs="Times New Roman"/>
          <w:lang w:val="en-GB"/>
        </w:rPr>
        <w:t xml:space="preserve">more sensitive </w:t>
      </w:r>
      <w:proofErr w:type="spellStart"/>
      <w:r w:rsidR="006D7790" w:rsidRPr="0051322A">
        <w:rPr>
          <w:rFonts w:ascii="Times New Roman" w:hAnsi="Times New Roman" w:cs="Times New Roman"/>
          <w:lang w:val="en-GB"/>
        </w:rPr>
        <w:t>paleoarchives</w:t>
      </w:r>
      <w:proofErr w:type="spellEnd"/>
      <w:r w:rsidR="006D7790" w:rsidRPr="0051322A">
        <w:rPr>
          <w:rFonts w:ascii="Times New Roman" w:hAnsi="Times New Roman" w:cs="Times New Roman"/>
          <w:lang w:val="en-GB"/>
        </w:rPr>
        <w:t>.</w:t>
      </w:r>
    </w:p>
    <w:p w14:paraId="2B7FFB5F" w14:textId="20BE4B33" w:rsidR="00F42FAE" w:rsidRPr="0051322A" w:rsidRDefault="00E57DAD" w:rsidP="0051322A">
      <w:pPr>
        <w:widowControl w:val="0"/>
        <w:autoSpaceDE w:val="0"/>
        <w:autoSpaceDN w:val="0"/>
        <w:adjustRightInd w:val="0"/>
        <w:spacing w:after="240"/>
        <w:jc w:val="both"/>
        <w:rPr>
          <w:rFonts w:ascii="Times New Roman" w:hAnsi="Times New Roman" w:cs="Times New Roman"/>
          <w:lang w:val="en-GB"/>
        </w:rPr>
      </w:pPr>
      <w:r w:rsidRPr="0051322A">
        <w:rPr>
          <w:rFonts w:ascii="Times New Roman" w:hAnsi="Times New Roman" w:cs="Times New Roman"/>
          <w:lang w:val="en-GB"/>
        </w:rPr>
        <w:t xml:space="preserve">Over the coming months </w:t>
      </w:r>
      <w:r w:rsidR="00E05E80" w:rsidRPr="0051322A">
        <w:rPr>
          <w:rFonts w:ascii="Times New Roman" w:hAnsi="Times New Roman" w:cs="Times New Roman"/>
          <w:lang w:val="en-GB"/>
        </w:rPr>
        <w:t xml:space="preserve">we </w:t>
      </w:r>
      <w:r w:rsidR="00D55D14" w:rsidRPr="0051322A">
        <w:rPr>
          <w:rFonts w:ascii="Times New Roman" w:hAnsi="Times New Roman" w:cs="Times New Roman"/>
          <w:lang w:val="en-GB"/>
        </w:rPr>
        <w:t xml:space="preserve">will </w:t>
      </w:r>
      <w:r w:rsidR="0017390B" w:rsidRPr="0051322A">
        <w:rPr>
          <w:rFonts w:ascii="Times New Roman" w:hAnsi="Times New Roman" w:cs="Times New Roman"/>
          <w:lang w:val="en-GB"/>
        </w:rPr>
        <w:t>establish age-depth model</w:t>
      </w:r>
      <w:r w:rsidR="00BD0B78">
        <w:rPr>
          <w:rFonts w:ascii="Times New Roman" w:hAnsi="Times New Roman" w:cs="Times New Roman"/>
          <w:lang w:val="en-GB"/>
        </w:rPr>
        <w:t>s</w:t>
      </w:r>
      <w:r w:rsidR="0017390B" w:rsidRPr="0051322A">
        <w:rPr>
          <w:rFonts w:ascii="Times New Roman" w:hAnsi="Times New Roman" w:cs="Times New Roman"/>
          <w:lang w:val="en-GB"/>
        </w:rPr>
        <w:t xml:space="preserve"> by combining radionuclide (</w:t>
      </w:r>
      <w:r w:rsidR="0017390B" w:rsidRPr="0051322A">
        <w:rPr>
          <w:rFonts w:ascii="Times New Roman" w:hAnsi="Times New Roman" w:cs="Times New Roman"/>
          <w:vertAlign w:val="superscript"/>
          <w:lang w:val="en-GB"/>
        </w:rPr>
        <w:t>14</w:t>
      </w:r>
      <w:r w:rsidR="0017390B" w:rsidRPr="0051322A">
        <w:rPr>
          <w:rFonts w:ascii="Times New Roman" w:hAnsi="Times New Roman" w:cs="Times New Roman"/>
          <w:lang w:val="en-GB"/>
        </w:rPr>
        <w:t>C,</w:t>
      </w:r>
      <w:r w:rsidR="0017390B" w:rsidRPr="0051322A">
        <w:rPr>
          <w:rFonts w:ascii="Times New Roman" w:hAnsi="Times New Roman" w:cs="Times New Roman"/>
          <w:vertAlign w:val="superscript"/>
          <w:lang w:val="en-GB"/>
        </w:rPr>
        <w:t>137</w:t>
      </w:r>
      <w:r w:rsidR="0017390B" w:rsidRPr="0051322A">
        <w:rPr>
          <w:rFonts w:ascii="Times New Roman" w:hAnsi="Times New Roman" w:cs="Times New Roman"/>
          <w:lang w:val="en-GB"/>
        </w:rPr>
        <w:t>Cs,</w:t>
      </w:r>
      <w:r w:rsidR="0017390B" w:rsidRPr="0051322A">
        <w:rPr>
          <w:rFonts w:ascii="Times New Roman" w:hAnsi="Times New Roman" w:cs="Times New Roman"/>
          <w:vertAlign w:val="superscript"/>
          <w:lang w:val="en-GB"/>
        </w:rPr>
        <w:t>210</w:t>
      </w:r>
      <w:r w:rsidR="0017390B" w:rsidRPr="0051322A">
        <w:rPr>
          <w:rFonts w:ascii="Times New Roman" w:hAnsi="Times New Roman" w:cs="Times New Roman"/>
          <w:lang w:val="en-GB"/>
        </w:rPr>
        <w:t xml:space="preserve">Pb) dating with the identification of historical tephra layers, in particular the one deposited during the last eruption of Mount Fuji </w:t>
      </w:r>
      <w:r w:rsidR="007C6D7A" w:rsidRPr="0051322A">
        <w:rPr>
          <w:rFonts w:ascii="Times New Roman" w:hAnsi="Times New Roman" w:cs="Times New Roman"/>
          <w:lang w:val="en-GB"/>
        </w:rPr>
        <w:t xml:space="preserve">in </w:t>
      </w:r>
      <w:r w:rsidR="0017390B" w:rsidRPr="0051322A">
        <w:rPr>
          <w:rFonts w:ascii="Times New Roman" w:hAnsi="Times New Roman" w:cs="Times New Roman"/>
          <w:lang w:val="en-GB"/>
        </w:rPr>
        <w:t xml:space="preserve">AD 1707. </w:t>
      </w:r>
      <w:r w:rsidR="007C6D7A" w:rsidRPr="0051322A">
        <w:rPr>
          <w:rFonts w:ascii="Times New Roman" w:hAnsi="Times New Roman" w:cs="Times New Roman"/>
          <w:lang w:val="en-GB"/>
        </w:rPr>
        <w:t xml:space="preserve">We will compare the timing of </w:t>
      </w:r>
      <w:r w:rsidR="0017390B" w:rsidRPr="0051322A">
        <w:rPr>
          <w:rFonts w:ascii="Times New Roman" w:hAnsi="Times New Roman" w:cs="Times New Roman"/>
          <w:lang w:val="en-GB"/>
        </w:rPr>
        <w:t xml:space="preserve">sedimentary events in each lake </w:t>
      </w:r>
      <w:r w:rsidR="007C6D7A" w:rsidRPr="0051322A">
        <w:rPr>
          <w:rFonts w:ascii="Times New Roman" w:hAnsi="Times New Roman" w:cs="Times New Roman"/>
          <w:lang w:val="en-GB"/>
        </w:rPr>
        <w:t>with</w:t>
      </w:r>
      <w:r w:rsidR="0017390B" w:rsidRPr="0051322A">
        <w:rPr>
          <w:rFonts w:ascii="Times New Roman" w:hAnsi="Times New Roman" w:cs="Times New Roman"/>
          <w:lang w:val="en-GB"/>
        </w:rPr>
        <w:t xml:space="preserve"> a historical catalogue of natural hazards in the Fuji Five Lakes area, including historical records of megathrust earthquakes rupturing the Nankai subduction zone and other earthquakes occurring along inland active faults. </w:t>
      </w:r>
      <w:r w:rsidR="007C6D7A" w:rsidRPr="0051322A">
        <w:rPr>
          <w:rFonts w:ascii="Times New Roman" w:hAnsi="Times New Roman" w:cs="Times New Roman"/>
          <w:lang w:val="en-GB"/>
        </w:rPr>
        <w:t>A coring campaign in Autumn 2015 will target the recove</w:t>
      </w:r>
      <w:r w:rsidR="00F85D6D" w:rsidRPr="0051322A">
        <w:rPr>
          <w:rFonts w:ascii="Times New Roman" w:hAnsi="Times New Roman" w:cs="Times New Roman"/>
          <w:lang w:val="en-GB"/>
        </w:rPr>
        <w:t>ry of long cores from the lakes, allowing us to extend the search for sedimentary evidence of past earthquakes back into the mid to late Holocene.</w:t>
      </w:r>
      <w:r w:rsidR="007C6D7A" w:rsidRPr="0051322A">
        <w:rPr>
          <w:rFonts w:ascii="Times New Roman" w:hAnsi="Times New Roman" w:cs="Times New Roman"/>
          <w:lang w:val="en-GB"/>
        </w:rPr>
        <w:t xml:space="preserve"> </w:t>
      </w:r>
      <w:bookmarkStart w:id="0" w:name="_GoBack"/>
      <w:bookmarkEnd w:id="0"/>
    </w:p>
    <w:p w14:paraId="67DB23EE" w14:textId="77777777" w:rsidR="00F42FAE" w:rsidRPr="0051322A" w:rsidRDefault="00F42FAE">
      <w:pPr>
        <w:rPr>
          <w:lang w:val="en-GB"/>
        </w:rPr>
      </w:pPr>
    </w:p>
    <w:p w14:paraId="5CFE590C" w14:textId="77777777" w:rsidR="00F42FAE" w:rsidRPr="0051322A" w:rsidRDefault="00F42FAE" w:rsidP="00F42FAE">
      <w:pPr>
        <w:autoSpaceDE w:val="0"/>
        <w:autoSpaceDN w:val="0"/>
        <w:adjustRightInd w:val="0"/>
        <w:rPr>
          <w:rFonts w:ascii="Times New Roman" w:eastAsia="Ryumin-heavy-Identity-H" w:hAnsi="Times New Roman" w:cs="Times New Roman"/>
          <w:sz w:val="22"/>
          <w:szCs w:val="22"/>
          <w:lang w:val="en-GB"/>
        </w:rPr>
      </w:pPr>
      <w:r w:rsidRPr="0051322A">
        <w:rPr>
          <w:rFonts w:ascii="Times New Roman" w:eastAsia="Ryumin-heavy-Identity-H" w:hAnsi="Times New Roman" w:cs="Times New Roman"/>
          <w:sz w:val="22"/>
          <w:szCs w:val="22"/>
          <w:lang w:val="en-GB"/>
        </w:rPr>
        <w:t>Reference</w:t>
      </w:r>
      <w:r w:rsidR="00843691" w:rsidRPr="0051322A">
        <w:rPr>
          <w:rFonts w:ascii="Times New Roman" w:eastAsia="Ryumin-heavy-Identity-H" w:hAnsi="Times New Roman" w:cs="Times New Roman"/>
          <w:sz w:val="22"/>
          <w:szCs w:val="22"/>
          <w:lang w:val="en-GB"/>
        </w:rPr>
        <w:t>s</w:t>
      </w:r>
      <w:r w:rsidRPr="0051322A">
        <w:rPr>
          <w:rFonts w:ascii="Times New Roman" w:eastAsia="Ryumin-heavy-Identity-H" w:hAnsi="Times New Roman" w:cs="Times New Roman"/>
          <w:sz w:val="22"/>
          <w:szCs w:val="22"/>
          <w:lang w:val="en-GB"/>
        </w:rPr>
        <w:t>:</w:t>
      </w:r>
    </w:p>
    <w:p w14:paraId="24AAF74E" w14:textId="77777777" w:rsidR="00F75DF6" w:rsidRPr="0051322A" w:rsidRDefault="00F75DF6" w:rsidP="00F42FAE">
      <w:pPr>
        <w:autoSpaceDE w:val="0"/>
        <w:autoSpaceDN w:val="0"/>
        <w:adjustRightInd w:val="0"/>
        <w:rPr>
          <w:rFonts w:ascii="Times New Roman" w:eastAsia="Ryumin-heavy-Identity-H" w:hAnsi="Times New Roman" w:cs="Times New Roman"/>
          <w:sz w:val="22"/>
          <w:szCs w:val="22"/>
          <w:lang w:val="en-GB"/>
        </w:rPr>
      </w:pPr>
    </w:p>
    <w:p w14:paraId="654CB10D" w14:textId="1BE0F1F1" w:rsidR="00F42FAE" w:rsidRPr="0051322A" w:rsidRDefault="00F42FAE" w:rsidP="00F42FAE">
      <w:pPr>
        <w:autoSpaceDE w:val="0"/>
        <w:autoSpaceDN w:val="0"/>
        <w:adjustRightInd w:val="0"/>
        <w:rPr>
          <w:rFonts w:ascii="Times New Roman" w:hAnsi="Times New Roman" w:cs="Times New Roman"/>
          <w:sz w:val="22"/>
          <w:szCs w:val="22"/>
          <w:lang w:val="en-GB"/>
        </w:rPr>
      </w:pPr>
      <w:r w:rsidRPr="0051322A">
        <w:rPr>
          <w:rFonts w:ascii="Times New Roman" w:eastAsia="Ryumin-heavy-Identity-H" w:hAnsi="Times New Roman" w:cs="Times New Roman"/>
          <w:sz w:val="22"/>
          <w:szCs w:val="22"/>
          <w:lang w:val="en-GB"/>
        </w:rPr>
        <w:br/>
      </w:r>
      <w:proofErr w:type="spellStart"/>
      <w:r w:rsidRPr="0051322A">
        <w:rPr>
          <w:rFonts w:ascii="Times New Roman" w:hAnsi="Times New Roman" w:cs="Times New Roman"/>
          <w:sz w:val="22"/>
          <w:szCs w:val="22"/>
          <w:lang w:val="en-GB"/>
        </w:rPr>
        <w:t>Koshimizu</w:t>
      </w:r>
      <w:proofErr w:type="spellEnd"/>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S.</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Uchiyama</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T.</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Yamamoto</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G. (2007) Volcanic history of Mt Fuji recorded in borehole cores from Fuji Five Lakes surrounding Mt. Fuji. </w:t>
      </w:r>
      <w:r w:rsidRPr="0051322A">
        <w:rPr>
          <w:rFonts w:ascii="Times New Roman" w:hAnsi="Times New Roman" w:cs="Times New Roman"/>
          <w:i/>
          <w:iCs/>
          <w:sz w:val="22"/>
          <w:szCs w:val="22"/>
          <w:lang w:val="en-GB"/>
        </w:rPr>
        <w:t>in</w:t>
      </w:r>
      <w:r w:rsidRPr="0051322A">
        <w:rPr>
          <w:rFonts w:ascii="Times New Roman" w:hAnsi="Times New Roman" w:cs="Times New Roman"/>
          <w:sz w:val="22"/>
          <w:szCs w:val="22"/>
          <w:lang w:val="en-GB"/>
        </w:rPr>
        <w:t xml:space="preserve"> </w:t>
      </w:r>
      <w:proofErr w:type="spellStart"/>
      <w:r w:rsidRPr="0051322A">
        <w:rPr>
          <w:rFonts w:ascii="Times New Roman" w:hAnsi="Times New Roman" w:cs="Times New Roman"/>
          <w:sz w:val="22"/>
          <w:szCs w:val="22"/>
          <w:lang w:val="en-GB"/>
        </w:rPr>
        <w:t>Aramaki</w:t>
      </w:r>
      <w:proofErr w:type="spellEnd"/>
      <w:r w:rsidRPr="0051322A">
        <w:rPr>
          <w:rFonts w:ascii="Times New Roman" w:hAnsi="Times New Roman" w:cs="Times New Roman"/>
          <w:sz w:val="22"/>
          <w:szCs w:val="22"/>
          <w:lang w:val="en-GB"/>
        </w:rPr>
        <w:t xml:space="preserve">, S., </w:t>
      </w:r>
      <w:proofErr w:type="spellStart"/>
      <w:r w:rsidRPr="0051322A">
        <w:rPr>
          <w:rFonts w:ascii="Times New Roman" w:hAnsi="Times New Roman" w:cs="Times New Roman"/>
          <w:sz w:val="22"/>
          <w:szCs w:val="22"/>
          <w:lang w:val="en-GB"/>
        </w:rPr>
        <w:t>Fujii</w:t>
      </w:r>
      <w:proofErr w:type="spellEnd"/>
      <w:r w:rsidRPr="0051322A">
        <w:rPr>
          <w:rFonts w:ascii="Times New Roman" w:hAnsi="Times New Roman" w:cs="Times New Roman"/>
          <w:sz w:val="22"/>
          <w:szCs w:val="22"/>
          <w:lang w:val="en-GB"/>
        </w:rPr>
        <w:t xml:space="preserve">, T., </w:t>
      </w:r>
      <w:proofErr w:type="spellStart"/>
      <w:r w:rsidRPr="0051322A">
        <w:rPr>
          <w:rFonts w:ascii="Times New Roman" w:hAnsi="Times New Roman" w:cs="Times New Roman"/>
          <w:sz w:val="22"/>
          <w:szCs w:val="22"/>
          <w:lang w:val="en-GB"/>
        </w:rPr>
        <w:t>Nakada</w:t>
      </w:r>
      <w:proofErr w:type="spellEnd"/>
      <w:r w:rsidRPr="0051322A">
        <w:rPr>
          <w:rFonts w:ascii="Times New Roman" w:hAnsi="Times New Roman" w:cs="Times New Roman"/>
          <w:sz w:val="22"/>
          <w:szCs w:val="22"/>
          <w:lang w:val="en-GB"/>
        </w:rPr>
        <w:t>, S.</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Miyaji, N. </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eds.</w:t>
      </w:r>
      <w:r w:rsidR="00843691" w:rsidRPr="0051322A">
        <w:rPr>
          <w:rFonts w:ascii="Times New Roman" w:hAnsi="Times New Roman" w:cs="Times New Roman"/>
          <w:sz w:val="22"/>
          <w:szCs w:val="22"/>
          <w:lang w:val="en-GB"/>
        </w:rPr>
        <w:t>)</w:t>
      </w:r>
      <w:r w:rsidRPr="0051322A">
        <w:rPr>
          <w:rFonts w:ascii="Times New Roman" w:hAnsi="Times New Roman" w:cs="Times New Roman"/>
          <w:sz w:val="22"/>
          <w:szCs w:val="22"/>
          <w:lang w:val="en-GB"/>
        </w:rPr>
        <w:t xml:space="preserve">, </w:t>
      </w:r>
      <w:r w:rsidRPr="0051322A">
        <w:rPr>
          <w:rFonts w:ascii="Times New Roman" w:hAnsi="Times New Roman" w:cs="Times New Roman"/>
          <w:i/>
          <w:sz w:val="22"/>
          <w:szCs w:val="22"/>
          <w:lang w:val="en-GB"/>
        </w:rPr>
        <w:t xml:space="preserve">Fuji </w:t>
      </w:r>
      <w:r w:rsidR="00843691" w:rsidRPr="0051322A">
        <w:rPr>
          <w:rFonts w:ascii="Times New Roman" w:hAnsi="Times New Roman" w:cs="Times New Roman"/>
          <w:i/>
          <w:sz w:val="22"/>
          <w:szCs w:val="22"/>
          <w:lang w:val="en-GB"/>
        </w:rPr>
        <w:t>Volcano</w:t>
      </w:r>
      <w:r w:rsidRPr="0051322A">
        <w:rPr>
          <w:rFonts w:ascii="Times New Roman" w:hAnsi="Times New Roman" w:cs="Times New Roman"/>
          <w:sz w:val="22"/>
          <w:szCs w:val="22"/>
          <w:lang w:val="en-GB"/>
        </w:rPr>
        <w:t>, Yamanashi Institute of Environmental Sciences, 365-374.</w:t>
      </w:r>
    </w:p>
    <w:p w14:paraId="5B046015" w14:textId="77777777" w:rsidR="00843691" w:rsidRPr="0051322A" w:rsidRDefault="00843691" w:rsidP="00843691">
      <w:pPr>
        <w:rPr>
          <w:rFonts w:ascii="Times" w:hAnsi="Times" w:cs="Times New Roman"/>
          <w:sz w:val="22"/>
          <w:szCs w:val="22"/>
          <w:lang w:val="en-GB"/>
        </w:rPr>
      </w:pPr>
    </w:p>
    <w:p w14:paraId="51E6F832" w14:textId="77777777" w:rsidR="00843691" w:rsidRPr="0051322A" w:rsidRDefault="00843691" w:rsidP="00843691">
      <w:pPr>
        <w:widowControl w:val="0"/>
        <w:autoSpaceDE w:val="0"/>
        <w:autoSpaceDN w:val="0"/>
        <w:adjustRightInd w:val="0"/>
        <w:spacing w:after="240"/>
        <w:rPr>
          <w:rFonts w:ascii="Times" w:eastAsiaTheme="minorHAnsi" w:hAnsi="Times" w:cs="Times"/>
          <w:lang w:val="en-GB"/>
        </w:rPr>
      </w:pPr>
      <w:r w:rsidRPr="0051322A">
        <w:rPr>
          <w:rFonts w:ascii="Times" w:eastAsiaTheme="minorHAnsi" w:hAnsi="Times" w:cs="Calibri"/>
          <w:sz w:val="22"/>
          <w:szCs w:val="22"/>
          <w:lang w:val="en-GB"/>
        </w:rPr>
        <w:t xml:space="preserve">Van Daele, M., </w:t>
      </w:r>
      <w:proofErr w:type="spellStart"/>
      <w:r w:rsidRPr="0051322A">
        <w:rPr>
          <w:rFonts w:ascii="Times" w:eastAsiaTheme="minorHAnsi" w:hAnsi="Times" w:cs="Calibri"/>
          <w:sz w:val="22"/>
          <w:szCs w:val="22"/>
          <w:lang w:val="en-GB"/>
        </w:rPr>
        <w:t>Moernaut</w:t>
      </w:r>
      <w:proofErr w:type="spellEnd"/>
      <w:r w:rsidRPr="0051322A">
        <w:rPr>
          <w:rFonts w:ascii="Times" w:eastAsiaTheme="minorHAnsi" w:hAnsi="Times" w:cs="Calibri"/>
          <w:sz w:val="22"/>
          <w:szCs w:val="22"/>
          <w:lang w:val="en-GB"/>
        </w:rPr>
        <w:t xml:space="preserve">, J., Doom, L., Boes, E., </w:t>
      </w:r>
      <w:proofErr w:type="spellStart"/>
      <w:r w:rsidRPr="0051322A">
        <w:rPr>
          <w:rFonts w:ascii="Times" w:eastAsiaTheme="minorHAnsi" w:hAnsi="Times" w:cs="Calibri"/>
          <w:sz w:val="22"/>
          <w:szCs w:val="22"/>
          <w:lang w:val="en-GB"/>
        </w:rPr>
        <w:t>Fontijn</w:t>
      </w:r>
      <w:proofErr w:type="spellEnd"/>
      <w:r w:rsidRPr="0051322A">
        <w:rPr>
          <w:rFonts w:ascii="Times" w:eastAsiaTheme="minorHAnsi" w:hAnsi="Times" w:cs="Calibri"/>
          <w:sz w:val="22"/>
          <w:szCs w:val="22"/>
          <w:lang w:val="en-GB"/>
        </w:rPr>
        <w:t xml:space="preserve">, K., </w:t>
      </w:r>
      <w:proofErr w:type="spellStart"/>
      <w:r w:rsidRPr="0051322A">
        <w:rPr>
          <w:rFonts w:ascii="Times" w:eastAsiaTheme="minorHAnsi" w:hAnsi="Times" w:cs="Calibri"/>
          <w:sz w:val="22"/>
          <w:szCs w:val="22"/>
          <w:lang w:val="en-GB"/>
        </w:rPr>
        <w:t>Heirman</w:t>
      </w:r>
      <w:proofErr w:type="spellEnd"/>
      <w:r w:rsidRPr="0051322A">
        <w:rPr>
          <w:rFonts w:ascii="Times" w:eastAsiaTheme="minorHAnsi" w:hAnsi="Times" w:cs="Calibri"/>
          <w:sz w:val="22"/>
          <w:szCs w:val="22"/>
          <w:lang w:val="en-GB"/>
        </w:rPr>
        <w:t xml:space="preserve">, K., </w:t>
      </w:r>
      <w:proofErr w:type="spellStart"/>
      <w:r w:rsidRPr="0051322A">
        <w:rPr>
          <w:rFonts w:ascii="Times" w:eastAsiaTheme="minorHAnsi" w:hAnsi="Times" w:cs="Calibri"/>
          <w:sz w:val="22"/>
          <w:szCs w:val="22"/>
          <w:lang w:val="en-GB"/>
        </w:rPr>
        <w:t>Vandoorne</w:t>
      </w:r>
      <w:proofErr w:type="spellEnd"/>
      <w:r w:rsidRPr="0051322A">
        <w:rPr>
          <w:rFonts w:ascii="Times" w:eastAsiaTheme="minorHAnsi" w:hAnsi="Times" w:cs="Calibri"/>
          <w:sz w:val="22"/>
          <w:szCs w:val="22"/>
          <w:lang w:val="en-GB"/>
        </w:rPr>
        <w:t xml:space="preserve">, W., </w:t>
      </w:r>
      <w:proofErr w:type="spellStart"/>
      <w:r w:rsidRPr="0051322A">
        <w:rPr>
          <w:rFonts w:ascii="Times" w:eastAsiaTheme="minorHAnsi" w:hAnsi="Times" w:cs="Calibri"/>
          <w:sz w:val="22"/>
          <w:szCs w:val="22"/>
          <w:lang w:val="en-GB"/>
        </w:rPr>
        <w:t>Hebbeln</w:t>
      </w:r>
      <w:proofErr w:type="spellEnd"/>
      <w:r w:rsidRPr="0051322A">
        <w:rPr>
          <w:rFonts w:ascii="Times" w:eastAsiaTheme="minorHAnsi" w:hAnsi="Times" w:cs="Calibri"/>
          <w:sz w:val="22"/>
          <w:szCs w:val="22"/>
          <w:lang w:val="en-GB"/>
        </w:rPr>
        <w:t xml:space="preserve">, D., </w:t>
      </w:r>
      <w:proofErr w:type="spellStart"/>
      <w:r w:rsidRPr="0051322A">
        <w:rPr>
          <w:rFonts w:ascii="Times" w:eastAsiaTheme="minorHAnsi" w:hAnsi="Times" w:cs="Calibri"/>
          <w:sz w:val="22"/>
          <w:szCs w:val="22"/>
          <w:lang w:val="en-GB"/>
        </w:rPr>
        <w:t>Pino</w:t>
      </w:r>
      <w:proofErr w:type="spellEnd"/>
      <w:r w:rsidRPr="0051322A">
        <w:rPr>
          <w:rFonts w:ascii="Times" w:eastAsiaTheme="minorHAnsi" w:hAnsi="Times" w:cs="Calibri"/>
          <w:sz w:val="22"/>
          <w:szCs w:val="22"/>
          <w:lang w:val="en-GB"/>
        </w:rPr>
        <w:t xml:space="preserve">, M., </w:t>
      </w:r>
      <w:proofErr w:type="spellStart"/>
      <w:r w:rsidRPr="0051322A">
        <w:rPr>
          <w:rFonts w:ascii="Times" w:eastAsiaTheme="minorHAnsi" w:hAnsi="Times" w:cs="Calibri"/>
          <w:sz w:val="22"/>
          <w:szCs w:val="22"/>
          <w:lang w:val="en-GB"/>
        </w:rPr>
        <w:t>Urrutia</w:t>
      </w:r>
      <w:proofErr w:type="spellEnd"/>
      <w:r w:rsidRPr="0051322A">
        <w:rPr>
          <w:rFonts w:ascii="Times" w:eastAsiaTheme="minorHAnsi" w:hAnsi="Times" w:cs="Calibri"/>
          <w:sz w:val="22"/>
          <w:szCs w:val="22"/>
          <w:lang w:val="en-GB"/>
        </w:rPr>
        <w:t xml:space="preserve">, R., </w:t>
      </w:r>
      <w:proofErr w:type="spellStart"/>
      <w:r w:rsidRPr="0051322A">
        <w:rPr>
          <w:rFonts w:ascii="Times" w:eastAsiaTheme="minorHAnsi" w:hAnsi="Times" w:cs="Calibri"/>
          <w:sz w:val="22"/>
          <w:szCs w:val="22"/>
          <w:lang w:val="en-GB"/>
        </w:rPr>
        <w:t>Brümmer</w:t>
      </w:r>
      <w:proofErr w:type="spellEnd"/>
      <w:r w:rsidRPr="0051322A">
        <w:rPr>
          <w:rFonts w:ascii="Times" w:eastAsiaTheme="minorHAnsi" w:hAnsi="Times" w:cs="Calibri"/>
          <w:sz w:val="22"/>
          <w:szCs w:val="22"/>
          <w:lang w:val="en-GB"/>
        </w:rPr>
        <w:t xml:space="preserve">, R., De Batist, M. (2015) </w:t>
      </w:r>
      <w:r w:rsidRPr="0051322A">
        <w:rPr>
          <w:rFonts w:ascii="Times" w:eastAsiaTheme="minorHAnsi" w:hAnsi="Times" w:cs="Times"/>
          <w:sz w:val="22"/>
          <w:szCs w:val="22"/>
          <w:lang w:val="en-GB"/>
        </w:rPr>
        <w:t xml:space="preserve">A comparison of the sedimentary records of the 1960 and 2010 great Chilean earthquakes in 17 lakes: Implications for quantitative lacustrine palaeoseismology. </w:t>
      </w:r>
      <w:r w:rsidRPr="0051322A">
        <w:rPr>
          <w:rFonts w:ascii="Times" w:eastAsiaTheme="minorHAnsi" w:hAnsi="Times" w:cs="Times"/>
          <w:i/>
          <w:sz w:val="22"/>
          <w:szCs w:val="22"/>
          <w:lang w:val="en-GB"/>
        </w:rPr>
        <w:t>Sedimentology</w:t>
      </w:r>
      <w:r w:rsidRPr="0051322A">
        <w:rPr>
          <w:rFonts w:ascii="Times" w:eastAsiaTheme="minorHAnsi" w:hAnsi="Times" w:cs="Times"/>
          <w:sz w:val="22"/>
          <w:szCs w:val="22"/>
          <w:lang w:val="en-GB"/>
        </w:rPr>
        <w:t>, DOI: 10.1111/sed.12193</w:t>
      </w:r>
    </w:p>
    <w:p w14:paraId="24CC6597" w14:textId="77777777" w:rsidR="00843691" w:rsidRPr="0051322A" w:rsidRDefault="00843691" w:rsidP="00843691">
      <w:pPr>
        <w:widowControl w:val="0"/>
        <w:autoSpaceDE w:val="0"/>
        <w:autoSpaceDN w:val="0"/>
        <w:adjustRightInd w:val="0"/>
        <w:spacing w:after="240"/>
        <w:rPr>
          <w:rFonts w:ascii="Times" w:eastAsiaTheme="minorHAnsi" w:hAnsi="Times" w:cs="Calibri"/>
          <w:sz w:val="22"/>
          <w:szCs w:val="22"/>
          <w:lang w:val="en-GB"/>
        </w:rPr>
      </w:pPr>
    </w:p>
    <w:p w14:paraId="5E8CBBDB" w14:textId="77777777" w:rsidR="00F42FAE" w:rsidRPr="0051322A" w:rsidRDefault="00F42FAE">
      <w:pPr>
        <w:rPr>
          <w:lang w:val="en-GB"/>
        </w:rPr>
      </w:pPr>
    </w:p>
    <w:p w14:paraId="580FA76F" w14:textId="77777777" w:rsidR="002A4507" w:rsidRPr="0051322A" w:rsidRDefault="002A4507" w:rsidP="002A4507">
      <w:pPr>
        <w:rPr>
          <w:lang w:val="en-GB"/>
        </w:rPr>
      </w:pPr>
    </w:p>
    <w:sectPr w:rsidR="002A4507" w:rsidRPr="0051322A" w:rsidSect="00DF0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altName w:val="Malgun Gothic"/>
    <w:panose1 w:val="020B0600040502020204"/>
    <w:charset w:val="00"/>
    <w:family w:val="auto"/>
    <w:pitch w:val="variable"/>
    <w:sig w:usb0="E1000AEF" w:usb1="5000A1FF" w:usb2="00000000" w:usb3="00000000" w:csb0="000001BF" w:csb1="00000000"/>
  </w:font>
  <w:font w:name="Ryumin-heavy-Identity-H">
    <w:altName w:val="MS Mincho"/>
    <w:panose1 w:val="00000000000000000000"/>
    <w:charset w:val="80"/>
    <w:family w:val="auto"/>
    <w:notTrueType/>
    <w:pitch w:val="default"/>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B1"/>
    <w:rsid w:val="000B76B1"/>
    <w:rsid w:val="0017390B"/>
    <w:rsid w:val="002A4507"/>
    <w:rsid w:val="003162BC"/>
    <w:rsid w:val="003172C1"/>
    <w:rsid w:val="003F4DFB"/>
    <w:rsid w:val="004678A1"/>
    <w:rsid w:val="0051322A"/>
    <w:rsid w:val="00565569"/>
    <w:rsid w:val="005C34E4"/>
    <w:rsid w:val="0066660F"/>
    <w:rsid w:val="006D7790"/>
    <w:rsid w:val="007832AC"/>
    <w:rsid w:val="007C6D7A"/>
    <w:rsid w:val="00843691"/>
    <w:rsid w:val="00855726"/>
    <w:rsid w:val="008943A4"/>
    <w:rsid w:val="008C572A"/>
    <w:rsid w:val="00A32225"/>
    <w:rsid w:val="00BD0B78"/>
    <w:rsid w:val="00C02A98"/>
    <w:rsid w:val="00C93578"/>
    <w:rsid w:val="00CB3371"/>
    <w:rsid w:val="00CB39EE"/>
    <w:rsid w:val="00CE17BD"/>
    <w:rsid w:val="00D0000C"/>
    <w:rsid w:val="00D55D14"/>
    <w:rsid w:val="00D712E1"/>
    <w:rsid w:val="00DF06AC"/>
    <w:rsid w:val="00E05E80"/>
    <w:rsid w:val="00E2350B"/>
    <w:rsid w:val="00E57DAD"/>
    <w:rsid w:val="00E704AA"/>
    <w:rsid w:val="00F42FAE"/>
    <w:rsid w:val="00F75DF6"/>
    <w:rsid w:val="00F85D6D"/>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25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DF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4AA"/>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4AA"/>
    <w:rPr>
      <w:rFonts w:ascii="Lucida Grande" w:eastAsiaTheme="minorEastAsia" w:hAnsi="Lucida Grande"/>
      <w:sz w:val="18"/>
      <w:szCs w:val="18"/>
      <w:lang w:val="en-US"/>
    </w:rPr>
  </w:style>
  <w:style w:type="character" w:styleId="CommentReference">
    <w:name w:val="annotation reference"/>
    <w:basedOn w:val="DefaultParagraphFont"/>
    <w:uiPriority w:val="99"/>
    <w:semiHidden/>
    <w:unhideWhenUsed/>
    <w:rsid w:val="00D0000C"/>
    <w:rPr>
      <w:sz w:val="18"/>
      <w:szCs w:val="18"/>
    </w:rPr>
  </w:style>
  <w:style w:type="paragraph" w:styleId="CommentText">
    <w:name w:val="annotation text"/>
    <w:basedOn w:val="Normal"/>
    <w:link w:val="CommentTextChar"/>
    <w:uiPriority w:val="99"/>
    <w:semiHidden/>
    <w:unhideWhenUsed/>
    <w:rsid w:val="00D0000C"/>
  </w:style>
  <w:style w:type="character" w:customStyle="1" w:styleId="CommentTextChar">
    <w:name w:val="Comment Text Char"/>
    <w:basedOn w:val="DefaultParagraphFont"/>
    <w:link w:val="CommentText"/>
    <w:uiPriority w:val="99"/>
    <w:semiHidden/>
    <w:rsid w:val="00D0000C"/>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D0000C"/>
    <w:rPr>
      <w:b/>
      <w:bCs/>
      <w:sz w:val="20"/>
      <w:szCs w:val="20"/>
    </w:rPr>
  </w:style>
  <w:style w:type="character" w:customStyle="1" w:styleId="CommentSubjectChar">
    <w:name w:val="Comment Subject Char"/>
    <w:basedOn w:val="CommentTextChar"/>
    <w:link w:val="CommentSubject"/>
    <w:uiPriority w:val="99"/>
    <w:semiHidden/>
    <w:rsid w:val="00D0000C"/>
    <w:rPr>
      <w:rFonts w:eastAsiaTheme="minorEastAsia"/>
      <w:b/>
      <w:bCs/>
      <w:sz w:val="20"/>
      <w:szCs w:val="20"/>
      <w:lang w:val="en-US"/>
    </w:rPr>
  </w:style>
  <w:style w:type="paragraph" w:styleId="Revision">
    <w:name w:val="Revision"/>
    <w:hidden/>
    <w:uiPriority w:val="99"/>
    <w:semiHidden/>
    <w:rsid w:val="00D0000C"/>
    <w:pPr>
      <w:spacing w:after="0" w:line="240" w:lineRule="auto"/>
    </w:pPr>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DF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4AA"/>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4AA"/>
    <w:rPr>
      <w:rFonts w:ascii="Lucida Grande" w:eastAsiaTheme="minorEastAsia" w:hAnsi="Lucida Grande"/>
      <w:sz w:val="18"/>
      <w:szCs w:val="18"/>
      <w:lang w:val="en-US"/>
    </w:rPr>
  </w:style>
  <w:style w:type="character" w:styleId="CommentReference">
    <w:name w:val="annotation reference"/>
    <w:basedOn w:val="DefaultParagraphFont"/>
    <w:uiPriority w:val="99"/>
    <w:semiHidden/>
    <w:unhideWhenUsed/>
    <w:rsid w:val="00D0000C"/>
    <w:rPr>
      <w:sz w:val="18"/>
      <w:szCs w:val="18"/>
    </w:rPr>
  </w:style>
  <w:style w:type="paragraph" w:styleId="CommentText">
    <w:name w:val="annotation text"/>
    <w:basedOn w:val="Normal"/>
    <w:link w:val="CommentTextChar"/>
    <w:uiPriority w:val="99"/>
    <w:semiHidden/>
    <w:unhideWhenUsed/>
    <w:rsid w:val="00D0000C"/>
  </w:style>
  <w:style w:type="character" w:customStyle="1" w:styleId="CommentTextChar">
    <w:name w:val="Comment Text Char"/>
    <w:basedOn w:val="DefaultParagraphFont"/>
    <w:link w:val="CommentText"/>
    <w:uiPriority w:val="99"/>
    <w:semiHidden/>
    <w:rsid w:val="00D0000C"/>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D0000C"/>
    <w:rPr>
      <w:b/>
      <w:bCs/>
      <w:sz w:val="20"/>
      <w:szCs w:val="20"/>
    </w:rPr>
  </w:style>
  <w:style w:type="character" w:customStyle="1" w:styleId="CommentSubjectChar">
    <w:name w:val="Comment Subject Char"/>
    <w:basedOn w:val="CommentTextChar"/>
    <w:link w:val="CommentSubject"/>
    <w:uiPriority w:val="99"/>
    <w:semiHidden/>
    <w:rsid w:val="00D0000C"/>
    <w:rPr>
      <w:rFonts w:eastAsiaTheme="minorEastAsia"/>
      <w:b/>
      <w:bCs/>
      <w:sz w:val="20"/>
      <w:szCs w:val="20"/>
      <w:lang w:val="en-US"/>
    </w:rPr>
  </w:style>
  <w:style w:type="paragraph" w:styleId="Revision">
    <w:name w:val="Revision"/>
    <w:hidden/>
    <w:uiPriority w:val="99"/>
    <w:semiHidden/>
    <w:rsid w:val="00D0000C"/>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3834</Characters>
  <Application>Microsoft Macintosh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PRIMINFO</dc:creator>
  <cp:lastModifiedBy>Edmund Garrett</cp:lastModifiedBy>
  <cp:revision>6</cp:revision>
  <dcterms:created xsi:type="dcterms:W3CDTF">2015-02-24T11:58:00Z</dcterms:created>
  <dcterms:modified xsi:type="dcterms:W3CDTF">2015-02-24T12:02:00Z</dcterms:modified>
</cp:coreProperties>
</file>