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DB" w:rsidRPr="003241DB" w:rsidRDefault="0009030B" w:rsidP="003241DB">
      <w:pPr>
        <w:jc w:val="center"/>
        <w:rPr>
          <w:sz w:val="32"/>
          <w:szCs w:val="32"/>
          <w:lang w:val="en-GB"/>
        </w:rPr>
      </w:pPr>
      <w:r w:rsidRPr="0009030B">
        <w:rPr>
          <w:b/>
          <w:sz w:val="32"/>
          <w:szCs w:val="32"/>
          <w:lang w:val="en-GB"/>
        </w:rPr>
        <w:t>Modelling the excavation damaged zone in Callovo-Oxfordian claystone using shear strain localisation</w:t>
      </w:r>
    </w:p>
    <w:p w:rsidR="003241DB" w:rsidRDefault="003241DB" w:rsidP="003241DB">
      <w:pPr>
        <w:rPr>
          <w:lang w:val="en-GB"/>
        </w:rPr>
      </w:pPr>
    </w:p>
    <w:p w:rsidR="003241DB" w:rsidRPr="003241DB" w:rsidRDefault="003241DB" w:rsidP="003241DB">
      <w:pPr>
        <w:rPr>
          <w:lang w:val="en-GB"/>
        </w:rPr>
      </w:pPr>
    </w:p>
    <w:p w:rsidR="003241DB" w:rsidRPr="00324B38" w:rsidRDefault="00090BAE" w:rsidP="003241DB">
      <w:pPr>
        <w:rPr>
          <w:lang w:val="en-US"/>
        </w:rPr>
      </w:pPr>
      <w:r w:rsidRPr="00090BAE">
        <w:rPr>
          <w:b/>
          <w:i/>
          <w:u w:val="single"/>
          <w:lang w:val="en-US"/>
        </w:rPr>
        <w:t>B. Pardoen</w:t>
      </w:r>
      <w:r w:rsidRPr="00090BAE">
        <w:rPr>
          <w:b/>
          <w:i/>
          <w:u w:val="single"/>
          <w:vertAlign w:val="superscript"/>
          <w:lang w:val="en-US"/>
        </w:rPr>
        <w:t>1</w:t>
      </w:r>
      <w:proofErr w:type="gramStart"/>
      <w:r w:rsidR="006C2ACB">
        <w:rPr>
          <w:b/>
          <w:i/>
          <w:u w:val="single"/>
          <w:vertAlign w:val="superscript"/>
          <w:lang w:val="en-US"/>
        </w:rPr>
        <w:t>,2</w:t>
      </w:r>
      <w:proofErr w:type="gramEnd"/>
      <w:r w:rsidRPr="00090BAE">
        <w:rPr>
          <w:b/>
          <w:lang w:val="en-US"/>
        </w:rPr>
        <w:t>, S. Levasseur</w:t>
      </w:r>
      <w:r w:rsidRPr="00090BAE">
        <w:rPr>
          <w:b/>
          <w:vertAlign w:val="superscript"/>
          <w:lang w:val="en-US"/>
        </w:rPr>
        <w:t>1</w:t>
      </w:r>
      <w:r w:rsidRPr="00090BAE">
        <w:rPr>
          <w:b/>
          <w:lang w:val="en-US"/>
        </w:rPr>
        <w:t>, F. Collin</w:t>
      </w:r>
      <w:r w:rsidRPr="00090BAE">
        <w:rPr>
          <w:b/>
          <w:vertAlign w:val="superscript"/>
          <w:lang w:val="en-US"/>
        </w:rPr>
        <w:t>1</w:t>
      </w:r>
      <w:r w:rsidRPr="00090BAE">
        <w:rPr>
          <w:b/>
          <w:lang w:val="en-US"/>
        </w:rPr>
        <w:t>, D. Seyedi</w:t>
      </w:r>
      <w:r w:rsidR="006C2ACB">
        <w:rPr>
          <w:b/>
          <w:vertAlign w:val="superscript"/>
          <w:lang w:val="en-US"/>
        </w:rPr>
        <w:t>3</w:t>
      </w:r>
    </w:p>
    <w:p w:rsidR="003241DB" w:rsidRPr="00324B38" w:rsidRDefault="003241DB" w:rsidP="003241DB">
      <w:pPr>
        <w:rPr>
          <w:lang w:val="en-US"/>
        </w:rPr>
      </w:pPr>
    </w:p>
    <w:p w:rsidR="003241DB" w:rsidRDefault="00090BAE" w:rsidP="003241DB">
      <w:pPr>
        <w:rPr>
          <w:sz w:val="20"/>
          <w:szCs w:val="20"/>
          <w:lang w:val="en-GB"/>
        </w:rPr>
      </w:pPr>
      <w:r w:rsidRPr="00090BAE">
        <w:rPr>
          <w:sz w:val="20"/>
          <w:szCs w:val="20"/>
          <w:vertAlign w:val="superscript"/>
          <w:lang w:val="en-GB"/>
        </w:rPr>
        <w:t>1</w:t>
      </w:r>
      <w:r w:rsidR="00324B38">
        <w:rPr>
          <w:sz w:val="20"/>
          <w:szCs w:val="20"/>
          <w:lang w:val="en-GB"/>
        </w:rPr>
        <w:t xml:space="preserve"> </w:t>
      </w:r>
      <w:proofErr w:type="spellStart"/>
      <w:r w:rsidR="0009030B" w:rsidRPr="0009030B">
        <w:rPr>
          <w:sz w:val="20"/>
          <w:szCs w:val="20"/>
          <w:lang w:val="en-GB"/>
        </w:rPr>
        <w:t>Ar</w:t>
      </w:r>
      <w:r w:rsidR="0009030B">
        <w:rPr>
          <w:sz w:val="20"/>
          <w:szCs w:val="20"/>
          <w:lang w:val="en-GB"/>
        </w:rPr>
        <w:t>GEnCo</w:t>
      </w:r>
      <w:proofErr w:type="spellEnd"/>
      <w:r w:rsidR="0009030B">
        <w:rPr>
          <w:sz w:val="20"/>
          <w:szCs w:val="20"/>
          <w:lang w:val="en-GB"/>
        </w:rPr>
        <w:t xml:space="preserve"> Department, University of </w:t>
      </w:r>
      <w:r w:rsidR="0009030B" w:rsidRPr="0009030B">
        <w:rPr>
          <w:sz w:val="20"/>
          <w:szCs w:val="20"/>
          <w:lang w:val="en-GB"/>
        </w:rPr>
        <w:t>Liège, Liège, 4000, Belgium</w:t>
      </w:r>
      <w:r w:rsidR="0009030B">
        <w:rPr>
          <w:sz w:val="20"/>
          <w:szCs w:val="20"/>
          <w:lang w:val="en-GB"/>
        </w:rPr>
        <w:t xml:space="preserve">, </w:t>
      </w:r>
    </w:p>
    <w:p w:rsidR="003241DB" w:rsidRPr="0009030B" w:rsidRDefault="006C2ACB" w:rsidP="003241DB">
      <w:pPr>
        <w:rPr>
          <w:sz w:val="20"/>
          <w:szCs w:val="20"/>
          <w:lang w:val="fr-BE"/>
        </w:rPr>
      </w:pPr>
      <w:proofErr w:type="gramStart"/>
      <w:r w:rsidRPr="006C2ACB">
        <w:rPr>
          <w:sz w:val="20"/>
          <w:szCs w:val="20"/>
          <w:vertAlign w:val="superscript"/>
          <w:lang w:val="en-GB"/>
        </w:rPr>
        <w:t>2</w:t>
      </w:r>
      <w:proofErr w:type="gramEnd"/>
      <w:r w:rsidR="0009030B">
        <w:rPr>
          <w:sz w:val="20"/>
          <w:szCs w:val="20"/>
          <w:lang w:val="en-GB"/>
        </w:rPr>
        <w:t xml:space="preserve"> </w:t>
      </w:r>
      <w:r w:rsidR="0009030B" w:rsidRPr="0009030B">
        <w:rPr>
          <w:sz w:val="20"/>
          <w:szCs w:val="20"/>
          <w:lang w:val="en-GB"/>
        </w:rPr>
        <w:t>FRIA, F.R.S.-FNRS scholarship holder</w:t>
      </w:r>
      <w:r w:rsidR="0009030B">
        <w:rPr>
          <w:sz w:val="20"/>
          <w:szCs w:val="20"/>
          <w:lang w:val="en-GB"/>
        </w:rPr>
        <w:t xml:space="preserve">. </w:t>
      </w:r>
      <w:r w:rsidR="0009030B" w:rsidRPr="00B405AB">
        <w:rPr>
          <w:sz w:val="20"/>
          <w:szCs w:val="20"/>
          <w:lang w:val="fr-BE"/>
        </w:rPr>
        <w:t>E-</w:t>
      </w:r>
      <w:proofErr w:type="gramStart"/>
      <w:r w:rsidR="0009030B" w:rsidRPr="00B405AB">
        <w:rPr>
          <w:sz w:val="20"/>
          <w:szCs w:val="20"/>
          <w:lang w:val="fr-BE"/>
        </w:rPr>
        <w:t>mail:</w:t>
      </w:r>
      <w:proofErr w:type="gramEnd"/>
      <w:r w:rsidR="0009030B" w:rsidRPr="00B405AB">
        <w:rPr>
          <w:sz w:val="20"/>
          <w:szCs w:val="20"/>
          <w:lang w:val="fr-BE"/>
        </w:rPr>
        <w:t xml:space="preserve"> b.pard</w:t>
      </w:r>
      <w:r w:rsidR="0009030B" w:rsidRPr="0009030B">
        <w:rPr>
          <w:sz w:val="20"/>
          <w:szCs w:val="20"/>
          <w:lang w:val="fr-BE"/>
        </w:rPr>
        <w:t>oen@ulg.ac.be</w:t>
      </w:r>
    </w:p>
    <w:p w:rsidR="0009030B" w:rsidRPr="0009030B" w:rsidRDefault="006C2ACB" w:rsidP="003241DB">
      <w:pPr>
        <w:rPr>
          <w:lang w:val="fr-BE"/>
        </w:rPr>
      </w:pPr>
      <w:r>
        <w:rPr>
          <w:sz w:val="20"/>
          <w:szCs w:val="20"/>
          <w:vertAlign w:val="superscript"/>
          <w:lang w:val="fr-BE"/>
        </w:rPr>
        <w:t>3</w:t>
      </w:r>
      <w:r w:rsidR="00090BAE" w:rsidRPr="00090BAE">
        <w:rPr>
          <w:sz w:val="20"/>
          <w:szCs w:val="20"/>
          <w:lang w:val="fr-BE"/>
        </w:rPr>
        <w:t xml:space="preserve"> </w:t>
      </w:r>
      <w:proofErr w:type="spellStart"/>
      <w:r w:rsidR="00090BAE" w:rsidRPr="00090BAE">
        <w:rPr>
          <w:sz w:val="20"/>
          <w:szCs w:val="20"/>
          <w:lang w:val="fr-BE"/>
        </w:rPr>
        <w:t>Andra</w:t>
      </w:r>
      <w:proofErr w:type="spellEnd"/>
      <w:r w:rsidR="00090BAE" w:rsidRPr="00090BAE">
        <w:rPr>
          <w:sz w:val="20"/>
          <w:szCs w:val="20"/>
          <w:lang w:val="fr-BE"/>
        </w:rPr>
        <w:t xml:space="preserve">, R&amp;D Division, </w:t>
      </w:r>
      <w:r w:rsidR="00324B38">
        <w:rPr>
          <w:sz w:val="20"/>
          <w:lang w:eastAsia="en-US"/>
        </w:rPr>
        <w:t>92298 Chatenay-Malabery, France.</w:t>
      </w:r>
    </w:p>
    <w:p w:rsidR="003241DB" w:rsidRPr="0009030B" w:rsidRDefault="003241DB" w:rsidP="003241DB">
      <w:pPr>
        <w:rPr>
          <w:lang w:val="fr-BE"/>
        </w:rPr>
      </w:pPr>
    </w:p>
    <w:p w:rsidR="003241DB" w:rsidRDefault="00A00FBD" w:rsidP="00FC5540">
      <w:pPr>
        <w:jc w:val="both"/>
        <w:rPr>
          <w:sz w:val="22"/>
          <w:szCs w:val="22"/>
          <w:lang w:val="en-GB"/>
        </w:rPr>
      </w:pPr>
      <w:r w:rsidRPr="00A00FBD">
        <w:rPr>
          <w:sz w:val="22"/>
          <w:szCs w:val="22"/>
          <w:lang w:val="en-GB"/>
        </w:rPr>
        <w:t xml:space="preserve">The solution currently </w:t>
      </w:r>
      <w:r w:rsidR="001C0FE4">
        <w:rPr>
          <w:sz w:val="22"/>
          <w:szCs w:val="22"/>
          <w:lang w:val="en-GB"/>
        </w:rPr>
        <w:t>studied</w:t>
      </w:r>
      <w:r w:rsidR="001C0FE4" w:rsidRPr="00A00FBD">
        <w:rPr>
          <w:sz w:val="22"/>
          <w:szCs w:val="22"/>
          <w:lang w:val="en-GB"/>
        </w:rPr>
        <w:t xml:space="preserve"> </w:t>
      </w:r>
      <w:r w:rsidRPr="00A00FBD">
        <w:rPr>
          <w:sz w:val="22"/>
          <w:szCs w:val="22"/>
          <w:lang w:val="en-GB"/>
        </w:rPr>
        <w:t>for long-term management of radioactive waste is the repository in deep argillaceous geological media with low permeability. The</w:t>
      </w:r>
      <w:r>
        <w:rPr>
          <w:sz w:val="22"/>
          <w:szCs w:val="22"/>
          <w:lang w:val="en-GB"/>
        </w:rPr>
        <w:t xml:space="preserve"> drilling of underground </w:t>
      </w:r>
      <w:r w:rsidRPr="00A00FBD">
        <w:rPr>
          <w:sz w:val="22"/>
          <w:szCs w:val="22"/>
          <w:lang w:val="en-GB"/>
        </w:rPr>
        <w:t>galler</w:t>
      </w:r>
      <w:r>
        <w:rPr>
          <w:sz w:val="22"/>
          <w:szCs w:val="22"/>
          <w:lang w:val="en-GB"/>
        </w:rPr>
        <w:t>ies</w:t>
      </w:r>
      <w:r w:rsidRPr="00A00FBD">
        <w:rPr>
          <w:sz w:val="22"/>
          <w:szCs w:val="22"/>
          <w:lang w:val="en-GB"/>
        </w:rPr>
        <w:t xml:space="preserve"> in these clayey rocks induces damage propagation in the surrounding medium</w:t>
      </w:r>
      <w:r>
        <w:rPr>
          <w:sz w:val="22"/>
          <w:szCs w:val="22"/>
          <w:lang w:val="en-GB"/>
        </w:rPr>
        <w:t>. This</w:t>
      </w:r>
      <w:r w:rsidRPr="00A00FBD">
        <w:rPr>
          <w:sz w:val="22"/>
          <w:szCs w:val="22"/>
          <w:lang w:val="en-GB"/>
        </w:rPr>
        <w:t xml:space="preserve"> </w:t>
      </w:r>
      <w:r>
        <w:rPr>
          <w:sz w:val="22"/>
          <w:szCs w:val="22"/>
          <w:lang w:val="en-GB"/>
        </w:rPr>
        <w:t xml:space="preserve">excavation process creates </w:t>
      </w:r>
      <w:proofErr w:type="gramStart"/>
      <w:r w:rsidR="001C0FE4">
        <w:rPr>
          <w:sz w:val="22"/>
          <w:szCs w:val="22"/>
          <w:lang w:val="en-GB"/>
        </w:rPr>
        <w:t>a</w:t>
      </w:r>
      <w:r w:rsidRPr="00A00FBD">
        <w:rPr>
          <w:sz w:val="22"/>
          <w:szCs w:val="22"/>
          <w:lang w:val="en-GB"/>
        </w:rPr>
        <w:t xml:space="preserve"> </w:t>
      </w:r>
      <w:r w:rsidR="00324B38">
        <w:rPr>
          <w:sz w:val="22"/>
          <w:szCs w:val="22"/>
          <w:lang w:val="en-GB"/>
        </w:rPr>
        <w:t>d</w:t>
      </w:r>
      <w:r w:rsidR="00324B38" w:rsidRPr="00A00FBD">
        <w:rPr>
          <w:sz w:val="22"/>
          <w:szCs w:val="22"/>
          <w:lang w:val="en-GB"/>
        </w:rPr>
        <w:t xml:space="preserve">amaged </w:t>
      </w:r>
      <w:r w:rsidR="00324B38">
        <w:rPr>
          <w:sz w:val="22"/>
          <w:szCs w:val="22"/>
          <w:lang w:val="en-GB"/>
        </w:rPr>
        <w:t>z</w:t>
      </w:r>
      <w:r w:rsidR="00324B38" w:rsidRPr="00A00FBD">
        <w:rPr>
          <w:sz w:val="22"/>
          <w:szCs w:val="22"/>
          <w:lang w:val="en-GB"/>
        </w:rPr>
        <w:t>one</w:t>
      </w:r>
      <w:r w:rsidR="00324B38">
        <w:rPr>
          <w:sz w:val="22"/>
          <w:szCs w:val="22"/>
          <w:lang w:val="en-GB"/>
        </w:rPr>
        <w:t>s</w:t>
      </w:r>
      <w:proofErr w:type="gramEnd"/>
      <w:r w:rsidR="00324B38" w:rsidRPr="00A00FBD">
        <w:rPr>
          <w:sz w:val="22"/>
          <w:szCs w:val="22"/>
          <w:lang w:val="en-GB"/>
        </w:rPr>
        <w:t xml:space="preserve"> </w:t>
      </w:r>
      <w:r w:rsidRPr="00A00FBD">
        <w:rPr>
          <w:sz w:val="22"/>
          <w:szCs w:val="22"/>
          <w:lang w:val="en-GB"/>
        </w:rPr>
        <w:t>in which the material properties are modified</w:t>
      </w:r>
      <w:r w:rsidR="00A62A6E">
        <w:rPr>
          <w:sz w:val="22"/>
          <w:szCs w:val="22"/>
          <w:lang w:val="en-GB"/>
        </w:rPr>
        <w:t xml:space="preserve"> (</w:t>
      </w:r>
      <w:proofErr w:type="spellStart"/>
      <w:r w:rsidR="00A62A6E" w:rsidRPr="00A47A7C">
        <w:rPr>
          <w:sz w:val="22"/>
          <w:szCs w:val="22"/>
          <w:lang w:val="en-GB"/>
        </w:rPr>
        <w:t>Blü</w:t>
      </w:r>
      <w:bookmarkStart w:id="0" w:name="_GoBack"/>
      <w:bookmarkEnd w:id="0"/>
      <w:r w:rsidR="00A62A6E" w:rsidRPr="00A47A7C">
        <w:rPr>
          <w:sz w:val="22"/>
          <w:szCs w:val="22"/>
          <w:lang w:val="en-GB"/>
        </w:rPr>
        <w:t>mling</w:t>
      </w:r>
      <w:proofErr w:type="spellEnd"/>
      <w:r w:rsidR="00A62A6E">
        <w:rPr>
          <w:sz w:val="22"/>
          <w:szCs w:val="22"/>
          <w:lang w:val="en-GB"/>
        </w:rPr>
        <w:t xml:space="preserve"> et al. 2007)</w:t>
      </w:r>
      <w:r>
        <w:rPr>
          <w:sz w:val="22"/>
          <w:szCs w:val="22"/>
          <w:lang w:val="en-GB"/>
        </w:rPr>
        <w:t xml:space="preserve">. </w:t>
      </w:r>
      <w:r w:rsidRPr="00A00FBD">
        <w:rPr>
          <w:sz w:val="22"/>
          <w:szCs w:val="22"/>
          <w:lang w:val="en-GB"/>
        </w:rPr>
        <w:t xml:space="preserve">The prediction of the fracture structure </w:t>
      </w:r>
      <w:r>
        <w:rPr>
          <w:sz w:val="22"/>
          <w:szCs w:val="22"/>
          <w:lang w:val="en-GB"/>
        </w:rPr>
        <w:t xml:space="preserve">and material properties evolution </w:t>
      </w:r>
      <w:r w:rsidRPr="00A00FBD">
        <w:rPr>
          <w:sz w:val="22"/>
          <w:szCs w:val="22"/>
          <w:lang w:val="en-GB"/>
        </w:rPr>
        <w:t xml:space="preserve">within this zone is a major issue especially in the context of underground </w:t>
      </w:r>
      <w:r w:rsidR="001C0FE4">
        <w:rPr>
          <w:sz w:val="22"/>
          <w:szCs w:val="22"/>
          <w:lang w:val="en-GB"/>
        </w:rPr>
        <w:t>disposal</w:t>
      </w:r>
      <w:r w:rsidRPr="00A00FBD">
        <w:rPr>
          <w:sz w:val="22"/>
          <w:szCs w:val="22"/>
          <w:lang w:val="en-GB"/>
        </w:rPr>
        <w:t>.</w:t>
      </w:r>
    </w:p>
    <w:p w:rsidR="00A00FBD" w:rsidRDefault="00A00FBD" w:rsidP="00FC5540">
      <w:pPr>
        <w:jc w:val="both"/>
        <w:rPr>
          <w:sz w:val="22"/>
          <w:szCs w:val="22"/>
          <w:lang w:val="en-GB"/>
        </w:rPr>
      </w:pPr>
    </w:p>
    <w:p w:rsidR="00A00FBD" w:rsidRDefault="00A00FBD" w:rsidP="00FC5540">
      <w:pPr>
        <w:jc w:val="both"/>
        <w:rPr>
          <w:sz w:val="22"/>
          <w:szCs w:val="22"/>
          <w:lang w:val="en-GB"/>
        </w:rPr>
      </w:pPr>
      <w:r w:rsidRPr="00A00FBD">
        <w:rPr>
          <w:sz w:val="22"/>
          <w:szCs w:val="22"/>
          <w:lang w:val="en-GB"/>
        </w:rPr>
        <w:t>Experimental works have highlighted that the damage around galleries</w:t>
      </w:r>
      <w:r>
        <w:rPr>
          <w:sz w:val="22"/>
          <w:szCs w:val="22"/>
          <w:lang w:val="en-GB"/>
        </w:rPr>
        <w:t xml:space="preserve"> in Callovo-Oxfordian claystone</w:t>
      </w:r>
      <w:r w:rsidRPr="00A00FBD">
        <w:rPr>
          <w:sz w:val="22"/>
          <w:szCs w:val="22"/>
          <w:lang w:val="en-GB"/>
        </w:rPr>
        <w:t xml:space="preserve"> is localised and develops</w:t>
      </w:r>
      <w:r>
        <w:rPr>
          <w:sz w:val="22"/>
          <w:szCs w:val="22"/>
          <w:lang w:val="en-GB"/>
        </w:rPr>
        <w:t xml:space="preserve"> </w:t>
      </w:r>
      <w:r w:rsidR="00AD4F69">
        <w:rPr>
          <w:sz w:val="22"/>
          <w:szCs w:val="22"/>
          <w:lang w:val="en-GB"/>
        </w:rPr>
        <w:t xml:space="preserve">mainly </w:t>
      </w:r>
      <w:r>
        <w:rPr>
          <w:sz w:val="22"/>
          <w:szCs w:val="22"/>
          <w:lang w:val="en-GB"/>
        </w:rPr>
        <w:t xml:space="preserve">as </w:t>
      </w:r>
      <w:r w:rsidR="00F30859">
        <w:rPr>
          <w:sz w:val="22"/>
          <w:szCs w:val="22"/>
          <w:lang w:val="en-GB"/>
        </w:rPr>
        <w:t xml:space="preserve">extensional </w:t>
      </w:r>
      <w:r>
        <w:rPr>
          <w:sz w:val="22"/>
          <w:szCs w:val="22"/>
          <w:lang w:val="en-GB"/>
        </w:rPr>
        <w:t>and shear fractures</w:t>
      </w:r>
      <w:r w:rsidR="00B405AB">
        <w:rPr>
          <w:sz w:val="22"/>
          <w:szCs w:val="22"/>
          <w:lang w:val="en-GB"/>
        </w:rPr>
        <w:t xml:space="preserve"> (Armand et al. 2014)</w:t>
      </w:r>
      <w:r>
        <w:rPr>
          <w:sz w:val="22"/>
          <w:szCs w:val="22"/>
          <w:lang w:val="en-GB"/>
        </w:rPr>
        <w:t>. We propose to represent these shear fractures with</w:t>
      </w:r>
      <w:r w:rsidRPr="00A00FBD">
        <w:rPr>
          <w:sz w:val="22"/>
          <w:szCs w:val="22"/>
          <w:lang w:val="en-GB"/>
        </w:rPr>
        <w:t xml:space="preserve"> strain localisation in shear band mode</w:t>
      </w:r>
      <w:r>
        <w:rPr>
          <w:sz w:val="22"/>
          <w:szCs w:val="22"/>
          <w:lang w:val="en-GB"/>
        </w:rPr>
        <w:t xml:space="preserve">. </w:t>
      </w:r>
      <w:r w:rsidR="00AD4F69">
        <w:rPr>
          <w:sz w:val="22"/>
          <w:szCs w:val="22"/>
          <w:lang w:val="en-GB"/>
        </w:rPr>
        <w:t>In order t</w:t>
      </w:r>
      <w:r>
        <w:rPr>
          <w:sz w:val="22"/>
          <w:szCs w:val="22"/>
          <w:lang w:val="en-GB"/>
        </w:rPr>
        <w:t xml:space="preserve">o properly represent </w:t>
      </w:r>
      <w:r w:rsidRPr="00A00FBD">
        <w:rPr>
          <w:sz w:val="22"/>
          <w:szCs w:val="22"/>
          <w:lang w:val="en-GB"/>
        </w:rPr>
        <w:t xml:space="preserve">the </w:t>
      </w:r>
      <w:r w:rsidR="00AD4F69">
        <w:rPr>
          <w:sz w:val="22"/>
          <w:szCs w:val="22"/>
          <w:lang w:val="en-GB"/>
        </w:rPr>
        <w:t xml:space="preserve">shear </w:t>
      </w:r>
      <w:r w:rsidRPr="00A00FBD">
        <w:rPr>
          <w:sz w:val="22"/>
          <w:szCs w:val="22"/>
          <w:lang w:val="en-GB"/>
        </w:rPr>
        <w:t>strain localisation behaviour</w:t>
      </w:r>
      <w:r>
        <w:rPr>
          <w:sz w:val="22"/>
          <w:szCs w:val="22"/>
          <w:lang w:val="en-GB"/>
        </w:rPr>
        <w:t xml:space="preserve">, an enhanced model introducing a regularization method and an internal length scale is needed. </w:t>
      </w:r>
      <w:r w:rsidRPr="00A00FBD">
        <w:rPr>
          <w:sz w:val="22"/>
          <w:szCs w:val="22"/>
          <w:lang w:val="en-GB"/>
        </w:rPr>
        <w:t>Among the different regularization methods, the</w:t>
      </w:r>
      <w:r>
        <w:rPr>
          <w:sz w:val="22"/>
          <w:szCs w:val="22"/>
          <w:lang w:val="en-GB"/>
        </w:rPr>
        <w:t xml:space="preserve"> coupled</w:t>
      </w:r>
      <w:r w:rsidRPr="00A00FBD">
        <w:rPr>
          <w:sz w:val="22"/>
          <w:szCs w:val="22"/>
          <w:lang w:val="en-GB"/>
        </w:rPr>
        <w:t xml:space="preserve"> second gr</w:t>
      </w:r>
      <w:r>
        <w:rPr>
          <w:sz w:val="22"/>
          <w:szCs w:val="22"/>
          <w:lang w:val="en-GB"/>
        </w:rPr>
        <w:t>adient local model is chosen</w:t>
      </w:r>
      <w:r w:rsidR="00B405AB">
        <w:rPr>
          <w:sz w:val="22"/>
          <w:szCs w:val="22"/>
          <w:lang w:val="en-GB"/>
        </w:rPr>
        <w:t xml:space="preserve"> (Collin et al. 2006)</w:t>
      </w:r>
      <w:r>
        <w:rPr>
          <w:sz w:val="22"/>
          <w:szCs w:val="22"/>
          <w:lang w:val="en-GB"/>
        </w:rPr>
        <w:t>.</w:t>
      </w:r>
    </w:p>
    <w:p w:rsidR="00A00FBD" w:rsidRDefault="00A00FBD" w:rsidP="00FC5540">
      <w:pPr>
        <w:jc w:val="both"/>
        <w:rPr>
          <w:sz w:val="22"/>
          <w:szCs w:val="22"/>
          <w:lang w:val="en-GB"/>
        </w:rPr>
      </w:pPr>
    </w:p>
    <w:p w:rsidR="00A00FBD" w:rsidRDefault="00A00FBD" w:rsidP="00FC5540">
      <w:pPr>
        <w:jc w:val="both"/>
        <w:rPr>
          <w:sz w:val="22"/>
          <w:szCs w:val="22"/>
          <w:lang w:val="en-US"/>
        </w:rPr>
      </w:pPr>
      <w:r>
        <w:rPr>
          <w:sz w:val="22"/>
          <w:szCs w:val="22"/>
          <w:lang w:val="en-GB"/>
        </w:rPr>
        <w:t xml:space="preserve">The constitutive mechanical law </w:t>
      </w:r>
      <w:r w:rsidRPr="00A00FBD">
        <w:rPr>
          <w:sz w:val="22"/>
          <w:szCs w:val="22"/>
          <w:lang w:val="en-GB"/>
        </w:rPr>
        <w:t>used for the clayey rock is</w:t>
      </w:r>
      <w:r>
        <w:rPr>
          <w:sz w:val="22"/>
          <w:szCs w:val="22"/>
          <w:lang w:val="en-GB"/>
        </w:rPr>
        <w:t xml:space="preserve"> an </w:t>
      </w:r>
      <w:proofErr w:type="spellStart"/>
      <w:r>
        <w:rPr>
          <w:sz w:val="22"/>
          <w:szCs w:val="22"/>
          <w:lang w:val="en-GB"/>
        </w:rPr>
        <w:t>elasto-visco</w:t>
      </w:r>
      <w:r w:rsidRPr="00A00FBD">
        <w:rPr>
          <w:sz w:val="22"/>
          <w:szCs w:val="22"/>
          <w:lang w:val="en-GB"/>
        </w:rPr>
        <w:t>plastic</w:t>
      </w:r>
      <w:proofErr w:type="spellEnd"/>
      <w:r w:rsidRPr="00A00FBD">
        <w:rPr>
          <w:sz w:val="22"/>
          <w:szCs w:val="22"/>
          <w:lang w:val="en-GB"/>
        </w:rPr>
        <w:t xml:space="preserve"> model</w:t>
      </w:r>
      <w:r>
        <w:rPr>
          <w:sz w:val="22"/>
          <w:szCs w:val="22"/>
          <w:lang w:val="en-GB"/>
        </w:rPr>
        <w:t xml:space="preserve">. </w:t>
      </w:r>
      <w:r w:rsidRPr="00A00FBD">
        <w:rPr>
          <w:sz w:val="22"/>
          <w:szCs w:val="22"/>
          <w:lang w:val="en-GB"/>
        </w:rPr>
        <w:t>Due to their mode of deposition</w:t>
      </w:r>
      <w:r>
        <w:rPr>
          <w:sz w:val="22"/>
          <w:szCs w:val="22"/>
          <w:lang w:val="en-GB"/>
        </w:rPr>
        <w:t xml:space="preserve">, </w:t>
      </w:r>
      <w:r w:rsidRPr="00A00FBD">
        <w:rPr>
          <w:sz w:val="22"/>
          <w:szCs w:val="22"/>
          <w:lang w:val="en-GB"/>
        </w:rPr>
        <w:t xml:space="preserve">argillaceous rocks </w:t>
      </w:r>
      <w:r>
        <w:rPr>
          <w:sz w:val="22"/>
          <w:szCs w:val="22"/>
          <w:lang w:val="en-GB"/>
        </w:rPr>
        <w:t>are anisotropic materials with a stratified</w:t>
      </w:r>
      <w:r w:rsidRPr="00A00FBD">
        <w:rPr>
          <w:sz w:val="22"/>
          <w:szCs w:val="22"/>
          <w:lang w:val="en-GB"/>
        </w:rPr>
        <w:t xml:space="preserve"> structure</w:t>
      </w:r>
      <w:r>
        <w:rPr>
          <w:sz w:val="22"/>
          <w:szCs w:val="22"/>
          <w:lang w:val="en-GB"/>
        </w:rPr>
        <w:t xml:space="preserve">. These materials are therefore characterised by a </w:t>
      </w:r>
      <w:r w:rsidRPr="00A00FBD">
        <w:rPr>
          <w:sz w:val="22"/>
          <w:szCs w:val="22"/>
          <w:lang w:val="en-US"/>
        </w:rPr>
        <w:t xml:space="preserve">cross-anisotropy, </w:t>
      </w:r>
      <w:r>
        <w:rPr>
          <w:sz w:val="22"/>
          <w:szCs w:val="22"/>
          <w:lang w:val="en-US"/>
        </w:rPr>
        <w:t xml:space="preserve">with an isotropic </w:t>
      </w:r>
      <w:proofErr w:type="spellStart"/>
      <w:r>
        <w:rPr>
          <w:sz w:val="22"/>
          <w:szCs w:val="22"/>
          <w:lang w:val="en-US"/>
        </w:rPr>
        <w:t>behaviour</w:t>
      </w:r>
      <w:proofErr w:type="spellEnd"/>
      <w:r>
        <w:rPr>
          <w:sz w:val="22"/>
          <w:szCs w:val="22"/>
          <w:lang w:val="en-US"/>
        </w:rPr>
        <w:t xml:space="preserve"> in the </w:t>
      </w:r>
      <w:r w:rsidRPr="00A00FBD">
        <w:rPr>
          <w:sz w:val="22"/>
          <w:szCs w:val="22"/>
          <w:lang w:val="en-US"/>
        </w:rPr>
        <w:t>stratification</w:t>
      </w:r>
      <w:r>
        <w:rPr>
          <w:sz w:val="22"/>
          <w:szCs w:val="22"/>
          <w:lang w:val="en-US"/>
        </w:rPr>
        <w:t xml:space="preserve"> planes. </w:t>
      </w:r>
      <w:r w:rsidRPr="00A00FBD">
        <w:rPr>
          <w:sz w:val="22"/>
          <w:szCs w:val="22"/>
          <w:lang w:val="en-US"/>
        </w:rPr>
        <w:t xml:space="preserve">This cross-anisotropy </w:t>
      </w:r>
      <w:r>
        <w:rPr>
          <w:sz w:val="22"/>
          <w:szCs w:val="22"/>
          <w:lang w:val="en-US"/>
        </w:rPr>
        <w:t xml:space="preserve">is taken into account </w:t>
      </w:r>
      <w:r w:rsidRPr="00A00FBD">
        <w:rPr>
          <w:sz w:val="22"/>
          <w:szCs w:val="22"/>
          <w:lang w:val="en-US"/>
        </w:rPr>
        <w:t xml:space="preserve">both </w:t>
      </w:r>
      <w:r>
        <w:rPr>
          <w:sz w:val="22"/>
          <w:szCs w:val="22"/>
          <w:lang w:val="en-US"/>
        </w:rPr>
        <w:t>in</w:t>
      </w:r>
      <w:r w:rsidRPr="00A00FBD">
        <w:rPr>
          <w:sz w:val="22"/>
          <w:szCs w:val="22"/>
          <w:lang w:val="en-US"/>
        </w:rPr>
        <w:t xml:space="preserve"> the elastic</w:t>
      </w:r>
      <w:r w:rsidR="00A47A7C">
        <w:rPr>
          <w:sz w:val="22"/>
          <w:szCs w:val="22"/>
          <w:lang w:val="en-US"/>
        </w:rPr>
        <w:t xml:space="preserve"> (</w:t>
      </w:r>
      <w:r w:rsidR="00A47A7C" w:rsidRPr="00A47A7C">
        <w:rPr>
          <w:sz w:val="22"/>
          <w:szCs w:val="22"/>
          <w:lang w:val="en-GB"/>
        </w:rPr>
        <w:t xml:space="preserve">Graham </w:t>
      </w:r>
      <w:r w:rsidR="00A47A7C">
        <w:rPr>
          <w:sz w:val="22"/>
          <w:szCs w:val="22"/>
          <w:lang w:val="en-GB"/>
        </w:rPr>
        <w:t>and</w:t>
      </w:r>
      <w:r w:rsidR="00A47A7C" w:rsidRPr="00A47A7C">
        <w:rPr>
          <w:sz w:val="22"/>
          <w:szCs w:val="22"/>
          <w:lang w:val="en-GB"/>
        </w:rPr>
        <w:t xml:space="preserve"> </w:t>
      </w:r>
      <w:proofErr w:type="spellStart"/>
      <w:r w:rsidR="00A47A7C" w:rsidRPr="00A47A7C">
        <w:rPr>
          <w:sz w:val="22"/>
          <w:szCs w:val="22"/>
          <w:lang w:val="en-GB"/>
        </w:rPr>
        <w:t>Houlsby</w:t>
      </w:r>
      <w:proofErr w:type="spellEnd"/>
      <w:r w:rsidR="00A47A7C">
        <w:rPr>
          <w:sz w:val="22"/>
          <w:szCs w:val="22"/>
          <w:lang w:val="en-GB"/>
        </w:rPr>
        <w:t xml:space="preserve"> 1983)</w:t>
      </w:r>
      <w:r>
        <w:rPr>
          <w:sz w:val="22"/>
          <w:szCs w:val="22"/>
          <w:lang w:val="en-US"/>
        </w:rPr>
        <w:t xml:space="preserve"> and plastic </w:t>
      </w:r>
      <w:proofErr w:type="spellStart"/>
      <w:r>
        <w:rPr>
          <w:sz w:val="22"/>
          <w:szCs w:val="22"/>
          <w:lang w:val="en-US"/>
        </w:rPr>
        <w:t>behavio</w:t>
      </w:r>
      <w:r w:rsidR="00DF692F">
        <w:rPr>
          <w:sz w:val="22"/>
          <w:szCs w:val="22"/>
          <w:lang w:val="en-US"/>
        </w:rPr>
        <w:t>u</w:t>
      </w:r>
      <w:r>
        <w:rPr>
          <w:sz w:val="22"/>
          <w:szCs w:val="22"/>
          <w:lang w:val="en-US"/>
        </w:rPr>
        <w:t>r</w:t>
      </w:r>
      <w:r w:rsidR="00DF692F">
        <w:rPr>
          <w:sz w:val="22"/>
          <w:szCs w:val="22"/>
          <w:lang w:val="en-US"/>
        </w:rPr>
        <w:t>s</w:t>
      </w:r>
      <w:proofErr w:type="spellEnd"/>
      <w:r>
        <w:rPr>
          <w:sz w:val="22"/>
          <w:szCs w:val="22"/>
          <w:lang w:val="en-US"/>
        </w:rPr>
        <w:t xml:space="preserve"> of the material. The material plasticity is defined by </w:t>
      </w:r>
      <w:r>
        <w:rPr>
          <w:sz w:val="22"/>
          <w:szCs w:val="22"/>
          <w:lang w:val="en-GB"/>
        </w:rPr>
        <w:t>a n</w:t>
      </w:r>
      <w:r w:rsidRPr="00A00FBD">
        <w:rPr>
          <w:sz w:val="22"/>
          <w:szCs w:val="22"/>
          <w:lang w:val="en-GB"/>
        </w:rPr>
        <w:t xml:space="preserve">on-associated Van </w:t>
      </w:r>
      <w:proofErr w:type="spellStart"/>
      <w:r w:rsidRPr="00A00FBD">
        <w:rPr>
          <w:sz w:val="22"/>
          <w:szCs w:val="22"/>
          <w:lang w:val="en-GB"/>
        </w:rPr>
        <w:t>Eeckelen</w:t>
      </w:r>
      <w:proofErr w:type="spellEnd"/>
      <w:r w:rsidRPr="00A00FBD">
        <w:rPr>
          <w:sz w:val="22"/>
          <w:szCs w:val="22"/>
          <w:lang w:val="en-GB"/>
        </w:rPr>
        <w:t xml:space="preserve"> yield surface including friction angle hardening</w:t>
      </w:r>
      <w:r>
        <w:rPr>
          <w:sz w:val="22"/>
          <w:szCs w:val="22"/>
          <w:lang w:val="en-GB"/>
        </w:rPr>
        <w:t>,</w:t>
      </w:r>
      <w:r w:rsidRPr="00A00FBD">
        <w:rPr>
          <w:sz w:val="22"/>
          <w:szCs w:val="22"/>
          <w:lang w:val="en-GB"/>
        </w:rPr>
        <w:t xml:space="preserve"> cohesion softening</w:t>
      </w:r>
      <w:r>
        <w:rPr>
          <w:sz w:val="22"/>
          <w:szCs w:val="22"/>
          <w:lang w:val="en-GB"/>
        </w:rPr>
        <w:t xml:space="preserve"> as well as cohesion anisotropy</w:t>
      </w:r>
      <w:r w:rsidRPr="00A00FBD">
        <w:rPr>
          <w:sz w:val="22"/>
          <w:szCs w:val="22"/>
          <w:lang w:val="en-GB"/>
        </w:rPr>
        <w:t>.</w:t>
      </w:r>
      <w:r>
        <w:rPr>
          <w:sz w:val="22"/>
          <w:szCs w:val="22"/>
          <w:lang w:val="en-GB"/>
        </w:rPr>
        <w:t xml:space="preserve"> The latter is modelled </w:t>
      </w:r>
      <w:r w:rsidRPr="00A00FBD">
        <w:rPr>
          <w:sz w:val="22"/>
          <w:szCs w:val="22"/>
          <w:lang w:val="en-GB"/>
        </w:rPr>
        <w:t>by</w:t>
      </w:r>
      <w:r>
        <w:rPr>
          <w:sz w:val="22"/>
          <w:szCs w:val="22"/>
          <w:lang w:val="en-GB"/>
        </w:rPr>
        <w:t xml:space="preserve"> introducing a</w:t>
      </w:r>
      <w:r w:rsidRPr="00A00FBD">
        <w:rPr>
          <w:sz w:val="22"/>
          <w:szCs w:val="22"/>
          <w:lang w:val="en-GB"/>
        </w:rPr>
        <w:t xml:space="preserve"> microstructure fabric tensor</w:t>
      </w:r>
      <w:r w:rsidR="00A47A7C">
        <w:rPr>
          <w:sz w:val="22"/>
          <w:szCs w:val="22"/>
          <w:lang w:val="en-GB"/>
        </w:rPr>
        <w:t xml:space="preserve"> (</w:t>
      </w:r>
      <w:r w:rsidR="00A47A7C" w:rsidRPr="00A47A7C">
        <w:rPr>
          <w:sz w:val="22"/>
          <w:szCs w:val="22"/>
          <w:lang w:val="en-GB"/>
        </w:rPr>
        <w:t>Pietruszczak</w:t>
      </w:r>
      <w:r w:rsidR="00A47A7C">
        <w:rPr>
          <w:sz w:val="22"/>
          <w:szCs w:val="22"/>
          <w:lang w:val="en-GB"/>
        </w:rPr>
        <w:t xml:space="preserve"> et al. 2002)</w:t>
      </w:r>
      <w:r>
        <w:rPr>
          <w:sz w:val="22"/>
          <w:szCs w:val="22"/>
          <w:lang w:val="en-GB"/>
        </w:rPr>
        <w:t xml:space="preserve">. </w:t>
      </w:r>
      <w:r w:rsidR="00EC0FF6">
        <w:rPr>
          <w:sz w:val="22"/>
          <w:szCs w:val="22"/>
          <w:lang w:val="en-GB"/>
        </w:rPr>
        <w:t>T</w:t>
      </w:r>
      <w:r w:rsidRPr="00A00FBD">
        <w:rPr>
          <w:sz w:val="22"/>
          <w:szCs w:val="22"/>
          <w:lang w:val="en-GB"/>
        </w:rPr>
        <w:t>he creep</w:t>
      </w:r>
      <w:r>
        <w:rPr>
          <w:sz w:val="22"/>
          <w:szCs w:val="22"/>
          <w:lang w:val="en-GB"/>
        </w:rPr>
        <w:t xml:space="preserve"> </w:t>
      </w:r>
      <w:r w:rsidRPr="00A00FBD">
        <w:rPr>
          <w:sz w:val="22"/>
          <w:szCs w:val="22"/>
          <w:lang w:val="en-GB"/>
        </w:rPr>
        <w:t>deformation</w:t>
      </w:r>
      <w:r>
        <w:rPr>
          <w:sz w:val="22"/>
          <w:szCs w:val="22"/>
          <w:lang w:val="en-GB"/>
        </w:rPr>
        <w:t xml:space="preserve"> of the material is </w:t>
      </w:r>
      <w:r w:rsidRPr="00A00FBD">
        <w:rPr>
          <w:sz w:val="22"/>
          <w:szCs w:val="22"/>
          <w:lang w:val="en-GB"/>
        </w:rPr>
        <w:t>described</w:t>
      </w:r>
      <w:r>
        <w:rPr>
          <w:sz w:val="22"/>
          <w:szCs w:val="22"/>
          <w:lang w:val="en-GB"/>
        </w:rPr>
        <w:t xml:space="preserve"> </w:t>
      </w:r>
      <w:r w:rsidRPr="00A00FBD">
        <w:rPr>
          <w:sz w:val="22"/>
          <w:szCs w:val="22"/>
          <w:lang w:val="en-GB"/>
        </w:rPr>
        <w:t>by</w:t>
      </w:r>
      <w:r>
        <w:rPr>
          <w:sz w:val="22"/>
          <w:szCs w:val="22"/>
          <w:lang w:val="en-GB"/>
        </w:rPr>
        <w:t xml:space="preserve"> a </w:t>
      </w:r>
      <w:proofErr w:type="spellStart"/>
      <w:r w:rsidRPr="00A00FBD">
        <w:rPr>
          <w:sz w:val="22"/>
          <w:szCs w:val="22"/>
          <w:lang w:val="en-GB"/>
        </w:rPr>
        <w:t>viscoplastic</w:t>
      </w:r>
      <w:proofErr w:type="spellEnd"/>
      <w:r>
        <w:rPr>
          <w:sz w:val="22"/>
          <w:szCs w:val="22"/>
          <w:lang w:val="en-GB"/>
        </w:rPr>
        <w:t xml:space="preserve"> process that corresponds to a </w:t>
      </w:r>
      <w:r w:rsidRPr="00A00FBD">
        <w:rPr>
          <w:sz w:val="22"/>
          <w:szCs w:val="22"/>
          <w:lang w:val="en-GB"/>
        </w:rPr>
        <w:t>delayed plastic deformation</w:t>
      </w:r>
      <w:r w:rsidR="00042CB1">
        <w:rPr>
          <w:sz w:val="22"/>
          <w:szCs w:val="22"/>
          <w:lang w:val="en-GB"/>
        </w:rPr>
        <w:t xml:space="preserve"> (</w:t>
      </w:r>
      <w:r w:rsidR="00042CB1" w:rsidRPr="00042CB1">
        <w:rPr>
          <w:sz w:val="22"/>
          <w:szCs w:val="22"/>
          <w:lang w:val="en-GB"/>
        </w:rPr>
        <w:t>Zhou</w:t>
      </w:r>
      <w:r w:rsidR="00042CB1">
        <w:rPr>
          <w:sz w:val="22"/>
          <w:szCs w:val="22"/>
          <w:lang w:val="en-GB"/>
        </w:rPr>
        <w:t xml:space="preserve"> et al. 2008)</w:t>
      </w:r>
      <w:r>
        <w:rPr>
          <w:sz w:val="22"/>
          <w:szCs w:val="22"/>
          <w:lang w:val="en-GB"/>
        </w:rPr>
        <w:t>. Furthermore,</w:t>
      </w:r>
      <w:r w:rsidRPr="00A00FBD">
        <w:rPr>
          <w:sz w:val="22"/>
          <w:szCs w:val="22"/>
          <w:lang w:val="en-GB"/>
        </w:rPr>
        <w:t xml:space="preserve"> </w:t>
      </w:r>
      <w:r>
        <w:rPr>
          <w:sz w:val="22"/>
          <w:szCs w:val="22"/>
          <w:lang w:val="en-GB"/>
        </w:rPr>
        <w:t>a</w:t>
      </w:r>
      <w:r w:rsidRPr="00A00FBD">
        <w:rPr>
          <w:sz w:val="22"/>
          <w:szCs w:val="22"/>
          <w:lang w:val="en-GB"/>
        </w:rPr>
        <w:t xml:space="preserve"> flow model is used to reproduce transfers in partially saturated porous media. </w:t>
      </w:r>
      <w:r>
        <w:rPr>
          <w:sz w:val="22"/>
          <w:szCs w:val="22"/>
          <w:lang w:val="en-US"/>
        </w:rPr>
        <w:t xml:space="preserve">The different parameters used in the model are obtained from the literature and from experimental data fitting. The experimental data </w:t>
      </w:r>
      <w:r w:rsidR="00AD4F69">
        <w:rPr>
          <w:sz w:val="22"/>
          <w:szCs w:val="22"/>
          <w:lang w:val="en-US"/>
        </w:rPr>
        <w:t>are provided by</w:t>
      </w:r>
      <w:r>
        <w:rPr>
          <w:sz w:val="22"/>
          <w:szCs w:val="22"/>
          <w:lang w:val="en-US"/>
        </w:rPr>
        <w:t xml:space="preserve"> the </w:t>
      </w:r>
      <w:r w:rsidRPr="00A00FBD">
        <w:rPr>
          <w:sz w:val="22"/>
          <w:szCs w:val="22"/>
          <w:lang w:val="en-US"/>
        </w:rPr>
        <w:t>French</w:t>
      </w:r>
      <w:r>
        <w:rPr>
          <w:sz w:val="22"/>
          <w:szCs w:val="22"/>
          <w:lang w:val="en-US"/>
        </w:rPr>
        <w:t xml:space="preserve"> </w:t>
      </w:r>
      <w:r w:rsidRPr="00A00FBD">
        <w:rPr>
          <w:sz w:val="22"/>
          <w:szCs w:val="22"/>
          <w:lang w:val="en-US"/>
        </w:rPr>
        <w:t>national radioactive waste management agency</w:t>
      </w:r>
      <w:r>
        <w:rPr>
          <w:sz w:val="22"/>
          <w:szCs w:val="22"/>
          <w:lang w:val="en-US"/>
        </w:rPr>
        <w:t>,</w:t>
      </w:r>
      <w:r w:rsidRPr="00A00FBD">
        <w:rPr>
          <w:sz w:val="22"/>
          <w:szCs w:val="22"/>
          <w:lang w:val="en-US"/>
        </w:rPr>
        <w:t xml:space="preserve"> </w:t>
      </w:r>
      <w:proofErr w:type="spellStart"/>
      <w:r w:rsidRPr="00A00FBD">
        <w:rPr>
          <w:sz w:val="22"/>
          <w:szCs w:val="22"/>
          <w:lang w:val="en-US"/>
        </w:rPr>
        <w:t>Andra</w:t>
      </w:r>
      <w:proofErr w:type="spellEnd"/>
      <w:r>
        <w:rPr>
          <w:sz w:val="22"/>
          <w:szCs w:val="22"/>
          <w:lang w:val="en-US"/>
        </w:rPr>
        <w:t>.</w:t>
      </w:r>
    </w:p>
    <w:p w:rsidR="00A00FBD" w:rsidRPr="00AD4F69" w:rsidRDefault="00A00FBD" w:rsidP="00FC5540">
      <w:pPr>
        <w:jc w:val="both"/>
        <w:rPr>
          <w:sz w:val="22"/>
          <w:szCs w:val="22"/>
          <w:lang w:val="en-US"/>
        </w:rPr>
      </w:pPr>
    </w:p>
    <w:p w:rsidR="00A00FBD" w:rsidRDefault="00A00FBD" w:rsidP="00FC5540">
      <w:pPr>
        <w:jc w:val="both"/>
        <w:rPr>
          <w:sz w:val="22"/>
          <w:szCs w:val="22"/>
          <w:lang w:val="en-GB"/>
        </w:rPr>
      </w:pPr>
      <w:r>
        <w:rPr>
          <w:sz w:val="22"/>
          <w:szCs w:val="22"/>
          <w:lang w:val="en-GB"/>
        </w:rPr>
        <w:t>To illustrate the development of the damaged zone, a</w:t>
      </w:r>
      <w:r w:rsidRPr="00A00FBD">
        <w:rPr>
          <w:sz w:val="22"/>
          <w:szCs w:val="22"/>
          <w:lang w:val="en-GB"/>
        </w:rPr>
        <w:t xml:space="preserve"> two-dimensional plane strain state hydro-mechanical modelling of a gallery excavation is</w:t>
      </w:r>
      <w:r>
        <w:rPr>
          <w:sz w:val="22"/>
          <w:szCs w:val="22"/>
          <w:lang w:val="en-GB"/>
        </w:rPr>
        <w:t xml:space="preserve"> performed (</w:t>
      </w:r>
      <w:proofErr w:type="spellStart"/>
      <w:r>
        <w:rPr>
          <w:sz w:val="22"/>
          <w:szCs w:val="22"/>
          <w:lang w:val="en-GB"/>
        </w:rPr>
        <w:t>Lagamine</w:t>
      </w:r>
      <w:proofErr w:type="spellEnd"/>
      <w:r>
        <w:rPr>
          <w:sz w:val="22"/>
          <w:szCs w:val="22"/>
          <w:lang w:val="en-GB"/>
        </w:rPr>
        <w:t xml:space="preserve"> code, </w:t>
      </w:r>
      <w:proofErr w:type="spellStart"/>
      <w:r>
        <w:rPr>
          <w:sz w:val="22"/>
          <w:szCs w:val="22"/>
          <w:lang w:val="en-GB"/>
        </w:rPr>
        <w:t>ULg</w:t>
      </w:r>
      <w:proofErr w:type="spellEnd"/>
      <w:r>
        <w:rPr>
          <w:sz w:val="22"/>
          <w:szCs w:val="22"/>
          <w:lang w:val="en-GB"/>
        </w:rPr>
        <w:t>)</w:t>
      </w:r>
      <w:r w:rsidR="00EC0FF6">
        <w:rPr>
          <w:sz w:val="22"/>
          <w:szCs w:val="22"/>
          <w:lang w:val="en-GB"/>
        </w:rPr>
        <w:t xml:space="preserve"> for two </w:t>
      </w:r>
      <w:r w:rsidR="00A72363">
        <w:rPr>
          <w:sz w:val="22"/>
          <w:szCs w:val="22"/>
          <w:lang w:val="en-GB"/>
        </w:rPr>
        <w:t>orientations</w:t>
      </w:r>
      <w:r w:rsidR="00EC0FF6">
        <w:rPr>
          <w:sz w:val="22"/>
          <w:szCs w:val="22"/>
          <w:lang w:val="en-GB"/>
        </w:rPr>
        <w:t xml:space="preserve"> of the gallery in the Callovo-Oxfordian claystone. Firstly, a gallery oriented along the minor horizontal principal stress is considered. In this direction, the anisotropy of the stress state in the plane perpendicular to the gallery is the predominant factor leading to the elliptical shape of the </w:t>
      </w:r>
      <w:r w:rsidR="001C0FE4">
        <w:rPr>
          <w:sz w:val="22"/>
          <w:szCs w:val="22"/>
          <w:lang w:val="en-GB"/>
        </w:rPr>
        <w:t>damaged zone</w:t>
      </w:r>
      <w:r w:rsidR="00EC0FF6">
        <w:rPr>
          <w:sz w:val="22"/>
          <w:szCs w:val="22"/>
          <w:lang w:val="en-GB"/>
        </w:rPr>
        <w:t>, with a significantly larger extent in the vertical direction. Secondly, a gallery oriented along the major hori</w:t>
      </w:r>
      <w:r w:rsidR="00DF692F">
        <w:rPr>
          <w:sz w:val="22"/>
          <w:szCs w:val="22"/>
          <w:lang w:val="en-GB"/>
        </w:rPr>
        <w:t>zontal principal stress is modelled</w:t>
      </w:r>
      <w:r w:rsidR="00EC0FF6">
        <w:rPr>
          <w:sz w:val="22"/>
          <w:szCs w:val="22"/>
          <w:lang w:val="en-GB"/>
        </w:rPr>
        <w:t xml:space="preserve">. The stress state in the plane perpendicular to the gallery is quasi-isotropic and does not lead to shear strain localisation unless the material anisotropy is considered. This material anisotropy seems to be the predominant factor leading to the elliptical shape of the </w:t>
      </w:r>
      <w:r w:rsidR="001C0FE4">
        <w:rPr>
          <w:sz w:val="22"/>
          <w:szCs w:val="22"/>
          <w:lang w:val="en-GB"/>
        </w:rPr>
        <w:t>damaged zone</w:t>
      </w:r>
      <w:r w:rsidR="00EC0FF6">
        <w:rPr>
          <w:sz w:val="22"/>
          <w:szCs w:val="22"/>
          <w:lang w:val="en-GB"/>
        </w:rPr>
        <w:t>, with a larger extent in the horizontal direction. Moreover, t</w:t>
      </w:r>
      <w:r w:rsidR="00EC0FF6" w:rsidRPr="00EC0FF6">
        <w:rPr>
          <w:sz w:val="22"/>
          <w:szCs w:val="22"/>
          <w:lang w:val="en-GB"/>
        </w:rPr>
        <w:t>he modelling provide</w:t>
      </w:r>
      <w:r w:rsidR="00EC0FF6">
        <w:rPr>
          <w:sz w:val="22"/>
          <w:szCs w:val="22"/>
          <w:lang w:val="en-GB"/>
        </w:rPr>
        <w:t>s</w:t>
      </w:r>
      <w:r w:rsidR="00EC0FF6" w:rsidRPr="00EC0FF6">
        <w:rPr>
          <w:sz w:val="22"/>
          <w:szCs w:val="22"/>
          <w:lang w:val="en-GB"/>
        </w:rPr>
        <w:t xml:space="preserve"> information about the fracture structure and evolution around the gallery. It exhibits a chevron fracture pattern corresponding to </w:t>
      </w:r>
      <w:r w:rsidR="00EC0FF6" w:rsidRPr="00AB3F5C">
        <w:rPr>
          <w:i/>
          <w:sz w:val="22"/>
          <w:szCs w:val="22"/>
          <w:lang w:val="en-GB"/>
        </w:rPr>
        <w:t>in situ</w:t>
      </w:r>
      <w:r w:rsidR="00EC0FF6" w:rsidRPr="00EC0FF6">
        <w:rPr>
          <w:sz w:val="22"/>
          <w:szCs w:val="22"/>
          <w:lang w:val="en-GB"/>
        </w:rPr>
        <w:t xml:space="preserve"> experimental measurements of shear fractures</w:t>
      </w:r>
      <w:r w:rsidR="00AD4F69">
        <w:rPr>
          <w:sz w:val="22"/>
          <w:szCs w:val="22"/>
          <w:lang w:val="en-GB"/>
        </w:rPr>
        <w:t xml:space="preserve"> for both considered gallery orientation</w:t>
      </w:r>
      <w:r w:rsidR="00AB3F5C">
        <w:rPr>
          <w:sz w:val="22"/>
          <w:szCs w:val="22"/>
          <w:lang w:val="en-GB"/>
        </w:rPr>
        <w:t>s</w:t>
      </w:r>
      <w:r w:rsidR="00571C26">
        <w:rPr>
          <w:sz w:val="22"/>
          <w:szCs w:val="22"/>
          <w:lang w:val="en-GB"/>
        </w:rPr>
        <w:t xml:space="preserve"> (Armand et al. 2014)</w:t>
      </w:r>
      <w:r w:rsidR="00EC0FF6" w:rsidRPr="00EC0FF6">
        <w:rPr>
          <w:sz w:val="22"/>
          <w:szCs w:val="22"/>
          <w:lang w:val="en-GB"/>
        </w:rPr>
        <w:t>.</w:t>
      </w:r>
    </w:p>
    <w:p w:rsidR="00B405AB" w:rsidRDefault="00B405AB" w:rsidP="00FC5540">
      <w:pPr>
        <w:jc w:val="both"/>
        <w:rPr>
          <w:sz w:val="22"/>
          <w:szCs w:val="22"/>
          <w:lang w:val="en-GB"/>
        </w:rPr>
      </w:pPr>
    </w:p>
    <w:p w:rsidR="00B405AB" w:rsidRDefault="00B405AB">
      <w:pPr>
        <w:spacing w:after="200" w:line="276" w:lineRule="auto"/>
        <w:rPr>
          <w:sz w:val="22"/>
          <w:szCs w:val="22"/>
          <w:lang w:val="en-GB"/>
        </w:rPr>
      </w:pPr>
      <w:r>
        <w:rPr>
          <w:sz w:val="22"/>
          <w:szCs w:val="22"/>
          <w:lang w:val="en-GB"/>
        </w:rPr>
        <w:br w:type="page"/>
      </w:r>
    </w:p>
    <w:p w:rsidR="002C3684" w:rsidRDefault="002C3684" w:rsidP="00B405AB">
      <w:pPr>
        <w:jc w:val="both"/>
        <w:rPr>
          <w:sz w:val="22"/>
          <w:szCs w:val="22"/>
          <w:lang w:val="en-GB"/>
        </w:rPr>
      </w:pPr>
      <w:proofErr w:type="gramStart"/>
      <w:r>
        <w:rPr>
          <w:sz w:val="22"/>
          <w:szCs w:val="22"/>
          <w:lang w:val="en-GB"/>
        </w:rPr>
        <w:t>References :</w:t>
      </w:r>
      <w:proofErr w:type="gramEnd"/>
    </w:p>
    <w:p w:rsidR="002C3684" w:rsidRDefault="002C3684" w:rsidP="00B405AB">
      <w:pPr>
        <w:jc w:val="both"/>
        <w:rPr>
          <w:sz w:val="22"/>
          <w:szCs w:val="22"/>
          <w:lang w:val="en-GB"/>
        </w:rPr>
      </w:pPr>
    </w:p>
    <w:p w:rsidR="00B405AB" w:rsidRDefault="00B405AB" w:rsidP="00B405AB">
      <w:pPr>
        <w:jc w:val="both"/>
        <w:rPr>
          <w:sz w:val="22"/>
          <w:szCs w:val="22"/>
          <w:lang w:val="en-GB"/>
        </w:rPr>
      </w:pPr>
      <w:r w:rsidRPr="00B405AB">
        <w:rPr>
          <w:sz w:val="22"/>
          <w:szCs w:val="22"/>
          <w:lang w:val="en-GB"/>
        </w:rPr>
        <w:t xml:space="preserve">Armand G, </w:t>
      </w:r>
      <w:proofErr w:type="spellStart"/>
      <w:r w:rsidRPr="00B405AB">
        <w:rPr>
          <w:sz w:val="22"/>
          <w:szCs w:val="22"/>
          <w:lang w:val="en-GB"/>
        </w:rPr>
        <w:t>Leveau</w:t>
      </w:r>
      <w:proofErr w:type="spellEnd"/>
      <w:r w:rsidRPr="00B405AB">
        <w:rPr>
          <w:sz w:val="22"/>
          <w:szCs w:val="22"/>
          <w:lang w:val="en-GB"/>
        </w:rPr>
        <w:t xml:space="preserve"> F, Nussbaum C, de La </w:t>
      </w:r>
      <w:proofErr w:type="spellStart"/>
      <w:r w:rsidRPr="00B405AB">
        <w:rPr>
          <w:sz w:val="22"/>
          <w:szCs w:val="22"/>
          <w:lang w:val="en-GB"/>
        </w:rPr>
        <w:t>Vaissiere</w:t>
      </w:r>
      <w:proofErr w:type="spellEnd"/>
      <w:r w:rsidRPr="00B405AB">
        <w:rPr>
          <w:sz w:val="22"/>
          <w:szCs w:val="22"/>
          <w:lang w:val="en-GB"/>
        </w:rPr>
        <w:t xml:space="preserve"> R, </w:t>
      </w:r>
      <w:proofErr w:type="spellStart"/>
      <w:r w:rsidRPr="00B405AB">
        <w:rPr>
          <w:sz w:val="22"/>
          <w:szCs w:val="22"/>
          <w:lang w:val="en-GB"/>
        </w:rPr>
        <w:t>Noiret</w:t>
      </w:r>
      <w:proofErr w:type="spellEnd"/>
      <w:r w:rsidRPr="00B405AB">
        <w:rPr>
          <w:sz w:val="22"/>
          <w:szCs w:val="22"/>
          <w:lang w:val="en-GB"/>
        </w:rPr>
        <w:t xml:space="preserve"> A, </w:t>
      </w:r>
      <w:proofErr w:type="spellStart"/>
      <w:r w:rsidRPr="00B405AB">
        <w:rPr>
          <w:sz w:val="22"/>
          <w:szCs w:val="22"/>
          <w:lang w:val="en-GB"/>
        </w:rPr>
        <w:t>Jaeggi</w:t>
      </w:r>
      <w:proofErr w:type="spellEnd"/>
      <w:r w:rsidRPr="00B405AB">
        <w:rPr>
          <w:sz w:val="22"/>
          <w:szCs w:val="22"/>
          <w:lang w:val="en-GB"/>
        </w:rPr>
        <w:t xml:space="preserve"> D, </w:t>
      </w:r>
      <w:proofErr w:type="spellStart"/>
      <w:r w:rsidRPr="00B405AB">
        <w:rPr>
          <w:sz w:val="22"/>
          <w:szCs w:val="22"/>
          <w:lang w:val="en-GB"/>
        </w:rPr>
        <w:t>Landrein</w:t>
      </w:r>
      <w:proofErr w:type="spellEnd"/>
      <w:r w:rsidRPr="00B405AB">
        <w:rPr>
          <w:sz w:val="22"/>
          <w:szCs w:val="22"/>
          <w:lang w:val="en-GB"/>
        </w:rPr>
        <w:t xml:space="preserve"> P, </w:t>
      </w:r>
      <w:proofErr w:type="spellStart"/>
      <w:r w:rsidRPr="00B405AB">
        <w:rPr>
          <w:sz w:val="22"/>
          <w:szCs w:val="22"/>
          <w:lang w:val="en-GB"/>
        </w:rPr>
        <w:t>Righini</w:t>
      </w:r>
      <w:proofErr w:type="spellEnd"/>
      <w:r w:rsidRPr="00B405AB">
        <w:rPr>
          <w:sz w:val="22"/>
          <w:szCs w:val="22"/>
          <w:lang w:val="en-GB"/>
        </w:rPr>
        <w:t xml:space="preserve"> C (2014) Geometry and properties</w:t>
      </w:r>
      <w:r>
        <w:rPr>
          <w:sz w:val="22"/>
          <w:szCs w:val="22"/>
          <w:lang w:val="en-GB"/>
        </w:rPr>
        <w:t xml:space="preserve"> </w:t>
      </w:r>
      <w:r w:rsidRPr="00B405AB">
        <w:rPr>
          <w:sz w:val="22"/>
          <w:szCs w:val="22"/>
          <w:lang w:val="en-GB"/>
        </w:rPr>
        <w:t>of the excavation-induced fractures at the Meuse/Haute-Marne</w:t>
      </w:r>
      <w:r>
        <w:rPr>
          <w:sz w:val="22"/>
          <w:szCs w:val="22"/>
          <w:lang w:val="en-GB"/>
        </w:rPr>
        <w:t xml:space="preserve"> </w:t>
      </w:r>
      <w:r w:rsidRPr="00B405AB">
        <w:rPr>
          <w:sz w:val="22"/>
          <w:szCs w:val="22"/>
          <w:lang w:val="en-GB"/>
        </w:rPr>
        <w:t xml:space="preserve">URL drifts. Rock </w:t>
      </w:r>
      <w:proofErr w:type="spellStart"/>
      <w:r w:rsidRPr="00B405AB">
        <w:rPr>
          <w:sz w:val="22"/>
          <w:szCs w:val="22"/>
          <w:lang w:val="en-GB"/>
        </w:rPr>
        <w:t>Mech</w:t>
      </w:r>
      <w:proofErr w:type="spellEnd"/>
      <w:r w:rsidRPr="00B405AB">
        <w:rPr>
          <w:sz w:val="22"/>
          <w:szCs w:val="22"/>
          <w:lang w:val="en-GB"/>
        </w:rPr>
        <w:t xml:space="preserve"> Rock Eng 47(1):21–41</w:t>
      </w:r>
    </w:p>
    <w:p w:rsidR="00B405AB" w:rsidRDefault="00B405AB" w:rsidP="00B405AB">
      <w:pPr>
        <w:jc w:val="both"/>
        <w:rPr>
          <w:sz w:val="22"/>
          <w:szCs w:val="22"/>
          <w:lang w:val="en-GB"/>
        </w:rPr>
      </w:pPr>
    </w:p>
    <w:p w:rsidR="00A47A7C" w:rsidRDefault="00A47A7C" w:rsidP="00A47A7C">
      <w:pPr>
        <w:jc w:val="both"/>
        <w:rPr>
          <w:sz w:val="22"/>
          <w:szCs w:val="22"/>
          <w:lang w:val="en-GB"/>
        </w:rPr>
      </w:pPr>
      <w:proofErr w:type="spellStart"/>
      <w:r w:rsidRPr="00A47A7C">
        <w:rPr>
          <w:sz w:val="22"/>
          <w:szCs w:val="22"/>
          <w:lang w:val="en-GB"/>
        </w:rPr>
        <w:t>Blümling</w:t>
      </w:r>
      <w:proofErr w:type="spellEnd"/>
      <w:r w:rsidRPr="00A47A7C">
        <w:rPr>
          <w:sz w:val="22"/>
          <w:szCs w:val="22"/>
          <w:lang w:val="en-GB"/>
        </w:rPr>
        <w:t xml:space="preserve"> P, Bernier F, </w:t>
      </w:r>
      <w:proofErr w:type="spellStart"/>
      <w:r w:rsidRPr="00A47A7C">
        <w:rPr>
          <w:sz w:val="22"/>
          <w:szCs w:val="22"/>
          <w:lang w:val="en-GB"/>
        </w:rPr>
        <w:t>Lebon</w:t>
      </w:r>
      <w:proofErr w:type="spellEnd"/>
      <w:r w:rsidRPr="00A47A7C">
        <w:rPr>
          <w:sz w:val="22"/>
          <w:szCs w:val="22"/>
          <w:lang w:val="en-GB"/>
        </w:rPr>
        <w:t xml:space="preserve"> P, Martin CD (2007) The excavation</w:t>
      </w:r>
      <w:r>
        <w:rPr>
          <w:sz w:val="22"/>
          <w:szCs w:val="22"/>
          <w:lang w:val="en-GB"/>
        </w:rPr>
        <w:t xml:space="preserve"> damaged zone in clay formations </w:t>
      </w:r>
      <w:r w:rsidRPr="00A47A7C">
        <w:rPr>
          <w:sz w:val="22"/>
          <w:szCs w:val="22"/>
          <w:lang w:val="en-GB"/>
        </w:rPr>
        <w:t>time-dependent behaviour and</w:t>
      </w:r>
      <w:r>
        <w:rPr>
          <w:sz w:val="22"/>
          <w:szCs w:val="22"/>
          <w:lang w:val="en-GB"/>
        </w:rPr>
        <w:t xml:space="preserve"> </w:t>
      </w:r>
      <w:r w:rsidRPr="00A47A7C">
        <w:rPr>
          <w:sz w:val="22"/>
          <w:szCs w:val="22"/>
          <w:lang w:val="en-GB"/>
        </w:rPr>
        <w:t xml:space="preserve">influence on performance assessment. Phys </w:t>
      </w:r>
      <w:proofErr w:type="spellStart"/>
      <w:r w:rsidRPr="00A47A7C">
        <w:rPr>
          <w:sz w:val="22"/>
          <w:szCs w:val="22"/>
          <w:lang w:val="en-GB"/>
        </w:rPr>
        <w:t>Chem</w:t>
      </w:r>
      <w:proofErr w:type="spellEnd"/>
      <w:r w:rsidRPr="00A47A7C">
        <w:rPr>
          <w:sz w:val="22"/>
          <w:szCs w:val="22"/>
          <w:lang w:val="en-GB"/>
        </w:rPr>
        <w:t xml:space="preserve"> Earth</w:t>
      </w:r>
      <w:r>
        <w:rPr>
          <w:sz w:val="22"/>
          <w:szCs w:val="22"/>
          <w:lang w:val="en-GB"/>
        </w:rPr>
        <w:t xml:space="preserve"> </w:t>
      </w:r>
      <w:r w:rsidRPr="00A47A7C">
        <w:rPr>
          <w:sz w:val="22"/>
          <w:szCs w:val="22"/>
          <w:lang w:val="en-GB"/>
        </w:rPr>
        <w:t>32(8–14):588–599</w:t>
      </w:r>
    </w:p>
    <w:p w:rsidR="00A47A7C" w:rsidRDefault="00A47A7C" w:rsidP="00A47A7C">
      <w:pPr>
        <w:jc w:val="both"/>
        <w:rPr>
          <w:sz w:val="22"/>
          <w:szCs w:val="22"/>
          <w:lang w:val="en-GB"/>
        </w:rPr>
      </w:pPr>
    </w:p>
    <w:p w:rsidR="00A47A7C" w:rsidRDefault="00B405AB" w:rsidP="00A47A7C">
      <w:pPr>
        <w:jc w:val="both"/>
        <w:rPr>
          <w:sz w:val="22"/>
          <w:szCs w:val="22"/>
          <w:lang w:val="en-GB"/>
        </w:rPr>
      </w:pPr>
      <w:proofErr w:type="gramStart"/>
      <w:r w:rsidRPr="00B405AB">
        <w:rPr>
          <w:sz w:val="22"/>
          <w:szCs w:val="22"/>
          <w:lang w:val="en-GB"/>
        </w:rPr>
        <w:t xml:space="preserve">Collin F, </w:t>
      </w:r>
      <w:proofErr w:type="spellStart"/>
      <w:r w:rsidRPr="00B405AB">
        <w:rPr>
          <w:sz w:val="22"/>
          <w:szCs w:val="22"/>
          <w:lang w:val="en-GB"/>
        </w:rPr>
        <w:t>Chambon</w:t>
      </w:r>
      <w:proofErr w:type="spellEnd"/>
      <w:r w:rsidRPr="00B405AB">
        <w:rPr>
          <w:sz w:val="22"/>
          <w:szCs w:val="22"/>
          <w:lang w:val="en-GB"/>
        </w:rPr>
        <w:t xml:space="preserve"> R, Charlier R (2006) A finite element method for </w:t>
      </w:r>
      <w:proofErr w:type="spellStart"/>
      <w:r w:rsidRPr="00B405AB">
        <w:rPr>
          <w:sz w:val="22"/>
          <w:szCs w:val="22"/>
          <w:lang w:val="en-GB"/>
        </w:rPr>
        <w:t>poro</w:t>
      </w:r>
      <w:proofErr w:type="spellEnd"/>
      <w:r w:rsidRPr="00B405AB">
        <w:rPr>
          <w:sz w:val="22"/>
          <w:szCs w:val="22"/>
          <w:lang w:val="en-GB"/>
        </w:rPr>
        <w:t xml:space="preserve"> mechanical modelling of geotechnical problems using local second gradient models.</w:t>
      </w:r>
      <w:proofErr w:type="gramEnd"/>
      <w:r w:rsidRPr="00B405AB">
        <w:rPr>
          <w:sz w:val="22"/>
          <w:szCs w:val="22"/>
          <w:lang w:val="en-GB"/>
        </w:rPr>
        <w:t xml:space="preserve"> </w:t>
      </w:r>
      <w:proofErr w:type="spellStart"/>
      <w:r w:rsidRPr="00B405AB">
        <w:rPr>
          <w:sz w:val="22"/>
          <w:szCs w:val="22"/>
          <w:lang w:val="en-GB"/>
        </w:rPr>
        <w:t>Int</w:t>
      </w:r>
      <w:proofErr w:type="spellEnd"/>
      <w:r w:rsidRPr="00B405AB">
        <w:rPr>
          <w:sz w:val="22"/>
          <w:szCs w:val="22"/>
          <w:lang w:val="en-GB"/>
        </w:rPr>
        <w:t xml:space="preserve"> J </w:t>
      </w:r>
      <w:proofErr w:type="spellStart"/>
      <w:r w:rsidRPr="00B405AB">
        <w:rPr>
          <w:sz w:val="22"/>
          <w:szCs w:val="22"/>
          <w:lang w:val="en-GB"/>
        </w:rPr>
        <w:t>Numer</w:t>
      </w:r>
      <w:proofErr w:type="spellEnd"/>
      <w:r w:rsidRPr="00B405AB">
        <w:rPr>
          <w:sz w:val="22"/>
          <w:szCs w:val="22"/>
          <w:lang w:val="en-GB"/>
        </w:rPr>
        <w:t xml:space="preserve"> Meth Eng 65(11):1749–1772</w:t>
      </w:r>
    </w:p>
    <w:p w:rsidR="00A47A7C" w:rsidRDefault="00A47A7C" w:rsidP="00B405AB">
      <w:pPr>
        <w:jc w:val="both"/>
        <w:rPr>
          <w:sz w:val="22"/>
          <w:szCs w:val="22"/>
          <w:lang w:val="en-GB"/>
        </w:rPr>
      </w:pPr>
    </w:p>
    <w:p w:rsidR="00042CB1" w:rsidRDefault="00042CB1" w:rsidP="00042CB1">
      <w:pPr>
        <w:jc w:val="both"/>
        <w:rPr>
          <w:sz w:val="22"/>
          <w:szCs w:val="22"/>
          <w:lang w:val="en-GB"/>
        </w:rPr>
      </w:pPr>
      <w:r w:rsidRPr="00A47A7C">
        <w:rPr>
          <w:sz w:val="22"/>
          <w:szCs w:val="22"/>
          <w:lang w:val="en-GB"/>
        </w:rPr>
        <w:t xml:space="preserve">Graham </w:t>
      </w:r>
      <w:r>
        <w:rPr>
          <w:sz w:val="22"/>
          <w:szCs w:val="22"/>
          <w:lang w:val="en-GB"/>
        </w:rPr>
        <w:t>J,</w:t>
      </w:r>
      <w:r w:rsidRPr="00A47A7C">
        <w:rPr>
          <w:sz w:val="22"/>
          <w:szCs w:val="22"/>
          <w:lang w:val="en-GB"/>
        </w:rPr>
        <w:t xml:space="preserve"> </w:t>
      </w:r>
      <w:proofErr w:type="spellStart"/>
      <w:r w:rsidRPr="00A47A7C">
        <w:rPr>
          <w:sz w:val="22"/>
          <w:szCs w:val="22"/>
          <w:lang w:val="en-GB"/>
        </w:rPr>
        <w:t>Houlsby</w:t>
      </w:r>
      <w:proofErr w:type="spellEnd"/>
      <w:r>
        <w:rPr>
          <w:sz w:val="22"/>
          <w:szCs w:val="22"/>
          <w:lang w:val="en-GB"/>
        </w:rPr>
        <w:t xml:space="preserve"> GT (1983)</w:t>
      </w:r>
      <w:r w:rsidRPr="00A47A7C">
        <w:rPr>
          <w:sz w:val="22"/>
          <w:szCs w:val="22"/>
          <w:lang w:val="en-GB"/>
        </w:rPr>
        <w:t xml:space="preserve"> </w:t>
      </w:r>
      <w:proofErr w:type="gramStart"/>
      <w:r w:rsidRPr="00A47A7C">
        <w:rPr>
          <w:sz w:val="22"/>
          <w:szCs w:val="22"/>
          <w:lang w:val="en-GB"/>
        </w:rPr>
        <w:t>Anisotropic</w:t>
      </w:r>
      <w:proofErr w:type="gramEnd"/>
      <w:r w:rsidRPr="00A47A7C">
        <w:rPr>
          <w:sz w:val="22"/>
          <w:szCs w:val="22"/>
          <w:lang w:val="en-GB"/>
        </w:rPr>
        <w:t xml:space="preserve"> </w:t>
      </w:r>
      <w:r>
        <w:rPr>
          <w:sz w:val="22"/>
          <w:szCs w:val="22"/>
          <w:lang w:val="en-GB"/>
        </w:rPr>
        <w:t xml:space="preserve">elasticity of a natural clay. </w:t>
      </w:r>
      <w:proofErr w:type="spellStart"/>
      <w:r>
        <w:rPr>
          <w:sz w:val="22"/>
          <w:szCs w:val="22"/>
          <w:lang w:val="en-GB"/>
        </w:rPr>
        <w:t>Geotechnique</w:t>
      </w:r>
      <w:proofErr w:type="spellEnd"/>
      <w:r>
        <w:rPr>
          <w:sz w:val="22"/>
          <w:szCs w:val="22"/>
          <w:lang w:val="en-GB"/>
        </w:rPr>
        <w:t xml:space="preserve"> 33(2):165–180</w:t>
      </w:r>
    </w:p>
    <w:p w:rsidR="00042CB1" w:rsidRDefault="00042CB1" w:rsidP="00A47A7C">
      <w:pPr>
        <w:jc w:val="both"/>
        <w:rPr>
          <w:sz w:val="22"/>
          <w:szCs w:val="22"/>
          <w:lang w:val="en-GB"/>
        </w:rPr>
      </w:pPr>
    </w:p>
    <w:p w:rsidR="00B405AB" w:rsidRDefault="00A47A7C" w:rsidP="00A47A7C">
      <w:pPr>
        <w:jc w:val="both"/>
        <w:rPr>
          <w:sz w:val="22"/>
          <w:szCs w:val="22"/>
          <w:lang w:val="en-GB"/>
        </w:rPr>
      </w:pPr>
      <w:proofErr w:type="spellStart"/>
      <w:proofErr w:type="gramStart"/>
      <w:r w:rsidRPr="00A47A7C">
        <w:rPr>
          <w:sz w:val="22"/>
          <w:szCs w:val="22"/>
          <w:lang w:val="en-GB"/>
        </w:rPr>
        <w:t>Pietruszczak</w:t>
      </w:r>
      <w:proofErr w:type="spellEnd"/>
      <w:r>
        <w:rPr>
          <w:sz w:val="22"/>
          <w:szCs w:val="22"/>
          <w:lang w:val="en-GB"/>
        </w:rPr>
        <w:t xml:space="preserve"> S</w:t>
      </w:r>
      <w:r w:rsidRPr="00A47A7C">
        <w:rPr>
          <w:sz w:val="22"/>
          <w:szCs w:val="22"/>
          <w:lang w:val="en-GB"/>
        </w:rPr>
        <w:t xml:space="preserve">, </w:t>
      </w:r>
      <w:proofErr w:type="spellStart"/>
      <w:r w:rsidRPr="00A47A7C">
        <w:rPr>
          <w:sz w:val="22"/>
          <w:szCs w:val="22"/>
          <w:lang w:val="en-GB"/>
        </w:rPr>
        <w:t>Lydzba</w:t>
      </w:r>
      <w:proofErr w:type="spellEnd"/>
      <w:r>
        <w:rPr>
          <w:sz w:val="22"/>
          <w:szCs w:val="22"/>
          <w:lang w:val="en-GB"/>
        </w:rPr>
        <w:t xml:space="preserve"> D</w:t>
      </w:r>
      <w:r w:rsidRPr="00A47A7C">
        <w:rPr>
          <w:sz w:val="22"/>
          <w:szCs w:val="22"/>
          <w:lang w:val="en-GB"/>
        </w:rPr>
        <w:t xml:space="preserve">, </w:t>
      </w:r>
      <w:proofErr w:type="spellStart"/>
      <w:r w:rsidRPr="00A47A7C">
        <w:rPr>
          <w:sz w:val="22"/>
          <w:szCs w:val="22"/>
          <w:lang w:val="en-GB"/>
        </w:rPr>
        <w:t>Shao</w:t>
      </w:r>
      <w:proofErr w:type="spellEnd"/>
      <w:r>
        <w:rPr>
          <w:sz w:val="22"/>
          <w:szCs w:val="22"/>
          <w:lang w:val="en-GB"/>
        </w:rPr>
        <w:t xml:space="preserve"> JF (2002)</w:t>
      </w:r>
      <w:r w:rsidRPr="00A47A7C">
        <w:rPr>
          <w:sz w:val="22"/>
          <w:szCs w:val="22"/>
          <w:lang w:val="en-GB"/>
        </w:rPr>
        <w:t xml:space="preserve"> Modelling of inherent anisotropy in sedimentary rocks.</w:t>
      </w:r>
      <w:proofErr w:type="gramEnd"/>
      <w:r>
        <w:rPr>
          <w:sz w:val="22"/>
          <w:szCs w:val="22"/>
          <w:lang w:val="en-GB"/>
        </w:rPr>
        <w:t xml:space="preserve"> </w:t>
      </w:r>
      <w:proofErr w:type="spellStart"/>
      <w:r w:rsidRPr="00A47A7C">
        <w:rPr>
          <w:sz w:val="22"/>
          <w:szCs w:val="22"/>
          <w:lang w:val="en-GB"/>
        </w:rPr>
        <w:t>Int</w:t>
      </w:r>
      <w:proofErr w:type="spellEnd"/>
      <w:r w:rsidRPr="00A47A7C">
        <w:rPr>
          <w:sz w:val="22"/>
          <w:szCs w:val="22"/>
          <w:lang w:val="en-GB"/>
        </w:rPr>
        <w:t xml:space="preserve"> J Solids </w:t>
      </w:r>
      <w:proofErr w:type="spellStart"/>
      <w:r w:rsidRPr="00A47A7C">
        <w:rPr>
          <w:sz w:val="22"/>
          <w:szCs w:val="22"/>
          <w:lang w:val="en-GB"/>
        </w:rPr>
        <w:t>Struct</w:t>
      </w:r>
      <w:proofErr w:type="spellEnd"/>
      <w:r>
        <w:rPr>
          <w:sz w:val="22"/>
          <w:szCs w:val="22"/>
          <w:lang w:val="en-GB"/>
        </w:rPr>
        <w:t xml:space="preserve"> 39:637–648</w:t>
      </w:r>
    </w:p>
    <w:p w:rsidR="00042CB1" w:rsidRDefault="00042CB1" w:rsidP="00A47A7C">
      <w:pPr>
        <w:jc w:val="both"/>
        <w:rPr>
          <w:sz w:val="22"/>
          <w:szCs w:val="22"/>
          <w:lang w:val="en-GB"/>
        </w:rPr>
      </w:pPr>
    </w:p>
    <w:p w:rsidR="00042CB1" w:rsidRDefault="00042CB1" w:rsidP="00042CB1">
      <w:pPr>
        <w:jc w:val="both"/>
        <w:rPr>
          <w:sz w:val="22"/>
          <w:szCs w:val="22"/>
          <w:lang w:val="en-GB"/>
        </w:rPr>
      </w:pPr>
      <w:r w:rsidRPr="00042CB1">
        <w:rPr>
          <w:sz w:val="22"/>
          <w:szCs w:val="22"/>
          <w:lang w:val="en-GB"/>
        </w:rPr>
        <w:t>Zhou</w:t>
      </w:r>
      <w:r>
        <w:rPr>
          <w:sz w:val="22"/>
          <w:szCs w:val="22"/>
          <w:lang w:val="en-GB"/>
        </w:rPr>
        <w:t xml:space="preserve"> H</w:t>
      </w:r>
      <w:r w:rsidRPr="00042CB1">
        <w:rPr>
          <w:sz w:val="22"/>
          <w:szCs w:val="22"/>
          <w:lang w:val="en-GB"/>
        </w:rPr>
        <w:t xml:space="preserve">, </w:t>
      </w:r>
      <w:proofErr w:type="spellStart"/>
      <w:r w:rsidRPr="00042CB1">
        <w:rPr>
          <w:sz w:val="22"/>
          <w:szCs w:val="22"/>
          <w:lang w:val="en-GB"/>
        </w:rPr>
        <w:t>Jia</w:t>
      </w:r>
      <w:proofErr w:type="spellEnd"/>
      <w:r>
        <w:rPr>
          <w:sz w:val="22"/>
          <w:szCs w:val="22"/>
          <w:lang w:val="en-GB"/>
        </w:rPr>
        <w:t xml:space="preserve"> Y</w:t>
      </w:r>
      <w:r w:rsidRPr="00042CB1">
        <w:rPr>
          <w:sz w:val="22"/>
          <w:szCs w:val="22"/>
          <w:lang w:val="en-GB"/>
        </w:rPr>
        <w:t xml:space="preserve">, </w:t>
      </w:r>
      <w:proofErr w:type="spellStart"/>
      <w:r w:rsidRPr="00042CB1">
        <w:rPr>
          <w:sz w:val="22"/>
          <w:szCs w:val="22"/>
          <w:lang w:val="en-GB"/>
        </w:rPr>
        <w:t>Shao</w:t>
      </w:r>
      <w:proofErr w:type="spellEnd"/>
      <w:r>
        <w:rPr>
          <w:sz w:val="22"/>
          <w:szCs w:val="22"/>
          <w:lang w:val="en-GB"/>
        </w:rPr>
        <w:t xml:space="preserve"> JF (2008)</w:t>
      </w:r>
      <w:r w:rsidRPr="00042CB1">
        <w:rPr>
          <w:sz w:val="22"/>
          <w:szCs w:val="22"/>
          <w:lang w:val="en-GB"/>
        </w:rPr>
        <w:t xml:space="preserve"> </w:t>
      </w:r>
      <w:proofErr w:type="gramStart"/>
      <w:r w:rsidRPr="00042CB1">
        <w:rPr>
          <w:sz w:val="22"/>
          <w:szCs w:val="22"/>
          <w:lang w:val="en-GB"/>
        </w:rPr>
        <w:t>A</w:t>
      </w:r>
      <w:proofErr w:type="gramEnd"/>
      <w:r w:rsidRPr="00042CB1">
        <w:rPr>
          <w:sz w:val="22"/>
          <w:szCs w:val="22"/>
          <w:lang w:val="en-GB"/>
        </w:rPr>
        <w:t xml:space="preserve"> unified elastic-plastic and </w:t>
      </w:r>
      <w:proofErr w:type="spellStart"/>
      <w:r w:rsidRPr="00042CB1">
        <w:rPr>
          <w:sz w:val="22"/>
          <w:szCs w:val="22"/>
          <w:lang w:val="en-GB"/>
        </w:rPr>
        <w:t>viscoplastic</w:t>
      </w:r>
      <w:proofErr w:type="spellEnd"/>
      <w:r w:rsidRPr="00042CB1">
        <w:rPr>
          <w:sz w:val="22"/>
          <w:szCs w:val="22"/>
          <w:lang w:val="en-GB"/>
        </w:rPr>
        <w:t xml:space="preserve"> damage model for quasi-brittle rocks.</w:t>
      </w:r>
      <w:r>
        <w:rPr>
          <w:sz w:val="22"/>
          <w:szCs w:val="22"/>
          <w:lang w:val="en-GB"/>
        </w:rPr>
        <w:t xml:space="preserve"> </w:t>
      </w:r>
      <w:proofErr w:type="spellStart"/>
      <w:r w:rsidRPr="00042CB1">
        <w:rPr>
          <w:sz w:val="22"/>
          <w:szCs w:val="22"/>
          <w:lang w:val="en-GB"/>
        </w:rPr>
        <w:t>Int</w:t>
      </w:r>
      <w:proofErr w:type="spellEnd"/>
      <w:r w:rsidRPr="00042CB1">
        <w:rPr>
          <w:sz w:val="22"/>
          <w:szCs w:val="22"/>
          <w:lang w:val="en-GB"/>
        </w:rPr>
        <w:t xml:space="preserve"> J Rock </w:t>
      </w:r>
      <w:proofErr w:type="spellStart"/>
      <w:r w:rsidRPr="00042CB1">
        <w:rPr>
          <w:sz w:val="22"/>
          <w:szCs w:val="22"/>
          <w:lang w:val="en-GB"/>
        </w:rPr>
        <w:t>Mech</w:t>
      </w:r>
      <w:proofErr w:type="spellEnd"/>
      <w:r w:rsidRPr="00042CB1">
        <w:rPr>
          <w:sz w:val="22"/>
          <w:szCs w:val="22"/>
          <w:lang w:val="en-GB"/>
        </w:rPr>
        <w:t xml:space="preserve"> Min</w:t>
      </w:r>
      <w:r>
        <w:rPr>
          <w:sz w:val="22"/>
          <w:szCs w:val="22"/>
          <w:lang w:val="en-GB"/>
        </w:rPr>
        <w:t>, 45:1237–1251</w:t>
      </w:r>
    </w:p>
    <w:p w:rsidR="00A47A7C" w:rsidRDefault="00A47A7C" w:rsidP="00A47A7C">
      <w:pPr>
        <w:jc w:val="both"/>
        <w:rPr>
          <w:sz w:val="22"/>
          <w:szCs w:val="22"/>
          <w:lang w:val="en-GB"/>
        </w:rPr>
      </w:pPr>
    </w:p>
    <w:p w:rsidR="00A47A7C" w:rsidRDefault="00A47A7C" w:rsidP="00A47A7C">
      <w:pPr>
        <w:jc w:val="both"/>
        <w:rPr>
          <w:sz w:val="22"/>
          <w:szCs w:val="22"/>
          <w:lang w:val="en-GB"/>
        </w:rPr>
      </w:pPr>
    </w:p>
    <w:p w:rsidR="00A47A7C" w:rsidRDefault="00A47A7C" w:rsidP="00A47A7C">
      <w:pPr>
        <w:jc w:val="both"/>
        <w:rPr>
          <w:sz w:val="22"/>
          <w:szCs w:val="22"/>
          <w:lang w:val="en-GB"/>
        </w:rPr>
      </w:pPr>
    </w:p>
    <w:p w:rsidR="00EA3BF5" w:rsidRDefault="00EA3BF5" w:rsidP="00A47A7C">
      <w:pPr>
        <w:jc w:val="both"/>
        <w:rPr>
          <w:sz w:val="22"/>
          <w:szCs w:val="22"/>
          <w:lang w:val="en-GB"/>
        </w:rPr>
      </w:pPr>
    </w:p>
    <w:p w:rsidR="00EA3BF5" w:rsidRDefault="00EA3BF5" w:rsidP="00A47A7C">
      <w:pPr>
        <w:jc w:val="both"/>
        <w:rPr>
          <w:sz w:val="22"/>
          <w:szCs w:val="22"/>
          <w:lang w:val="en-GB"/>
        </w:rPr>
      </w:pPr>
    </w:p>
    <w:p w:rsidR="0009030B" w:rsidRDefault="0009030B">
      <w:pPr>
        <w:spacing w:after="200" w:line="276" w:lineRule="auto"/>
        <w:rPr>
          <w:sz w:val="22"/>
          <w:szCs w:val="22"/>
          <w:lang w:val="en-GB"/>
        </w:rPr>
      </w:pPr>
    </w:p>
    <w:p w:rsidR="000F74EA" w:rsidRDefault="00A709F3" w:rsidP="00A709F3">
      <w:pPr>
        <w:spacing w:before="120" w:after="120"/>
        <w:rPr>
          <w:sz w:val="22"/>
          <w:szCs w:val="22"/>
          <w:lang w:val="en-GB"/>
        </w:rPr>
      </w:pPr>
      <w:r w:rsidRPr="00A709F3">
        <w:rPr>
          <w:sz w:val="22"/>
          <w:szCs w:val="22"/>
          <w:lang w:val="en-GB"/>
        </w:rPr>
        <w:t>Please tag the appropriate:</w:t>
      </w:r>
    </w:p>
    <w:p w:rsidR="00A709F3" w:rsidRDefault="00090BAE" w:rsidP="00A709F3">
      <w:pPr>
        <w:pStyle w:val="ListParagraph"/>
        <w:numPr>
          <w:ilvl w:val="0"/>
          <w:numId w:val="6"/>
        </w:numPr>
        <w:spacing w:before="120" w:after="120"/>
        <w:rPr>
          <w:sz w:val="22"/>
          <w:szCs w:val="22"/>
          <w:lang w:val="en-GB"/>
        </w:rPr>
      </w:pPr>
      <w:r>
        <w:rPr>
          <w:noProof/>
          <w:sz w:val="22"/>
          <w:szCs w:val="22"/>
          <w:lang w:val="en-US" w:eastAsia="en-US"/>
        </w:rPr>
        <w:pict>
          <v:group id="_x0000_s1029" style="position:absolute;left:0;text-align:left;margin-left:18.55pt;margin-top:31.6pt;width:5.65pt;height:5.65pt;z-index:2" coordorigin="4245,484" coordsize="113,113">
            <v:shapetype id="_x0000_t32" coordsize="21600,21600" o:spt="32" o:oned="t" path="m,l21600,21600e" filled="f">
              <v:path arrowok="t" fillok="f" o:connecttype="none"/>
              <o:lock v:ext="edit" shapetype="t"/>
            </v:shapetype>
            <v:shape id="_x0000_s1030" type="#_x0000_t32" style="position:absolute;left:4245;top:484;width:113;height:113" o:connectortype="straight"/>
            <v:shape id="_x0000_s1031" type="#_x0000_t32" style="position:absolute;left:4245;top:484;width:113;height:113;flip:y" o:connectortype="straight"/>
          </v:group>
        </w:pict>
      </w:r>
      <w:r>
        <w:rPr>
          <w:noProof/>
          <w:sz w:val="22"/>
          <w:szCs w:val="22"/>
          <w:lang w:val="en-US" w:eastAsia="en-US"/>
        </w:rPr>
        <w:pict>
          <v:group id="_x0000_s1028" style="position:absolute;left:0;text-align:left;margin-left:18.55pt;margin-top:4.45pt;width:5.65pt;height:5.65pt;z-index:1" coordorigin="4245,484" coordsize="113,113">
            <v:shape id="_x0000_s1026" type="#_x0000_t32" style="position:absolute;left:4245;top:484;width:113;height:113" o:connectortype="straight"/>
            <v:shape id="_x0000_s1027" type="#_x0000_t32" style="position:absolute;left:4245;top:484;width:113;height:113;flip:y" o:connectortype="straight"/>
          </v:group>
        </w:pict>
      </w:r>
      <w:r w:rsidR="00A709F3">
        <w:rPr>
          <w:sz w:val="22"/>
          <w:szCs w:val="22"/>
          <w:lang w:val="en-GB"/>
        </w:rPr>
        <w:t>oral presentation</w:t>
      </w:r>
    </w:p>
    <w:p w:rsidR="00A709F3" w:rsidRDefault="00A709F3" w:rsidP="00A709F3">
      <w:pPr>
        <w:pStyle w:val="ListParagraph"/>
        <w:numPr>
          <w:ilvl w:val="0"/>
          <w:numId w:val="6"/>
        </w:numPr>
        <w:spacing w:before="120" w:after="120"/>
        <w:rPr>
          <w:sz w:val="22"/>
          <w:szCs w:val="22"/>
          <w:lang w:val="en-GB"/>
        </w:rPr>
      </w:pPr>
      <w:r>
        <w:rPr>
          <w:sz w:val="22"/>
          <w:szCs w:val="22"/>
          <w:lang w:val="en-GB"/>
        </w:rPr>
        <w:t>poster presentation</w:t>
      </w:r>
    </w:p>
    <w:p w:rsidR="00A709F3" w:rsidRDefault="00A709F3" w:rsidP="00A709F3">
      <w:pPr>
        <w:pStyle w:val="ListParagraph"/>
        <w:numPr>
          <w:ilvl w:val="0"/>
          <w:numId w:val="6"/>
        </w:numPr>
        <w:spacing w:before="120" w:after="120"/>
        <w:rPr>
          <w:sz w:val="22"/>
          <w:szCs w:val="22"/>
          <w:lang w:val="en-GB"/>
        </w:rPr>
      </w:pPr>
      <w:r>
        <w:rPr>
          <w:sz w:val="22"/>
          <w:szCs w:val="22"/>
          <w:lang w:val="en-GB"/>
        </w:rPr>
        <w:t>intended to be proposed as full paper of publication in Proceedings</w:t>
      </w:r>
    </w:p>
    <w:p w:rsidR="00A709F3" w:rsidRDefault="00A709F3" w:rsidP="00A709F3">
      <w:pPr>
        <w:spacing w:before="120" w:after="120"/>
        <w:rPr>
          <w:sz w:val="22"/>
          <w:szCs w:val="22"/>
          <w:lang w:val="en-GB"/>
        </w:rPr>
      </w:pPr>
    </w:p>
    <w:p w:rsidR="00A709F3" w:rsidRPr="00A709F3" w:rsidRDefault="00A709F3" w:rsidP="00A709F3">
      <w:pPr>
        <w:spacing w:before="120" w:after="120"/>
        <w:rPr>
          <w:sz w:val="22"/>
          <w:szCs w:val="22"/>
          <w:lang w:val="en-GB"/>
        </w:rPr>
      </w:pPr>
      <w:r>
        <w:rPr>
          <w:sz w:val="22"/>
          <w:szCs w:val="22"/>
          <w:lang w:val="en-GB"/>
        </w:rPr>
        <w:t xml:space="preserve">Topic of scientific programme: </w:t>
      </w:r>
    </w:p>
    <w:p w:rsidR="000F74EA" w:rsidRDefault="00D57645" w:rsidP="00DA6048">
      <w:pPr>
        <w:pStyle w:val="ListParagraph"/>
        <w:numPr>
          <w:ilvl w:val="0"/>
          <w:numId w:val="8"/>
        </w:numPr>
        <w:rPr>
          <w:sz w:val="22"/>
          <w:szCs w:val="22"/>
          <w:lang w:val="en-GB"/>
        </w:rPr>
      </w:pPr>
      <w:r>
        <w:rPr>
          <w:sz w:val="22"/>
          <w:szCs w:val="22"/>
          <w:lang w:val="en-GB"/>
        </w:rPr>
        <w:t>General strategy for clay based repository concepts</w:t>
      </w:r>
    </w:p>
    <w:p w:rsidR="00D57645" w:rsidRDefault="00D57645" w:rsidP="00DA6048">
      <w:pPr>
        <w:pStyle w:val="ListParagraph"/>
        <w:numPr>
          <w:ilvl w:val="0"/>
          <w:numId w:val="8"/>
        </w:numPr>
        <w:rPr>
          <w:sz w:val="22"/>
          <w:szCs w:val="22"/>
          <w:lang w:val="en-GB"/>
        </w:rPr>
      </w:pPr>
      <w:r>
        <w:rPr>
          <w:sz w:val="22"/>
          <w:szCs w:val="22"/>
          <w:lang w:val="en-GB"/>
        </w:rPr>
        <w:t>Geology and clay characterisation</w:t>
      </w:r>
    </w:p>
    <w:p w:rsidR="00D57645" w:rsidRDefault="00D57645" w:rsidP="00DA6048">
      <w:pPr>
        <w:pStyle w:val="ListParagraph"/>
        <w:numPr>
          <w:ilvl w:val="0"/>
          <w:numId w:val="8"/>
        </w:numPr>
        <w:rPr>
          <w:sz w:val="22"/>
          <w:szCs w:val="22"/>
          <w:lang w:val="en-GB"/>
        </w:rPr>
      </w:pPr>
      <w:r>
        <w:rPr>
          <w:sz w:val="22"/>
          <w:szCs w:val="22"/>
          <w:lang w:val="en-GB"/>
        </w:rPr>
        <w:t>Geochemistry</w:t>
      </w:r>
    </w:p>
    <w:p w:rsidR="00D57645" w:rsidRDefault="00D57645" w:rsidP="00DA6048">
      <w:pPr>
        <w:pStyle w:val="ListParagraph"/>
        <w:numPr>
          <w:ilvl w:val="0"/>
          <w:numId w:val="8"/>
        </w:numPr>
        <w:rPr>
          <w:sz w:val="22"/>
          <w:szCs w:val="22"/>
          <w:lang w:val="en-GB"/>
        </w:rPr>
      </w:pPr>
      <w:r>
        <w:rPr>
          <w:sz w:val="22"/>
          <w:szCs w:val="22"/>
          <w:lang w:val="en-GB"/>
        </w:rPr>
        <w:t>Mass transfer</w:t>
      </w:r>
    </w:p>
    <w:p w:rsidR="00D57645" w:rsidRDefault="00D57645" w:rsidP="00DA6048">
      <w:pPr>
        <w:pStyle w:val="ListParagraph"/>
        <w:numPr>
          <w:ilvl w:val="0"/>
          <w:numId w:val="8"/>
        </w:numPr>
        <w:rPr>
          <w:sz w:val="22"/>
          <w:szCs w:val="22"/>
          <w:lang w:val="en-GB"/>
        </w:rPr>
      </w:pPr>
      <w:r>
        <w:rPr>
          <w:sz w:val="22"/>
          <w:szCs w:val="22"/>
          <w:lang w:val="en-GB"/>
        </w:rPr>
        <w:t>Alteration processes</w:t>
      </w:r>
    </w:p>
    <w:p w:rsidR="00D57645" w:rsidRDefault="00090BAE" w:rsidP="00DA6048">
      <w:pPr>
        <w:pStyle w:val="ListParagraph"/>
        <w:numPr>
          <w:ilvl w:val="0"/>
          <w:numId w:val="8"/>
        </w:numPr>
        <w:rPr>
          <w:sz w:val="22"/>
          <w:szCs w:val="22"/>
          <w:lang w:val="en-GB"/>
        </w:rPr>
      </w:pPr>
      <w:r>
        <w:rPr>
          <w:noProof/>
          <w:sz w:val="22"/>
          <w:szCs w:val="22"/>
          <w:lang w:val="en-US" w:eastAsia="en-US"/>
        </w:rPr>
        <w:pict>
          <v:group id="_x0000_s1033" style="position:absolute;left:0;text-align:left;margin-left:19.1pt;margin-top:4.25pt;width:5.65pt;height:5.65pt;z-index:3" coordorigin="4245,484" coordsize="113,113">
            <v:shape id="_x0000_s1034" type="#_x0000_t32" style="position:absolute;left:4245;top:484;width:113;height:113" o:connectortype="straight"/>
            <v:shape id="_x0000_s1035" type="#_x0000_t32" style="position:absolute;left:4245;top:484;width:113;height:113;flip:y" o:connectortype="straight"/>
          </v:group>
        </w:pict>
      </w:r>
      <w:r w:rsidR="00D57645">
        <w:rPr>
          <w:sz w:val="22"/>
          <w:szCs w:val="22"/>
          <w:lang w:val="en-GB"/>
        </w:rPr>
        <w:t>Geomechanics</w:t>
      </w:r>
    </w:p>
    <w:p w:rsidR="000F74EA" w:rsidRPr="006B1DEC" w:rsidRDefault="00D57645" w:rsidP="006B1DEC">
      <w:pPr>
        <w:pStyle w:val="ListParagraph"/>
        <w:numPr>
          <w:ilvl w:val="0"/>
          <w:numId w:val="8"/>
        </w:numPr>
        <w:rPr>
          <w:sz w:val="22"/>
          <w:szCs w:val="22"/>
          <w:lang w:val="en-GB"/>
        </w:rPr>
      </w:pPr>
      <w:r>
        <w:rPr>
          <w:sz w:val="22"/>
          <w:szCs w:val="22"/>
          <w:lang w:val="en-GB"/>
        </w:rPr>
        <w:t>Monitoring</w:t>
      </w:r>
    </w:p>
    <w:sectPr w:rsidR="000F74EA" w:rsidRPr="006B1DEC" w:rsidSect="003241DB">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43F5"/>
    <w:multiLevelType w:val="hybridMultilevel"/>
    <w:tmpl w:val="8DD473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19643903"/>
    <w:multiLevelType w:val="hybridMultilevel"/>
    <w:tmpl w:val="C58AB43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29B81FD8"/>
    <w:multiLevelType w:val="hybridMultilevel"/>
    <w:tmpl w:val="C9BA8D9A"/>
    <w:lvl w:ilvl="0" w:tplc="631457A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D765364"/>
    <w:multiLevelType w:val="hybridMultilevel"/>
    <w:tmpl w:val="F88CDEB8"/>
    <w:lvl w:ilvl="0" w:tplc="631457A2">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43816940"/>
    <w:multiLevelType w:val="multilevel"/>
    <w:tmpl w:val="2C24F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9E5372"/>
    <w:multiLevelType w:val="hybridMultilevel"/>
    <w:tmpl w:val="1FDCB44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65554280"/>
    <w:multiLevelType w:val="hybridMultilevel"/>
    <w:tmpl w:val="E76CDE6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749131DE"/>
    <w:multiLevelType w:val="hybridMultilevel"/>
    <w:tmpl w:val="E28CBD8A"/>
    <w:lvl w:ilvl="0" w:tplc="631457A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41DB"/>
    <w:rsid w:val="0001260E"/>
    <w:rsid w:val="00042CB1"/>
    <w:rsid w:val="00085736"/>
    <w:rsid w:val="0009030B"/>
    <w:rsid w:val="00090BAE"/>
    <w:rsid w:val="00093747"/>
    <w:rsid w:val="00093A7A"/>
    <w:rsid w:val="000D2BC9"/>
    <w:rsid w:val="000F74EA"/>
    <w:rsid w:val="001C0FE4"/>
    <w:rsid w:val="002C3684"/>
    <w:rsid w:val="002C43AF"/>
    <w:rsid w:val="00314C29"/>
    <w:rsid w:val="003239FF"/>
    <w:rsid w:val="003241DB"/>
    <w:rsid w:val="00324B38"/>
    <w:rsid w:val="003275A9"/>
    <w:rsid w:val="00346A73"/>
    <w:rsid w:val="0038747C"/>
    <w:rsid w:val="003A05C4"/>
    <w:rsid w:val="0045581A"/>
    <w:rsid w:val="00476208"/>
    <w:rsid w:val="004B7ECE"/>
    <w:rsid w:val="004D13BD"/>
    <w:rsid w:val="00571C26"/>
    <w:rsid w:val="005C07B0"/>
    <w:rsid w:val="00664C2F"/>
    <w:rsid w:val="0067216F"/>
    <w:rsid w:val="006B1DEC"/>
    <w:rsid w:val="006C2ACB"/>
    <w:rsid w:val="00711868"/>
    <w:rsid w:val="007127A3"/>
    <w:rsid w:val="0075148C"/>
    <w:rsid w:val="0078630D"/>
    <w:rsid w:val="007D4925"/>
    <w:rsid w:val="00823768"/>
    <w:rsid w:val="00894FA3"/>
    <w:rsid w:val="008F6ACD"/>
    <w:rsid w:val="008F7673"/>
    <w:rsid w:val="009370FD"/>
    <w:rsid w:val="00950F4B"/>
    <w:rsid w:val="009A33A8"/>
    <w:rsid w:val="009B3B8B"/>
    <w:rsid w:val="009F371B"/>
    <w:rsid w:val="00A00FBD"/>
    <w:rsid w:val="00A47A7C"/>
    <w:rsid w:val="00A62A6E"/>
    <w:rsid w:val="00A64B8B"/>
    <w:rsid w:val="00A709F3"/>
    <w:rsid w:val="00A72363"/>
    <w:rsid w:val="00A737D2"/>
    <w:rsid w:val="00AB3F5C"/>
    <w:rsid w:val="00AD4F69"/>
    <w:rsid w:val="00B405AB"/>
    <w:rsid w:val="00B41ED7"/>
    <w:rsid w:val="00B43193"/>
    <w:rsid w:val="00B96D94"/>
    <w:rsid w:val="00BA6E60"/>
    <w:rsid w:val="00BB5174"/>
    <w:rsid w:val="00C15CA2"/>
    <w:rsid w:val="00C4222E"/>
    <w:rsid w:val="00D45266"/>
    <w:rsid w:val="00D57645"/>
    <w:rsid w:val="00DA6048"/>
    <w:rsid w:val="00DF692F"/>
    <w:rsid w:val="00E30FE8"/>
    <w:rsid w:val="00E738DB"/>
    <w:rsid w:val="00EA3BF5"/>
    <w:rsid w:val="00EC0FF6"/>
    <w:rsid w:val="00EC48C6"/>
    <w:rsid w:val="00F13F6B"/>
    <w:rsid w:val="00F14861"/>
    <w:rsid w:val="00F30859"/>
    <w:rsid w:val="00F66C74"/>
    <w:rsid w:val="00F917C3"/>
    <w:rsid w:val="00FC5540"/>
    <w:rsid w:val="00FE62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27"/>
        <o:r id="V:Rule8" type="connector" idref="#_x0000_s1026"/>
        <o:r id="V:Rule9" type="connector" idref="#_x0000_s1034"/>
        <o:r id="V:Rule10" type="connector" idref="#_x0000_s1030"/>
        <o:r id="V:Rule11" type="connector" idref="#_x0000_s1031"/>
        <o:r id="V:Rule1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DB"/>
    <w:rPr>
      <w:rFonts w:ascii="Times New Roman" w:eastAsia="Times New Roman" w:hAnsi="Times New Roman"/>
      <w:sz w:val="24"/>
      <w:szCs w:val="24"/>
      <w:lang w:val="nl-BE"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4EA"/>
    <w:pPr>
      <w:ind w:left="720"/>
      <w:contextualSpacing/>
    </w:pPr>
  </w:style>
  <w:style w:type="paragraph" w:styleId="DocumentMap">
    <w:name w:val="Document Map"/>
    <w:basedOn w:val="Normal"/>
    <w:link w:val="DocumentMapChar"/>
    <w:uiPriority w:val="99"/>
    <w:semiHidden/>
    <w:unhideWhenUsed/>
    <w:rsid w:val="0009030B"/>
    <w:rPr>
      <w:rFonts w:ascii="Tahoma" w:hAnsi="Tahoma"/>
      <w:sz w:val="16"/>
      <w:szCs w:val="16"/>
      <w:lang/>
    </w:rPr>
  </w:style>
  <w:style w:type="character" w:customStyle="1" w:styleId="DocumentMapChar">
    <w:name w:val="Document Map Char"/>
    <w:link w:val="DocumentMap"/>
    <w:uiPriority w:val="99"/>
    <w:semiHidden/>
    <w:rsid w:val="0009030B"/>
    <w:rPr>
      <w:rFonts w:ascii="Tahoma" w:eastAsia="Times New Roman" w:hAnsi="Tahoma" w:cs="Tahoma"/>
      <w:sz w:val="16"/>
      <w:szCs w:val="16"/>
      <w:lang w:eastAsia="nl-BE"/>
    </w:rPr>
  </w:style>
  <w:style w:type="paragraph" w:styleId="BalloonText">
    <w:name w:val="Balloon Text"/>
    <w:basedOn w:val="Normal"/>
    <w:link w:val="BalloonTextChar"/>
    <w:uiPriority w:val="99"/>
    <w:semiHidden/>
    <w:unhideWhenUsed/>
    <w:rsid w:val="00F30859"/>
    <w:rPr>
      <w:rFonts w:ascii="Tahoma" w:hAnsi="Tahoma"/>
      <w:sz w:val="16"/>
      <w:szCs w:val="16"/>
      <w:lang/>
    </w:rPr>
  </w:style>
  <w:style w:type="character" w:customStyle="1" w:styleId="BalloonTextChar">
    <w:name w:val="Balloon Text Char"/>
    <w:link w:val="BalloonText"/>
    <w:uiPriority w:val="99"/>
    <w:semiHidden/>
    <w:rsid w:val="00F30859"/>
    <w:rPr>
      <w:rFonts w:ascii="Tahoma" w:eastAsia="Times New Roman" w:hAnsi="Tahoma" w:cs="Tahoma"/>
      <w:sz w:val="16"/>
      <w:szCs w:val="16"/>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D983-E8D0-4168-8E5D-E73624E5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782</Words>
  <Characters>4462</Characters>
  <Application>Microsoft Office Word</Application>
  <DocSecurity>0</DocSecurity>
  <Lines>37</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koen@conrad-consulting.be</dc:creator>
  <cp:lastModifiedBy>b.pardoen</cp:lastModifiedBy>
  <cp:revision>5</cp:revision>
  <cp:lastPrinted>2014-09-09T12:26:00Z</cp:lastPrinted>
  <dcterms:created xsi:type="dcterms:W3CDTF">2014-09-16T11:39:00Z</dcterms:created>
  <dcterms:modified xsi:type="dcterms:W3CDTF">2014-09-18T12:16:00Z</dcterms:modified>
</cp:coreProperties>
</file>