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08" w:rsidRPr="00BE1F1C" w:rsidRDefault="003D73EB" w:rsidP="001A3508">
      <w:pPr>
        <w:pStyle w:val="01PaperTitle"/>
        <w:spacing w:line="276" w:lineRule="auto"/>
        <w:jc w:val="center"/>
        <w:rPr>
          <w:sz w:val="36"/>
          <w:lang w:val="en-US"/>
        </w:rPr>
      </w:pPr>
      <w:bookmarkStart w:id="0" w:name="_GoBack"/>
      <w:bookmarkEnd w:id="0"/>
      <w:r>
        <w:rPr>
          <w:sz w:val="36"/>
          <w:szCs w:val="36"/>
        </w:rPr>
        <w:t>M</w:t>
      </w:r>
      <w:r w:rsidR="001A3508" w:rsidRPr="00BE1F1C">
        <w:rPr>
          <w:sz w:val="36"/>
          <w:szCs w:val="36"/>
        </w:rPr>
        <w:t>ultiplicity editing</w:t>
      </w:r>
      <w:r w:rsidR="001A3508">
        <w:rPr>
          <w:sz w:val="36"/>
          <w:szCs w:val="36"/>
        </w:rPr>
        <w:t xml:space="preserve"> </w:t>
      </w:r>
      <w:r w:rsidR="001A3508" w:rsidRPr="00BE1F1C">
        <w:rPr>
          <w:sz w:val="36"/>
          <w:szCs w:val="36"/>
        </w:rPr>
        <w:t xml:space="preserve">in </w:t>
      </w:r>
      <w:r>
        <w:rPr>
          <w:sz w:val="36"/>
          <w:szCs w:val="36"/>
        </w:rPr>
        <w:t>long-range heteronuclear correlation</w:t>
      </w:r>
      <w:r w:rsidR="001A3508">
        <w:rPr>
          <w:sz w:val="36"/>
          <w:szCs w:val="36"/>
        </w:rPr>
        <w:t xml:space="preserve"> </w:t>
      </w:r>
      <w:r>
        <w:rPr>
          <w:sz w:val="36"/>
          <w:szCs w:val="36"/>
        </w:rPr>
        <w:t>NMR</w:t>
      </w:r>
      <w:r w:rsidR="001A3508" w:rsidRPr="00BE1F1C">
        <w:rPr>
          <w:sz w:val="36"/>
          <w:szCs w:val="36"/>
        </w:rPr>
        <w:t xml:space="preserve"> experiments</w:t>
      </w:r>
      <w:r w:rsidR="00555903">
        <w:rPr>
          <w:sz w:val="36"/>
          <w:szCs w:val="36"/>
        </w:rPr>
        <w:t>: Applicatio</w:t>
      </w:r>
      <w:r w:rsidR="00C04CFB">
        <w:rPr>
          <w:sz w:val="36"/>
          <w:szCs w:val="36"/>
        </w:rPr>
        <w:t>n</w:t>
      </w:r>
      <w:r w:rsidR="00555903">
        <w:rPr>
          <w:sz w:val="36"/>
          <w:szCs w:val="36"/>
        </w:rPr>
        <w:t xml:space="preserve"> to natural products</w:t>
      </w:r>
    </w:p>
    <w:p w:rsidR="00467AFB" w:rsidRPr="001A3508" w:rsidRDefault="00467AFB">
      <w:pPr>
        <w:rPr>
          <w:rFonts w:ascii="Times New Roman" w:hAnsi="Times New Roman"/>
          <w:sz w:val="24"/>
        </w:rPr>
      </w:pPr>
    </w:p>
    <w:p w:rsidR="004D07A8" w:rsidRPr="004D07A8" w:rsidRDefault="004D07A8" w:rsidP="004D07A8">
      <w:pPr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D07A8">
        <w:rPr>
          <w:rFonts w:ascii="Times New Roman" w:hAnsi="Times New Roman"/>
          <w:sz w:val="24"/>
          <w:szCs w:val="24"/>
        </w:rPr>
        <w:t>Josep Saurí</w:t>
      </w:r>
      <w:r w:rsidR="00CA4ACD">
        <w:rPr>
          <w:rFonts w:ascii="Times New Roman" w:hAnsi="Times New Roman"/>
          <w:sz w:val="24"/>
          <w:szCs w:val="24"/>
          <w:vertAlign w:val="superscript"/>
        </w:rPr>
        <w:t>1</w:t>
      </w:r>
      <w:r w:rsidR="00CA4ACD" w:rsidRPr="004D07A8">
        <w:rPr>
          <w:rFonts w:ascii="Times New Roman" w:hAnsi="Times New Roman"/>
          <w:sz w:val="24"/>
          <w:szCs w:val="24"/>
        </w:rPr>
        <w:t xml:space="preserve">, </w:t>
      </w:r>
      <w:r w:rsidR="00555903">
        <w:rPr>
          <w:rFonts w:ascii="Times New Roman" w:hAnsi="Times New Roman"/>
          <w:sz w:val="24"/>
          <w:szCs w:val="24"/>
        </w:rPr>
        <w:t>E. Sistaré</w:t>
      </w:r>
      <w:r w:rsidR="00555903">
        <w:rPr>
          <w:rFonts w:ascii="Times New Roman" w:hAnsi="Times New Roman"/>
          <w:sz w:val="24"/>
          <w:szCs w:val="24"/>
          <w:vertAlign w:val="superscript"/>
        </w:rPr>
        <w:t>4</w:t>
      </w:r>
      <w:r w:rsidR="00555903">
        <w:rPr>
          <w:rFonts w:ascii="Times New Roman" w:hAnsi="Times New Roman"/>
          <w:sz w:val="24"/>
          <w:szCs w:val="24"/>
        </w:rPr>
        <w:t xml:space="preserve">, </w:t>
      </w:r>
      <w:r w:rsidRPr="004D07A8">
        <w:rPr>
          <w:rFonts w:ascii="Times New Roman" w:hAnsi="Times New Roman"/>
          <w:sz w:val="24"/>
          <w:szCs w:val="24"/>
        </w:rPr>
        <w:t>Michel Frederich</w:t>
      </w:r>
      <w:r w:rsidR="00CA4ACD">
        <w:rPr>
          <w:rFonts w:ascii="Times New Roman" w:hAnsi="Times New Roman"/>
          <w:sz w:val="24"/>
          <w:szCs w:val="24"/>
          <w:vertAlign w:val="superscript"/>
        </w:rPr>
        <w:t>2</w:t>
      </w:r>
      <w:r w:rsidR="00CA4ACD" w:rsidRPr="004D07A8">
        <w:rPr>
          <w:rFonts w:ascii="Times New Roman" w:hAnsi="Times New Roman"/>
          <w:sz w:val="24"/>
          <w:szCs w:val="24"/>
        </w:rPr>
        <w:t xml:space="preserve">, </w:t>
      </w:r>
      <w:r w:rsidRPr="004D07A8">
        <w:rPr>
          <w:rFonts w:ascii="Times New Roman" w:hAnsi="Times New Roman"/>
          <w:sz w:val="24"/>
          <w:szCs w:val="24"/>
        </w:rPr>
        <w:t>Alembert T. Tchinda</w:t>
      </w:r>
      <w:r w:rsidR="00CA4ACD">
        <w:rPr>
          <w:rFonts w:ascii="Times New Roman" w:hAnsi="Times New Roman"/>
          <w:sz w:val="24"/>
          <w:szCs w:val="24"/>
          <w:vertAlign w:val="superscript"/>
        </w:rPr>
        <w:t>3</w:t>
      </w:r>
      <w:r w:rsidR="00CA4ACD" w:rsidRPr="004D07A8">
        <w:rPr>
          <w:rFonts w:ascii="Times New Roman" w:hAnsi="Times New Roman"/>
          <w:sz w:val="24"/>
          <w:szCs w:val="24"/>
        </w:rPr>
        <w:t xml:space="preserve">, </w:t>
      </w:r>
      <w:r w:rsidRPr="004D07A8">
        <w:rPr>
          <w:rFonts w:ascii="Times New Roman" w:hAnsi="Times New Roman"/>
          <w:sz w:val="24"/>
          <w:szCs w:val="24"/>
        </w:rPr>
        <w:t>Teodor Parella</w:t>
      </w:r>
      <w:r w:rsidR="00CA4ACD">
        <w:rPr>
          <w:rFonts w:ascii="Times New Roman" w:hAnsi="Times New Roman"/>
          <w:sz w:val="24"/>
          <w:szCs w:val="24"/>
          <w:vertAlign w:val="superscript"/>
        </w:rPr>
        <w:t>4</w:t>
      </w:r>
      <w:r w:rsidR="00CA4ACD" w:rsidRPr="004D07A8">
        <w:rPr>
          <w:rFonts w:ascii="Times New Roman" w:hAnsi="Times New Roman"/>
          <w:sz w:val="24"/>
          <w:szCs w:val="24"/>
        </w:rPr>
        <w:t xml:space="preserve">, </w:t>
      </w:r>
      <w:r w:rsidRPr="004D07A8">
        <w:rPr>
          <w:rFonts w:ascii="Times New Roman" w:hAnsi="Times New Roman"/>
          <w:sz w:val="24"/>
          <w:szCs w:val="24"/>
        </w:rPr>
        <w:t>R. Thomas Williamson</w:t>
      </w:r>
      <w:r w:rsidR="00CA4ACD">
        <w:rPr>
          <w:rFonts w:ascii="Times New Roman" w:hAnsi="Times New Roman"/>
          <w:sz w:val="24"/>
          <w:szCs w:val="24"/>
          <w:vertAlign w:val="superscript"/>
        </w:rPr>
        <w:t>1</w:t>
      </w:r>
      <w:r w:rsidR="00CA4ACD" w:rsidRPr="004D07A8">
        <w:rPr>
          <w:rFonts w:ascii="Times New Roman" w:hAnsi="Times New Roman"/>
          <w:sz w:val="24"/>
          <w:szCs w:val="24"/>
        </w:rPr>
        <w:t xml:space="preserve">, </w:t>
      </w:r>
      <w:r w:rsidRPr="004D07A8">
        <w:rPr>
          <w:rFonts w:ascii="Times New Roman" w:hAnsi="Times New Roman"/>
          <w:sz w:val="24"/>
          <w:szCs w:val="24"/>
        </w:rPr>
        <w:t>and Gary E. Martin</w:t>
      </w:r>
      <w:r w:rsidR="00CA4ACD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4D07A8" w:rsidRPr="004D07A8" w:rsidRDefault="004D07A8" w:rsidP="004D07A8">
      <w:pPr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4D07A8" w:rsidRPr="004D07A8" w:rsidRDefault="00CA4ACD" w:rsidP="004D07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</w:t>
      </w:r>
      <w:r w:rsidR="004D07A8" w:rsidRPr="004D07A8">
        <w:rPr>
          <w:rFonts w:ascii="Times New Roman" w:hAnsi="Times New Roman"/>
          <w:sz w:val="24"/>
          <w:szCs w:val="24"/>
        </w:rPr>
        <w:t xml:space="preserve">NMR Structure Elucidation, Process and Analytical Chemistry, Merck &amp; Co. Inc., Rahway, NJ 07065, USA. </w:t>
      </w:r>
    </w:p>
    <w:p w:rsidR="004D07A8" w:rsidRPr="004D07A8" w:rsidRDefault="00CA4ACD" w:rsidP="004D07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2</w:t>
      </w:r>
      <w:r w:rsidR="004D07A8" w:rsidRPr="004D07A8">
        <w:rPr>
          <w:rFonts w:ascii="Times New Roman" w:hAnsi="Times New Roman"/>
          <w:sz w:val="24"/>
          <w:szCs w:val="24"/>
        </w:rPr>
        <w:t>Laboratory of Pharmacognosy, Department of Pharmacy, CIRM, University of Liège, B36, 4000 Liège, Belgium.</w:t>
      </w:r>
    </w:p>
    <w:p w:rsidR="004D07A8" w:rsidRPr="004D07A8" w:rsidRDefault="00CA4ACD" w:rsidP="004D07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3</w:t>
      </w:r>
      <w:r w:rsidR="004D07A8" w:rsidRPr="004D07A8">
        <w:rPr>
          <w:rFonts w:ascii="Times New Roman" w:hAnsi="Times New Roman"/>
          <w:sz w:val="24"/>
          <w:szCs w:val="24"/>
        </w:rPr>
        <w:t>Center for Studies on Medicinal Plants and Traditional Medicine, Institute of Medical Research and Medicinal Plants Studies (IMPM), P.O. Box 6163, Yaoundé, Cameroon.</w:t>
      </w:r>
    </w:p>
    <w:p w:rsidR="004D07A8" w:rsidRPr="004D07A8" w:rsidRDefault="00CA4ACD" w:rsidP="004D07A8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vertAlign w:val="superscript"/>
          <w:lang w:val="es-ES"/>
        </w:rPr>
        <w:t>4</w:t>
      </w:r>
      <w:r w:rsidR="004D07A8" w:rsidRPr="004D07A8">
        <w:rPr>
          <w:rFonts w:ascii="Times New Roman" w:hAnsi="Times New Roman"/>
          <w:sz w:val="24"/>
          <w:szCs w:val="24"/>
          <w:lang w:val="es-ES"/>
        </w:rPr>
        <w:t>Servei de Ressonància Magnètica Nuclear, Universitat Autònoma de Barcelona, E-08193 Bellaterra, Barcelona, Spain.</w:t>
      </w:r>
    </w:p>
    <w:p w:rsidR="004D07A8" w:rsidRPr="0037340C" w:rsidRDefault="004D07A8" w:rsidP="0037340C">
      <w:pPr>
        <w:jc w:val="both"/>
        <w:rPr>
          <w:lang w:val="es-ES"/>
        </w:rPr>
      </w:pPr>
    </w:p>
    <w:p w:rsidR="00467AFB" w:rsidRPr="004D07A8" w:rsidRDefault="00467AFB">
      <w:pPr>
        <w:rPr>
          <w:rFonts w:ascii="Times New Roman" w:hAnsi="Times New Roman"/>
          <w:sz w:val="24"/>
          <w:lang w:val="es-ES"/>
        </w:rPr>
      </w:pPr>
    </w:p>
    <w:p w:rsidR="001A3508" w:rsidRPr="004D07A8" w:rsidRDefault="001A3508" w:rsidP="001A3508">
      <w:pPr>
        <w:pStyle w:val="03Abstract"/>
        <w:spacing w:line="360" w:lineRule="auto"/>
        <w:rPr>
          <w:b w:val="0"/>
          <w:sz w:val="24"/>
          <w:szCs w:val="24"/>
        </w:rPr>
      </w:pPr>
      <w:r w:rsidRPr="00BE1F1C">
        <w:rPr>
          <w:b w:val="0"/>
          <w:sz w:val="24"/>
          <w:szCs w:val="24"/>
        </w:rPr>
        <w:t>Even C/CH</w:t>
      </w:r>
      <w:r w:rsidRPr="00BE1F1C">
        <w:rPr>
          <w:b w:val="0"/>
          <w:sz w:val="24"/>
          <w:szCs w:val="24"/>
          <w:vertAlign w:val="subscript"/>
        </w:rPr>
        <w:t>2</w:t>
      </w:r>
      <w:r w:rsidRPr="00BE1F1C">
        <w:rPr>
          <w:b w:val="0"/>
          <w:sz w:val="24"/>
          <w:szCs w:val="24"/>
        </w:rPr>
        <w:t xml:space="preserve"> and odd CH/CH</w:t>
      </w:r>
      <w:r w:rsidRPr="00BE1F1C">
        <w:rPr>
          <w:b w:val="0"/>
          <w:sz w:val="24"/>
          <w:szCs w:val="24"/>
          <w:vertAlign w:val="subscript"/>
        </w:rPr>
        <w:t>3</w:t>
      </w:r>
      <w:r w:rsidRPr="00BE1F1C">
        <w:rPr>
          <w:b w:val="0"/>
          <w:sz w:val="24"/>
          <w:szCs w:val="24"/>
        </w:rPr>
        <w:t xml:space="preserve"> carbon-multiplicity information can be directly distinguished from the relative positive/negative phase of cross-peaks in a novel ME(Multiplicity-Edited)-selHSQMBC experiment. The method can be extended b</w:t>
      </w:r>
      <w:r w:rsidR="00834296">
        <w:rPr>
          <w:b w:val="0"/>
          <w:sz w:val="24"/>
          <w:szCs w:val="24"/>
        </w:rPr>
        <w:t>y a TOCSY propagation step, and</w:t>
      </w:r>
      <w:r w:rsidR="00286F3A" w:rsidRPr="00BE1F1C">
        <w:rPr>
          <w:b w:val="0"/>
          <w:sz w:val="24"/>
          <w:szCs w:val="24"/>
        </w:rPr>
        <w:t xml:space="preserve"> </w:t>
      </w:r>
      <w:r w:rsidRPr="004D07A8">
        <w:rPr>
          <w:b w:val="0"/>
          <w:sz w:val="24"/>
          <w:szCs w:val="24"/>
        </w:rPr>
        <w:t>is</w:t>
      </w:r>
      <w:r w:rsidR="00286F3A">
        <w:rPr>
          <w:b w:val="0"/>
          <w:sz w:val="24"/>
          <w:szCs w:val="24"/>
        </w:rPr>
        <w:t xml:space="preserve"> also</w:t>
      </w:r>
      <w:r w:rsidRPr="004D07A8">
        <w:rPr>
          <w:b w:val="0"/>
          <w:sz w:val="24"/>
          <w:szCs w:val="24"/>
        </w:rPr>
        <w:t xml:space="preserve"> fully compatible for the simultaneous and precise determination of long-range heteronuclear coupling constants. </w:t>
      </w:r>
      <w:r w:rsidR="00C04CFB">
        <w:rPr>
          <w:b w:val="0"/>
          <w:sz w:val="24"/>
          <w:szCs w:val="24"/>
        </w:rPr>
        <w:t>In addition, b</w:t>
      </w:r>
      <w:r w:rsidRPr="004D07A8">
        <w:rPr>
          <w:b w:val="0"/>
          <w:sz w:val="24"/>
          <w:szCs w:val="24"/>
        </w:rPr>
        <w:t xml:space="preserve">roadband homonuclear decoupling techniques can also be incorporated to enhance sensitivity and signal resolution by effective collapse of </w:t>
      </w:r>
      <w:r w:rsidR="00636AF1" w:rsidRPr="00636AF1">
        <w:rPr>
          <w:b w:val="0"/>
          <w:i/>
          <w:sz w:val="24"/>
          <w:szCs w:val="24"/>
        </w:rPr>
        <w:t>J</w:t>
      </w:r>
      <w:r w:rsidRPr="004D07A8">
        <w:rPr>
          <w:b w:val="0"/>
          <w:sz w:val="24"/>
          <w:szCs w:val="24"/>
        </w:rPr>
        <w:t>(HH) multiplets.</w:t>
      </w:r>
      <w:r w:rsidR="004D07A8" w:rsidRPr="004D07A8">
        <w:rPr>
          <w:b w:val="0"/>
          <w:sz w:val="24"/>
          <w:szCs w:val="24"/>
        </w:rPr>
        <w:t xml:space="preserve"> </w:t>
      </w:r>
      <w:r w:rsidR="0037340C">
        <w:rPr>
          <w:b w:val="0"/>
          <w:sz w:val="24"/>
          <w:szCs w:val="24"/>
        </w:rPr>
        <w:t>Strychnine, taxol, s</w:t>
      </w:r>
      <w:r w:rsidR="004D07A8" w:rsidRPr="004D07A8">
        <w:rPr>
          <w:b w:val="0"/>
          <w:sz w:val="24"/>
          <w:szCs w:val="24"/>
        </w:rPr>
        <w:t>taurosporine</w:t>
      </w:r>
      <w:r w:rsidR="00286F3A">
        <w:rPr>
          <w:b w:val="0"/>
          <w:sz w:val="24"/>
          <w:szCs w:val="24"/>
        </w:rPr>
        <w:t>,</w:t>
      </w:r>
      <w:r w:rsidR="004D07A8" w:rsidRPr="004D07A8">
        <w:rPr>
          <w:b w:val="0"/>
          <w:sz w:val="24"/>
          <w:szCs w:val="24"/>
        </w:rPr>
        <w:t xml:space="preserve"> and sungucine are utilized as model compounds to demonstrate </w:t>
      </w:r>
      <w:r w:rsidR="00834296">
        <w:rPr>
          <w:b w:val="0"/>
          <w:sz w:val="24"/>
          <w:szCs w:val="24"/>
        </w:rPr>
        <w:t xml:space="preserve">the usefulness of </w:t>
      </w:r>
      <w:r w:rsidR="004D07A8" w:rsidRPr="004D07A8">
        <w:rPr>
          <w:b w:val="0"/>
          <w:sz w:val="24"/>
          <w:szCs w:val="24"/>
        </w:rPr>
        <w:t>these techniques.</w:t>
      </w:r>
    </w:p>
    <w:p w:rsidR="00467AFB" w:rsidRPr="004C3FD8" w:rsidRDefault="00467AFB" w:rsidP="001A3508">
      <w:pPr>
        <w:pStyle w:val="03Abstract"/>
        <w:spacing w:line="360" w:lineRule="auto"/>
        <w:rPr>
          <w:b w:val="0"/>
          <w:sz w:val="24"/>
        </w:rPr>
      </w:pPr>
    </w:p>
    <w:sectPr w:rsidR="00467AFB" w:rsidRPr="004C3FD8" w:rsidSect="00AA64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3068"/>
    <w:multiLevelType w:val="hybridMultilevel"/>
    <w:tmpl w:val="68E6D7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67AFB"/>
    <w:rsid w:val="00010759"/>
    <w:rsid w:val="00014EB1"/>
    <w:rsid w:val="000445EE"/>
    <w:rsid w:val="00046780"/>
    <w:rsid w:val="000564BA"/>
    <w:rsid w:val="000854F8"/>
    <w:rsid w:val="0008620F"/>
    <w:rsid w:val="000B706E"/>
    <w:rsid w:val="000D341A"/>
    <w:rsid w:val="000F67B1"/>
    <w:rsid w:val="00107114"/>
    <w:rsid w:val="0014063A"/>
    <w:rsid w:val="00142895"/>
    <w:rsid w:val="00146B53"/>
    <w:rsid w:val="00162103"/>
    <w:rsid w:val="0017187A"/>
    <w:rsid w:val="00172111"/>
    <w:rsid w:val="00174B62"/>
    <w:rsid w:val="001A3508"/>
    <w:rsid w:val="001A47E7"/>
    <w:rsid w:val="001B5D92"/>
    <w:rsid w:val="001B6FBB"/>
    <w:rsid w:val="001D38A0"/>
    <w:rsid w:val="0021158B"/>
    <w:rsid w:val="0022161B"/>
    <w:rsid w:val="0023641E"/>
    <w:rsid w:val="002669F1"/>
    <w:rsid w:val="00283E9A"/>
    <w:rsid w:val="00286F3A"/>
    <w:rsid w:val="002906A2"/>
    <w:rsid w:val="002A0D45"/>
    <w:rsid w:val="002A4857"/>
    <w:rsid w:val="002D1485"/>
    <w:rsid w:val="002E5BBC"/>
    <w:rsid w:val="002F1F94"/>
    <w:rsid w:val="00302DD6"/>
    <w:rsid w:val="00311EA0"/>
    <w:rsid w:val="003263C6"/>
    <w:rsid w:val="003271A3"/>
    <w:rsid w:val="0037340C"/>
    <w:rsid w:val="003A43C7"/>
    <w:rsid w:val="003B3B1C"/>
    <w:rsid w:val="003D3DED"/>
    <w:rsid w:val="003D5036"/>
    <w:rsid w:val="003D73EB"/>
    <w:rsid w:val="003E101C"/>
    <w:rsid w:val="003F40C5"/>
    <w:rsid w:val="00405530"/>
    <w:rsid w:val="00407444"/>
    <w:rsid w:val="0041484D"/>
    <w:rsid w:val="00433E80"/>
    <w:rsid w:val="004547FC"/>
    <w:rsid w:val="004575BD"/>
    <w:rsid w:val="00465F4F"/>
    <w:rsid w:val="00467AFB"/>
    <w:rsid w:val="004807FE"/>
    <w:rsid w:val="004B2DC8"/>
    <w:rsid w:val="004B5FF6"/>
    <w:rsid w:val="004C0BC6"/>
    <w:rsid w:val="004C3FD8"/>
    <w:rsid w:val="004C555A"/>
    <w:rsid w:val="004C6CBE"/>
    <w:rsid w:val="004D07A8"/>
    <w:rsid w:val="004E6A33"/>
    <w:rsid w:val="004F571B"/>
    <w:rsid w:val="005016B7"/>
    <w:rsid w:val="00506D19"/>
    <w:rsid w:val="00527E8A"/>
    <w:rsid w:val="005544E4"/>
    <w:rsid w:val="0055583D"/>
    <w:rsid w:val="00555903"/>
    <w:rsid w:val="00563341"/>
    <w:rsid w:val="00563BEF"/>
    <w:rsid w:val="00577668"/>
    <w:rsid w:val="005864E0"/>
    <w:rsid w:val="005875B8"/>
    <w:rsid w:val="005B0C70"/>
    <w:rsid w:val="005B16A4"/>
    <w:rsid w:val="005B419B"/>
    <w:rsid w:val="005D0280"/>
    <w:rsid w:val="005E342C"/>
    <w:rsid w:val="005F3AD6"/>
    <w:rsid w:val="00636AF1"/>
    <w:rsid w:val="006E2F01"/>
    <w:rsid w:val="006E42D7"/>
    <w:rsid w:val="006F3308"/>
    <w:rsid w:val="00716B04"/>
    <w:rsid w:val="0075170E"/>
    <w:rsid w:val="00756131"/>
    <w:rsid w:val="00761367"/>
    <w:rsid w:val="00772A3C"/>
    <w:rsid w:val="007A10A9"/>
    <w:rsid w:val="007B04D8"/>
    <w:rsid w:val="007C451C"/>
    <w:rsid w:val="007D7CC0"/>
    <w:rsid w:val="007F1075"/>
    <w:rsid w:val="0080053F"/>
    <w:rsid w:val="00812852"/>
    <w:rsid w:val="008223BF"/>
    <w:rsid w:val="00834296"/>
    <w:rsid w:val="008405DB"/>
    <w:rsid w:val="00847ACB"/>
    <w:rsid w:val="00886F0A"/>
    <w:rsid w:val="00890034"/>
    <w:rsid w:val="008B4BB5"/>
    <w:rsid w:val="008D7554"/>
    <w:rsid w:val="00902A56"/>
    <w:rsid w:val="00906351"/>
    <w:rsid w:val="00912BE3"/>
    <w:rsid w:val="009132B4"/>
    <w:rsid w:val="0092310A"/>
    <w:rsid w:val="00940302"/>
    <w:rsid w:val="0094092E"/>
    <w:rsid w:val="00991C29"/>
    <w:rsid w:val="009A388A"/>
    <w:rsid w:val="009A5648"/>
    <w:rsid w:val="009C27B5"/>
    <w:rsid w:val="009E163D"/>
    <w:rsid w:val="009E5DFA"/>
    <w:rsid w:val="00A04322"/>
    <w:rsid w:val="00A06088"/>
    <w:rsid w:val="00A53CA1"/>
    <w:rsid w:val="00A542CC"/>
    <w:rsid w:val="00A63909"/>
    <w:rsid w:val="00A76E7F"/>
    <w:rsid w:val="00A826E9"/>
    <w:rsid w:val="00A87DEF"/>
    <w:rsid w:val="00A94B33"/>
    <w:rsid w:val="00A963A6"/>
    <w:rsid w:val="00AA649C"/>
    <w:rsid w:val="00AC01D7"/>
    <w:rsid w:val="00AD1561"/>
    <w:rsid w:val="00B01DB8"/>
    <w:rsid w:val="00B20A8C"/>
    <w:rsid w:val="00B3198B"/>
    <w:rsid w:val="00B60EAB"/>
    <w:rsid w:val="00B67C03"/>
    <w:rsid w:val="00B77379"/>
    <w:rsid w:val="00BA2718"/>
    <w:rsid w:val="00BA61D5"/>
    <w:rsid w:val="00BC46DC"/>
    <w:rsid w:val="00BE0EEE"/>
    <w:rsid w:val="00BE1E7E"/>
    <w:rsid w:val="00C04CFB"/>
    <w:rsid w:val="00C33C2B"/>
    <w:rsid w:val="00C36E30"/>
    <w:rsid w:val="00C723F5"/>
    <w:rsid w:val="00C90B4C"/>
    <w:rsid w:val="00C929C7"/>
    <w:rsid w:val="00C93508"/>
    <w:rsid w:val="00CA2605"/>
    <w:rsid w:val="00CA4ACD"/>
    <w:rsid w:val="00CA67A5"/>
    <w:rsid w:val="00CB51F7"/>
    <w:rsid w:val="00CB5D95"/>
    <w:rsid w:val="00CD097A"/>
    <w:rsid w:val="00D03339"/>
    <w:rsid w:val="00D554DE"/>
    <w:rsid w:val="00D71C2F"/>
    <w:rsid w:val="00D80937"/>
    <w:rsid w:val="00D8738D"/>
    <w:rsid w:val="00DC5BB3"/>
    <w:rsid w:val="00DF3DCC"/>
    <w:rsid w:val="00DF6310"/>
    <w:rsid w:val="00E05CD2"/>
    <w:rsid w:val="00E07D85"/>
    <w:rsid w:val="00E26075"/>
    <w:rsid w:val="00E462BF"/>
    <w:rsid w:val="00E75A9F"/>
    <w:rsid w:val="00E84756"/>
    <w:rsid w:val="00E91D56"/>
    <w:rsid w:val="00EB283D"/>
    <w:rsid w:val="00EC673F"/>
    <w:rsid w:val="00ED5541"/>
    <w:rsid w:val="00EF17E7"/>
    <w:rsid w:val="00EF7F67"/>
    <w:rsid w:val="00F20709"/>
    <w:rsid w:val="00F32407"/>
    <w:rsid w:val="00F3344A"/>
    <w:rsid w:val="00F41DC4"/>
    <w:rsid w:val="00F52898"/>
    <w:rsid w:val="00F556A0"/>
    <w:rsid w:val="00F7780C"/>
    <w:rsid w:val="00F91A15"/>
    <w:rsid w:val="00FE4362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8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046780"/>
    <w:rPr>
      <w:i/>
      <w:iCs/>
    </w:rPr>
  </w:style>
  <w:style w:type="paragraph" w:styleId="ListParagraph">
    <w:name w:val="List Paragraph"/>
    <w:basedOn w:val="Normal"/>
    <w:uiPriority w:val="34"/>
    <w:qFormat/>
    <w:rsid w:val="00046780"/>
    <w:pPr>
      <w:ind w:left="720"/>
      <w:contextualSpacing/>
    </w:pPr>
  </w:style>
  <w:style w:type="paragraph" w:customStyle="1" w:styleId="01PaperTitle">
    <w:name w:val="01 Paper Title"/>
    <w:qFormat/>
    <w:rsid w:val="00046780"/>
    <w:pPr>
      <w:spacing w:after="180" w:line="360" w:lineRule="exact"/>
    </w:pPr>
    <w:rPr>
      <w:b/>
      <w:position w:val="7"/>
      <w:sz w:val="32"/>
      <w:szCs w:val="32"/>
      <w:lang w:val="en-GB" w:eastAsia="en-GB"/>
    </w:rPr>
  </w:style>
  <w:style w:type="paragraph" w:customStyle="1" w:styleId="02PaperAuthors">
    <w:name w:val="02 Paper Authors"/>
    <w:qFormat/>
    <w:rsid w:val="00046780"/>
    <w:pPr>
      <w:spacing w:line="240" w:lineRule="exact"/>
    </w:pPr>
    <w:rPr>
      <w:b/>
      <w:noProof/>
      <w:sz w:val="22"/>
      <w:szCs w:val="22"/>
      <w:lang w:val="en-GB" w:eastAsia="en-GB"/>
    </w:rPr>
  </w:style>
  <w:style w:type="paragraph" w:customStyle="1" w:styleId="G1aFigureImage">
    <w:name w:val="G1a Figure Image"/>
    <w:next w:val="Normal"/>
    <w:qFormat/>
    <w:rsid w:val="00046780"/>
    <w:pPr>
      <w:shd w:val="solid" w:color="FFFFFF" w:fill="FFFFFF"/>
      <w:spacing w:before="160" w:after="40"/>
      <w:jc w:val="center"/>
    </w:pPr>
    <w:rPr>
      <w:sz w:val="18"/>
      <w:lang w:val="en-GB" w:eastAsia="en-GB"/>
    </w:rPr>
  </w:style>
  <w:style w:type="paragraph" w:customStyle="1" w:styleId="03Abstract">
    <w:name w:val="03 Abstract"/>
    <w:qFormat/>
    <w:rsid w:val="00046780"/>
    <w:pPr>
      <w:spacing w:after="200" w:line="240" w:lineRule="exact"/>
      <w:jc w:val="both"/>
    </w:pPr>
    <w:rPr>
      <w:b/>
      <w:sz w:val="18"/>
      <w:szCs w:val="18"/>
      <w:lang w:val="en-GB" w:eastAsia="en-GB"/>
    </w:rPr>
  </w:style>
  <w:style w:type="paragraph" w:customStyle="1" w:styleId="04AHeading">
    <w:name w:val="04 A Heading"/>
    <w:next w:val="Normal"/>
    <w:qFormat/>
    <w:rsid w:val="00046780"/>
    <w:pPr>
      <w:spacing w:before="240" w:after="120" w:line="240" w:lineRule="exact"/>
    </w:pPr>
    <w:rPr>
      <w:b/>
      <w:sz w:val="22"/>
      <w:lang w:val="en-GB" w:eastAsia="en-GB"/>
    </w:rPr>
  </w:style>
  <w:style w:type="paragraph" w:customStyle="1" w:styleId="08ArticleText">
    <w:name w:val="08 Article Text"/>
    <w:qFormat/>
    <w:rsid w:val="00046780"/>
    <w:pPr>
      <w:widowControl w:val="0"/>
      <w:tabs>
        <w:tab w:val="left" w:pos="198"/>
      </w:tabs>
      <w:spacing w:line="230" w:lineRule="exact"/>
      <w:jc w:val="both"/>
    </w:pPr>
    <w:rPr>
      <w:sz w:val="18"/>
      <w:szCs w:val="18"/>
      <w:lang w:val="en-GB" w:eastAsia="en-GB"/>
    </w:rPr>
  </w:style>
  <w:style w:type="paragraph" w:customStyle="1" w:styleId="N2Footnotes">
    <w:name w:val="N2 Footnotes"/>
    <w:qFormat/>
    <w:rsid w:val="00046780"/>
    <w:pPr>
      <w:tabs>
        <w:tab w:val="left" w:pos="142"/>
      </w:tabs>
      <w:spacing w:line="190" w:lineRule="exact"/>
      <w:jc w:val="both"/>
    </w:pPr>
    <w:rPr>
      <w:noProof/>
      <w:sz w:val="16"/>
      <w:lang w:val="en-GB" w:eastAsia="en-GB"/>
    </w:rPr>
  </w:style>
  <w:style w:type="paragraph" w:customStyle="1" w:styleId="N3References">
    <w:name w:val="N3 References"/>
    <w:qFormat/>
    <w:rsid w:val="00046780"/>
    <w:pPr>
      <w:tabs>
        <w:tab w:val="left" w:pos="284"/>
      </w:tabs>
      <w:spacing w:line="190" w:lineRule="exact"/>
      <w:ind w:left="284" w:hanging="284"/>
      <w:jc w:val="both"/>
    </w:pPr>
    <w:rPr>
      <w:noProof/>
      <w:sz w:val="16"/>
      <w:lang w:val="en-GB" w:eastAsia="en-GB"/>
    </w:rPr>
  </w:style>
  <w:style w:type="paragraph" w:customStyle="1" w:styleId="L1Receivedaccepteddates">
    <w:name w:val="L1 Received/accepted dates"/>
    <w:next w:val="Normal"/>
    <w:qFormat/>
    <w:rsid w:val="00046780"/>
    <w:pPr>
      <w:spacing w:before="180" w:line="240" w:lineRule="exact"/>
    </w:pPr>
    <w:rPr>
      <w:b/>
      <w:i/>
      <w:noProof/>
      <w:sz w:val="18"/>
      <w:lang w:val="en-GB" w:eastAsia="en-GB"/>
    </w:rPr>
  </w:style>
  <w:style w:type="paragraph" w:customStyle="1" w:styleId="L2DOI">
    <w:name w:val="L2 DOI"/>
    <w:next w:val="03Abstract"/>
    <w:qFormat/>
    <w:rsid w:val="00046780"/>
    <w:pPr>
      <w:spacing w:after="240" w:line="240" w:lineRule="exact"/>
    </w:pPr>
    <w:rPr>
      <w:b/>
      <w:noProof/>
      <w:sz w:val="18"/>
      <w:szCs w:val="18"/>
      <w:lang w:val="en-GB" w:eastAsia="en-GB"/>
    </w:rPr>
  </w:style>
  <w:style w:type="paragraph" w:customStyle="1" w:styleId="N1AuthorAddresses">
    <w:name w:val="N1 Author Addresses"/>
    <w:qFormat/>
    <w:rsid w:val="00046780"/>
    <w:pPr>
      <w:spacing w:line="190" w:lineRule="exact"/>
    </w:pPr>
    <w:rPr>
      <w:i/>
      <w:sz w:val="16"/>
      <w:lang w:val="en-GB" w:eastAsia="en-GB"/>
    </w:rPr>
  </w:style>
  <w:style w:type="paragraph" w:customStyle="1" w:styleId="05BHeading">
    <w:name w:val="05 B Heading"/>
    <w:next w:val="08ArticleText"/>
    <w:qFormat/>
    <w:rsid w:val="00046780"/>
    <w:pPr>
      <w:spacing w:before="120" w:after="120" w:line="200" w:lineRule="exact"/>
      <w:jc w:val="both"/>
    </w:pPr>
    <w:rPr>
      <w:b/>
      <w:sz w:val="18"/>
      <w:lang w:val="en-GB" w:eastAsia="en-GB"/>
    </w:rPr>
  </w:style>
  <w:style w:type="paragraph" w:customStyle="1" w:styleId="06CHeading">
    <w:name w:val="06 C Heading"/>
    <w:next w:val="08ArticleText"/>
    <w:qFormat/>
    <w:rsid w:val="00046780"/>
    <w:pPr>
      <w:spacing w:line="200" w:lineRule="exact"/>
      <w:jc w:val="both"/>
    </w:pPr>
    <w:rPr>
      <w:b/>
      <w:sz w:val="18"/>
      <w:lang w:val="en-GB" w:eastAsia="en-GB"/>
    </w:rPr>
  </w:style>
  <w:style w:type="paragraph" w:customStyle="1" w:styleId="07DHeading">
    <w:name w:val="07 D Heading"/>
    <w:next w:val="08ArticleText"/>
    <w:qFormat/>
    <w:rsid w:val="00046780"/>
    <w:pPr>
      <w:spacing w:line="200" w:lineRule="exact"/>
      <w:jc w:val="both"/>
    </w:pPr>
    <w:rPr>
      <w:i/>
      <w:sz w:val="18"/>
      <w:lang w:val="en-GB" w:eastAsia="en-GB"/>
    </w:rPr>
  </w:style>
  <w:style w:type="paragraph" w:customStyle="1" w:styleId="G1bFigureCaption">
    <w:name w:val="G1b Figure Caption"/>
    <w:basedOn w:val="Normal"/>
    <w:next w:val="08ArticleText"/>
    <w:qFormat/>
    <w:rsid w:val="00046780"/>
    <w:pPr>
      <w:shd w:val="solid" w:color="FFFFFF" w:fill="FFFFFF"/>
      <w:spacing w:before="40" w:after="160" w:line="190" w:lineRule="exact"/>
      <w:jc w:val="center"/>
    </w:pPr>
    <w:rPr>
      <w:sz w:val="16"/>
    </w:rPr>
  </w:style>
  <w:style w:type="paragraph" w:customStyle="1" w:styleId="G2UncaptionedImage">
    <w:name w:val="G2 Uncaptioned Image"/>
    <w:next w:val="08ArticleText"/>
    <w:qFormat/>
    <w:rsid w:val="00046780"/>
    <w:pPr>
      <w:shd w:val="solid" w:color="FFFFFF" w:fill="FFFFFF"/>
      <w:spacing w:before="160" w:after="160"/>
      <w:jc w:val="center"/>
    </w:pPr>
    <w:rPr>
      <w:sz w:val="18"/>
      <w:lang w:val="en-GB" w:eastAsia="en-GB"/>
    </w:rPr>
  </w:style>
  <w:style w:type="paragraph" w:customStyle="1" w:styleId="G3SingleColumnEquation">
    <w:name w:val="G3 Single Column Equation"/>
    <w:next w:val="08ArticleText"/>
    <w:qFormat/>
    <w:rsid w:val="00046780"/>
    <w:pPr>
      <w:tabs>
        <w:tab w:val="center" w:pos="2155"/>
        <w:tab w:val="right" w:pos="4706"/>
      </w:tabs>
      <w:spacing w:before="160" w:after="160"/>
    </w:pPr>
    <w:rPr>
      <w:sz w:val="18"/>
      <w:lang w:val="en-GB" w:eastAsia="en-GB"/>
    </w:rPr>
  </w:style>
  <w:style w:type="paragraph" w:customStyle="1" w:styleId="G4aTableTitle">
    <w:name w:val="G4a Table Title"/>
    <w:qFormat/>
    <w:rsid w:val="00046780"/>
    <w:pPr>
      <w:keepNext/>
      <w:keepLines/>
      <w:pBdr>
        <w:bottom w:val="single" w:sz="6" w:space="1" w:color="auto"/>
      </w:pBdr>
      <w:spacing w:before="120" w:after="120" w:line="190" w:lineRule="exact"/>
    </w:pPr>
    <w:rPr>
      <w:sz w:val="16"/>
      <w:lang w:val="en-GB" w:eastAsia="en-GB"/>
    </w:rPr>
  </w:style>
  <w:style w:type="paragraph" w:customStyle="1" w:styleId="G4cTableFootnote">
    <w:name w:val="G4c Table Footnote"/>
    <w:qFormat/>
    <w:rsid w:val="00046780"/>
    <w:pPr>
      <w:keepLines/>
      <w:pBdr>
        <w:bottom w:val="single" w:sz="6" w:space="1" w:color="auto"/>
      </w:pBdr>
      <w:spacing w:before="120" w:after="60"/>
    </w:pPr>
    <w:rPr>
      <w:sz w:val="16"/>
      <w:lang w:val="en-GB" w:eastAsia="en-GB"/>
    </w:rPr>
  </w:style>
  <w:style w:type="paragraph" w:customStyle="1" w:styleId="G4bTableBody">
    <w:name w:val="G4b Table Body"/>
    <w:qFormat/>
    <w:rsid w:val="00046780"/>
    <w:pPr>
      <w:keepNext/>
      <w:keepLines/>
      <w:jc w:val="center"/>
    </w:pPr>
    <w:rPr>
      <w:sz w:val="16"/>
      <w:szCs w:val="16"/>
      <w:lang w:val="en-GB" w:eastAsia="en-GB"/>
    </w:rPr>
  </w:style>
  <w:style w:type="paragraph" w:customStyle="1" w:styleId="09ListText">
    <w:name w:val="09 List Text"/>
    <w:basedOn w:val="08ArticleText"/>
    <w:qFormat/>
    <w:rsid w:val="00046780"/>
    <w:pPr>
      <w:tabs>
        <w:tab w:val="clear" w:pos="198"/>
        <w:tab w:val="left" w:pos="284"/>
      </w:tabs>
      <w:ind w:left="284" w:hanging="284"/>
    </w:pPr>
  </w:style>
  <w:style w:type="paragraph" w:customStyle="1" w:styleId="Estilo1">
    <w:name w:val="Estilo1"/>
    <w:basedOn w:val="Normal"/>
    <w:link w:val="Estilo1Car"/>
    <w:qFormat/>
    <w:rsid w:val="00046780"/>
    <w:pPr>
      <w:spacing w:after="60" w:line="240" w:lineRule="auto"/>
      <w:ind w:firstLine="180"/>
      <w:jc w:val="both"/>
    </w:pPr>
    <w:rPr>
      <w:rFonts w:ascii="Arno Pro" w:eastAsia="Times New Roman" w:hAnsi="Arno Pro"/>
      <w:kern w:val="21"/>
      <w:sz w:val="18"/>
      <w:szCs w:val="20"/>
    </w:rPr>
  </w:style>
  <w:style w:type="character" w:customStyle="1" w:styleId="Estilo1Car">
    <w:name w:val="Estilo1 Car"/>
    <w:link w:val="Estilo1"/>
    <w:rsid w:val="00046780"/>
    <w:rPr>
      <w:rFonts w:ascii="Arno Pro" w:hAnsi="Arno Pro"/>
      <w:kern w:val="21"/>
      <w:sz w:val="18"/>
    </w:rPr>
  </w:style>
  <w:style w:type="paragraph" w:customStyle="1" w:styleId="Estilo2">
    <w:name w:val="Estilo2"/>
    <w:basedOn w:val="Normal"/>
    <w:link w:val="Estilo2Car"/>
    <w:qFormat/>
    <w:rsid w:val="00046780"/>
    <w:pPr>
      <w:spacing w:after="180" w:line="240" w:lineRule="auto"/>
      <w:jc w:val="both"/>
    </w:pPr>
    <w:rPr>
      <w:rFonts w:ascii="Arno Pro" w:eastAsia="Times New Roman" w:hAnsi="Arno Pro"/>
      <w:b/>
      <w:kern w:val="21"/>
      <w:sz w:val="19"/>
      <w:szCs w:val="19"/>
    </w:rPr>
  </w:style>
  <w:style w:type="character" w:customStyle="1" w:styleId="Estilo2Car">
    <w:name w:val="Estilo2 Car"/>
    <w:link w:val="Estilo2"/>
    <w:rsid w:val="00046780"/>
    <w:rPr>
      <w:rFonts w:ascii="Arno Pro" w:hAnsi="Arno Pro"/>
      <w:b/>
      <w:kern w:val="21"/>
      <w:sz w:val="19"/>
      <w:szCs w:val="19"/>
    </w:rPr>
  </w:style>
  <w:style w:type="paragraph" w:customStyle="1" w:styleId="Estilo3">
    <w:name w:val="Estilo3"/>
    <w:basedOn w:val="Normal"/>
    <w:link w:val="Estilo3Car"/>
    <w:qFormat/>
    <w:rsid w:val="00046780"/>
    <w:pPr>
      <w:spacing w:before="20" w:after="60" w:line="240" w:lineRule="auto"/>
      <w:jc w:val="both"/>
    </w:pPr>
    <w:rPr>
      <w:rFonts w:ascii="Arno Pro" w:eastAsia="Times New Roman" w:hAnsi="Arno Pro"/>
      <w:kern w:val="20"/>
      <w:sz w:val="18"/>
      <w:szCs w:val="20"/>
    </w:rPr>
  </w:style>
  <w:style w:type="character" w:customStyle="1" w:styleId="Estilo3Car">
    <w:name w:val="Estilo3 Car"/>
    <w:link w:val="Estilo3"/>
    <w:rsid w:val="00046780"/>
    <w:rPr>
      <w:rFonts w:ascii="Arno Pro" w:hAnsi="Arno Pro"/>
      <w:kern w:val="20"/>
      <w:sz w:val="18"/>
    </w:rPr>
  </w:style>
  <w:style w:type="paragraph" w:customStyle="1" w:styleId="ref">
    <w:name w:val="ref"/>
    <w:basedOn w:val="Normal"/>
    <w:link w:val="refCar"/>
    <w:qFormat/>
    <w:rsid w:val="00046780"/>
    <w:pPr>
      <w:spacing w:after="0" w:line="240" w:lineRule="auto"/>
      <w:ind w:firstLine="187"/>
      <w:jc w:val="both"/>
    </w:pPr>
    <w:rPr>
      <w:rFonts w:ascii="Arno Pro" w:eastAsia="Times New Roman" w:hAnsi="Arno Pro"/>
      <w:kern w:val="19"/>
      <w:sz w:val="16"/>
      <w:szCs w:val="14"/>
    </w:rPr>
  </w:style>
  <w:style w:type="character" w:customStyle="1" w:styleId="refCar">
    <w:name w:val="ref Car"/>
    <w:link w:val="ref"/>
    <w:rsid w:val="00046780"/>
    <w:rPr>
      <w:rFonts w:ascii="Arno Pro" w:hAnsi="Arno Pro"/>
      <w:kern w:val="19"/>
      <w:sz w:val="16"/>
      <w:szCs w:val="14"/>
    </w:rPr>
  </w:style>
  <w:style w:type="paragraph" w:customStyle="1" w:styleId="Estilo4">
    <w:name w:val="Estilo4"/>
    <w:basedOn w:val="Normal"/>
    <w:link w:val="Estilo4Car"/>
    <w:qFormat/>
    <w:rsid w:val="00046780"/>
    <w:pPr>
      <w:spacing w:after="60" w:line="240" w:lineRule="auto"/>
      <w:jc w:val="both"/>
    </w:pPr>
    <w:rPr>
      <w:rFonts w:ascii="Times New Roman" w:hAnsi="Times New Roman"/>
      <w:kern w:val="21"/>
      <w:sz w:val="18"/>
      <w:szCs w:val="18"/>
    </w:rPr>
  </w:style>
  <w:style w:type="character" w:customStyle="1" w:styleId="Estilo4Car">
    <w:name w:val="Estilo4 Car"/>
    <w:basedOn w:val="DefaultParagraphFont"/>
    <w:link w:val="Estilo4"/>
    <w:rsid w:val="00046780"/>
    <w:rPr>
      <w:rFonts w:eastAsia="Calibri"/>
      <w:kern w:val="21"/>
      <w:sz w:val="18"/>
      <w:szCs w:val="18"/>
    </w:rPr>
  </w:style>
  <w:style w:type="paragraph" w:customStyle="1" w:styleId="Estilo5">
    <w:name w:val="Estilo5"/>
    <w:basedOn w:val="Normal"/>
    <w:link w:val="Estilo5Car"/>
    <w:qFormat/>
    <w:rsid w:val="00046780"/>
    <w:pPr>
      <w:spacing w:after="60" w:line="240" w:lineRule="auto"/>
      <w:jc w:val="both"/>
    </w:pPr>
    <w:rPr>
      <w:rFonts w:ascii="Times New Roman" w:hAnsi="Times New Roman"/>
      <w:kern w:val="21"/>
      <w:sz w:val="18"/>
      <w:szCs w:val="18"/>
    </w:rPr>
  </w:style>
  <w:style w:type="character" w:customStyle="1" w:styleId="Estilo5Car">
    <w:name w:val="Estilo5 Car"/>
    <w:basedOn w:val="DefaultParagraphFont"/>
    <w:link w:val="Estilo5"/>
    <w:rsid w:val="00046780"/>
    <w:rPr>
      <w:rFonts w:eastAsia="Calibri"/>
      <w:kern w:val="21"/>
      <w:sz w:val="18"/>
      <w:szCs w:val="18"/>
    </w:rPr>
  </w:style>
  <w:style w:type="paragraph" w:customStyle="1" w:styleId="Estilo6">
    <w:name w:val="Estilo6"/>
    <w:basedOn w:val="Normal"/>
    <w:link w:val="Estilo6Car"/>
    <w:qFormat/>
    <w:rsid w:val="00046780"/>
    <w:pPr>
      <w:spacing w:before="200" w:after="120" w:line="240" w:lineRule="auto"/>
      <w:jc w:val="both"/>
    </w:pPr>
    <w:rPr>
      <w:rFonts w:ascii="Arno Pro" w:eastAsia="Times New Roman" w:hAnsi="Arno Pro"/>
      <w:noProof/>
      <w:color w:val="000000"/>
      <w:kern w:val="20"/>
      <w:sz w:val="18"/>
      <w:szCs w:val="18"/>
    </w:rPr>
  </w:style>
  <w:style w:type="character" w:customStyle="1" w:styleId="Estilo6Car">
    <w:name w:val="Estilo6 Car"/>
    <w:basedOn w:val="DefaultParagraphFont"/>
    <w:link w:val="Estilo6"/>
    <w:rsid w:val="00046780"/>
    <w:rPr>
      <w:rFonts w:ascii="Arno Pro" w:hAnsi="Arno Pro"/>
      <w:noProof/>
      <w:color w:val="000000"/>
      <w:kern w:val="2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67AFB"/>
    <w:rPr>
      <w:color w:val="0000FF"/>
      <w:u w:val="single"/>
    </w:rPr>
  </w:style>
  <w:style w:type="paragraph" w:customStyle="1" w:styleId="Default">
    <w:name w:val="Default"/>
    <w:rsid w:val="000F67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1200</Characters>
  <Application>Microsoft Office Word</Application>
  <DocSecurity>0</DocSecurity>
  <Lines>19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Gary</cp:lastModifiedBy>
  <cp:revision>2</cp:revision>
  <dcterms:created xsi:type="dcterms:W3CDTF">2015-04-30T12:29:00Z</dcterms:created>
  <dcterms:modified xsi:type="dcterms:W3CDTF">2015-04-30T12:29:00Z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-551893136</vt:i4>
  </property>
  <property fmtid="{D5CDD505-2E9C-101B-9397-08002B2CF9AE}" pid="3" name="_NewReviewCycle">
    <vt:lpwstr/>
  </property>
  <property fmtid="{D5CDD505-2E9C-101B-9397-08002B2CF9AE}" pid="4" name="_EmailSubject">
    <vt:lpwstr>Poster presentations at the ECMNP and EUROMAR meetings</vt:lpwstr>
  </property>
  <property fmtid="{D5CDD505-2E9C-101B-9397-08002B2CF9AE}" pid="5" name="_AuthorEmail">
    <vt:lpwstr>gary.martin2@merck.com</vt:lpwstr>
  </property>
  <property fmtid="{D5CDD505-2E9C-101B-9397-08002B2CF9AE}" pid="6" name="_AuthorEmailDisplayName">
    <vt:lpwstr>Martin, Gary</vt:lpwstr>
  </property>
  <property fmtid="{D5CDD505-2E9C-101B-9397-08002B2CF9AE}" pid="8" name="_PreviousAdHocReviewCycleID">
    <vt:i4>-493742222</vt:i4>
  </property>
</Properties>
</file>