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CF4D1" w14:textId="77777777" w:rsidR="005E181E" w:rsidRPr="00E81724" w:rsidRDefault="005E181E" w:rsidP="005E181E">
      <w:pPr>
        <w:shd w:val="clear" w:color="auto" w:fill="FFFFFF"/>
        <w:jc w:val="both"/>
        <w:rPr>
          <w:b/>
          <w:sz w:val="24"/>
          <w:szCs w:val="24"/>
        </w:rPr>
      </w:pPr>
      <w:r w:rsidRPr="00E81724">
        <w:rPr>
          <w:b/>
          <w:sz w:val="24"/>
          <w:szCs w:val="24"/>
        </w:rPr>
        <w:t xml:space="preserve">MAVEN’s Imaging Ultraviolet Spectrograph and the Legacy of Charles Barth. </w:t>
      </w:r>
    </w:p>
    <w:p w14:paraId="1A68D28A" w14:textId="2E34587E" w:rsidR="005E181E" w:rsidRPr="00E81724" w:rsidRDefault="005E181E" w:rsidP="005E181E">
      <w:pPr>
        <w:shd w:val="clear" w:color="auto" w:fill="FFFFFF"/>
        <w:jc w:val="both"/>
        <w:rPr>
          <w:color w:val="222222"/>
          <w:sz w:val="24"/>
          <w:szCs w:val="24"/>
        </w:rPr>
      </w:pPr>
      <w:r w:rsidRPr="00E81724">
        <w:rPr>
          <w:sz w:val="24"/>
          <w:szCs w:val="24"/>
        </w:rPr>
        <w:t xml:space="preserve">N.M. </w:t>
      </w:r>
      <w:r w:rsidRPr="00E81724">
        <w:rPr>
          <w:color w:val="222222"/>
          <w:sz w:val="24"/>
          <w:szCs w:val="24"/>
        </w:rPr>
        <w:t>Schneider</w:t>
      </w:r>
      <w:r w:rsidRPr="00E81724">
        <w:rPr>
          <w:color w:val="222222"/>
          <w:sz w:val="24"/>
          <w:szCs w:val="24"/>
          <w:vertAlign w:val="superscript"/>
        </w:rPr>
        <w:t>1</w:t>
      </w:r>
      <w:r w:rsidRPr="00E81724">
        <w:rPr>
          <w:sz w:val="24"/>
          <w:szCs w:val="24"/>
        </w:rPr>
        <w:t>,</w:t>
      </w:r>
      <w:r w:rsidR="00CE5BB7" w:rsidRPr="00CE5BB7">
        <w:rPr>
          <w:color w:val="222222"/>
          <w:sz w:val="20"/>
        </w:rPr>
        <w:t xml:space="preserve"> </w:t>
      </w:r>
      <w:r w:rsidR="00CE5BB7" w:rsidRPr="00CE5BB7">
        <w:rPr>
          <w:color w:val="222222"/>
          <w:sz w:val="24"/>
          <w:szCs w:val="24"/>
        </w:rPr>
        <w:t>W.E. McClintock</w:t>
      </w:r>
      <w:r w:rsidR="00CE5BB7" w:rsidRPr="00CE5BB7">
        <w:rPr>
          <w:color w:val="222222"/>
          <w:sz w:val="24"/>
          <w:szCs w:val="24"/>
          <w:vertAlign w:val="superscript"/>
        </w:rPr>
        <w:t>1</w:t>
      </w:r>
      <w:r w:rsidR="00CE5BB7">
        <w:rPr>
          <w:sz w:val="24"/>
          <w:szCs w:val="24"/>
        </w:rPr>
        <w:t>,</w:t>
      </w:r>
      <w:r w:rsidRPr="00E81724">
        <w:rPr>
          <w:sz w:val="24"/>
          <w:szCs w:val="24"/>
        </w:rPr>
        <w:t xml:space="preserve"> A.I. Stewart</w:t>
      </w:r>
      <w:r w:rsidRPr="00E81724">
        <w:rPr>
          <w:sz w:val="24"/>
          <w:szCs w:val="24"/>
          <w:vertAlign w:val="superscript"/>
        </w:rPr>
        <w:t>1</w:t>
      </w:r>
      <w:r w:rsidRPr="00E81724">
        <w:rPr>
          <w:color w:val="222222"/>
          <w:sz w:val="24"/>
          <w:szCs w:val="24"/>
        </w:rPr>
        <w:t>, J. Deighan</w:t>
      </w:r>
      <w:r w:rsidRPr="00E81724">
        <w:rPr>
          <w:color w:val="222222"/>
          <w:sz w:val="24"/>
          <w:szCs w:val="24"/>
          <w:vertAlign w:val="superscript"/>
        </w:rPr>
        <w:t>1</w:t>
      </w:r>
      <w:r w:rsidRPr="00E81724">
        <w:rPr>
          <w:color w:val="222222"/>
          <w:sz w:val="24"/>
          <w:szCs w:val="24"/>
        </w:rPr>
        <w:t xml:space="preserve">, </w:t>
      </w:r>
      <w:r w:rsidRPr="00E81724">
        <w:rPr>
          <w:sz w:val="24"/>
          <w:szCs w:val="24"/>
        </w:rPr>
        <w:t>S.K. Jain</w:t>
      </w:r>
      <w:r w:rsidRPr="00E81724">
        <w:rPr>
          <w:sz w:val="24"/>
          <w:szCs w:val="24"/>
          <w:vertAlign w:val="superscript"/>
        </w:rPr>
        <w:t>1</w:t>
      </w:r>
      <w:r w:rsidRPr="00E81724">
        <w:rPr>
          <w:sz w:val="24"/>
          <w:szCs w:val="24"/>
        </w:rPr>
        <w:t xml:space="preserve">, </w:t>
      </w:r>
      <w:r w:rsidRPr="00E81724">
        <w:rPr>
          <w:color w:val="222222"/>
          <w:sz w:val="24"/>
          <w:szCs w:val="24"/>
        </w:rPr>
        <w:t>A. Stiepen</w:t>
      </w:r>
      <w:r w:rsidRPr="00E81724">
        <w:rPr>
          <w:color w:val="222222"/>
          <w:sz w:val="24"/>
          <w:szCs w:val="24"/>
          <w:vertAlign w:val="superscript"/>
        </w:rPr>
        <w:t>1</w:t>
      </w:r>
    </w:p>
    <w:p w14:paraId="4261BF17" w14:textId="77777777" w:rsidR="005E181E" w:rsidRPr="00E81724" w:rsidRDefault="005E181E" w:rsidP="005E181E">
      <w:pPr>
        <w:rPr>
          <w:sz w:val="24"/>
          <w:szCs w:val="24"/>
        </w:rPr>
      </w:pPr>
      <w:r w:rsidRPr="00E81724">
        <w:rPr>
          <w:sz w:val="24"/>
          <w:szCs w:val="24"/>
          <w:vertAlign w:val="superscript"/>
        </w:rPr>
        <w:t>1</w:t>
      </w:r>
      <w:r w:rsidRPr="00E81724">
        <w:rPr>
          <w:sz w:val="24"/>
          <w:szCs w:val="24"/>
        </w:rPr>
        <w:t>Laboratory for Atmospheric and Space Physics, University of Colorado at Boulder, 3665 Discovery Drive, Bou</w:t>
      </w:r>
      <w:r w:rsidRPr="00E81724">
        <w:rPr>
          <w:sz w:val="24"/>
          <w:szCs w:val="24"/>
        </w:rPr>
        <w:t>l</w:t>
      </w:r>
      <w:r w:rsidRPr="00E81724">
        <w:rPr>
          <w:sz w:val="24"/>
          <w:szCs w:val="24"/>
        </w:rPr>
        <w:t>der, CO 80303</w:t>
      </w:r>
    </w:p>
    <w:p w14:paraId="3AECAFB8" w14:textId="77777777" w:rsidR="00CB7CEA" w:rsidRDefault="00CB7CEA" w:rsidP="005E181E">
      <w:pPr>
        <w:rPr>
          <w:sz w:val="20"/>
        </w:rPr>
      </w:pPr>
    </w:p>
    <w:p w14:paraId="251E01EF" w14:textId="378D7288" w:rsidR="00CB7CEA" w:rsidRPr="00EF043C" w:rsidRDefault="00D11FF0" w:rsidP="00E81724">
      <w:pPr>
        <w:jc w:val="both"/>
        <w:rPr>
          <w:sz w:val="22"/>
          <w:szCs w:val="22"/>
        </w:rPr>
      </w:pPr>
      <w:r w:rsidRPr="00E81724">
        <w:rPr>
          <w:sz w:val="22"/>
          <w:szCs w:val="22"/>
        </w:rPr>
        <w:t xml:space="preserve">The Ultraviolet spectrometer onboard Mariner 6 and 7, </w:t>
      </w:r>
      <w:r w:rsidR="006013DC" w:rsidRPr="00E81724">
        <w:rPr>
          <w:sz w:val="22"/>
          <w:szCs w:val="22"/>
        </w:rPr>
        <w:t>provided</w:t>
      </w:r>
      <w:r w:rsidRPr="00E81724">
        <w:rPr>
          <w:sz w:val="22"/>
          <w:szCs w:val="22"/>
        </w:rPr>
        <w:t xml:space="preserve"> first ultraviolet spe</w:t>
      </w:r>
      <w:r w:rsidR="00E81724" w:rsidRPr="00E81724">
        <w:rPr>
          <w:sz w:val="22"/>
          <w:szCs w:val="22"/>
        </w:rPr>
        <w:t xml:space="preserve">ctrum of Mars upper atmosphere. These </w:t>
      </w:r>
      <w:r w:rsidR="00A91350">
        <w:rPr>
          <w:sz w:val="22"/>
          <w:szCs w:val="22"/>
        </w:rPr>
        <w:t xml:space="preserve">groundbreaking observations were </w:t>
      </w:r>
      <w:r w:rsidR="00E81724" w:rsidRPr="00E81724">
        <w:rPr>
          <w:sz w:val="22"/>
          <w:szCs w:val="22"/>
        </w:rPr>
        <w:t>helpful in determining the composition and structure of Martian upper atmosphere</w:t>
      </w:r>
      <w:r w:rsidR="001177CE">
        <w:rPr>
          <w:sz w:val="22"/>
          <w:szCs w:val="22"/>
        </w:rPr>
        <w:t xml:space="preserve"> [1]</w:t>
      </w:r>
      <w:r w:rsidR="00E81724" w:rsidRPr="00E81724">
        <w:rPr>
          <w:sz w:val="22"/>
          <w:szCs w:val="22"/>
        </w:rPr>
        <w:t>.  More than 40 years later, t</w:t>
      </w:r>
      <w:r w:rsidRPr="00E81724">
        <w:rPr>
          <w:sz w:val="22"/>
          <w:szCs w:val="22"/>
        </w:rPr>
        <w:t>he Imaging Ultraviolet Spectrograph (IUVS) onboard MAVEN spacecraft has been observing Martian atmosphere</w:t>
      </w:r>
      <w:r w:rsidR="000F3D1D">
        <w:rPr>
          <w:sz w:val="22"/>
          <w:szCs w:val="22"/>
        </w:rPr>
        <w:t>,</w:t>
      </w:r>
      <w:bookmarkStart w:id="0" w:name="_GoBack"/>
      <w:bookmarkEnd w:id="0"/>
      <w:r w:rsidR="00B7796D">
        <w:rPr>
          <w:sz w:val="22"/>
          <w:szCs w:val="22"/>
        </w:rPr>
        <w:t xml:space="preserve"> building on those initial Mariner observations</w:t>
      </w:r>
      <w:r w:rsidRPr="00E81724">
        <w:rPr>
          <w:sz w:val="22"/>
          <w:szCs w:val="22"/>
        </w:rPr>
        <w:t>.</w:t>
      </w:r>
      <w:r w:rsidR="006013DC" w:rsidRPr="00E81724">
        <w:rPr>
          <w:sz w:val="22"/>
          <w:szCs w:val="22"/>
        </w:rPr>
        <w:t xml:space="preserve"> </w:t>
      </w:r>
      <w:r w:rsidR="00E81724" w:rsidRPr="00E81724">
        <w:rPr>
          <w:sz w:val="22"/>
          <w:szCs w:val="22"/>
        </w:rPr>
        <w:t>IUVS instrument carries two detectors: FUV detector (115-190 nm) with a spectral resolution of ~0.6 nm and MUV dete</w:t>
      </w:r>
      <w:r w:rsidR="00E81724" w:rsidRPr="00E81724">
        <w:rPr>
          <w:sz w:val="22"/>
          <w:szCs w:val="22"/>
        </w:rPr>
        <w:t>c</w:t>
      </w:r>
      <w:r w:rsidR="00E81724" w:rsidRPr="00E81724">
        <w:rPr>
          <w:sz w:val="22"/>
          <w:szCs w:val="22"/>
        </w:rPr>
        <w:t>tor (180-340 nm) with a s</w:t>
      </w:r>
      <w:r w:rsidR="001177CE">
        <w:rPr>
          <w:sz w:val="22"/>
          <w:szCs w:val="22"/>
        </w:rPr>
        <w:t>pectral resolution of ~1.2 nm [2</w:t>
      </w:r>
      <w:r w:rsidR="00E81724" w:rsidRPr="00E81724">
        <w:rPr>
          <w:sz w:val="22"/>
          <w:szCs w:val="22"/>
        </w:rPr>
        <w:t>]. In its limb-observing mode, IUVS measures the Martian UV airglow layer in the altitude region of 80 to 220 km with vertical resolutions of ~5 km. Martian dayglow spectra as seen by the IUVS show similar features as ob</w:t>
      </w:r>
      <w:r w:rsidR="001177CE">
        <w:rPr>
          <w:sz w:val="22"/>
          <w:szCs w:val="22"/>
        </w:rPr>
        <w:t xml:space="preserve">served by Mariner 6 and 7 [1] more than four decade ago, </w:t>
      </w:r>
      <w:r w:rsidR="00E81724" w:rsidRPr="00E81724">
        <w:rPr>
          <w:sz w:val="22"/>
          <w:szCs w:val="22"/>
        </w:rPr>
        <w:t>and recently b</w:t>
      </w:r>
      <w:r w:rsidR="001177CE">
        <w:rPr>
          <w:sz w:val="22"/>
          <w:szCs w:val="22"/>
        </w:rPr>
        <w:t>y SPICAM onboard Mars Express [3</w:t>
      </w:r>
      <w:r w:rsidR="00E81724" w:rsidRPr="00E81724">
        <w:rPr>
          <w:sz w:val="22"/>
          <w:szCs w:val="22"/>
        </w:rPr>
        <w:t>]. Several atomic and molecular fe</w:t>
      </w:r>
      <w:r w:rsidR="00E81724" w:rsidRPr="00E81724">
        <w:rPr>
          <w:sz w:val="22"/>
          <w:szCs w:val="22"/>
        </w:rPr>
        <w:t>a</w:t>
      </w:r>
      <w:r w:rsidR="00E81724" w:rsidRPr="00E81724">
        <w:rPr>
          <w:sz w:val="22"/>
          <w:szCs w:val="22"/>
        </w:rPr>
        <w:t>tures are seen the detector images, e.g., H Lyman alpha, oxygen emissions at 130.4 and 135.6 nm, carbon emissions at 156.1 and 165.7 nm, and CO Fourth Positive bands in the FUV, and CO Cameron, CO</w:t>
      </w:r>
      <w:r w:rsidR="00E81724" w:rsidRPr="00113079">
        <w:rPr>
          <w:sz w:val="22"/>
          <w:szCs w:val="22"/>
          <w:vertAlign w:val="subscript"/>
        </w:rPr>
        <w:t>2</w:t>
      </w:r>
      <w:r w:rsidR="00E81724" w:rsidRPr="00113079">
        <w:rPr>
          <w:sz w:val="22"/>
          <w:szCs w:val="22"/>
          <w:vertAlign w:val="superscript"/>
        </w:rPr>
        <w:t>+</w:t>
      </w:r>
      <w:r w:rsidR="00E81724" w:rsidRPr="00E81724">
        <w:rPr>
          <w:sz w:val="22"/>
          <w:szCs w:val="22"/>
        </w:rPr>
        <w:t xml:space="preserve"> UV do</w:t>
      </w:r>
      <w:r w:rsidR="00E81724" w:rsidRPr="00E81724">
        <w:rPr>
          <w:sz w:val="22"/>
          <w:szCs w:val="22"/>
        </w:rPr>
        <w:t>u</w:t>
      </w:r>
      <w:r w:rsidR="00E81724" w:rsidRPr="00E81724">
        <w:rPr>
          <w:sz w:val="22"/>
          <w:szCs w:val="22"/>
        </w:rPr>
        <w:t xml:space="preserve">blet bands in MUV, and the OI 297.2 nm line in the MUV. </w:t>
      </w:r>
      <w:r w:rsidR="00113079">
        <w:rPr>
          <w:sz w:val="22"/>
          <w:szCs w:val="22"/>
        </w:rPr>
        <w:t xml:space="preserve">On night-side, IUVS observed widely distributed nitric oxide (NO) ϒ and δ UV bands, which can be used as </w:t>
      </w:r>
      <w:r w:rsidR="00B42BE4">
        <w:rPr>
          <w:sz w:val="22"/>
          <w:szCs w:val="22"/>
        </w:rPr>
        <w:t xml:space="preserve">a </w:t>
      </w:r>
      <w:r w:rsidR="00113079">
        <w:rPr>
          <w:sz w:val="22"/>
          <w:szCs w:val="22"/>
        </w:rPr>
        <w:t>tracer to understand the day to night global circulation.</w:t>
      </w:r>
      <w:r w:rsidR="00A91350">
        <w:rPr>
          <w:sz w:val="22"/>
          <w:szCs w:val="22"/>
        </w:rPr>
        <w:t xml:space="preserve"> These NO emissions are common features in terrestrial airglow [4,5]. </w:t>
      </w:r>
      <w:r w:rsidR="00E81724" w:rsidRPr="00E81724">
        <w:rPr>
          <w:sz w:val="22"/>
          <w:szCs w:val="22"/>
        </w:rPr>
        <w:t>Figure 1 shows the comparison of ultraviolet</w:t>
      </w:r>
      <w:r w:rsidR="00113079">
        <w:rPr>
          <w:sz w:val="22"/>
          <w:szCs w:val="22"/>
        </w:rPr>
        <w:t xml:space="preserve"> dayglow</w:t>
      </w:r>
      <w:r w:rsidR="00E81724" w:rsidRPr="00E81724">
        <w:rPr>
          <w:sz w:val="22"/>
          <w:szCs w:val="22"/>
        </w:rPr>
        <w:t xml:space="preserve"> spectra observed by IUVS and Mariner 6 and 7. </w:t>
      </w:r>
      <w:r w:rsidR="00EF043C">
        <w:rPr>
          <w:sz w:val="22"/>
          <w:szCs w:val="22"/>
        </w:rPr>
        <w:t>The observations made by IUVS along with the other instruments onboard MAVEN spacecraft have started unraveling the mysteries of Martian atmosphere</w:t>
      </w:r>
      <w:r w:rsidR="00FE7B7B">
        <w:rPr>
          <w:sz w:val="22"/>
          <w:szCs w:val="22"/>
        </w:rPr>
        <w:t xml:space="preserve"> and its evolution.</w:t>
      </w:r>
    </w:p>
    <w:p w14:paraId="0B3CEA5F" w14:textId="77777777" w:rsidR="00F87FD6" w:rsidRDefault="00F87FD6" w:rsidP="005E181E">
      <w:pPr>
        <w:rPr>
          <w:rFonts w:ascii="Arial" w:hAnsi="Arial" w:cs="Arial"/>
        </w:rPr>
      </w:pPr>
    </w:p>
    <w:p w14:paraId="3AF7E8FF" w14:textId="77777777" w:rsidR="00F87FD6" w:rsidRDefault="00F87FD6" w:rsidP="005E181E">
      <w:pPr>
        <w:rPr>
          <w:rFonts w:ascii="Arial" w:hAnsi="Arial" w:cs="Arial"/>
        </w:rPr>
      </w:pPr>
    </w:p>
    <w:p w14:paraId="53B2581A" w14:textId="77777777" w:rsidR="005E181E" w:rsidRDefault="005E181E" w:rsidP="005E181E">
      <w:pPr>
        <w:rPr>
          <w:rFonts w:ascii="Arial" w:hAnsi="Arial" w:cs="Arial"/>
        </w:rPr>
      </w:pPr>
    </w:p>
    <w:p w14:paraId="74ACBE6D" w14:textId="77777777" w:rsidR="00FE7B7B" w:rsidRDefault="00FE7B7B" w:rsidP="00FE7B7B">
      <w:pPr>
        <w:keepNext/>
      </w:pPr>
      <w:r>
        <w:rPr>
          <w:rFonts w:ascii="Arial" w:hAnsi="Arial" w:cs="Arial"/>
          <w:noProof/>
        </w:rPr>
        <w:drawing>
          <wp:inline distT="0" distB="0" distL="0" distR="0" wp14:anchorId="08A70059" wp14:editId="385EED26">
            <wp:extent cx="5478145" cy="2318385"/>
            <wp:effectExtent l="0" t="0" r="8255" b="0"/>
            <wp:docPr id="3" name="Picture 3" descr="MacL2762:Users:soja5284:Desktop:Screen Shot 2015-04-10 at 1.47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L2762:Users:soja5284:Desktop:Screen Shot 2015-04-10 at 1.47.3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B2A3" w14:textId="2EF6C51E" w:rsidR="005E181E" w:rsidRDefault="00FE7B7B" w:rsidP="00FE7B7B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42BE4">
        <w:rPr>
          <w:noProof/>
        </w:rPr>
        <w:t>1</w:t>
      </w:r>
      <w:r>
        <w:fldChar w:fldCharType="end"/>
      </w:r>
      <w:r>
        <w:t>: Comparison of Mariner FUV and MUV spectra (average of 120 individual spectra) with IUVS observed FUV and MUV spectrum.</w:t>
      </w:r>
    </w:p>
    <w:p w14:paraId="40DCB273" w14:textId="77777777" w:rsidR="00FE7B7B" w:rsidRDefault="00FE7B7B" w:rsidP="00FE7B7B"/>
    <w:p w14:paraId="6DB6AFBB" w14:textId="77777777" w:rsidR="00FE7B7B" w:rsidRDefault="00FE7B7B" w:rsidP="00FE7B7B"/>
    <w:p w14:paraId="14807D7E" w14:textId="77777777" w:rsidR="00FE7B7B" w:rsidRDefault="00FE7B7B" w:rsidP="00FE7B7B"/>
    <w:p w14:paraId="205AF543" w14:textId="77777777" w:rsidR="00FE7B7B" w:rsidRDefault="00FE7B7B" w:rsidP="00FE7B7B"/>
    <w:p w14:paraId="5C7FBE71" w14:textId="043DBC80" w:rsidR="00FE7B7B" w:rsidRPr="001E6E8D" w:rsidRDefault="00FE7B7B" w:rsidP="001E6E8D">
      <w:pPr>
        <w:widowControl w:val="0"/>
        <w:autoSpaceDE w:val="0"/>
        <w:autoSpaceDN w:val="0"/>
        <w:adjustRightInd w:val="0"/>
        <w:rPr>
          <w:rFonts w:eastAsiaTheme="minorEastAsia"/>
          <w:sz w:val="20"/>
        </w:rPr>
      </w:pPr>
      <w:r w:rsidRPr="00A24544">
        <w:rPr>
          <w:b/>
          <w:sz w:val="20"/>
        </w:rPr>
        <w:t>References:</w:t>
      </w:r>
      <w:r w:rsidRPr="00A24544">
        <w:rPr>
          <w:sz w:val="20"/>
        </w:rPr>
        <w:t xml:space="preserve"> </w:t>
      </w:r>
      <w:r>
        <w:rPr>
          <w:color w:val="000000"/>
          <w:sz w:val="20"/>
        </w:rPr>
        <w:t>[1]</w:t>
      </w:r>
      <w:r w:rsidRPr="00BC249B">
        <w:rPr>
          <w:color w:val="000000"/>
          <w:sz w:val="20"/>
        </w:rPr>
        <w:t xml:space="preserve"> Barth</w:t>
      </w:r>
      <w:r w:rsidR="001E6E8D">
        <w:rPr>
          <w:color w:val="000000"/>
          <w:sz w:val="20"/>
        </w:rPr>
        <w:t xml:space="preserve"> C.A.,</w:t>
      </w:r>
      <w:r w:rsidRPr="00BC249B">
        <w:rPr>
          <w:color w:val="000000"/>
          <w:sz w:val="20"/>
        </w:rPr>
        <w:t xml:space="preserve"> et al. (1971), </w:t>
      </w:r>
      <w:proofErr w:type="gramStart"/>
      <w:r w:rsidRPr="00BC249B">
        <w:rPr>
          <w:color w:val="000000"/>
          <w:sz w:val="20"/>
        </w:rPr>
        <w:t>J</w:t>
      </w:r>
      <w:proofErr w:type="gramEnd"/>
      <w:r w:rsidRPr="00BC249B">
        <w:rPr>
          <w:color w:val="000000"/>
          <w:sz w:val="20"/>
        </w:rPr>
        <w:t xml:space="preserve">. </w:t>
      </w:r>
      <w:proofErr w:type="spellStart"/>
      <w:r w:rsidRPr="00BC249B">
        <w:rPr>
          <w:color w:val="000000"/>
          <w:sz w:val="20"/>
        </w:rPr>
        <w:t>Geophys</w:t>
      </w:r>
      <w:proofErr w:type="spellEnd"/>
      <w:r w:rsidRPr="00BC249B">
        <w:rPr>
          <w:color w:val="000000"/>
          <w:sz w:val="20"/>
        </w:rPr>
        <w:t xml:space="preserve">. </w:t>
      </w:r>
      <w:proofErr w:type="gramStart"/>
      <w:r w:rsidRPr="00BC249B">
        <w:rPr>
          <w:color w:val="000000"/>
          <w:sz w:val="20"/>
        </w:rPr>
        <w:t>Res. 76, 2213-2227.</w:t>
      </w:r>
      <w:proofErr w:type="gramEnd"/>
      <w:r w:rsidRPr="00BC249B">
        <w:rPr>
          <w:color w:val="000000"/>
          <w:sz w:val="20"/>
        </w:rPr>
        <w:t xml:space="preserve"> </w:t>
      </w:r>
      <w:r>
        <w:rPr>
          <w:sz w:val="20"/>
        </w:rPr>
        <w:t>[2</w:t>
      </w:r>
      <w:r w:rsidRPr="00BC249B">
        <w:rPr>
          <w:sz w:val="20"/>
        </w:rPr>
        <w:t xml:space="preserve">] McClintock, W. E. et al. (2014), Space Sci. Rev., </w:t>
      </w:r>
      <w:proofErr w:type="spellStart"/>
      <w:proofErr w:type="gramStart"/>
      <w:r w:rsidRPr="00BC249B">
        <w:rPr>
          <w:color w:val="000000"/>
          <w:sz w:val="20"/>
        </w:rPr>
        <w:t>do</w:t>
      </w:r>
      <w:r>
        <w:rPr>
          <w:color w:val="000000"/>
          <w:sz w:val="20"/>
        </w:rPr>
        <w:t>i</w:t>
      </w:r>
      <w:proofErr w:type="spellEnd"/>
      <w:proofErr w:type="gramEnd"/>
      <w:r>
        <w:rPr>
          <w:color w:val="000000"/>
          <w:sz w:val="20"/>
        </w:rPr>
        <w:t>: 10.1007/s11214-014-0098-7.</w:t>
      </w:r>
      <w:r w:rsidR="009D2549">
        <w:rPr>
          <w:color w:val="000000"/>
          <w:sz w:val="20"/>
        </w:rPr>
        <w:t xml:space="preserve"> [3] </w:t>
      </w:r>
      <w:r w:rsidRPr="00BC249B">
        <w:rPr>
          <w:sz w:val="20"/>
        </w:rPr>
        <w:t>Leblanc, F. et al. (2006), JGR, 111, E09S11, doi</w:t>
      </w:r>
      <w:proofErr w:type="gramStart"/>
      <w:r w:rsidRPr="00BC249B">
        <w:rPr>
          <w:sz w:val="20"/>
        </w:rPr>
        <w:t>:10.1029</w:t>
      </w:r>
      <w:proofErr w:type="gramEnd"/>
      <w:r w:rsidRPr="00BC249B">
        <w:rPr>
          <w:sz w:val="20"/>
        </w:rPr>
        <w:t>/2005JE002664Lett., 40, 2529-2533, doi:10.1002/grl50435</w:t>
      </w:r>
      <w:r w:rsidR="00A91350">
        <w:rPr>
          <w:sz w:val="20"/>
        </w:rPr>
        <w:t xml:space="preserve">. [4] </w:t>
      </w:r>
      <w:r w:rsidR="00A91350" w:rsidRPr="00A91350">
        <w:rPr>
          <w:rFonts w:eastAsiaTheme="minorEastAsia"/>
          <w:sz w:val="20"/>
        </w:rPr>
        <w:t>Barth</w:t>
      </w:r>
      <w:r w:rsidR="001E6E8D">
        <w:rPr>
          <w:rFonts w:eastAsiaTheme="minorEastAsia"/>
          <w:sz w:val="20"/>
        </w:rPr>
        <w:t xml:space="preserve"> C. A.,</w:t>
      </w:r>
      <w:r w:rsidR="00A91350" w:rsidRPr="00A91350">
        <w:rPr>
          <w:rFonts w:eastAsiaTheme="minorEastAsia"/>
          <w:sz w:val="20"/>
        </w:rPr>
        <w:t xml:space="preserve"> et al.</w:t>
      </w:r>
      <w:r w:rsidR="00A91350">
        <w:rPr>
          <w:rFonts w:eastAsiaTheme="minorEastAsia"/>
          <w:sz w:val="20"/>
        </w:rPr>
        <w:t xml:space="preserve"> (2003), </w:t>
      </w:r>
      <w:r w:rsidR="00A91350" w:rsidRPr="00A91350">
        <w:rPr>
          <w:rFonts w:eastAsiaTheme="minorEastAsia"/>
          <w:sz w:val="20"/>
        </w:rPr>
        <w:t>J</w:t>
      </w:r>
      <w:r w:rsidR="001E6E8D">
        <w:rPr>
          <w:rFonts w:eastAsiaTheme="minorEastAsia"/>
          <w:sz w:val="20"/>
        </w:rPr>
        <w:t xml:space="preserve">. </w:t>
      </w:r>
      <w:proofErr w:type="spellStart"/>
      <w:r w:rsidR="001E6E8D">
        <w:rPr>
          <w:rFonts w:eastAsiaTheme="minorEastAsia"/>
          <w:sz w:val="20"/>
        </w:rPr>
        <w:t>Geophys</w:t>
      </w:r>
      <w:proofErr w:type="spellEnd"/>
      <w:r w:rsidR="001E6E8D">
        <w:rPr>
          <w:rFonts w:eastAsiaTheme="minorEastAsia"/>
          <w:sz w:val="20"/>
        </w:rPr>
        <w:t xml:space="preserve">. </w:t>
      </w:r>
      <w:proofErr w:type="gramStart"/>
      <w:r w:rsidR="001E6E8D">
        <w:rPr>
          <w:rFonts w:eastAsiaTheme="minorEastAsia"/>
          <w:sz w:val="20"/>
        </w:rPr>
        <w:t xml:space="preserve">Res., 108(A1), </w:t>
      </w:r>
      <w:r w:rsidR="00A91350">
        <w:rPr>
          <w:rFonts w:eastAsiaTheme="minorEastAsia"/>
          <w:sz w:val="20"/>
        </w:rPr>
        <w:t>1027.</w:t>
      </w:r>
      <w:proofErr w:type="gramEnd"/>
      <w:r w:rsidR="001E6E8D">
        <w:rPr>
          <w:rFonts w:eastAsiaTheme="minorEastAsia"/>
          <w:sz w:val="20"/>
        </w:rPr>
        <w:t xml:space="preserve"> [5] </w:t>
      </w:r>
      <w:r w:rsidR="001E6E8D" w:rsidRPr="001E6E8D">
        <w:rPr>
          <w:rFonts w:eastAsiaTheme="minorEastAsia"/>
          <w:sz w:val="20"/>
        </w:rPr>
        <w:t>Barth, C. A. (2010)</w:t>
      </w:r>
      <w:r w:rsidR="001E6E8D">
        <w:rPr>
          <w:rFonts w:eastAsiaTheme="minorEastAsia"/>
          <w:sz w:val="20"/>
        </w:rPr>
        <w:t xml:space="preserve"> J. Geophys. </w:t>
      </w:r>
      <w:proofErr w:type="gramStart"/>
      <w:r w:rsidR="001E6E8D">
        <w:rPr>
          <w:rFonts w:eastAsiaTheme="minorEastAsia"/>
          <w:sz w:val="20"/>
        </w:rPr>
        <w:t>Res., 115, A10305.</w:t>
      </w:r>
      <w:proofErr w:type="gramEnd"/>
    </w:p>
    <w:sectPr w:rsidR="00FE7B7B" w:rsidRPr="001E6E8D" w:rsidSect="00A21B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1E"/>
    <w:rsid w:val="000B19B2"/>
    <w:rsid w:val="000F3D1D"/>
    <w:rsid w:val="00113079"/>
    <w:rsid w:val="001177CE"/>
    <w:rsid w:val="001E6E8D"/>
    <w:rsid w:val="005E181E"/>
    <w:rsid w:val="006013DC"/>
    <w:rsid w:val="009D2549"/>
    <w:rsid w:val="00A21B7B"/>
    <w:rsid w:val="00A91350"/>
    <w:rsid w:val="00B42BE4"/>
    <w:rsid w:val="00B7796D"/>
    <w:rsid w:val="00CB7CEA"/>
    <w:rsid w:val="00CE5BB7"/>
    <w:rsid w:val="00D11FF0"/>
    <w:rsid w:val="00E81724"/>
    <w:rsid w:val="00EF043C"/>
    <w:rsid w:val="00F87FD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8B4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1E"/>
    <w:rPr>
      <w:rFonts w:ascii="Times New Roman" w:eastAsia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9B2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B2"/>
    <w:rPr>
      <w:rFonts w:ascii="Lucida Grande" w:eastAsia="Times New Roman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E7B7B"/>
    <w:pPr>
      <w:spacing w:after="200"/>
    </w:pPr>
    <w:rPr>
      <w:b/>
      <w:bCs/>
      <w:color w:val="4F81BD" w:themeColor="accent1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1E"/>
    <w:rPr>
      <w:rFonts w:ascii="Times New Roman" w:eastAsia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9B2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B2"/>
    <w:rPr>
      <w:rFonts w:ascii="Lucida Grande" w:eastAsia="Times New Roman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E7B7B"/>
    <w:pPr>
      <w:spacing w:after="200"/>
    </w:pPr>
    <w:rPr>
      <w:b/>
      <w:bCs/>
      <w:color w:val="4F81BD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352</Words>
  <Characters>2210</Characters>
  <Application>Microsoft Macintosh Word</Application>
  <DocSecurity>0</DocSecurity>
  <Lines>51</Lines>
  <Paragraphs>21</Paragraphs>
  <ScaleCrop>false</ScaleCrop>
  <Company>LASP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 Jain</dc:creator>
  <cp:keywords/>
  <dc:description/>
  <cp:lastModifiedBy>Sonal Jain</cp:lastModifiedBy>
  <cp:revision>10</cp:revision>
  <cp:lastPrinted>2015-04-10T20:01:00Z</cp:lastPrinted>
  <dcterms:created xsi:type="dcterms:W3CDTF">2015-04-10T16:43:00Z</dcterms:created>
  <dcterms:modified xsi:type="dcterms:W3CDTF">2015-04-10T20:28:00Z</dcterms:modified>
</cp:coreProperties>
</file>