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6B" w:rsidRPr="00C235ED" w:rsidRDefault="003654DA" w:rsidP="00C545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C235ED">
        <w:rPr>
          <w:rFonts w:asciiTheme="majorBidi" w:hAnsiTheme="majorBidi" w:cstheme="majorBidi"/>
          <w:b/>
          <w:bCs/>
          <w:lang w:val="en-US"/>
        </w:rPr>
        <w:fldChar w:fldCharType="begin"/>
      </w:r>
      <w:r w:rsidR="00FD4F6B" w:rsidRPr="00C235ED">
        <w:rPr>
          <w:rFonts w:asciiTheme="majorBidi" w:hAnsiTheme="majorBidi" w:cstheme="majorBidi"/>
          <w:b/>
          <w:bCs/>
          <w:lang w:val="en-US"/>
        </w:rPr>
        <w:instrText xml:space="preserve"> HYPERLINK "http://www.sciencedirect.com/science/article/pii/0005279577902112" </w:instrText>
      </w:r>
      <w:r w:rsidRPr="00C235ED">
        <w:rPr>
          <w:rFonts w:asciiTheme="majorBidi" w:hAnsiTheme="majorBidi" w:cstheme="majorBidi"/>
          <w:b/>
          <w:bCs/>
          <w:lang w:val="en-US"/>
        </w:rPr>
        <w:fldChar w:fldCharType="separate"/>
      </w:r>
      <w:r w:rsidR="00CF7F60">
        <w:rPr>
          <w:rFonts w:asciiTheme="majorBidi" w:hAnsiTheme="majorBidi" w:cstheme="majorBidi"/>
          <w:b/>
          <w:bCs/>
          <w:lang w:val="en-US"/>
        </w:rPr>
        <w:t xml:space="preserve">Quantitative </w:t>
      </w:r>
      <w:r w:rsidR="006E1399" w:rsidRPr="00C235ED">
        <w:rPr>
          <w:rFonts w:asciiTheme="majorBidi" w:hAnsiTheme="majorBidi" w:cstheme="majorBidi"/>
          <w:b/>
          <w:bCs/>
          <w:lang w:val="en-US"/>
        </w:rPr>
        <w:t>Analysis of the Relat</w:t>
      </w:r>
      <w:r w:rsidR="00CF7F60">
        <w:rPr>
          <w:rFonts w:asciiTheme="majorBidi" w:hAnsiTheme="majorBidi" w:cstheme="majorBidi"/>
          <w:b/>
          <w:bCs/>
          <w:lang w:val="en-US"/>
        </w:rPr>
        <w:t>ive Abundance Changes Observed i</w:t>
      </w:r>
      <w:r w:rsidR="006E1399" w:rsidRPr="00C235ED">
        <w:rPr>
          <w:rFonts w:asciiTheme="majorBidi" w:hAnsiTheme="majorBidi" w:cstheme="majorBidi"/>
          <w:b/>
          <w:bCs/>
          <w:lang w:val="en-US"/>
        </w:rPr>
        <w:t>n Type </w:t>
      </w:r>
      <w:r w:rsidR="00FD4F6B" w:rsidRPr="00C235ED">
        <w:rPr>
          <w:rFonts w:asciiTheme="majorBidi" w:hAnsiTheme="majorBidi" w:cstheme="majorBidi"/>
          <w:b/>
          <w:bCs/>
          <w:lang w:val="en-US"/>
        </w:rPr>
        <w:t>I</w:t>
      </w:r>
      <w:r w:rsidR="006E1399" w:rsidRPr="00C235ED">
        <w:rPr>
          <w:rFonts w:asciiTheme="majorBidi" w:hAnsiTheme="majorBidi" w:cstheme="majorBidi"/>
          <w:b/>
          <w:bCs/>
          <w:lang w:val="en-US"/>
        </w:rPr>
        <w:t>, </w:t>
      </w:r>
      <w:r w:rsidRPr="00C235ED">
        <w:rPr>
          <w:rFonts w:asciiTheme="majorBidi" w:hAnsiTheme="majorBidi" w:cstheme="majorBidi"/>
          <w:b/>
          <w:bCs/>
          <w:lang w:val="en-US"/>
        </w:rPr>
        <w:fldChar w:fldCharType="end"/>
      </w:r>
      <w:r w:rsidR="00FD4F6B" w:rsidRPr="00C235ED">
        <w:rPr>
          <w:rFonts w:asciiTheme="majorBidi" w:hAnsiTheme="majorBidi" w:cstheme="majorBidi"/>
          <w:b/>
          <w:bCs/>
          <w:lang w:val="en-US"/>
        </w:rPr>
        <w:t xml:space="preserve">III </w:t>
      </w:r>
      <w:r w:rsidR="006E1399" w:rsidRPr="00C235ED">
        <w:rPr>
          <w:rFonts w:asciiTheme="majorBidi" w:hAnsiTheme="majorBidi" w:cstheme="majorBidi"/>
          <w:b/>
          <w:bCs/>
          <w:lang w:val="en-US"/>
        </w:rPr>
        <w:t xml:space="preserve">and </w:t>
      </w:r>
      <w:r w:rsidR="00FD4F6B" w:rsidRPr="00C235ED">
        <w:rPr>
          <w:rFonts w:asciiTheme="majorBidi" w:hAnsiTheme="majorBidi" w:cstheme="majorBidi"/>
          <w:b/>
          <w:bCs/>
          <w:lang w:val="en-US"/>
        </w:rPr>
        <w:t>V</w:t>
      </w:r>
      <w:r w:rsidR="00FD4F6B" w:rsidRPr="00C235ED">
        <w:rPr>
          <w:rStyle w:val="apple-converted-space"/>
          <w:rFonts w:asciiTheme="majorBidi" w:hAnsiTheme="majorBidi" w:cstheme="majorBidi"/>
          <w:b/>
          <w:bCs/>
          <w:color w:val="222222"/>
          <w:shd w:val="clear" w:color="auto" w:fill="FFFFFF"/>
          <w:lang w:val="en-US"/>
        </w:rPr>
        <w:t> </w:t>
      </w:r>
      <w:r w:rsidR="006E1399" w:rsidRPr="00C235ED">
        <w:rPr>
          <w:rFonts w:asciiTheme="majorBidi" w:hAnsiTheme="majorBidi" w:cstheme="majorBidi"/>
          <w:b/>
          <w:bCs/>
          <w:color w:val="000000"/>
          <w:shd w:val="clear" w:color="auto" w:fill="FFFFFF"/>
          <w:lang w:val="en-US"/>
        </w:rPr>
        <w:t>Collagen after</w:t>
      </w:r>
      <w:r w:rsidR="006E1399" w:rsidRPr="00C235ED">
        <w:rPr>
          <w:rFonts w:asciiTheme="majorBidi" w:hAnsiTheme="majorBidi" w:cstheme="majorBidi"/>
          <w:b/>
          <w:bCs/>
          <w:lang w:val="en-US"/>
        </w:rPr>
        <w:t xml:space="preserve"> Suspensory Ligament Injuries in Horses</w:t>
      </w:r>
    </w:p>
    <w:p w:rsidR="00FD4F6B" w:rsidRPr="00C235ED" w:rsidRDefault="00FD4F6B" w:rsidP="00C545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en-US"/>
        </w:rPr>
      </w:pPr>
    </w:p>
    <w:p w:rsidR="00FD4F6B" w:rsidRPr="00C235ED" w:rsidRDefault="0039263B" w:rsidP="0039263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</w:rPr>
      </w:pPr>
      <w:r w:rsidRPr="00C235ED">
        <w:rPr>
          <w:rFonts w:asciiTheme="majorBidi" w:hAnsiTheme="majorBidi" w:cstheme="majorBidi"/>
          <w:b/>
          <w:bCs/>
          <w:i/>
          <w:u w:val="single"/>
        </w:rPr>
        <w:t xml:space="preserve">Mohamad </w:t>
      </w:r>
      <w:proofErr w:type="spellStart"/>
      <w:r w:rsidRPr="00C235ED">
        <w:rPr>
          <w:rFonts w:asciiTheme="majorBidi" w:hAnsiTheme="majorBidi" w:cstheme="majorBidi"/>
          <w:b/>
          <w:bCs/>
          <w:i/>
          <w:u w:val="single"/>
        </w:rPr>
        <w:t>Khir</w:t>
      </w:r>
      <w:proofErr w:type="spellEnd"/>
      <w:r w:rsidRPr="00C235ED">
        <w:rPr>
          <w:rFonts w:asciiTheme="majorBidi" w:hAnsiTheme="majorBidi" w:cstheme="majorBidi"/>
          <w:b/>
          <w:bCs/>
          <w:i/>
          <w:u w:val="single"/>
        </w:rPr>
        <w:t xml:space="preserve"> </w:t>
      </w:r>
      <w:proofErr w:type="spellStart"/>
      <w:r w:rsidRPr="00C235ED">
        <w:rPr>
          <w:rFonts w:asciiTheme="majorBidi" w:hAnsiTheme="majorBidi" w:cstheme="majorBidi"/>
          <w:b/>
          <w:bCs/>
          <w:i/>
          <w:u w:val="single"/>
        </w:rPr>
        <w:t>Shikh</w:t>
      </w:r>
      <w:proofErr w:type="spellEnd"/>
      <w:r w:rsidRPr="00C235ED">
        <w:rPr>
          <w:rFonts w:asciiTheme="majorBidi" w:hAnsiTheme="majorBidi" w:cstheme="majorBidi"/>
          <w:b/>
          <w:bCs/>
          <w:i/>
          <w:u w:val="single"/>
        </w:rPr>
        <w:t xml:space="preserve"> Als</w:t>
      </w:r>
      <w:r w:rsidR="00FD4F6B" w:rsidRPr="00C235ED">
        <w:rPr>
          <w:rFonts w:asciiTheme="majorBidi" w:hAnsiTheme="majorBidi" w:cstheme="majorBidi"/>
          <w:b/>
          <w:bCs/>
          <w:i/>
          <w:u w:val="single"/>
        </w:rPr>
        <w:t>ook</w:t>
      </w:r>
      <w:r w:rsidR="00FD4F6B" w:rsidRPr="00C235ED">
        <w:rPr>
          <w:rFonts w:asciiTheme="majorBidi" w:hAnsiTheme="majorBidi" w:cstheme="majorBidi"/>
          <w:b/>
          <w:bCs/>
          <w:i/>
          <w:u w:val="single"/>
          <w:vertAlign w:val="superscript"/>
        </w:rPr>
        <w:t>1</w:t>
      </w:r>
      <w:r w:rsidR="00FD4F6B" w:rsidRPr="00C235ED">
        <w:rPr>
          <w:rFonts w:asciiTheme="majorBidi" w:hAnsiTheme="majorBidi" w:cstheme="majorBidi"/>
          <w:b/>
          <w:bCs/>
          <w:i/>
          <w:u w:val="single"/>
        </w:rPr>
        <w:t>,</w:t>
      </w:r>
      <w:r w:rsidR="004630AE" w:rsidRPr="00C235ED">
        <w:rPr>
          <w:rFonts w:asciiTheme="majorBidi" w:hAnsiTheme="majorBidi" w:cstheme="majorBidi"/>
          <w:b/>
          <w:bCs/>
          <w:i/>
        </w:rPr>
        <w:t xml:space="preserve"> </w:t>
      </w:r>
      <w:r w:rsidR="00FD4F6B" w:rsidRPr="00C235ED">
        <w:rPr>
          <w:rFonts w:asciiTheme="majorBidi" w:hAnsiTheme="majorBidi" w:cstheme="majorBidi"/>
          <w:b/>
          <w:bCs/>
          <w:i/>
        </w:rPr>
        <w:t>Etienne Baise</w:t>
      </w:r>
      <w:r w:rsidR="0040629B" w:rsidRPr="00C235ED">
        <w:rPr>
          <w:rFonts w:asciiTheme="majorBidi" w:hAnsiTheme="majorBidi" w:cstheme="majorBidi"/>
          <w:b/>
          <w:bCs/>
          <w:i/>
          <w:vertAlign w:val="superscript"/>
        </w:rPr>
        <w:t>2</w:t>
      </w:r>
      <w:r w:rsidR="004630AE" w:rsidRPr="00C235ED">
        <w:rPr>
          <w:rFonts w:asciiTheme="majorBidi" w:hAnsiTheme="majorBidi" w:cstheme="majorBidi"/>
          <w:b/>
          <w:bCs/>
          <w:i/>
        </w:rPr>
        <w:t xml:space="preserve">, </w:t>
      </w:r>
      <w:proofErr w:type="spellStart"/>
      <w:r w:rsidR="00FD4F6B" w:rsidRPr="00C235ED">
        <w:rPr>
          <w:rFonts w:asciiTheme="majorBidi" w:hAnsiTheme="majorBidi" w:cstheme="majorBidi"/>
          <w:b/>
          <w:bCs/>
          <w:i/>
        </w:rPr>
        <w:t>Joelle</w:t>
      </w:r>
      <w:proofErr w:type="spellEnd"/>
      <w:r w:rsidR="00FD4F6B" w:rsidRPr="00C235ED">
        <w:rPr>
          <w:rFonts w:asciiTheme="majorBidi" w:hAnsiTheme="majorBidi" w:cstheme="majorBidi"/>
          <w:b/>
          <w:bCs/>
          <w:i/>
        </w:rPr>
        <w:t xml:space="preserve"> Piret</w:t>
      </w:r>
      <w:r w:rsidR="0040629B" w:rsidRPr="00C235ED">
        <w:rPr>
          <w:rFonts w:asciiTheme="majorBidi" w:hAnsiTheme="majorBidi" w:cstheme="majorBidi"/>
          <w:b/>
          <w:bCs/>
          <w:i/>
          <w:vertAlign w:val="superscript"/>
        </w:rPr>
        <w:t>3</w:t>
      </w:r>
      <w:r w:rsidR="00FD4F6B" w:rsidRPr="00C235ED">
        <w:rPr>
          <w:rFonts w:asciiTheme="majorBidi" w:hAnsiTheme="majorBidi" w:cstheme="majorBidi"/>
          <w:b/>
          <w:bCs/>
          <w:i/>
        </w:rPr>
        <w:t xml:space="preserve">, </w:t>
      </w:r>
      <w:proofErr w:type="spellStart"/>
      <w:r w:rsidR="00FD4F6B" w:rsidRPr="00C235ED">
        <w:rPr>
          <w:rFonts w:asciiTheme="majorBidi" w:hAnsiTheme="majorBidi" w:cstheme="majorBidi"/>
          <w:b/>
          <w:bCs/>
          <w:i/>
        </w:rPr>
        <w:t>Nassim</w:t>
      </w:r>
      <w:proofErr w:type="spellEnd"/>
      <w:r w:rsidR="00FD4F6B" w:rsidRPr="00C235ED">
        <w:rPr>
          <w:rFonts w:asciiTheme="majorBidi" w:hAnsiTheme="majorBidi" w:cstheme="majorBidi"/>
          <w:b/>
          <w:bCs/>
          <w:i/>
        </w:rPr>
        <w:t xml:space="preserve"> Moula</w:t>
      </w:r>
      <w:r w:rsidR="0040629B" w:rsidRPr="00C235ED">
        <w:rPr>
          <w:rFonts w:asciiTheme="majorBidi" w:hAnsiTheme="majorBidi" w:cstheme="majorBidi"/>
          <w:b/>
          <w:bCs/>
          <w:i/>
          <w:vertAlign w:val="superscript"/>
        </w:rPr>
        <w:t>4</w:t>
      </w:r>
      <w:r w:rsidR="00FD4F6B" w:rsidRPr="00C235ED">
        <w:rPr>
          <w:rFonts w:asciiTheme="majorBidi" w:hAnsiTheme="majorBidi" w:cstheme="majorBidi"/>
          <w:b/>
          <w:bCs/>
          <w:i/>
        </w:rPr>
        <w:t>, Moustafa Salouci</w:t>
      </w:r>
      <w:r w:rsidR="00FD4F6B" w:rsidRPr="00C235ED">
        <w:rPr>
          <w:rFonts w:asciiTheme="majorBidi" w:hAnsiTheme="majorBidi" w:cstheme="majorBidi"/>
          <w:b/>
          <w:bCs/>
          <w:i/>
          <w:vertAlign w:val="superscript"/>
        </w:rPr>
        <w:t>1</w:t>
      </w:r>
      <w:r w:rsidR="00FD4F6B" w:rsidRPr="00C235ED">
        <w:rPr>
          <w:rFonts w:asciiTheme="majorBidi" w:hAnsiTheme="majorBidi" w:cstheme="majorBidi"/>
          <w:b/>
          <w:bCs/>
          <w:i/>
        </w:rPr>
        <w:t>, Nadine Antoine</w:t>
      </w:r>
      <w:r w:rsidR="0040629B" w:rsidRPr="00C235ED">
        <w:rPr>
          <w:rFonts w:asciiTheme="majorBidi" w:hAnsiTheme="majorBidi" w:cstheme="majorBidi"/>
          <w:b/>
          <w:bCs/>
          <w:i/>
          <w:vertAlign w:val="superscript"/>
        </w:rPr>
        <w:t>3</w:t>
      </w:r>
      <w:r w:rsidR="00FD4F6B" w:rsidRPr="00C235ED">
        <w:rPr>
          <w:rFonts w:asciiTheme="majorBidi" w:hAnsiTheme="majorBidi" w:cstheme="majorBidi"/>
          <w:b/>
          <w:bCs/>
          <w:i/>
        </w:rPr>
        <w:t>, Jean-Marie Denoix</w:t>
      </w:r>
      <w:r w:rsidR="00FD4F6B" w:rsidRPr="00C235ED">
        <w:rPr>
          <w:rFonts w:asciiTheme="majorBidi" w:hAnsiTheme="majorBidi" w:cstheme="majorBidi"/>
          <w:b/>
          <w:bCs/>
          <w:i/>
          <w:vertAlign w:val="superscript"/>
        </w:rPr>
        <w:t>5</w:t>
      </w:r>
      <w:r w:rsidR="00FD4F6B" w:rsidRPr="00C235ED">
        <w:rPr>
          <w:rFonts w:asciiTheme="majorBidi" w:hAnsiTheme="majorBidi" w:cstheme="majorBidi"/>
          <w:b/>
          <w:bCs/>
          <w:i/>
        </w:rPr>
        <w:t xml:space="preserve"> and Annick Gabriel</w:t>
      </w:r>
      <w:r w:rsidR="00FD4F6B" w:rsidRPr="00C235ED">
        <w:rPr>
          <w:rFonts w:asciiTheme="majorBidi" w:hAnsiTheme="majorBidi" w:cstheme="majorBidi"/>
          <w:b/>
          <w:bCs/>
          <w:i/>
          <w:vertAlign w:val="superscript"/>
        </w:rPr>
        <w:t>1</w:t>
      </w:r>
      <w:r w:rsidR="00FD4F6B" w:rsidRPr="00C235ED">
        <w:rPr>
          <w:rFonts w:asciiTheme="majorBidi" w:hAnsiTheme="majorBidi" w:cstheme="majorBidi"/>
          <w:b/>
          <w:bCs/>
          <w:i/>
        </w:rPr>
        <w:t>.</w:t>
      </w:r>
    </w:p>
    <w:p w:rsidR="00FD59F7" w:rsidRPr="009F0449" w:rsidRDefault="00FD59F7" w:rsidP="004062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i/>
        </w:rPr>
      </w:pPr>
    </w:p>
    <w:p w:rsidR="00C235ED" w:rsidRPr="00C235ED" w:rsidRDefault="00C235ED" w:rsidP="0040629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/>
          <w:b/>
          <w:bCs/>
          <w:i/>
          <w:iCs/>
          <w:shd w:val="clear" w:color="auto" w:fill="FFFFFF"/>
          <w:vertAlign w:val="superscript"/>
          <w:lang w:val="en-US"/>
        </w:rPr>
      </w:pPr>
      <w:r w:rsidRPr="00C235ED">
        <w:rPr>
          <w:rStyle w:val="a4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Anatomy Unit, FARAH Research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Center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 &amp; Faculty of Veterinary Medicine, University of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Liège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Liège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, Belgium</w:t>
      </w:r>
      <w:r w:rsidRPr="00C235ED">
        <w:rPr>
          <w:rStyle w:val="apple-converted-space"/>
          <w:rFonts w:ascii="Arial" w:hAnsi="Arial"/>
          <w:b/>
          <w:bCs/>
          <w:i/>
          <w:iCs/>
          <w:shd w:val="clear" w:color="auto" w:fill="FFFFFF"/>
          <w:vertAlign w:val="superscript"/>
          <w:lang w:val="en-US"/>
        </w:rPr>
        <w:t xml:space="preserve"> </w:t>
      </w:r>
    </w:p>
    <w:p w:rsidR="00C235ED" w:rsidRPr="00C235ED" w:rsidRDefault="00C235ED" w:rsidP="00C235E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</w:pPr>
      <w:r>
        <w:rPr>
          <w:rStyle w:val="a4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vertAlign w:val="superscript"/>
          <w:lang w:val="en-GB"/>
        </w:rPr>
        <w:t>2</w:t>
      </w:r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FARAH Research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Center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 &amp; Faculty of Veterinary Medicine, University of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Liège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Liège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, Belgium.</w:t>
      </w:r>
    </w:p>
    <w:p w:rsidR="00C235ED" w:rsidRPr="00C235ED" w:rsidRDefault="00C235ED" w:rsidP="00C235E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</w:pPr>
      <w:r w:rsidRPr="00C235ED">
        <w:rPr>
          <w:rStyle w:val="a4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vertAlign w:val="superscript"/>
          <w:lang w:val="en-GB"/>
        </w:rPr>
        <w:t>3</w:t>
      </w:r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Histology Unit, FARAH Research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Center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 &amp; Faculty of Veterinary Medicine, University of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Liège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Liège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, Belgium.</w:t>
      </w:r>
    </w:p>
    <w:p w:rsidR="00C235ED" w:rsidRPr="00C235ED" w:rsidRDefault="00C235ED" w:rsidP="00C235E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</w:pPr>
      <w:r w:rsidRPr="00C235ED">
        <w:rPr>
          <w:rStyle w:val="a4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vertAlign w:val="superscript"/>
          <w:lang w:val="en-GB"/>
        </w:rPr>
        <w:t>4</w:t>
      </w:r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Sustainable Animal Production Unit,</w:t>
      </w:r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vertAlign w:val="superscript"/>
          <w:lang w:val="en-GB"/>
        </w:rPr>
        <w:t xml:space="preserve"> </w:t>
      </w:r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FARAH Research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Center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 &amp; Faculty of Veterinary Medicine, University of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Liège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Liège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  <w:lang w:val="en-GB"/>
        </w:rPr>
        <w:t>, Belgium</w:t>
      </w:r>
    </w:p>
    <w:p w:rsidR="00C235ED" w:rsidRPr="00C235ED" w:rsidRDefault="00C235ED" w:rsidP="00C235E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</w:rPr>
      </w:pPr>
      <w:r w:rsidRPr="00C235ED">
        <w:rPr>
          <w:rStyle w:val="a4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  <w:vertAlign w:val="superscript"/>
          <w:lang w:val="fr-BE"/>
        </w:rPr>
        <w:t>5</w:t>
      </w:r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</w:rPr>
        <w:t xml:space="preserve">CIRALE -14430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</w:rPr>
        <w:t>Goustranville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</w:rPr>
        <w:t>, Université Paris-Est, Ecole Nationale Vétérinaire d’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</w:rPr>
        <w:t>Alfort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i/>
          <w:iCs/>
          <w:sz w:val="24"/>
          <w:szCs w:val="24"/>
          <w:shd w:val="clear" w:color="auto" w:fill="FFFFFF"/>
        </w:rPr>
        <w:t>, Paris, France</w:t>
      </w:r>
    </w:p>
    <w:p w:rsidR="00FD4F6B" w:rsidRPr="009F0449" w:rsidRDefault="00FD4F6B" w:rsidP="00C545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4F6B" w:rsidRPr="009F0449" w:rsidRDefault="00FD4F6B" w:rsidP="00C5456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Arial" w:hAnsi="Arial"/>
          <w:sz w:val="20"/>
          <w:szCs w:val="20"/>
          <w:shd w:val="clear" w:color="auto" w:fill="FFFFFF"/>
        </w:rPr>
      </w:pPr>
    </w:p>
    <w:p w:rsidR="00FD4F6B" w:rsidRPr="00C235ED" w:rsidRDefault="00FD4F6B" w:rsidP="00275E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C235ED">
        <w:rPr>
          <w:rStyle w:val="a4"/>
          <w:rFonts w:asciiTheme="majorBidi" w:hAnsiTheme="majorBidi" w:cstheme="majorBidi"/>
          <w:shd w:val="clear" w:color="auto" w:fill="FFFFFF"/>
          <w:lang w:val="en-US"/>
        </w:rPr>
        <w:t>Introduction:</w:t>
      </w:r>
      <w:r w:rsidR="004602C3" w:rsidRPr="00C235ED">
        <w:rPr>
          <w:rStyle w:val="a4"/>
          <w:rFonts w:asciiTheme="majorBidi" w:hAnsiTheme="majorBidi" w:cstheme="majorBidi"/>
          <w:shd w:val="clear" w:color="auto" w:fill="FFFFFF"/>
          <w:lang w:val="en-US"/>
        </w:rPr>
        <w:t xml:space="preserve"> </w:t>
      </w:r>
      <w:r w:rsidR="007E6778"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 xml:space="preserve">The </w:t>
      </w:r>
      <w:r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 xml:space="preserve">equine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>suspensory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 xml:space="preserve"> ligament (SL) injuries are an important cause of lameness in horses.</w:t>
      </w:r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 xml:space="preserve"> Quantification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> 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>of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 xml:space="preserve"> the relative abundance of the constitutive </w:t>
      </w:r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 xml:space="preserve">collagen types </w:t>
      </w:r>
      <w:hyperlink r:id="rId7" w:history="1">
        <w:r w:rsidRPr="00C235ED">
          <w:rPr>
            <w:rFonts w:asciiTheme="majorBidi" w:eastAsia="Calibri" w:hAnsiTheme="majorBidi" w:cstheme="majorBidi"/>
            <w:lang w:val="en-US" w:eastAsia="en-US"/>
          </w:rPr>
          <w:t>is essential to</w:t>
        </w:r>
      </w:hyperlink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 xml:space="preserve"> investigate the differences between normal and injured tissues. </w:t>
      </w:r>
      <w:r w:rsidRPr="00C235ED">
        <w:rPr>
          <w:rFonts w:asciiTheme="majorBidi" w:hAnsiTheme="majorBidi" w:cstheme="majorBidi"/>
          <w:lang w:val="en-US"/>
        </w:rPr>
        <w:t xml:space="preserve">The aim of this original study was </w:t>
      </w:r>
      <w:r w:rsidR="00275E31" w:rsidRPr="00C235ED">
        <w:rPr>
          <w:rFonts w:asciiTheme="majorBidi" w:hAnsiTheme="majorBidi" w:cstheme="majorBidi"/>
          <w:lang w:val="en-US"/>
        </w:rPr>
        <w:t xml:space="preserve">to </w:t>
      </w:r>
      <w:r w:rsidRPr="00C235ED">
        <w:rPr>
          <w:rFonts w:asciiTheme="majorBidi" w:hAnsiTheme="majorBidi" w:cstheme="majorBidi"/>
          <w:lang w:val="en-US"/>
        </w:rPr>
        <w:t>precisely determine the different collagen ratios both in injured and normal SL. This approach is a rational step tow</w:t>
      </w:r>
      <w:r w:rsidR="005D172D" w:rsidRPr="00C235ED">
        <w:rPr>
          <w:rFonts w:asciiTheme="majorBidi" w:hAnsiTheme="majorBidi" w:cstheme="majorBidi"/>
          <w:lang w:val="en-US"/>
        </w:rPr>
        <w:t xml:space="preserve">ards understanding the intimate </w:t>
      </w:r>
      <w:r w:rsidRPr="00C235ED">
        <w:rPr>
          <w:rFonts w:asciiTheme="majorBidi" w:hAnsiTheme="majorBidi" w:cstheme="majorBidi"/>
          <w:lang w:val="en-US"/>
        </w:rPr>
        <w:t>mechanisms of SL repair and regeneration at the molecular and histological levels.</w:t>
      </w:r>
    </w:p>
    <w:p w:rsidR="004602C3" w:rsidRPr="00C235ED" w:rsidRDefault="004602C3" w:rsidP="00F8300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FD4F6B" w:rsidRPr="00C235ED" w:rsidRDefault="00FD4F6B" w:rsidP="00275E3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hd w:val="clear" w:color="auto" w:fill="FFFFFF"/>
          <w:lang w:val="en-US"/>
        </w:rPr>
      </w:pPr>
      <w:r w:rsidRPr="00C235ED">
        <w:rPr>
          <w:rStyle w:val="a4"/>
          <w:rFonts w:asciiTheme="majorBidi" w:hAnsiTheme="majorBidi" w:cstheme="majorBidi"/>
          <w:shd w:val="clear" w:color="auto" w:fill="FFFFFF"/>
          <w:lang w:val="en-US"/>
        </w:rPr>
        <w:t>Methods:</w:t>
      </w:r>
      <w:r w:rsidR="004602C3" w:rsidRPr="00C235ED">
        <w:rPr>
          <w:rStyle w:val="a4"/>
          <w:rFonts w:asciiTheme="majorBidi" w:hAnsiTheme="majorBidi" w:cstheme="majorBidi"/>
          <w:shd w:val="clear" w:color="auto" w:fill="FFFFFF"/>
          <w:lang w:val="en-US"/>
        </w:rPr>
        <w:t xml:space="preserve"> </w:t>
      </w:r>
      <w:r w:rsidR="00FA2216"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>Five</w:t>
      </w:r>
      <w:r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 xml:space="preserve"> </w:t>
      </w:r>
      <w:proofErr w:type="spellStart"/>
      <w:r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>Warmblood</w:t>
      </w:r>
      <w:proofErr w:type="spellEnd"/>
      <w:r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 xml:space="preserve"> horses</w:t>
      </w:r>
      <w:r w:rsidRPr="00C235ED">
        <w:rPr>
          <w:rFonts w:asciiTheme="majorBidi" w:hAnsiTheme="majorBidi" w:cstheme="majorBidi"/>
          <w:lang w:val="en-US"/>
        </w:rPr>
        <w:t xml:space="preserve"> with visible signs of injury in only one </w:t>
      </w:r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forelimb</w:t>
      </w:r>
      <w:r w:rsidRPr="00C235ED">
        <w:rPr>
          <w:rFonts w:asciiTheme="majorBidi" w:hAnsiTheme="majorBidi" w:cstheme="majorBidi"/>
          <w:lang w:val="en-US"/>
        </w:rPr>
        <w:t xml:space="preserve"> SL were selected. </w:t>
      </w:r>
      <w:r w:rsidR="00275E31" w:rsidRPr="00C235ED">
        <w:rPr>
          <w:rFonts w:asciiTheme="majorBidi" w:hAnsiTheme="majorBidi" w:cstheme="majorBidi"/>
          <w:lang w:val="en-US"/>
        </w:rPr>
        <w:t>Specimens were obtained from the central core of lesions in damaged SLs and from the corresponding regions in other healthy SLs</w:t>
      </w:r>
      <w:r w:rsidRPr="00C235ED">
        <w:rPr>
          <w:rFonts w:asciiTheme="majorBidi" w:hAnsiTheme="majorBidi" w:cstheme="majorBidi"/>
          <w:lang w:val="en-US"/>
        </w:rPr>
        <w:t>. Collagen types I, III and V were purified by differential salt precipitation after collagen</w:t>
      </w:r>
      <w:r w:rsidRPr="00C235ED">
        <w:rPr>
          <w:rStyle w:val="a3"/>
          <w:rFonts w:asciiTheme="majorBidi" w:hAnsiTheme="majorBidi" w:cstheme="majorBidi"/>
          <w:b/>
          <w:bCs/>
          <w:i w:val="0"/>
          <w:iCs w:val="0"/>
          <w:shd w:val="clear" w:color="auto" w:fill="FFFFFF"/>
          <w:lang w:val="en-US"/>
        </w:rPr>
        <w:t xml:space="preserve"> </w:t>
      </w:r>
      <w:r w:rsidRPr="00C235ED">
        <w:rPr>
          <w:rFonts w:asciiTheme="majorBidi" w:hAnsiTheme="majorBidi" w:cstheme="majorBidi"/>
          <w:lang w:val="en-US"/>
        </w:rPr>
        <w:t xml:space="preserve">extraction with </w:t>
      </w:r>
      <w:r w:rsidR="00275E31" w:rsidRPr="00C235ED">
        <w:rPr>
          <w:rFonts w:asciiTheme="majorBidi" w:hAnsiTheme="majorBidi" w:cstheme="majorBidi"/>
          <w:lang w:val="en-US"/>
        </w:rPr>
        <w:t xml:space="preserve">acetic </w:t>
      </w:r>
      <w:r w:rsidRPr="00C235ED">
        <w:rPr>
          <w:rFonts w:asciiTheme="majorBidi" w:hAnsiTheme="majorBidi" w:cstheme="majorBidi"/>
          <w:lang w:val="en-US"/>
        </w:rPr>
        <w:t xml:space="preserve">acid containing pepsin and they were </w:t>
      </w:r>
      <w:r w:rsidR="00275E31" w:rsidRPr="00C235ED">
        <w:rPr>
          <w:rFonts w:asciiTheme="majorBidi" w:hAnsiTheme="majorBidi" w:cstheme="majorBidi"/>
          <w:lang w:val="en-US"/>
        </w:rPr>
        <w:t>examined </w:t>
      </w:r>
      <w:r w:rsidRPr="00C235ED">
        <w:rPr>
          <w:rFonts w:asciiTheme="majorBidi" w:hAnsiTheme="majorBidi" w:cstheme="majorBidi"/>
          <w:lang w:val="en-US"/>
        </w:rPr>
        <w:t xml:space="preserve"> by transmission electron microscopy. The bands corresponding to types I, III, and V collagen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> </w:t>
      </w:r>
      <w:r w:rsidRPr="00C235ED">
        <w:rPr>
          <w:rFonts w:asciiTheme="majorBidi" w:hAnsiTheme="majorBidi" w:cstheme="majorBidi"/>
          <w:lang w:val="en-US"/>
        </w:rPr>
        <w:t>were assessed by densitometry after SDS-PAGE. SAS software (SAS Institute 2001) was used for all statistical analyses.</w:t>
      </w:r>
    </w:p>
    <w:p w:rsidR="004602C3" w:rsidRPr="00C235ED" w:rsidRDefault="004602C3" w:rsidP="00F8300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FD4F6B" w:rsidRPr="00C235ED" w:rsidRDefault="00FD4F6B" w:rsidP="00F8300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hd w:val="clear" w:color="auto" w:fill="FFFFFF"/>
          <w:lang w:val="en-US"/>
        </w:rPr>
      </w:pPr>
      <w:r w:rsidRPr="00C235ED">
        <w:rPr>
          <w:rStyle w:val="a4"/>
          <w:rFonts w:asciiTheme="majorBidi" w:hAnsiTheme="majorBidi" w:cstheme="majorBidi"/>
          <w:shd w:val="clear" w:color="auto" w:fill="FFFFFF"/>
          <w:lang w:val="en-US"/>
        </w:rPr>
        <w:t>Results:</w:t>
      </w:r>
      <w:r w:rsidR="004602C3" w:rsidRPr="00C235ED">
        <w:rPr>
          <w:rStyle w:val="a4"/>
          <w:rFonts w:asciiTheme="majorBidi" w:hAnsiTheme="majorBidi" w:cstheme="majorBidi"/>
          <w:shd w:val="clear" w:color="auto" w:fill="FFFFFF"/>
          <w:lang w:val="en-US"/>
        </w:rPr>
        <w:t xml:space="preserve"> 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>Based</w:t>
      </w:r>
      <w:r w:rsidRPr="00C235ED">
        <w:rPr>
          <w:rFonts w:asciiTheme="majorBidi" w:hAnsiTheme="majorBidi" w:cstheme="majorBidi"/>
          <w:lang w:val="en-US"/>
        </w:rPr>
        <w:t> 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>on</w:t>
      </w:r>
      <w:r w:rsidRPr="00C235ED">
        <w:rPr>
          <w:rFonts w:asciiTheme="majorBidi" w:hAnsiTheme="majorBidi" w:cstheme="majorBidi"/>
          <w:lang w:val="en-US"/>
        </w:rPr>
        <w:t> </w:t>
      </w:r>
      <w:proofErr w:type="spellStart"/>
      <w:r w:rsidRPr="00C235ED">
        <w:rPr>
          <w:rFonts w:asciiTheme="majorBidi" w:hAnsiTheme="majorBidi" w:cstheme="majorBidi"/>
          <w:shd w:val="clear" w:color="auto" w:fill="FFFFFF"/>
          <w:lang w:val="en-US"/>
        </w:rPr>
        <w:t>ultrastructural</w:t>
      </w:r>
      <w:proofErr w:type="spellEnd"/>
      <w:r w:rsidRPr="00C235ED">
        <w:rPr>
          <w:rFonts w:asciiTheme="majorBidi" w:hAnsiTheme="majorBidi" w:cstheme="majorBidi"/>
          <w:lang w:val="en-US"/>
        </w:rPr>
        <w:t> 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>observations, purified fibers of types I, III, and V collagens have been identified.</w:t>
      </w:r>
      <w:r w:rsidRPr="00C235ED">
        <w:rPr>
          <w:rFonts w:asciiTheme="majorBidi" w:hAnsiTheme="majorBidi" w:cstheme="majorBidi"/>
          <w:lang w:val="en-US"/>
        </w:rPr>
        <w:t xml:space="preserve"> 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 xml:space="preserve">The relative proportions of type III and type V collagen were significantly higher in the </w:t>
      </w:r>
      <w:r w:rsidRPr="00C235ED">
        <w:rPr>
          <w:rStyle w:val="HTML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specimens</w:t>
      </w:r>
      <w:r w:rsidRPr="00C235ED">
        <w:rPr>
          <w:rFonts w:asciiTheme="majorBidi" w:hAnsiTheme="majorBidi" w:cstheme="majorBidi"/>
          <w:shd w:val="clear" w:color="auto" w:fill="FFFFFF"/>
          <w:cs/>
        </w:rPr>
        <w:t>‎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 xml:space="preserve"> from damaged tissue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> 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 xml:space="preserve">compared with </w:t>
      </w:r>
      <w:r w:rsidRPr="00C235ED">
        <w:rPr>
          <w:rStyle w:val="HTML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specimens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 xml:space="preserve"> from normal tissue</w:t>
      </w:r>
      <w:r w:rsidR="00616F84">
        <w:rPr>
          <w:rFonts w:asciiTheme="majorBidi" w:eastAsia="Calibri" w:hAnsiTheme="majorBidi" w:cstheme="majorBidi"/>
          <w:lang w:val="en-US" w:eastAsia="en-US"/>
        </w:rPr>
        <w:t xml:space="preserve"> (P &lt; 0.00</w:t>
      </w:r>
      <w:r w:rsidR="00FD59F7" w:rsidRPr="00C235ED">
        <w:rPr>
          <w:rFonts w:asciiTheme="majorBidi" w:eastAsia="Calibri" w:hAnsiTheme="majorBidi" w:cstheme="majorBidi"/>
          <w:lang w:val="en-US" w:eastAsia="en-US"/>
        </w:rPr>
        <w:t>1)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>. These changes were concomitant with</w:t>
      </w:r>
      <w:r w:rsidRPr="00C235ED">
        <w:rPr>
          <w:rFonts w:asciiTheme="majorBidi" w:hAnsiTheme="majorBidi" w:cstheme="majorBidi"/>
          <w:lang w:val="en-US"/>
        </w:rPr>
        <w:t xml:space="preserve"> significant decrease in 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 xml:space="preserve">type I collagen in the </w:t>
      </w:r>
      <w:r w:rsidRPr="00C235ED">
        <w:rPr>
          <w:rFonts w:asciiTheme="majorBidi" w:hAnsiTheme="majorBidi" w:cstheme="majorBidi"/>
          <w:lang w:val="en-US"/>
        </w:rPr>
        <w:t>injured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 xml:space="preserve"> tissue</w:t>
      </w:r>
      <w:r w:rsidR="0039263B" w:rsidRPr="00C235ED">
        <w:rPr>
          <w:rFonts w:asciiTheme="majorBidi" w:hAnsiTheme="majorBidi" w:cstheme="majorBidi"/>
          <w:shd w:val="clear" w:color="auto" w:fill="FFFFFF"/>
          <w:lang w:val="en-US"/>
        </w:rPr>
        <w:t xml:space="preserve"> </w:t>
      </w:r>
      <w:r w:rsidR="00616F84">
        <w:rPr>
          <w:rFonts w:asciiTheme="majorBidi" w:eastAsia="Calibri" w:hAnsiTheme="majorBidi" w:cstheme="majorBidi"/>
          <w:lang w:val="en-US" w:eastAsia="en-US"/>
        </w:rPr>
        <w:t>(P &lt; 0.00</w:t>
      </w:r>
      <w:r w:rsidR="0039263B" w:rsidRPr="00C235ED">
        <w:rPr>
          <w:rFonts w:asciiTheme="majorBidi" w:eastAsia="Calibri" w:hAnsiTheme="majorBidi" w:cstheme="majorBidi"/>
          <w:lang w:val="en-US" w:eastAsia="en-US"/>
        </w:rPr>
        <w:t>1)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>.</w:t>
      </w:r>
    </w:p>
    <w:p w:rsidR="004602C3" w:rsidRPr="00C235ED" w:rsidRDefault="004602C3" w:rsidP="00F83008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</w:pPr>
    </w:p>
    <w:p w:rsidR="00FD4F6B" w:rsidRPr="00C235ED" w:rsidRDefault="00FD4F6B" w:rsidP="00F8300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hd w:val="clear" w:color="auto" w:fill="FFFFFF"/>
          <w:lang w:val="en-US"/>
        </w:rPr>
      </w:pPr>
      <w:r w:rsidRPr="00C235ED">
        <w:rPr>
          <w:rStyle w:val="a4"/>
          <w:rFonts w:asciiTheme="majorBidi" w:hAnsiTheme="majorBidi" w:cstheme="majorBidi"/>
          <w:shd w:val="clear" w:color="auto" w:fill="FFFFFF"/>
          <w:lang w:val="en-US"/>
        </w:rPr>
        <w:t>Conclusions:</w:t>
      </w:r>
      <w:r w:rsidR="004602C3" w:rsidRPr="00C235ED">
        <w:rPr>
          <w:rStyle w:val="a4"/>
          <w:rFonts w:asciiTheme="majorBidi" w:hAnsiTheme="majorBidi" w:cstheme="majorBidi"/>
          <w:shd w:val="clear" w:color="auto" w:fill="FFFFFF"/>
          <w:lang w:val="en-US"/>
        </w:rPr>
        <w:t xml:space="preserve"> </w:t>
      </w:r>
      <w:r w:rsidRPr="00C235ED">
        <w:rPr>
          <w:rFonts w:asciiTheme="majorBidi" w:hAnsiTheme="majorBidi" w:cstheme="majorBidi"/>
          <w:lang w:val="en-US"/>
        </w:rPr>
        <w:t>Our study showed that after SL injury, the relative abundance of the different collagen types is modified. These changes are the molecular hallmark of a decrease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> 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>in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> </w:t>
      </w:r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tissue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 xml:space="preserve"> 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 xml:space="preserve">quality </w:t>
      </w:r>
      <w:r w:rsidRPr="00C235ED">
        <w:rPr>
          <w:rFonts w:asciiTheme="majorBidi" w:hAnsiTheme="majorBidi" w:cstheme="majorBidi"/>
          <w:lang w:val="en-US"/>
        </w:rPr>
        <w:t xml:space="preserve">and </w:t>
      </w:r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mechanical properties of the ligament</w:t>
      </w:r>
      <w:r w:rsidRPr="00C235ED">
        <w:rPr>
          <w:rFonts w:asciiTheme="majorBidi" w:hAnsiTheme="majorBidi" w:cstheme="majorBidi"/>
          <w:lang w:val="en-US"/>
        </w:rPr>
        <w:t xml:space="preserve">. It lays down the bases of subsequent </w:t>
      </w:r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researches</w:t>
      </w:r>
      <w:r w:rsidRPr="00C235ED">
        <w:rPr>
          <w:rFonts w:asciiTheme="majorBidi" w:hAnsiTheme="majorBidi" w:cstheme="majorBidi"/>
          <w:lang w:val="en-US"/>
        </w:rPr>
        <w:t xml:space="preserve"> on the </w:t>
      </w:r>
      <w:r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>tissue regeneration that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> </w:t>
      </w:r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may lead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> 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>to the development of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> </w:t>
      </w:r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 xml:space="preserve">new </w:t>
      </w:r>
      <w:r w:rsidRPr="00C235ED">
        <w:rPr>
          <w:rFonts w:asciiTheme="majorBidi" w:hAnsiTheme="majorBidi" w:cstheme="majorBidi"/>
          <w:lang w:val="en-US"/>
        </w:rPr>
        <w:t>treatment</w:t>
      </w:r>
      <w:r w:rsidRPr="00C235ED">
        <w:rPr>
          <w:rStyle w:val="a3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 xml:space="preserve"> strategies</w:t>
      </w:r>
      <w:r w:rsidRPr="00C235ED">
        <w:rPr>
          <w:rStyle w:val="apple-converted-space"/>
          <w:rFonts w:asciiTheme="majorBidi" w:hAnsiTheme="majorBidi" w:cstheme="majorBidi"/>
          <w:shd w:val="clear" w:color="auto" w:fill="FFFFFF"/>
          <w:lang w:val="en-US"/>
        </w:rPr>
        <w:t> </w:t>
      </w:r>
      <w:r w:rsidRPr="00C235ED">
        <w:rPr>
          <w:rFonts w:asciiTheme="majorBidi" w:hAnsiTheme="majorBidi" w:cstheme="majorBidi"/>
          <w:shd w:val="clear" w:color="auto" w:fill="FFFFFF"/>
          <w:lang w:val="en-US"/>
        </w:rPr>
        <w:t>for</w:t>
      </w:r>
      <w:r w:rsidRPr="00C235ED">
        <w:rPr>
          <w:rStyle w:val="a4"/>
          <w:rFonts w:asciiTheme="majorBidi" w:hAnsiTheme="majorBidi" w:cstheme="majorBidi"/>
          <w:b w:val="0"/>
          <w:bCs w:val="0"/>
          <w:shd w:val="clear" w:color="auto" w:fill="FFFFFF"/>
          <w:lang w:val="en-US"/>
        </w:rPr>
        <w:t xml:space="preserve"> damaged tissues, particularly in the equine SL injuries.</w:t>
      </w:r>
    </w:p>
    <w:p w:rsidR="00866F3B" w:rsidRPr="009F0449" w:rsidRDefault="00866F3B">
      <w:pPr>
        <w:rPr>
          <w:rFonts w:ascii="Arial" w:hAnsi="Arial"/>
          <w:sz w:val="20"/>
          <w:szCs w:val="20"/>
          <w:lang w:val="en-US"/>
        </w:rPr>
      </w:pPr>
    </w:p>
    <w:sectPr w:rsidR="00866F3B" w:rsidRPr="009F0449" w:rsidSect="006E1399">
      <w:head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B5" w:rsidRDefault="000607B5" w:rsidP="006E1399">
      <w:pPr>
        <w:spacing w:after="0" w:line="240" w:lineRule="auto"/>
      </w:pPr>
      <w:r>
        <w:separator/>
      </w:r>
    </w:p>
  </w:endnote>
  <w:endnote w:type="continuationSeparator" w:id="0">
    <w:p w:rsidR="000607B5" w:rsidRDefault="000607B5" w:rsidP="006E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B5" w:rsidRDefault="000607B5" w:rsidP="006E1399">
      <w:pPr>
        <w:spacing w:after="0" w:line="240" w:lineRule="auto"/>
      </w:pPr>
      <w:r>
        <w:separator/>
      </w:r>
    </w:p>
  </w:footnote>
  <w:footnote w:type="continuationSeparator" w:id="0">
    <w:p w:rsidR="000607B5" w:rsidRDefault="000607B5" w:rsidP="006E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79" w:rsidRPr="00275E31" w:rsidRDefault="00503979" w:rsidP="00503979">
    <w:pPr>
      <w:spacing w:after="0" w:line="240" w:lineRule="auto"/>
      <w:jc w:val="both"/>
      <w:rPr>
        <w:rFonts w:ascii="Times New Roman" w:hAnsi="Times New Roman"/>
        <w:color w:val="000000"/>
        <w:sz w:val="24"/>
        <w:lang w:val="en-US"/>
      </w:rPr>
    </w:pPr>
    <w:r w:rsidRPr="00275E31">
      <w:rPr>
        <w:rFonts w:ascii="Times New Roman" w:hAnsi="Times New Roman"/>
        <w:color w:val="000000"/>
        <w:sz w:val="24"/>
        <w:lang w:val="en-US"/>
      </w:rPr>
      <w:t xml:space="preserve">Topic: </w:t>
    </w:r>
    <w:proofErr w:type="spellStart"/>
    <w:r w:rsidRPr="00275E31">
      <w:rPr>
        <w:rFonts w:ascii="Times New Roman" w:hAnsi="Times New Roman"/>
        <w:color w:val="000000"/>
        <w:sz w:val="24"/>
        <w:lang w:val="en-US"/>
      </w:rPr>
      <w:t>Musculo</w:t>
    </w:r>
    <w:proofErr w:type="spellEnd"/>
    <w:r w:rsidRPr="00275E31">
      <w:rPr>
        <w:rFonts w:ascii="Times New Roman" w:hAnsi="Times New Roman"/>
        <w:color w:val="000000"/>
        <w:sz w:val="24"/>
        <w:lang w:val="en-US"/>
      </w:rPr>
      <w:t>-skeletal system</w:t>
    </w:r>
  </w:p>
  <w:p w:rsidR="006E1399" w:rsidRPr="00275E31" w:rsidRDefault="00503979" w:rsidP="00503979">
    <w:pPr>
      <w:spacing w:after="0" w:line="240" w:lineRule="auto"/>
      <w:jc w:val="both"/>
      <w:rPr>
        <w:rFonts w:ascii="Times New Roman" w:hAnsi="Times New Roman"/>
        <w:color w:val="000000"/>
        <w:sz w:val="24"/>
        <w:lang w:val="en-US"/>
      </w:rPr>
    </w:pPr>
    <w:r w:rsidRPr="00275E31">
      <w:rPr>
        <w:rFonts w:ascii="Times New Roman" w:hAnsi="Times New Roman"/>
        <w:color w:val="000000"/>
        <w:sz w:val="24"/>
        <w:lang w:val="en-US"/>
      </w:rPr>
      <w:t>ORAL PRESENTATION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F6B"/>
    <w:rsid w:val="000008BF"/>
    <w:rsid w:val="00003360"/>
    <w:rsid w:val="00004F7C"/>
    <w:rsid w:val="00005A1F"/>
    <w:rsid w:val="0000696A"/>
    <w:rsid w:val="0001041B"/>
    <w:rsid w:val="00010AEC"/>
    <w:rsid w:val="000122BD"/>
    <w:rsid w:val="00012A8C"/>
    <w:rsid w:val="0001320D"/>
    <w:rsid w:val="00013330"/>
    <w:rsid w:val="00016DC8"/>
    <w:rsid w:val="000231F2"/>
    <w:rsid w:val="00023AB4"/>
    <w:rsid w:val="00024BFF"/>
    <w:rsid w:val="00025DC1"/>
    <w:rsid w:val="0003144B"/>
    <w:rsid w:val="0003147D"/>
    <w:rsid w:val="000317A2"/>
    <w:rsid w:val="00031B1E"/>
    <w:rsid w:val="00032523"/>
    <w:rsid w:val="000365E7"/>
    <w:rsid w:val="00037CA8"/>
    <w:rsid w:val="00040684"/>
    <w:rsid w:val="00041041"/>
    <w:rsid w:val="000417AC"/>
    <w:rsid w:val="000421E0"/>
    <w:rsid w:val="00043E4B"/>
    <w:rsid w:val="00044F14"/>
    <w:rsid w:val="00047FFB"/>
    <w:rsid w:val="00053F1A"/>
    <w:rsid w:val="000607B5"/>
    <w:rsid w:val="000626CF"/>
    <w:rsid w:val="00064471"/>
    <w:rsid w:val="00066548"/>
    <w:rsid w:val="000678B4"/>
    <w:rsid w:val="0007057E"/>
    <w:rsid w:val="00072FCC"/>
    <w:rsid w:val="00074B23"/>
    <w:rsid w:val="0007786C"/>
    <w:rsid w:val="00082113"/>
    <w:rsid w:val="000829DD"/>
    <w:rsid w:val="00094B8E"/>
    <w:rsid w:val="000968A2"/>
    <w:rsid w:val="00096DEC"/>
    <w:rsid w:val="000973A5"/>
    <w:rsid w:val="0009753F"/>
    <w:rsid w:val="00097F43"/>
    <w:rsid w:val="000A21DD"/>
    <w:rsid w:val="000A228C"/>
    <w:rsid w:val="000A25BF"/>
    <w:rsid w:val="000A2650"/>
    <w:rsid w:val="000A29AE"/>
    <w:rsid w:val="000A638F"/>
    <w:rsid w:val="000B2756"/>
    <w:rsid w:val="000B3AEC"/>
    <w:rsid w:val="000B70A0"/>
    <w:rsid w:val="000B7FDA"/>
    <w:rsid w:val="000C7524"/>
    <w:rsid w:val="000D5A5E"/>
    <w:rsid w:val="000D7C4E"/>
    <w:rsid w:val="000E1F15"/>
    <w:rsid w:val="000E2698"/>
    <w:rsid w:val="000E291A"/>
    <w:rsid w:val="000E3A15"/>
    <w:rsid w:val="000F4ACA"/>
    <w:rsid w:val="000F66F0"/>
    <w:rsid w:val="001018AE"/>
    <w:rsid w:val="00101D22"/>
    <w:rsid w:val="00103474"/>
    <w:rsid w:val="00106DC5"/>
    <w:rsid w:val="00110731"/>
    <w:rsid w:val="00111B81"/>
    <w:rsid w:val="001159DA"/>
    <w:rsid w:val="00115C1A"/>
    <w:rsid w:val="00116CBF"/>
    <w:rsid w:val="00117F55"/>
    <w:rsid w:val="0012264B"/>
    <w:rsid w:val="001239F1"/>
    <w:rsid w:val="0012449E"/>
    <w:rsid w:val="00126602"/>
    <w:rsid w:val="00127B88"/>
    <w:rsid w:val="00132332"/>
    <w:rsid w:val="00133A6F"/>
    <w:rsid w:val="00133B96"/>
    <w:rsid w:val="001343DD"/>
    <w:rsid w:val="00134BE6"/>
    <w:rsid w:val="00140E47"/>
    <w:rsid w:val="00141938"/>
    <w:rsid w:val="00141F67"/>
    <w:rsid w:val="00144103"/>
    <w:rsid w:val="00144AA2"/>
    <w:rsid w:val="00145697"/>
    <w:rsid w:val="00145B23"/>
    <w:rsid w:val="0014688C"/>
    <w:rsid w:val="00146E3C"/>
    <w:rsid w:val="00153E4C"/>
    <w:rsid w:val="00154116"/>
    <w:rsid w:val="0016055B"/>
    <w:rsid w:val="0016170D"/>
    <w:rsid w:val="0016287F"/>
    <w:rsid w:val="001635E9"/>
    <w:rsid w:val="00163F06"/>
    <w:rsid w:val="001658A8"/>
    <w:rsid w:val="001710DF"/>
    <w:rsid w:val="00177B0F"/>
    <w:rsid w:val="001830B6"/>
    <w:rsid w:val="00184CEA"/>
    <w:rsid w:val="0018578F"/>
    <w:rsid w:val="00190DDB"/>
    <w:rsid w:val="00191DBC"/>
    <w:rsid w:val="001926CD"/>
    <w:rsid w:val="00193E40"/>
    <w:rsid w:val="001949CF"/>
    <w:rsid w:val="001954B0"/>
    <w:rsid w:val="0019660E"/>
    <w:rsid w:val="001A150D"/>
    <w:rsid w:val="001A1D72"/>
    <w:rsid w:val="001A215C"/>
    <w:rsid w:val="001A329C"/>
    <w:rsid w:val="001B0769"/>
    <w:rsid w:val="001B1206"/>
    <w:rsid w:val="001B22FA"/>
    <w:rsid w:val="001B56EA"/>
    <w:rsid w:val="001B5A4C"/>
    <w:rsid w:val="001C0BF7"/>
    <w:rsid w:val="001C601B"/>
    <w:rsid w:val="001C7343"/>
    <w:rsid w:val="001D0FB7"/>
    <w:rsid w:val="001D38A9"/>
    <w:rsid w:val="001D4703"/>
    <w:rsid w:val="001E1970"/>
    <w:rsid w:val="001E2BCD"/>
    <w:rsid w:val="001E2D6D"/>
    <w:rsid w:val="001F155A"/>
    <w:rsid w:val="001F42B2"/>
    <w:rsid w:val="001F7134"/>
    <w:rsid w:val="001F7360"/>
    <w:rsid w:val="00201748"/>
    <w:rsid w:val="00202251"/>
    <w:rsid w:val="0020405A"/>
    <w:rsid w:val="002046FB"/>
    <w:rsid w:val="002066F4"/>
    <w:rsid w:val="00207314"/>
    <w:rsid w:val="0021011A"/>
    <w:rsid w:val="002101E3"/>
    <w:rsid w:val="00211F1C"/>
    <w:rsid w:val="0021468E"/>
    <w:rsid w:val="00214F99"/>
    <w:rsid w:val="00215A36"/>
    <w:rsid w:val="00221393"/>
    <w:rsid w:val="00222D13"/>
    <w:rsid w:val="002244D6"/>
    <w:rsid w:val="002274D2"/>
    <w:rsid w:val="002308B8"/>
    <w:rsid w:val="002309A7"/>
    <w:rsid w:val="00230A4A"/>
    <w:rsid w:val="002317C3"/>
    <w:rsid w:val="002322B9"/>
    <w:rsid w:val="00235F46"/>
    <w:rsid w:val="002365F9"/>
    <w:rsid w:val="00237B62"/>
    <w:rsid w:val="00254A2F"/>
    <w:rsid w:val="00254FB6"/>
    <w:rsid w:val="00256989"/>
    <w:rsid w:val="00256A72"/>
    <w:rsid w:val="0026322F"/>
    <w:rsid w:val="00263E82"/>
    <w:rsid w:val="00266FE1"/>
    <w:rsid w:val="00267D22"/>
    <w:rsid w:val="002716DD"/>
    <w:rsid w:val="00271B11"/>
    <w:rsid w:val="00275E31"/>
    <w:rsid w:val="00283D63"/>
    <w:rsid w:val="00285D0E"/>
    <w:rsid w:val="00290D8F"/>
    <w:rsid w:val="00291282"/>
    <w:rsid w:val="00292BCE"/>
    <w:rsid w:val="00293D93"/>
    <w:rsid w:val="00293F58"/>
    <w:rsid w:val="00296008"/>
    <w:rsid w:val="00296AF2"/>
    <w:rsid w:val="0029787F"/>
    <w:rsid w:val="002A1D13"/>
    <w:rsid w:val="002A208E"/>
    <w:rsid w:val="002A2366"/>
    <w:rsid w:val="002A45D8"/>
    <w:rsid w:val="002A7A31"/>
    <w:rsid w:val="002B14BC"/>
    <w:rsid w:val="002B2380"/>
    <w:rsid w:val="002C161A"/>
    <w:rsid w:val="002C1944"/>
    <w:rsid w:val="002C2BD8"/>
    <w:rsid w:val="002C5A58"/>
    <w:rsid w:val="002C687C"/>
    <w:rsid w:val="002D0041"/>
    <w:rsid w:val="002D06FA"/>
    <w:rsid w:val="002D103B"/>
    <w:rsid w:val="002D219F"/>
    <w:rsid w:val="002D36E7"/>
    <w:rsid w:val="002D6D2F"/>
    <w:rsid w:val="002D6DF0"/>
    <w:rsid w:val="002D70C2"/>
    <w:rsid w:val="002E029C"/>
    <w:rsid w:val="002E0A57"/>
    <w:rsid w:val="002E3657"/>
    <w:rsid w:val="002E5E26"/>
    <w:rsid w:val="002E5E71"/>
    <w:rsid w:val="002E70D0"/>
    <w:rsid w:val="002E7DB3"/>
    <w:rsid w:val="002F157A"/>
    <w:rsid w:val="002F2162"/>
    <w:rsid w:val="002F3EEB"/>
    <w:rsid w:val="002F4DF8"/>
    <w:rsid w:val="002F59E6"/>
    <w:rsid w:val="00301705"/>
    <w:rsid w:val="003035EC"/>
    <w:rsid w:val="00303D8E"/>
    <w:rsid w:val="003042DE"/>
    <w:rsid w:val="003044F8"/>
    <w:rsid w:val="00305B13"/>
    <w:rsid w:val="00307E76"/>
    <w:rsid w:val="003153F5"/>
    <w:rsid w:val="003212B9"/>
    <w:rsid w:val="003238EE"/>
    <w:rsid w:val="003269BC"/>
    <w:rsid w:val="00332C6D"/>
    <w:rsid w:val="003365B9"/>
    <w:rsid w:val="00337B94"/>
    <w:rsid w:val="00341943"/>
    <w:rsid w:val="003464BC"/>
    <w:rsid w:val="00347617"/>
    <w:rsid w:val="00350D49"/>
    <w:rsid w:val="00351122"/>
    <w:rsid w:val="00355D28"/>
    <w:rsid w:val="00362146"/>
    <w:rsid w:val="00364437"/>
    <w:rsid w:val="00364D96"/>
    <w:rsid w:val="003654DA"/>
    <w:rsid w:val="00367120"/>
    <w:rsid w:val="00367FEE"/>
    <w:rsid w:val="00373B82"/>
    <w:rsid w:val="003777D5"/>
    <w:rsid w:val="00384687"/>
    <w:rsid w:val="003853E7"/>
    <w:rsid w:val="00385711"/>
    <w:rsid w:val="00385A85"/>
    <w:rsid w:val="003868E8"/>
    <w:rsid w:val="00387D77"/>
    <w:rsid w:val="00392278"/>
    <w:rsid w:val="0039263B"/>
    <w:rsid w:val="00392686"/>
    <w:rsid w:val="00393D1B"/>
    <w:rsid w:val="00395C6C"/>
    <w:rsid w:val="003964C2"/>
    <w:rsid w:val="00397A6A"/>
    <w:rsid w:val="003A38CB"/>
    <w:rsid w:val="003A6358"/>
    <w:rsid w:val="003B03FD"/>
    <w:rsid w:val="003B077B"/>
    <w:rsid w:val="003B4A47"/>
    <w:rsid w:val="003B5AB3"/>
    <w:rsid w:val="003C0F64"/>
    <w:rsid w:val="003D2B80"/>
    <w:rsid w:val="003D397B"/>
    <w:rsid w:val="003D47D3"/>
    <w:rsid w:val="003D5C37"/>
    <w:rsid w:val="003D7CBF"/>
    <w:rsid w:val="003E1400"/>
    <w:rsid w:val="003E2E3A"/>
    <w:rsid w:val="003E4649"/>
    <w:rsid w:val="003E5B98"/>
    <w:rsid w:val="003E7CAC"/>
    <w:rsid w:val="003F4EF4"/>
    <w:rsid w:val="003F5976"/>
    <w:rsid w:val="00401C52"/>
    <w:rsid w:val="0040629B"/>
    <w:rsid w:val="00407008"/>
    <w:rsid w:val="004111D1"/>
    <w:rsid w:val="00411E31"/>
    <w:rsid w:val="00413ECA"/>
    <w:rsid w:val="004140B6"/>
    <w:rsid w:val="00414138"/>
    <w:rsid w:val="00415B58"/>
    <w:rsid w:val="00423652"/>
    <w:rsid w:val="004258B0"/>
    <w:rsid w:val="0043098B"/>
    <w:rsid w:val="00431196"/>
    <w:rsid w:val="0043131C"/>
    <w:rsid w:val="0043342C"/>
    <w:rsid w:val="00433980"/>
    <w:rsid w:val="00434D1D"/>
    <w:rsid w:val="004352DA"/>
    <w:rsid w:val="00443CE5"/>
    <w:rsid w:val="00445081"/>
    <w:rsid w:val="00446102"/>
    <w:rsid w:val="004472BD"/>
    <w:rsid w:val="004506DE"/>
    <w:rsid w:val="00455615"/>
    <w:rsid w:val="00457418"/>
    <w:rsid w:val="004602C3"/>
    <w:rsid w:val="00460A69"/>
    <w:rsid w:val="00461F38"/>
    <w:rsid w:val="00462757"/>
    <w:rsid w:val="004630AE"/>
    <w:rsid w:val="00465373"/>
    <w:rsid w:val="00465651"/>
    <w:rsid w:val="00467C6B"/>
    <w:rsid w:val="004720E9"/>
    <w:rsid w:val="0047253A"/>
    <w:rsid w:val="004731F7"/>
    <w:rsid w:val="00473E33"/>
    <w:rsid w:val="00473FD0"/>
    <w:rsid w:val="004763C7"/>
    <w:rsid w:val="0048085E"/>
    <w:rsid w:val="00483669"/>
    <w:rsid w:val="00484852"/>
    <w:rsid w:val="004867C3"/>
    <w:rsid w:val="004907C3"/>
    <w:rsid w:val="00490E35"/>
    <w:rsid w:val="0049116E"/>
    <w:rsid w:val="00493551"/>
    <w:rsid w:val="00494880"/>
    <w:rsid w:val="004958C7"/>
    <w:rsid w:val="00496203"/>
    <w:rsid w:val="00496289"/>
    <w:rsid w:val="004A0AFB"/>
    <w:rsid w:val="004A2CB6"/>
    <w:rsid w:val="004A76A5"/>
    <w:rsid w:val="004B07D4"/>
    <w:rsid w:val="004B6B53"/>
    <w:rsid w:val="004B6BBE"/>
    <w:rsid w:val="004B79E0"/>
    <w:rsid w:val="004C0967"/>
    <w:rsid w:val="004C317E"/>
    <w:rsid w:val="004C3298"/>
    <w:rsid w:val="004C592B"/>
    <w:rsid w:val="004D500C"/>
    <w:rsid w:val="004D60C0"/>
    <w:rsid w:val="004E43D0"/>
    <w:rsid w:val="004E4E0A"/>
    <w:rsid w:val="004E5B9C"/>
    <w:rsid w:val="004E7ED7"/>
    <w:rsid w:val="004F0815"/>
    <w:rsid w:val="004F19D4"/>
    <w:rsid w:val="004F2293"/>
    <w:rsid w:val="004F413C"/>
    <w:rsid w:val="004F46E0"/>
    <w:rsid w:val="0050145F"/>
    <w:rsid w:val="00501DC8"/>
    <w:rsid w:val="00503979"/>
    <w:rsid w:val="0050635B"/>
    <w:rsid w:val="0051144E"/>
    <w:rsid w:val="005129BD"/>
    <w:rsid w:val="00514384"/>
    <w:rsid w:val="0051554A"/>
    <w:rsid w:val="0051605E"/>
    <w:rsid w:val="005173F4"/>
    <w:rsid w:val="00517C2C"/>
    <w:rsid w:val="00517EF8"/>
    <w:rsid w:val="00521CC3"/>
    <w:rsid w:val="00525578"/>
    <w:rsid w:val="00533B49"/>
    <w:rsid w:val="00535F0E"/>
    <w:rsid w:val="0054203B"/>
    <w:rsid w:val="00542B6C"/>
    <w:rsid w:val="0054426C"/>
    <w:rsid w:val="00545163"/>
    <w:rsid w:val="005458C3"/>
    <w:rsid w:val="0055062C"/>
    <w:rsid w:val="00554CDC"/>
    <w:rsid w:val="00554EF4"/>
    <w:rsid w:val="00555F2A"/>
    <w:rsid w:val="00556A1F"/>
    <w:rsid w:val="00562C1F"/>
    <w:rsid w:val="0056598D"/>
    <w:rsid w:val="0056760F"/>
    <w:rsid w:val="00567BDC"/>
    <w:rsid w:val="00570539"/>
    <w:rsid w:val="00573074"/>
    <w:rsid w:val="0057368A"/>
    <w:rsid w:val="00574585"/>
    <w:rsid w:val="005758A8"/>
    <w:rsid w:val="0058093E"/>
    <w:rsid w:val="005843DA"/>
    <w:rsid w:val="005845A5"/>
    <w:rsid w:val="00587815"/>
    <w:rsid w:val="005901A9"/>
    <w:rsid w:val="00594E91"/>
    <w:rsid w:val="00595A5F"/>
    <w:rsid w:val="005A569D"/>
    <w:rsid w:val="005A5922"/>
    <w:rsid w:val="005A6352"/>
    <w:rsid w:val="005A6A56"/>
    <w:rsid w:val="005B0AD8"/>
    <w:rsid w:val="005B15CE"/>
    <w:rsid w:val="005B15EF"/>
    <w:rsid w:val="005B1914"/>
    <w:rsid w:val="005C2352"/>
    <w:rsid w:val="005C4156"/>
    <w:rsid w:val="005C4E53"/>
    <w:rsid w:val="005C51CF"/>
    <w:rsid w:val="005D1350"/>
    <w:rsid w:val="005D172D"/>
    <w:rsid w:val="005D232E"/>
    <w:rsid w:val="005D5327"/>
    <w:rsid w:val="005D655B"/>
    <w:rsid w:val="005E2ACB"/>
    <w:rsid w:val="005E5576"/>
    <w:rsid w:val="005E770D"/>
    <w:rsid w:val="005F1D0F"/>
    <w:rsid w:val="005F3C06"/>
    <w:rsid w:val="005F3D1D"/>
    <w:rsid w:val="005F427F"/>
    <w:rsid w:val="005F69AD"/>
    <w:rsid w:val="005F7211"/>
    <w:rsid w:val="006003D0"/>
    <w:rsid w:val="0060093E"/>
    <w:rsid w:val="00603BB3"/>
    <w:rsid w:val="00604C59"/>
    <w:rsid w:val="00611C2F"/>
    <w:rsid w:val="00614818"/>
    <w:rsid w:val="00615E1F"/>
    <w:rsid w:val="00616F84"/>
    <w:rsid w:val="006207D4"/>
    <w:rsid w:val="00620A22"/>
    <w:rsid w:val="00621189"/>
    <w:rsid w:val="00622D14"/>
    <w:rsid w:val="00635AD6"/>
    <w:rsid w:val="00640485"/>
    <w:rsid w:val="00645D8D"/>
    <w:rsid w:val="00653FFC"/>
    <w:rsid w:val="006575DB"/>
    <w:rsid w:val="00660319"/>
    <w:rsid w:val="00660D40"/>
    <w:rsid w:val="00661261"/>
    <w:rsid w:val="00662592"/>
    <w:rsid w:val="0066437B"/>
    <w:rsid w:val="006657F5"/>
    <w:rsid w:val="00665F80"/>
    <w:rsid w:val="006667A4"/>
    <w:rsid w:val="00672C25"/>
    <w:rsid w:val="006741A7"/>
    <w:rsid w:val="00681C0E"/>
    <w:rsid w:val="006822C9"/>
    <w:rsid w:val="00696587"/>
    <w:rsid w:val="006A1C60"/>
    <w:rsid w:val="006A514D"/>
    <w:rsid w:val="006A6BDD"/>
    <w:rsid w:val="006B0979"/>
    <w:rsid w:val="006B1B5F"/>
    <w:rsid w:val="006B2CD8"/>
    <w:rsid w:val="006B3286"/>
    <w:rsid w:val="006B4994"/>
    <w:rsid w:val="006B58AE"/>
    <w:rsid w:val="006B6C61"/>
    <w:rsid w:val="006B7BC6"/>
    <w:rsid w:val="006C20E0"/>
    <w:rsid w:val="006C2E45"/>
    <w:rsid w:val="006C44F0"/>
    <w:rsid w:val="006C63DB"/>
    <w:rsid w:val="006C6647"/>
    <w:rsid w:val="006C7BBE"/>
    <w:rsid w:val="006C7EAA"/>
    <w:rsid w:val="006D0494"/>
    <w:rsid w:val="006D5C5A"/>
    <w:rsid w:val="006D7E02"/>
    <w:rsid w:val="006E1399"/>
    <w:rsid w:val="006E1CC9"/>
    <w:rsid w:val="006E7436"/>
    <w:rsid w:val="006E7BA5"/>
    <w:rsid w:val="006F206F"/>
    <w:rsid w:val="006F333B"/>
    <w:rsid w:val="006F69B5"/>
    <w:rsid w:val="00700B68"/>
    <w:rsid w:val="00701941"/>
    <w:rsid w:val="00701965"/>
    <w:rsid w:val="0070499D"/>
    <w:rsid w:val="007049F7"/>
    <w:rsid w:val="00705757"/>
    <w:rsid w:val="00705F5C"/>
    <w:rsid w:val="007062DA"/>
    <w:rsid w:val="007078FF"/>
    <w:rsid w:val="007079D4"/>
    <w:rsid w:val="007127A5"/>
    <w:rsid w:val="00717181"/>
    <w:rsid w:val="00721E46"/>
    <w:rsid w:val="00722F7A"/>
    <w:rsid w:val="00724EC6"/>
    <w:rsid w:val="00724ECF"/>
    <w:rsid w:val="007266E9"/>
    <w:rsid w:val="00727090"/>
    <w:rsid w:val="00730326"/>
    <w:rsid w:val="00736081"/>
    <w:rsid w:val="0074116E"/>
    <w:rsid w:val="007444DC"/>
    <w:rsid w:val="00744853"/>
    <w:rsid w:val="00744C0A"/>
    <w:rsid w:val="00746C3E"/>
    <w:rsid w:val="00751452"/>
    <w:rsid w:val="0075494A"/>
    <w:rsid w:val="00754A3A"/>
    <w:rsid w:val="00755F4C"/>
    <w:rsid w:val="00757279"/>
    <w:rsid w:val="00757E7F"/>
    <w:rsid w:val="00760860"/>
    <w:rsid w:val="007611C5"/>
    <w:rsid w:val="0076262A"/>
    <w:rsid w:val="0076262F"/>
    <w:rsid w:val="007759C8"/>
    <w:rsid w:val="00775EA0"/>
    <w:rsid w:val="00780AF8"/>
    <w:rsid w:val="0078276C"/>
    <w:rsid w:val="0078753A"/>
    <w:rsid w:val="007902E8"/>
    <w:rsid w:val="0079112D"/>
    <w:rsid w:val="00791F3D"/>
    <w:rsid w:val="007938E0"/>
    <w:rsid w:val="0079637D"/>
    <w:rsid w:val="007A36DC"/>
    <w:rsid w:val="007B206A"/>
    <w:rsid w:val="007B56EA"/>
    <w:rsid w:val="007B7048"/>
    <w:rsid w:val="007C0AAA"/>
    <w:rsid w:val="007C3EB7"/>
    <w:rsid w:val="007C4016"/>
    <w:rsid w:val="007C534B"/>
    <w:rsid w:val="007C7FE5"/>
    <w:rsid w:val="007D1A4F"/>
    <w:rsid w:val="007D3685"/>
    <w:rsid w:val="007D4A4A"/>
    <w:rsid w:val="007D62CA"/>
    <w:rsid w:val="007E23DC"/>
    <w:rsid w:val="007E6778"/>
    <w:rsid w:val="007E75D6"/>
    <w:rsid w:val="007F4AC4"/>
    <w:rsid w:val="007F631F"/>
    <w:rsid w:val="008044E1"/>
    <w:rsid w:val="00805153"/>
    <w:rsid w:val="0080594D"/>
    <w:rsid w:val="00807801"/>
    <w:rsid w:val="008115ED"/>
    <w:rsid w:val="00813AB8"/>
    <w:rsid w:val="00814592"/>
    <w:rsid w:val="0081495F"/>
    <w:rsid w:val="008154B1"/>
    <w:rsid w:val="00836F96"/>
    <w:rsid w:val="00837C40"/>
    <w:rsid w:val="00840104"/>
    <w:rsid w:val="008408C2"/>
    <w:rsid w:val="008420B0"/>
    <w:rsid w:val="00842DD2"/>
    <w:rsid w:val="00851C9D"/>
    <w:rsid w:val="00852459"/>
    <w:rsid w:val="008544DE"/>
    <w:rsid w:val="008545D7"/>
    <w:rsid w:val="00861C6D"/>
    <w:rsid w:val="00864E7A"/>
    <w:rsid w:val="00865D8D"/>
    <w:rsid w:val="00866F3B"/>
    <w:rsid w:val="00870431"/>
    <w:rsid w:val="00874151"/>
    <w:rsid w:val="00874A74"/>
    <w:rsid w:val="00876BDB"/>
    <w:rsid w:val="008772B1"/>
    <w:rsid w:val="008905C5"/>
    <w:rsid w:val="00890FFB"/>
    <w:rsid w:val="00892D6C"/>
    <w:rsid w:val="00893F01"/>
    <w:rsid w:val="008A27D1"/>
    <w:rsid w:val="008A3741"/>
    <w:rsid w:val="008A489F"/>
    <w:rsid w:val="008B4DE4"/>
    <w:rsid w:val="008B59B3"/>
    <w:rsid w:val="008B61C8"/>
    <w:rsid w:val="008B666C"/>
    <w:rsid w:val="008B66C4"/>
    <w:rsid w:val="008C1581"/>
    <w:rsid w:val="008C19E6"/>
    <w:rsid w:val="008C4A16"/>
    <w:rsid w:val="008C4A18"/>
    <w:rsid w:val="008D0EFF"/>
    <w:rsid w:val="008D1C07"/>
    <w:rsid w:val="008D3229"/>
    <w:rsid w:val="008D3BE0"/>
    <w:rsid w:val="008D5B3F"/>
    <w:rsid w:val="008D6AF3"/>
    <w:rsid w:val="008E0BC8"/>
    <w:rsid w:val="008E32C3"/>
    <w:rsid w:val="008E33D4"/>
    <w:rsid w:val="008E4823"/>
    <w:rsid w:val="008E64E6"/>
    <w:rsid w:val="008E70E7"/>
    <w:rsid w:val="008E7826"/>
    <w:rsid w:val="008F11DA"/>
    <w:rsid w:val="008F5CF2"/>
    <w:rsid w:val="0090143C"/>
    <w:rsid w:val="009024DB"/>
    <w:rsid w:val="009049FB"/>
    <w:rsid w:val="00905318"/>
    <w:rsid w:val="00905A94"/>
    <w:rsid w:val="00906696"/>
    <w:rsid w:val="00910ED0"/>
    <w:rsid w:val="00920410"/>
    <w:rsid w:val="009248B3"/>
    <w:rsid w:val="00925216"/>
    <w:rsid w:val="00927DF2"/>
    <w:rsid w:val="00927F63"/>
    <w:rsid w:val="00934511"/>
    <w:rsid w:val="00934A25"/>
    <w:rsid w:val="00934F7A"/>
    <w:rsid w:val="00934F7C"/>
    <w:rsid w:val="0094073A"/>
    <w:rsid w:val="00940D18"/>
    <w:rsid w:val="0094201E"/>
    <w:rsid w:val="009434DA"/>
    <w:rsid w:val="00947597"/>
    <w:rsid w:val="00953280"/>
    <w:rsid w:val="00953A9C"/>
    <w:rsid w:val="00953CEB"/>
    <w:rsid w:val="009616F7"/>
    <w:rsid w:val="009624C1"/>
    <w:rsid w:val="00962C59"/>
    <w:rsid w:val="00964539"/>
    <w:rsid w:val="009646C4"/>
    <w:rsid w:val="00967290"/>
    <w:rsid w:val="00967371"/>
    <w:rsid w:val="00972681"/>
    <w:rsid w:val="00973978"/>
    <w:rsid w:val="00976A49"/>
    <w:rsid w:val="00982A26"/>
    <w:rsid w:val="009850CC"/>
    <w:rsid w:val="00985316"/>
    <w:rsid w:val="00985D37"/>
    <w:rsid w:val="009864DD"/>
    <w:rsid w:val="00987B14"/>
    <w:rsid w:val="009901D0"/>
    <w:rsid w:val="00994994"/>
    <w:rsid w:val="009A0F68"/>
    <w:rsid w:val="009A20F2"/>
    <w:rsid w:val="009A6279"/>
    <w:rsid w:val="009A6E26"/>
    <w:rsid w:val="009B0861"/>
    <w:rsid w:val="009B15AA"/>
    <w:rsid w:val="009B3433"/>
    <w:rsid w:val="009C3D78"/>
    <w:rsid w:val="009C4D0E"/>
    <w:rsid w:val="009C7BA6"/>
    <w:rsid w:val="009D2AA8"/>
    <w:rsid w:val="009D6057"/>
    <w:rsid w:val="009D6BCE"/>
    <w:rsid w:val="009E41A0"/>
    <w:rsid w:val="009E5ADB"/>
    <w:rsid w:val="009E7B7C"/>
    <w:rsid w:val="009F0449"/>
    <w:rsid w:val="009F08D8"/>
    <w:rsid w:val="009F4339"/>
    <w:rsid w:val="009F707D"/>
    <w:rsid w:val="00A00431"/>
    <w:rsid w:val="00A00FA2"/>
    <w:rsid w:val="00A01FAF"/>
    <w:rsid w:val="00A032D0"/>
    <w:rsid w:val="00A03BAB"/>
    <w:rsid w:val="00A03FC9"/>
    <w:rsid w:val="00A12150"/>
    <w:rsid w:val="00A12F7A"/>
    <w:rsid w:val="00A132EF"/>
    <w:rsid w:val="00A144C7"/>
    <w:rsid w:val="00A14BCC"/>
    <w:rsid w:val="00A16AC0"/>
    <w:rsid w:val="00A22FBA"/>
    <w:rsid w:val="00A24CC0"/>
    <w:rsid w:val="00A326D6"/>
    <w:rsid w:val="00A33EE9"/>
    <w:rsid w:val="00A3590B"/>
    <w:rsid w:val="00A35ED9"/>
    <w:rsid w:val="00A37F5A"/>
    <w:rsid w:val="00A41C1F"/>
    <w:rsid w:val="00A44821"/>
    <w:rsid w:val="00A470F5"/>
    <w:rsid w:val="00A510DD"/>
    <w:rsid w:val="00A5384C"/>
    <w:rsid w:val="00A53B14"/>
    <w:rsid w:val="00A571A5"/>
    <w:rsid w:val="00A61449"/>
    <w:rsid w:val="00A62960"/>
    <w:rsid w:val="00A65C10"/>
    <w:rsid w:val="00A72ED6"/>
    <w:rsid w:val="00A749A6"/>
    <w:rsid w:val="00A74F76"/>
    <w:rsid w:val="00A75D72"/>
    <w:rsid w:val="00A81D06"/>
    <w:rsid w:val="00A8248F"/>
    <w:rsid w:val="00A8264E"/>
    <w:rsid w:val="00A82871"/>
    <w:rsid w:val="00A82ABB"/>
    <w:rsid w:val="00A83C5A"/>
    <w:rsid w:val="00A84A56"/>
    <w:rsid w:val="00A86EFD"/>
    <w:rsid w:val="00A90435"/>
    <w:rsid w:val="00A90CA5"/>
    <w:rsid w:val="00A91FC1"/>
    <w:rsid w:val="00A920C3"/>
    <w:rsid w:val="00A93253"/>
    <w:rsid w:val="00A93463"/>
    <w:rsid w:val="00A93818"/>
    <w:rsid w:val="00A93FF9"/>
    <w:rsid w:val="00AA373F"/>
    <w:rsid w:val="00AA69DC"/>
    <w:rsid w:val="00AB3195"/>
    <w:rsid w:val="00AD01DC"/>
    <w:rsid w:val="00AD5B22"/>
    <w:rsid w:val="00AE0831"/>
    <w:rsid w:val="00AE1A53"/>
    <w:rsid w:val="00AE1CE6"/>
    <w:rsid w:val="00AE4889"/>
    <w:rsid w:val="00AE4FC9"/>
    <w:rsid w:val="00AE553C"/>
    <w:rsid w:val="00AF01A8"/>
    <w:rsid w:val="00AF43EA"/>
    <w:rsid w:val="00AF7EB0"/>
    <w:rsid w:val="00B0057A"/>
    <w:rsid w:val="00B02E59"/>
    <w:rsid w:val="00B03E76"/>
    <w:rsid w:val="00B04228"/>
    <w:rsid w:val="00B046FD"/>
    <w:rsid w:val="00B05121"/>
    <w:rsid w:val="00B05FAF"/>
    <w:rsid w:val="00B0695A"/>
    <w:rsid w:val="00B0748C"/>
    <w:rsid w:val="00B075DF"/>
    <w:rsid w:val="00B127FB"/>
    <w:rsid w:val="00B21B72"/>
    <w:rsid w:val="00B23955"/>
    <w:rsid w:val="00B23BCD"/>
    <w:rsid w:val="00B260D1"/>
    <w:rsid w:val="00B266E6"/>
    <w:rsid w:val="00B2730B"/>
    <w:rsid w:val="00B275B3"/>
    <w:rsid w:val="00B30FB2"/>
    <w:rsid w:val="00B35C83"/>
    <w:rsid w:val="00B3604E"/>
    <w:rsid w:val="00B36591"/>
    <w:rsid w:val="00B37ABF"/>
    <w:rsid w:val="00B37C76"/>
    <w:rsid w:val="00B4216D"/>
    <w:rsid w:val="00B434A3"/>
    <w:rsid w:val="00B44335"/>
    <w:rsid w:val="00B52B7C"/>
    <w:rsid w:val="00B52E41"/>
    <w:rsid w:val="00B534A1"/>
    <w:rsid w:val="00B62DB2"/>
    <w:rsid w:val="00B650AB"/>
    <w:rsid w:val="00B670DC"/>
    <w:rsid w:val="00B70612"/>
    <w:rsid w:val="00B73F70"/>
    <w:rsid w:val="00B756E2"/>
    <w:rsid w:val="00B75A1D"/>
    <w:rsid w:val="00B83731"/>
    <w:rsid w:val="00B8461C"/>
    <w:rsid w:val="00B86E70"/>
    <w:rsid w:val="00B90848"/>
    <w:rsid w:val="00BB09DD"/>
    <w:rsid w:val="00BB3226"/>
    <w:rsid w:val="00BB3BA0"/>
    <w:rsid w:val="00BB3DB4"/>
    <w:rsid w:val="00BC5FD8"/>
    <w:rsid w:val="00BC6EE7"/>
    <w:rsid w:val="00BD136D"/>
    <w:rsid w:val="00BD3011"/>
    <w:rsid w:val="00BD438E"/>
    <w:rsid w:val="00BD4515"/>
    <w:rsid w:val="00BD509A"/>
    <w:rsid w:val="00BD56A8"/>
    <w:rsid w:val="00BE0CFA"/>
    <w:rsid w:val="00BE14EE"/>
    <w:rsid w:val="00BE1B69"/>
    <w:rsid w:val="00BE43ED"/>
    <w:rsid w:val="00BE6E6D"/>
    <w:rsid w:val="00BF2957"/>
    <w:rsid w:val="00BF396D"/>
    <w:rsid w:val="00BF43DB"/>
    <w:rsid w:val="00BF7ED2"/>
    <w:rsid w:val="00C03067"/>
    <w:rsid w:val="00C03B44"/>
    <w:rsid w:val="00C0429E"/>
    <w:rsid w:val="00C10A35"/>
    <w:rsid w:val="00C11573"/>
    <w:rsid w:val="00C11D15"/>
    <w:rsid w:val="00C13384"/>
    <w:rsid w:val="00C2132A"/>
    <w:rsid w:val="00C22C41"/>
    <w:rsid w:val="00C235ED"/>
    <w:rsid w:val="00C25180"/>
    <w:rsid w:val="00C266B4"/>
    <w:rsid w:val="00C322F0"/>
    <w:rsid w:val="00C34A2D"/>
    <w:rsid w:val="00C35298"/>
    <w:rsid w:val="00C40D87"/>
    <w:rsid w:val="00C43589"/>
    <w:rsid w:val="00C43AD7"/>
    <w:rsid w:val="00C45183"/>
    <w:rsid w:val="00C508F9"/>
    <w:rsid w:val="00C5456C"/>
    <w:rsid w:val="00C5482C"/>
    <w:rsid w:val="00C63BEA"/>
    <w:rsid w:val="00C63CB5"/>
    <w:rsid w:val="00C63D74"/>
    <w:rsid w:val="00C654C4"/>
    <w:rsid w:val="00C70867"/>
    <w:rsid w:val="00C80235"/>
    <w:rsid w:val="00C8088B"/>
    <w:rsid w:val="00C819D5"/>
    <w:rsid w:val="00C828C7"/>
    <w:rsid w:val="00C87216"/>
    <w:rsid w:val="00C94904"/>
    <w:rsid w:val="00C9620E"/>
    <w:rsid w:val="00C9664D"/>
    <w:rsid w:val="00C9770D"/>
    <w:rsid w:val="00CA1157"/>
    <w:rsid w:val="00CA13B8"/>
    <w:rsid w:val="00CA2A91"/>
    <w:rsid w:val="00CA3B5D"/>
    <w:rsid w:val="00CA4C7B"/>
    <w:rsid w:val="00CA5D97"/>
    <w:rsid w:val="00CB0CB4"/>
    <w:rsid w:val="00CB380F"/>
    <w:rsid w:val="00CB62BB"/>
    <w:rsid w:val="00CB6752"/>
    <w:rsid w:val="00CC5A64"/>
    <w:rsid w:val="00CC7C31"/>
    <w:rsid w:val="00CD0A8C"/>
    <w:rsid w:val="00CD1946"/>
    <w:rsid w:val="00CD5DD9"/>
    <w:rsid w:val="00CD6D97"/>
    <w:rsid w:val="00CD72C9"/>
    <w:rsid w:val="00CE2F87"/>
    <w:rsid w:val="00CE4C1D"/>
    <w:rsid w:val="00CE5C14"/>
    <w:rsid w:val="00CE6C15"/>
    <w:rsid w:val="00CF29E7"/>
    <w:rsid w:val="00CF3DFF"/>
    <w:rsid w:val="00CF7F60"/>
    <w:rsid w:val="00D01AA6"/>
    <w:rsid w:val="00D02CDB"/>
    <w:rsid w:val="00D0670A"/>
    <w:rsid w:val="00D06C0F"/>
    <w:rsid w:val="00D06F6A"/>
    <w:rsid w:val="00D072A2"/>
    <w:rsid w:val="00D07331"/>
    <w:rsid w:val="00D101F7"/>
    <w:rsid w:val="00D13D5B"/>
    <w:rsid w:val="00D149AD"/>
    <w:rsid w:val="00D17A48"/>
    <w:rsid w:val="00D21CDD"/>
    <w:rsid w:val="00D224CA"/>
    <w:rsid w:val="00D23971"/>
    <w:rsid w:val="00D27C9A"/>
    <w:rsid w:val="00D31DF2"/>
    <w:rsid w:val="00D32CEF"/>
    <w:rsid w:val="00D32F7E"/>
    <w:rsid w:val="00D37252"/>
    <w:rsid w:val="00D374E4"/>
    <w:rsid w:val="00D40B09"/>
    <w:rsid w:val="00D54EAA"/>
    <w:rsid w:val="00D57FEE"/>
    <w:rsid w:val="00D633ED"/>
    <w:rsid w:val="00D6621D"/>
    <w:rsid w:val="00D71C5C"/>
    <w:rsid w:val="00D773DE"/>
    <w:rsid w:val="00D8007C"/>
    <w:rsid w:val="00D80882"/>
    <w:rsid w:val="00D80C75"/>
    <w:rsid w:val="00D81F91"/>
    <w:rsid w:val="00D87193"/>
    <w:rsid w:val="00D906F1"/>
    <w:rsid w:val="00D91F7D"/>
    <w:rsid w:val="00D93281"/>
    <w:rsid w:val="00DA085B"/>
    <w:rsid w:val="00DA08DF"/>
    <w:rsid w:val="00DA124A"/>
    <w:rsid w:val="00DA3031"/>
    <w:rsid w:val="00DA4A1A"/>
    <w:rsid w:val="00DA5BB5"/>
    <w:rsid w:val="00DA7EC5"/>
    <w:rsid w:val="00DB2EFC"/>
    <w:rsid w:val="00DB53A3"/>
    <w:rsid w:val="00DC0649"/>
    <w:rsid w:val="00DC1F41"/>
    <w:rsid w:val="00DC6543"/>
    <w:rsid w:val="00DC7C7E"/>
    <w:rsid w:val="00DD5464"/>
    <w:rsid w:val="00DE0DD3"/>
    <w:rsid w:val="00DE7BE8"/>
    <w:rsid w:val="00DF0470"/>
    <w:rsid w:val="00DF0B89"/>
    <w:rsid w:val="00DF1CE5"/>
    <w:rsid w:val="00DF71DB"/>
    <w:rsid w:val="00E035D9"/>
    <w:rsid w:val="00E04A9D"/>
    <w:rsid w:val="00E12714"/>
    <w:rsid w:val="00E134B7"/>
    <w:rsid w:val="00E150F2"/>
    <w:rsid w:val="00E253B7"/>
    <w:rsid w:val="00E25A17"/>
    <w:rsid w:val="00E25D74"/>
    <w:rsid w:val="00E3034D"/>
    <w:rsid w:val="00E34A3E"/>
    <w:rsid w:val="00E371E8"/>
    <w:rsid w:val="00E4281E"/>
    <w:rsid w:val="00E43AEC"/>
    <w:rsid w:val="00E45325"/>
    <w:rsid w:val="00E454AD"/>
    <w:rsid w:val="00E45FC7"/>
    <w:rsid w:val="00E476AF"/>
    <w:rsid w:val="00E50420"/>
    <w:rsid w:val="00E55186"/>
    <w:rsid w:val="00E56D24"/>
    <w:rsid w:val="00E60B4F"/>
    <w:rsid w:val="00E619D0"/>
    <w:rsid w:val="00E65D50"/>
    <w:rsid w:val="00E801C2"/>
    <w:rsid w:val="00E82107"/>
    <w:rsid w:val="00E842B9"/>
    <w:rsid w:val="00E84495"/>
    <w:rsid w:val="00E8591A"/>
    <w:rsid w:val="00E8772E"/>
    <w:rsid w:val="00E91776"/>
    <w:rsid w:val="00EA4A15"/>
    <w:rsid w:val="00EA4F56"/>
    <w:rsid w:val="00EA670B"/>
    <w:rsid w:val="00EB62CA"/>
    <w:rsid w:val="00EB74FD"/>
    <w:rsid w:val="00EC4D7C"/>
    <w:rsid w:val="00EC65B9"/>
    <w:rsid w:val="00EC727F"/>
    <w:rsid w:val="00ED195A"/>
    <w:rsid w:val="00ED32D3"/>
    <w:rsid w:val="00ED525D"/>
    <w:rsid w:val="00EE0E23"/>
    <w:rsid w:val="00EE5080"/>
    <w:rsid w:val="00EE702A"/>
    <w:rsid w:val="00EE7372"/>
    <w:rsid w:val="00EF0266"/>
    <w:rsid w:val="00EF1E96"/>
    <w:rsid w:val="00EF74A7"/>
    <w:rsid w:val="00EF7F4B"/>
    <w:rsid w:val="00F00204"/>
    <w:rsid w:val="00F00F3A"/>
    <w:rsid w:val="00F12AC5"/>
    <w:rsid w:val="00F146A8"/>
    <w:rsid w:val="00F16819"/>
    <w:rsid w:val="00F24623"/>
    <w:rsid w:val="00F25B6A"/>
    <w:rsid w:val="00F31D49"/>
    <w:rsid w:val="00F328DE"/>
    <w:rsid w:val="00F46E02"/>
    <w:rsid w:val="00F5332E"/>
    <w:rsid w:val="00F53C91"/>
    <w:rsid w:val="00F677FF"/>
    <w:rsid w:val="00F67DEF"/>
    <w:rsid w:val="00F7306B"/>
    <w:rsid w:val="00F74616"/>
    <w:rsid w:val="00F83008"/>
    <w:rsid w:val="00F83F57"/>
    <w:rsid w:val="00F87238"/>
    <w:rsid w:val="00F908D7"/>
    <w:rsid w:val="00F90C09"/>
    <w:rsid w:val="00F91D00"/>
    <w:rsid w:val="00F9453B"/>
    <w:rsid w:val="00F9473E"/>
    <w:rsid w:val="00F96082"/>
    <w:rsid w:val="00FA0A09"/>
    <w:rsid w:val="00FA1497"/>
    <w:rsid w:val="00FA2216"/>
    <w:rsid w:val="00FA3BD3"/>
    <w:rsid w:val="00FA56BF"/>
    <w:rsid w:val="00FA6786"/>
    <w:rsid w:val="00FA74B4"/>
    <w:rsid w:val="00FB450A"/>
    <w:rsid w:val="00FB636C"/>
    <w:rsid w:val="00FC17EB"/>
    <w:rsid w:val="00FC234C"/>
    <w:rsid w:val="00FC34C6"/>
    <w:rsid w:val="00FC41DE"/>
    <w:rsid w:val="00FC5001"/>
    <w:rsid w:val="00FC68D3"/>
    <w:rsid w:val="00FD40A8"/>
    <w:rsid w:val="00FD4C97"/>
    <w:rsid w:val="00FD4F6B"/>
    <w:rsid w:val="00FD5449"/>
    <w:rsid w:val="00FD59F7"/>
    <w:rsid w:val="00FD5E69"/>
    <w:rsid w:val="00FE122C"/>
    <w:rsid w:val="00FE156D"/>
    <w:rsid w:val="00FE2B39"/>
    <w:rsid w:val="00FE6DF4"/>
    <w:rsid w:val="00FF1794"/>
    <w:rsid w:val="00FF26E2"/>
    <w:rsid w:val="00FF5797"/>
    <w:rsid w:val="00FF7959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6B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paragraph" w:styleId="3">
    <w:name w:val="heading 3"/>
    <w:basedOn w:val="a"/>
    <w:link w:val="3Char"/>
    <w:uiPriority w:val="9"/>
    <w:qFormat/>
    <w:rsid w:val="00FD4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r-B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uiPriority w:val="9"/>
    <w:rsid w:val="00FD4F6B"/>
    <w:rPr>
      <w:rFonts w:ascii="Times New Roman" w:eastAsia="Times New Roman" w:hAnsi="Times New Roman" w:cs="Times New Roman"/>
      <w:b/>
      <w:bCs/>
      <w:sz w:val="27"/>
      <w:szCs w:val="27"/>
      <w:lang w:val="fr-FR" w:eastAsia="fr-BE"/>
    </w:rPr>
  </w:style>
  <w:style w:type="character" w:customStyle="1" w:styleId="apple-converted-space">
    <w:name w:val="apple-converted-space"/>
    <w:basedOn w:val="a0"/>
    <w:rsid w:val="00FD4F6B"/>
  </w:style>
  <w:style w:type="character" w:styleId="a3">
    <w:name w:val="Emphasis"/>
    <w:uiPriority w:val="20"/>
    <w:qFormat/>
    <w:rsid w:val="00FD4F6B"/>
    <w:rPr>
      <w:i/>
      <w:iCs/>
    </w:rPr>
  </w:style>
  <w:style w:type="character" w:styleId="a4">
    <w:name w:val="Strong"/>
    <w:uiPriority w:val="22"/>
    <w:qFormat/>
    <w:rsid w:val="00FD4F6B"/>
    <w:rPr>
      <w:b/>
      <w:bCs/>
    </w:rPr>
  </w:style>
  <w:style w:type="character" w:styleId="HTML">
    <w:name w:val="HTML Cite"/>
    <w:uiPriority w:val="99"/>
    <w:semiHidden/>
    <w:unhideWhenUsed/>
    <w:rsid w:val="00FD4F6B"/>
    <w:rPr>
      <w:i/>
      <w:iCs/>
    </w:rPr>
  </w:style>
  <w:style w:type="character" w:styleId="a5">
    <w:name w:val="annotation reference"/>
    <w:uiPriority w:val="99"/>
    <w:semiHidden/>
    <w:unhideWhenUsed/>
    <w:rsid w:val="00FD4F6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D4F6B"/>
    <w:pPr>
      <w:spacing w:line="240" w:lineRule="auto"/>
    </w:pPr>
    <w:rPr>
      <w:rFonts w:cs="Times New Roman"/>
      <w:sz w:val="20"/>
      <w:szCs w:val="20"/>
    </w:rPr>
  </w:style>
  <w:style w:type="character" w:customStyle="1" w:styleId="Char">
    <w:name w:val="نص تعليق Char"/>
    <w:link w:val="a6"/>
    <w:uiPriority w:val="99"/>
    <w:semiHidden/>
    <w:rsid w:val="00FD4F6B"/>
    <w:rPr>
      <w:rFonts w:eastAsia="Times New Roman"/>
      <w:sz w:val="20"/>
      <w:szCs w:val="20"/>
      <w:lang w:val="fr-FR" w:eastAsia="fr-FR"/>
    </w:rPr>
  </w:style>
  <w:style w:type="paragraph" w:styleId="a7">
    <w:name w:val="Balloon Text"/>
    <w:basedOn w:val="a"/>
    <w:link w:val="Char0"/>
    <w:uiPriority w:val="99"/>
    <w:semiHidden/>
    <w:unhideWhenUsed/>
    <w:rsid w:val="00FD4F6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0">
    <w:name w:val="نص في بالون Char"/>
    <w:link w:val="a7"/>
    <w:uiPriority w:val="99"/>
    <w:semiHidden/>
    <w:rsid w:val="00FD4F6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8">
    <w:name w:val="header"/>
    <w:basedOn w:val="a"/>
    <w:link w:val="Char1"/>
    <w:uiPriority w:val="99"/>
    <w:semiHidden/>
    <w:unhideWhenUsed/>
    <w:rsid w:val="006E13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1">
    <w:name w:val="رأس صفحة Char"/>
    <w:link w:val="a8"/>
    <w:uiPriority w:val="99"/>
    <w:semiHidden/>
    <w:rsid w:val="006E1399"/>
    <w:rPr>
      <w:rFonts w:eastAsia="Times New Roman"/>
      <w:sz w:val="22"/>
      <w:szCs w:val="22"/>
      <w:lang w:val="fr-FR" w:eastAsia="fr-FR"/>
    </w:rPr>
  </w:style>
  <w:style w:type="paragraph" w:styleId="a9">
    <w:name w:val="footer"/>
    <w:basedOn w:val="a"/>
    <w:link w:val="Char2"/>
    <w:uiPriority w:val="99"/>
    <w:semiHidden/>
    <w:unhideWhenUsed/>
    <w:rsid w:val="006E13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2">
    <w:name w:val="تذييل صفحة Char"/>
    <w:link w:val="a9"/>
    <w:uiPriority w:val="99"/>
    <w:semiHidden/>
    <w:rsid w:val="006E1399"/>
    <w:rPr>
      <w:rFonts w:eastAsia="Times New Roman"/>
      <w:sz w:val="22"/>
      <w:szCs w:val="22"/>
      <w:lang w:val="fr-FR" w:eastAsia="fr-FR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635AD6"/>
    <w:pPr>
      <w:spacing w:line="276" w:lineRule="auto"/>
    </w:pPr>
    <w:rPr>
      <w:b/>
      <w:bCs/>
    </w:rPr>
  </w:style>
  <w:style w:type="character" w:customStyle="1" w:styleId="Char3">
    <w:name w:val="موضوع تعليق Char"/>
    <w:link w:val="aa"/>
    <w:uiPriority w:val="99"/>
    <w:semiHidden/>
    <w:rsid w:val="00635AD6"/>
    <w:rPr>
      <w:rFonts w:eastAsia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t&amp;rct=j&amp;q=&amp;esrc=s&amp;source=web&amp;cd=3&amp;cad=rja&amp;ved=0CEUQFjAC&amp;url=http%3A%2F%2Fwiki.answers.com%2FQ%2FWhat_is_an_essential_step_to_Dianetics_a_part_of_the_Church_of_Scientology&amp;ei=zCrmUo_8L_Sk0AXK1IDICA&amp;usg=AFQjCNEfHGpCeTfeN5ZQCHeVeiL3Ib2vug&amp;sig2=Ch1x3kRXpvJDFiPcaRHyyQ&amp;bvm=bv.59930103,d.d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7478-2DA6-44A6-AD4D-DB0F3493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Khir</dc:creator>
  <cp:lastModifiedBy>Khir</cp:lastModifiedBy>
  <cp:revision>3</cp:revision>
  <cp:lastPrinted>2014-04-02T09:39:00Z</cp:lastPrinted>
  <dcterms:created xsi:type="dcterms:W3CDTF">2014-09-16T12:26:00Z</dcterms:created>
  <dcterms:modified xsi:type="dcterms:W3CDTF">2014-09-16T12:28:00Z</dcterms:modified>
</cp:coreProperties>
</file>