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86" w:rsidRDefault="00866986" w:rsidP="008669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Dynamics of human cortical ensembles are set by circadian system and sleep homeostasis</w:t>
      </w:r>
    </w:p>
    <w:p w:rsidR="00452680" w:rsidRPr="00266495" w:rsidRDefault="00452680" w:rsidP="00E848BC">
      <w:pPr>
        <w:spacing w:after="0" w:line="240" w:lineRule="auto"/>
        <w:jc w:val="both"/>
        <w:rPr>
          <w:sz w:val="24"/>
          <w:szCs w:val="24"/>
          <w:u w:val="single"/>
        </w:rPr>
      </w:pPr>
      <w:r w:rsidRPr="00266495">
        <w:rPr>
          <w:rFonts w:cstheme="minorHAnsi"/>
          <w:sz w:val="24"/>
          <w:szCs w:val="24"/>
          <w:u w:val="single"/>
        </w:rPr>
        <w:t>Sarah L. Chellappa</w:t>
      </w:r>
      <w:r w:rsidRPr="00266495">
        <w:rPr>
          <w:rFonts w:cstheme="minorHAnsi"/>
          <w:sz w:val="24"/>
          <w:szCs w:val="24"/>
          <w:vertAlign w:val="superscript"/>
        </w:rPr>
        <w:t>1</w:t>
      </w:r>
      <w:r w:rsidRPr="000B26A1">
        <w:rPr>
          <w:rFonts w:cstheme="minorHAnsi"/>
          <w:sz w:val="24"/>
          <w:szCs w:val="24"/>
        </w:rPr>
        <w:t>*</w:t>
      </w:r>
      <w:r w:rsidRPr="00266495">
        <w:rPr>
          <w:rFonts w:cstheme="minorHAnsi"/>
          <w:sz w:val="24"/>
          <w:szCs w:val="24"/>
        </w:rPr>
        <w:t xml:space="preserve">, </w:t>
      </w:r>
      <w:r w:rsidR="00464EBA" w:rsidRPr="00266495">
        <w:rPr>
          <w:rFonts w:cstheme="minorHAnsi"/>
          <w:sz w:val="24"/>
          <w:szCs w:val="24"/>
        </w:rPr>
        <w:t>Julien Q. M. Ly</w:t>
      </w:r>
      <w:r w:rsidR="00464EBA" w:rsidRPr="00266495">
        <w:rPr>
          <w:rFonts w:cstheme="minorHAnsi"/>
          <w:sz w:val="24"/>
          <w:szCs w:val="24"/>
          <w:vertAlign w:val="superscript"/>
        </w:rPr>
        <w:t>1</w:t>
      </w:r>
      <w:r w:rsidR="00464EBA" w:rsidRPr="000B26A1">
        <w:rPr>
          <w:rFonts w:cstheme="minorHAnsi"/>
          <w:sz w:val="24"/>
          <w:szCs w:val="24"/>
        </w:rPr>
        <w:t>*</w:t>
      </w:r>
      <w:r w:rsidR="00464EBA" w:rsidRPr="00266495">
        <w:rPr>
          <w:rFonts w:cstheme="minorHAnsi"/>
          <w:sz w:val="24"/>
          <w:szCs w:val="24"/>
        </w:rPr>
        <w:t xml:space="preserve">, </w:t>
      </w:r>
      <w:r w:rsidRPr="00266495">
        <w:rPr>
          <w:rFonts w:cstheme="minorHAnsi"/>
          <w:sz w:val="24"/>
          <w:szCs w:val="24"/>
        </w:rPr>
        <w:t xml:space="preserve">Giulia </w:t>
      </w:r>
      <w:r w:rsidRPr="0055653E">
        <w:rPr>
          <w:rFonts w:cstheme="minorHAnsi"/>
          <w:sz w:val="24"/>
          <w:szCs w:val="24"/>
        </w:rPr>
        <w:t>Gaggioni</w:t>
      </w:r>
      <w:r w:rsidRPr="0055653E">
        <w:rPr>
          <w:rFonts w:cstheme="minorHAnsi"/>
          <w:sz w:val="24"/>
          <w:szCs w:val="24"/>
          <w:vertAlign w:val="superscript"/>
        </w:rPr>
        <w:t>1</w:t>
      </w:r>
      <w:r w:rsidRPr="000B26A1">
        <w:rPr>
          <w:rFonts w:cstheme="minorHAnsi"/>
          <w:sz w:val="24"/>
          <w:szCs w:val="24"/>
        </w:rPr>
        <w:t>*</w:t>
      </w:r>
      <w:r w:rsidRPr="0055653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</w:t>
      </w:r>
      <w:r w:rsidRPr="000B26A1">
        <w:rPr>
          <w:rFonts w:cstheme="minorHAnsi"/>
          <w:sz w:val="24"/>
          <w:szCs w:val="24"/>
        </w:rPr>
        <w:t xml:space="preserve">oterios </w:t>
      </w:r>
      <w:r>
        <w:rPr>
          <w:rFonts w:cstheme="minorHAnsi"/>
          <w:sz w:val="24"/>
          <w:szCs w:val="24"/>
        </w:rPr>
        <w:t>P</w:t>
      </w:r>
      <w:r w:rsidRPr="000B26A1">
        <w:rPr>
          <w:rFonts w:cstheme="minorHAnsi"/>
          <w:sz w:val="24"/>
          <w:szCs w:val="24"/>
        </w:rPr>
        <w:t>apachilleos</w:t>
      </w:r>
      <w:r w:rsidRPr="0055653E"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Chloé</w:t>
      </w:r>
      <w:proofErr w:type="spellEnd"/>
      <w:r>
        <w:rPr>
          <w:rFonts w:cstheme="minorHAnsi"/>
          <w:sz w:val="24"/>
          <w:szCs w:val="24"/>
        </w:rPr>
        <w:t xml:space="preserve"> Borsu</w:t>
      </w:r>
      <w:r w:rsidRPr="0055653E"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</w:rPr>
        <w:t>, Alexander B</w:t>
      </w:r>
      <w:r w:rsidRPr="000B26A1">
        <w:rPr>
          <w:rFonts w:cstheme="minorHAnsi"/>
          <w:sz w:val="24"/>
          <w:szCs w:val="24"/>
        </w:rPr>
        <w:t>rzozowski</w:t>
      </w:r>
      <w:r w:rsidRPr="0055653E"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</w:rPr>
        <w:t xml:space="preserve">, </w:t>
      </w:r>
      <w:r w:rsidRPr="0055653E">
        <w:rPr>
          <w:rFonts w:cstheme="minorHAnsi"/>
          <w:sz w:val="24"/>
          <w:szCs w:val="24"/>
        </w:rPr>
        <w:t>Simon N. Archer</w:t>
      </w:r>
      <w:r w:rsidRPr="0055653E">
        <w:rPr>
          <w:rFonts w:cstheme="minorHAnsi"/>
          <w:sz w:val="24"/>
          <w:szCs w:val="24"/>
          <w:vertAlign w:val="superscript"/>
        </w:rPr>
        <w:t>3</w:t>
      </w:r>
      <w:r w:rsidRPr="0055653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Mario Rosanova</w:t>
      </w:r>
      <w:r w:rsidRPr="00266495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>, Simone Sarasso</w:t>
      </w:r>
      <w:r w:rsidRPr="00266495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, </w:t>
      </w:r>
      <w:proofErr w:type="spellStart"/>
      <w:r w:rsidRPr="0055653E">
        <w:rPr>
          <w:rFonts w:cstheme="minorHAnsi"/>
          <w:sz w:val="24"/>
          <w:szCs w:val="24"/>
        </w:rPr>
        <w:t>Derk</w:t>
      </w:r>
      <w:proofErr w:type="spellEnd"/>
      <w:r w:rsidRPr="0055653E">
        <w:rPr>
          <w:rFonts w:cstheme="minorHAnsi"/>
          <w:sz w:val="24"/>
          <w:szCs w:val="24"/>
        </w:rPr>
        <w:t>-Jan Dijk</w:t>
      </w:r>
      <w:r w:rsidRPr="0055653E">
        <w:rPr>
          <w:rFonts w:cstheme="minorHAnsi"/>
          <w:sz w:val="24"/>
          <w:szCs w:val="24"/>
          <w:vertAlign w:val="superscript"/>
        </w:rPr>
        <w:t>3</w:t>
      </w:r>
      <w:r w:rsidRPr="0055653E">
        <w:rPr>
          <w:rFonts w:cstheme="minorHAnsi"/>
          <w:sz w:val="24"/>
          <w:szCs w:val="24"/>
        </w:rPr>
        <w:t>, Pierre</w:t>
      </w:r>
      <w:r w:rsidRPr="00266495">
        <w:rPr>
          <w:rFonts w:cstheme="minorHAnsi"/>
          <w:sz w:val="24"/>
          <w:szCs w:val="24"/>
        </w:rPr>
        <w:t xml:space="preserve"> Maquet</w:t>
      </w:r>
      <w:r w:rsidRPr="00266495">
        <w:rPr>
          <w:rFonts w:cstheme="minorHAnsi"/>
          <w:sz w:val="24"/>
          <w:szCs w:val="24"/>
          <w:vertAlign w:val="superscript"/>
        </w:rPr>
        <w:t>1</w:t>
      </w:r>
      <w:r w:rsidRPr="00266495">
        <w:rPr>
          <w:rFonts w:cstheme="minorHAnsi"/>
          <w:sz w:val="24"/>
          <w:szCs w:val="24"/>
        </w:rPr>
        <w:t xml:space="preserve">, </w:t>
      </w:r>
      <w:r w:rsidRPr="0055653E">
        <w:rPr>
          <w:rFonts w:cstheme="minorHAnsi"/>
          <w:sz w:val="24"/>
          <w:szCs w:val="24"/>
        </w:rPr>
        <w:t>Marcello</w:t>
      </w:r>
      <w:r w:rsidRPr="00266495">
        <w:rPr>
          <w:rFonts w:cstheme="minorHAnsi"/>
          <w:sz w:val="24"/>
          <w:szCs w:val="24"/>
        </w:rPr>
        <w:t xml:space="preserve"> Massimini</w:t>
      </w:r>
      <w:r w:rsidRPr="00266495">
        <w:rPr>
          <w:rFonts w:cstheme="minorHAnsi"/>
          <w:sz w:val="24"/>
          <w:szCs w:val="24"/>
          <w:vertAlign w:val="superscript"/>
        </w:rPr>
        <w:t>2</w:t>
      </w:r>
      <w:r w:rsidRPr="0026649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266495">
        <w:rPr>
          <w:rFonts w:cstheme="minorHAnsi"/>
          <w:sz w:val="24"/>
          <w:szCs w:val="24"/>
        </w:rPr>
        <w:t>Christophe Phillips</w:t>
      </w:r>
      <w:r w:rsidRPr="00266495">
        <w:rPr>
          <w:rFonts w:cstheme="minorHAnsi"/>
          <w:sz w:val="24"/>
          <w:szCs w:val="24"/>
          <w:vertAlign w:val="superscript"/>
        </w:rPr>
        <w:t>1</w:t>
      </w:r>
      <w:r w:rsidRPr="00266495">
        <w:rPr>
          <w:rFonts w:cstheme="minorHAnsi"/>
          <w:sz w:val="24"/>
          <w:szCs w:val="24"/>
        </w:rPr>
        <w:t>, Rosalyn J. Moran</w:t>
      </w:r>
      <w:r w:rsidRPr="00266495">
        <w:rPr>
          <w:rFonts w:cstheme="minorHAnsi"/>
          <w:sz w:val="24"/>
          <w:szCs w:val="24"/>
          <w:vertAlign w:val="superscript"/>
        </w:rPr>
        <w:t>4</w:t>
      </w:r>
      <w:r w:rsidRPr="00266495">
        <w:rPr>
          <w:rFonts w:cstheme="minorHAnsi"/>
          <w:sz w:val="24"/>
          <w:szCs w:val="24"/>
        </w:rPr>
        <w:t>, Gilles Vandewalle</w:t>
      </w:r>
      <w:r w:rsidRPr="00266495">
        <w:rPr>
          <w:rFonts w:cstheme="minorHAnsi"/>
          <w:sz w:val="24"/>
          <w:szCs w:val="24"/>
          <w:vertAlign w:val="superscript"/>
        </w:rPr>
        <w:t>1</w:t>
      </w:r>
    </w:p>
    <w:p w:rsidR="00452680" w:rsidRPr="00266495" w:rsidRDefault="00452680" w:rsidP="00E848BC">
      <w:pPr>
        <w:spacing w:after="0" w:line="240" w:lineRule="auto"/>
        <w:jc w:val="both"/>
        <w:rPr>
          <w:sz w:val="24"/>
          <w:szCs w:val="24"/>
          <w:vertAlign w:val="superscript"/>
        </w:rPr>
      </w:pPr>
    </w:p>
    <w:p w:rsidR="00452680" w:rsidRPr="00266495" w:rsidRDefault="00452680" w:rsidP="00E848BC">
      <w:pPr>
        <w:spacing w:after="0" w:line="240" w:lineRule="auto"/>
        <w:jc w:val="both"/>
        <w:rPr>
          <w:sz w:val="24"/>
          <w:szCs w:val="24"/>
        </w:rPr>
      </w:pPr>
      <w:r w:rsidRPr="00266495">
        <w:rPr>
          <w:sz w:val="24"/>
          <w:szCs w:val="24"/>
          <w:vertAlign w:val="superscript"/>
        </w:rPr>
        <w:t xml:space="preserve">1 </w:t>
      </w:r>
      <w:r w:rsidRPr="00266495">
        <w:rPr>
          <w:sz w:val="24"/>
          <w:szCs w:val="24"/>
        </w:rPr>
        <w:t xml:space="preserve">Cyclotron Research </w:t>
      </w:r>
      <w:r>
        <w:rPr>
          <w:sz w:val="24"/>
          <w:szCs w:val="24"/>
        </w:rPr>
        <w:t>Centre</w:t>
      </w:r>
      <w:r w:rsidRPr="00266495">
        <w:rPr>
          <w:sz w:val="24"/>
          <w:szCs w:val="24"/>
        </w:rPr>
        <w:t>, University of Liège, Liège, Belgium</w:t>
      </w:r>
    </w:p>
    <w:p w:rsidR="00452680" w:rsidRDefault="00452680" w:rsidP="00E848BC">
      <w:pPr>
        <w:spacing w:line="240" w:lineRule="auto"/>
        <w:jc w:val="both"/>
        <w:rPr>
          <w:bCs/>
          <w:sz w:val="24"/>
          <w:szCs w:val="24"/>
        </w:rPr>
      </w:pPr>
      <w:r w:rsidRPr="00266495">
        <w:rPr>
          <w:sz w:val="24"/>
          <w:szCs w:val="24"/>
          <w:vertAlign w:val="superscript"/>
        </w:rPr>
        <w:t>2</w:t>
      </w:r>
      <w:r w:rsidRPr="00266495">
        <w:rPr>
          <w:sz w:val="24"/>
          <w:szCs w:val="24"/>
        </w:rPr>
        <w:t xml:space="preserve"> </w:t>
      </w:r>
      <w:r w:rsidRPr="00206C58">
        <w:rPr>
          <w:bCs/>
          <w:sz w:val="24"/>
          <w:szCs w:val="24"/>
          <w:lang w:val="it-IT"/>
        </w:rPr>
        <w:t>Department of Biomedical and Clinical Sciences</w:t>
      </w:r>
      <w:r w:rsidRPr="00266495">
        <w:rPr>
          <w:bCs/>
          <w:sz w:val="24"/>
          <w:szCs w:val="24"/>
          <w:lang w:val="it-IT"/>
        </w:rPr>
        <w:t>, Università degli Studi di Milan</w:t>
      </w:r>
      <w:r>
        <w:rPr>
          <w:bCs/>
          <w:sz w:val="24"/>
          <w:szCs w:val="24"/>
          <w:lang w:val="it-IT"/>
        </w:rPr>
        <w:t xml:space="preserve">o, Milan, Italy    </w:t>
      </w:r>
      <w:r w:rsidRPr="00266495">
        <w:rPr>
          <w:bCs/>
          <w:sz w:val="24"/>
          <w:szCs w:val="24"/>
          <w:vertAlign w:val="superscript"/>
        </w:rPr>
        <w:t>3</w:t>
      </w:r>
      <w:r w:rsidRPr="00266495">
        <w:rPr>
          <w:bCs/>
          <w:sz w:val="24"/>
          <w:szCs w:val="24"/>
        </w:rPr>
        <w:t xml:space="preserve"> Surrey Sleep Research Centre, University of Surrey, Guildford, UK</w:t>
      </w:r>
      <w:r w:rsidRPr="00266495">
        <w:rPr>
          <w:bCs/>
          <w:sz w:val="24"/>
          <w:szCs w:val="24"/>
          <w:lang w:val="it-IT"/>
        </w:rPr>
        <w:tab/>
      </w:r>
      <w:r w:rsidRPr="00266495">
        <w:rPr>
          <w:bCs/>
          <w:sz w:val="24"/>
          <w:szCs w:val="24"/>
          <w:lang w:val="it-IT"/>
        </w:rPr>
        <w:tab/>
      </w:r>
      <w:r w:rsidRPr="00266495">
        <w:rPr>
          <w:bCs/>
          <w:sz w:val="24"/>
          <w:szCs w:val="24"/>
          <w:lang w:val="it-IT"/>
        </w:rPr>
        <w:tab/>
      </w:r>
      <w:r w:rsidRPr="00266495">
        <w:rPr>
          <w:bCs/>
          <w:sz w:val="24"/>
          <w:szCs w:val="24"/>
          <w:lang w:val="it-IT"/>
        </w:rPr>
        <w:tab/>
        <w:t xml:space="preserve">              </w:t>
      </w:r>
      <w:r w:rsidRPr="00266495">
        <w:rPr>
          <w:bCs/>
          <w:sz w:val="24"/>
          <w:szCs w:val="24"/>
          <w:vertAlign w:val="superscript"/>
        </w:rPr>
        <w:t>4</w:t>
      </w:r>
      <w:r w:rsidRPr="00266495">
        <w:rPr>
          <w:bCs/>
          <w:sz w:val="24"/>
          <w:szCs w:val="24"/>
        </w:rPr>
        <w:t xml:space="preserve"> Virginia Tech </w:t>
      </w:r>
      <w:proofErr w:type="spellStart"/>
      <w:r w:rsidR="00901AA4">
        <w:rPr>
          <w:bCs/>
          <w:sz w:val="24"/>
          <w:szCs w:val="24"/>
        </w:rPr>
        <w:t>Carilion</w:t>
      </w:r>
      <w:proofErr w:type="spellEnd"/>
      <w:r w:rsidR="00901AA4">
        <w:rPr>
          <w:bCs/>
          <w:sz w:val="24"/>
          <w:szCs w:val="24"/>
        </w:rPr>
        <w:t xml:space="preserve"> </w:t>
      </w:r>
      <w:r w:rsidRPr="00266495">
        <w:rPr>
          <w:bCs/>
          <w:sz w:val="24"/>
          <w:szCs w:val="24"/>
        </w:rPr>
        <w:t xml:space="preserve">Research Institute, Virginia Tech, Roanoke, VA, USA </w:t>
      </w:r>
    </w:p>
    <w:p w:rsidR="001F25F2" w:rsidRDefault="001F25F2" w:rsidP="00E848BC">
      <w:pPr>
        <w:spacing w:after="0" w:line="240" w:lineRule="auto"/>
        <w:jc w:val="both"/>
        <w:rPr>
          <w:b/>
          <w:sz w:val="24"/>
          <w:szCs w:val="24"/>
        </w:rPr>
      </w:pPr>
    </w:p>
    <w:p w:rsidR="00585F88" w:rsidRPr="00585F88" w:rsidRDefault="00585F88" w:rsidP="00585F88">
      <w:pPr>
        <w:spacing w:after="0"/>
        <w:jc w:val="both"/>
        <w:rPr>
          <w:sz w:val="24"/>
          <w:szCs w:val="24"/>
        </w:rPr>
      </w:pPr>
      <w:r w:rsidRPr="00585F88">
        <w:rPr>
          <w:b/>
          <w:sz w:val="24"/>
          <w:szCs w:val="24"/>
        </w:rPr>
        <w:t xml:space="preserve">Objectives: </w:t>
      </w:r>
      <w:r w:rsidRPr="00585F88">
        <w:rPr>
          <w:sz w:val="24"/>
          <w:szCs w:val="24"/>
        </w:rPr>
        <w:t xml:space="preserve">Animal and human studies indicate linear alterations in inhibitory/excitatory neurotransmission during sleep and wakefulness, suggesting an exclusive sleep homeostatic influence. However, recent data posit a circadian, non-linear influence on neuronal function. We investigated whether this circadian drive impacts on human brain function in vivo. </w:t>
      </w:r>
    </w:p>
    <w:p w:rsidR="00585F88" w:rsidRPr="00585F88" w:rsidRDefault="00585F88" w:rsidP="00585F88">
      <w:pPr>
        <w:spacing w:after="0"/>
        <w:jc w:val="both"/>
        <w:rPr>
          <w:b/>
          <w:sz w:val="24"/>
          <w:szCs w:val="24"/>
        </w:rPr>
      </w:pPr>
      <w:r w:rsidRPr="00585F88">
        <w:rPr>
          <w:b/>
          <w:sz w:val="24"/>
          <w:szCs w:val="24"/>
        </w:rPr>
        <w:t xml:space="preserve"> </w:t>
      </w:r>
    </w:p>
    <w:p w:rsidR="00585F88" w:rsidRPr="00585F88" w:rsidRDefault="00585F88" w:rsidP="00585F88">
      <w:pPr>
        <w:spacing w:after="0"/>
        <w:jc w:val="both"/>
        <w:rPr>
          <w:sz w:val="24"/>
          <w:szCs w:val="24"/>
        </w:rPr>
      </w:pPr>
      <w:r w:rsidRPr="00585F88">
        <w:rPr>
          <w:b/>
          <w:sz w:val="24"/>
          <w:szCs w:val="24"/>
        </w:rPr>
        <w:t xml:space="preserve">Methods: </w:t>
      </w:r>
      <w:r w:rsidRPr="00585F88">
        <w:rPr>
          <w:sz w:val="24"/>
          <w:szCs w:val="24"/>
        </w:rPr>
        <w:t xml:space="preserve">We applied neural mass models using dynamic causal modeling (DCM), a Bayesian technique for neuronal identification, to transcranial magnetic stimulation (TMS)-evoked EEG signals from the prefrontal cortex (PFC, highly sensitive to sleep pressure). Twenty-two healthy young participants (18-30y) underwent 8 TMS-EEG recordings, during 28-h of sustained wakefulness, under stringent constant routine conditions. All significant effects are </w:t>
      </w:r>
      <w:proofErr w:type="spellStart"/>
      <w:r w:rsidRPr="00585F88">
        <w:rPr>
          <w:i/>
          <w:sz w:val="24"/>
          <w:szCs w:val="24"/>
        </w:rPr>
        <w:t>P</w:t>
      </w:r>
      <w:r w:rsidRPr="00585F88">
        <w:rPr>
          <w:sz w:val="24"/>
          <w:szCs w:val="24"/>
        </w:rPr>
        <w:t>corr</w:t>
      </w:r>
      <w:proofErr w:type="spellEnd"/>
      <w:r w:rsidRPr="00585F88">
        <w:rPr>
          <w:sz w:val="24"/>
          <w:szCs w:val="24"/>
        </w:rPr>
        <w:t>&lt; 0.05.</w:t>
      </w:r>
    </w:p>
    <w:p w:rsidR="00585F88" w:rsidRPr="00585F88" w:rsidRDefault="00585F88" w:rsidP="00585F88">
      <w:pPr>
        <w:spacing w:after="0"/>
        <w:jc w:val="both"/>
        <w:rPr>
          <w:b/>
          <w:sz w:val="24"/>
          <w:szCs w:val="24"/>
        </w:rPr>
      </w:pPr>
      <w:r w:rsidRPr="00585F88">
        <w:rPr>
          <w:b/>
          <w:sz w:val="24"/>
          <w:szCs w:val="24"/>
        </w:rPr>
        <w:t xml:space="preserve"> </w:t>
      </w:r>
    </w:p>
    <w:p w:rsidR="00585F88" w:rsidRPr="00585F88" w:rsidRDefault="00585F88" w:rsidP="00585F88">
      <w:pPr>
        <w:spacing w:after="0"/>
        <w:jc w:val="both"/>
        <w:rPr>
          <w:sz w:val="24"/>
          <w:szCs w:val="24"/>
        </w:rPr>
      </w:pPr>
      <w:r w:rsidRPr="00585F88">
        <w:rPr>
          <w:b/>
          <w:sz w:val="24"/>
          <w:szCs w:val="24"/>
        </w:rPr>
        <w:t xml:space="preserve">Results: </w:t>
      </w:r>
      <w:r w:rsidRPr="00585F88">
        <w:rPr>
          <w:sz w:val="24"/>
          <w:szCs w:val="24"/>
        </w:rPr>
        <w:t xml:space="preserve">Using DCM, we estimated </w:t>
      </w:r>
      <w:proofErr w:type="spellStart"/>
      <w:r w:rsidRPr="00585F88">
        <w:rPr>
          <w:sz w:val="24"/>
          <w:szCs w:val="24"/>
        </w:rPr>
        <w:t>GABAergic</w:t>
      </w:r>
      <w:proofErr w:type="spellEnd"/>
      <w:r w:rsidRPr="00585F88">
        <w:rPr>
          <w:sz w:val="24"/>
          <w:szCs w:val="24"/>
        </w:rPr>
        <w:t>/glutamatergic functions, inhibitory/excitatory drives, and inhibitory/excitatory action potentials across PFC neuronal subpopulations. Overall control (self-inhibitory gain) wit</w:t>
      </w:r>
      <w:bookmarkStart w:id="0" w:name="_GoBack"/>
      <w:bookmarkEnd w:id="0"/>
      <w:r w:rsidRPr="00585F88">
        <w:rPr>
          <w:sz w:val="24"/>
          <w:szCs w:val="24"/>
        </w:rPr>
        <w:t xml:space="preserve">hin superficial pyramidal cells and inhibitory interneurons decreased with time awake, with nadir and peak in the circadian evening wake-maintenance zone and early morning sleep-maintenance zone, respectively. Conversely, </w:t>
      </w:r>
      <w:proofErr w:type="spellStart"/>
      <w:r w:rsidRPr="00585F88">
        <w:rPr>
          <w:sz w:val="24"/>
          <w:szCs w:val="24"/>
        </w:rPr>
        <w:t>GABAergic</w:t>
      </w:r>
      <w:proofErr w:type="spellEnd"/>
      <w:r w:rsidRPr="00585F88">
        <w:rPr>
          <w:sz w:val="24"/>
          <w:szCs w:val="24"/>
        </w:rPr>
        <w:t xml:space="preserve"> function and inhibitory action potentials across neuronal subpopulations increased with time awake, with local decrease and increase during wake- and sleep-maintenance zones, respectively. Excitatory action potentials slightly increased with time, with local decrease in the wake-maintenance zone. All time-courses were best predicted by the interaction of sine-wave (circadian) and linear (sleep homeostasis) functions. </w:t>
      </w:r>
    </w:p>
    <w:p w:rsidR="00585F88" w:rsidRPr="00585F88" w:rsidRDefault="00585F88" w:rsidP="00585F88">
      <w:pPr>
        <w:spacing w:after="0"/>
        <w:jc w:val="both"/>
        <w:rPr>
          <w:b/>
          <w:sz w:val="24"/>
          <w:szCs w:val="24"/>
        </w:rPr>
      </w:pPr>
      <w:r w:rsidRPr="00585F88">
        <w:rPr>
          <w:b/>
          <w:sz w:val="24"/>
          <w:szCs w:val="24"/>
        </w:rPr>
        <w:t xml:space="preserve"> </w:t>
      </w:r>
    </w:p>
    <w:p w:rsidR="00585F88" w:rsidRPr="00585F88" w:rsidRDefault="00585F88" w:rsidP="00585F88">
      <w:pPr>
        <w:spacing w:after="0"/>
        <w:jc w:val="both"/>
        <w:rPr>
          <w:sz w:val="24"/>
          <w:szCs w:val="24"/>
        </w:rPr>
      </w:pPr>
      <w:r w:rsidRPr="00585F88">
        <w:rPr>
          <w:b/>
          <w:sz w:val="24"/>
          <w:szCs w:val="24"/>
        </w:rPr>
        <w:t xml:space="preserve">Conclusions: </w:t>
      </w:r>
      <w:r w:rsidRPr="00585F88">
        <w:rPr>
          <w:sz w:val="24"/>
          <w:szCs w:val="24"/>
        </w:rPr>
        <w:t xml:space="preserve">Our results provide a proof-of-principle that inhibitory/excitatory changes in neuronal subpopulations reflect the interaction of circadian system and sleep homeostasis. Ultimately, the data provide a unique window on the hidden neuronal milieu setting the temporal organization of human brain function. </w:t>
      </w:r>
    </w:p>
    <w:p w:rsidR="00585F88" w:rsidRPr="00585F88" w:rsidRDefault="00585F88" w:rsidP="00585F88">
      <w:pPr>
        <w:spacing w:after="0"/>
        <w:jc w:val="both"/>
        <w:rPr>
          <w:b/>
          <w:sz w:val="24"/>
          <w:szCs w:val="24"/>
        </w:rPr>
      </w:pPr>
      <w:r w:rsidRPr="00585F88">
        <w:rPr>
          <w:b/>
          <w:sz w:val="24"/>
          <w:szCs w:val="24"/>
        </w:rPr>
        <w:t xml:space="preserve"> </w:t>
      </w:r>
    </w:p>
    <w:p w:rsidR="00776C79" w:rsidRPr="00585F88" w:rsidRDefault="00585F88" w:rsidP="00585F88">
      <w:pPr>
        <w:spacing w:after="0"/>
        <w:jc w:val="both"/>
      </w:pPr>
      <w:proofErr w:type="spellStart"/>
      <w:r w:rsidRPr="00585F88">
        <w:rPr>
          <w:b/>
          <w:sz w:val="24"/>
          <w:szCs w:val="24"/>
        </w:rPr>
        <w:t>Fundings</w:t>
      </w:r>
      <w:proofErr w:type="spellEnd"/>
      <w:r w:rsidRPr="00585F88">
        <w:rPr>
          <w:b/>
          <w:sz w:val="24"/>
          <w:szCs w:val="24"/>
        </w:rPr>
        <w:t xml:space="preserve">: </w:t>
      </w:r>
      <w:r w:rsidRPr="00585F88">
        <w:rPr>
          <w:sz w:val="24"/>
          <w:szCs w:val="24"/>
        </w:rPr>
        <w:t>AXA-FNRS-</w:t>
      </w:r>
      <w:proofErr w:type="spellStart"/>
      <w:r w:rsidRPr="00585F88">
        <w:rPr>
          <w:sz w:val="24"/>
          <w:szCs w:val="24"/>
        </w:rPr>
        <w:t>Ulg</w:t>
      </w:r>
      <w:proofErr w:type="spellEnd"/>
      <w:r w:rsidRPr="00585F88">
        <w:rPr>
          <w:sz w:val="24"/>
          <w:szCs w:val="24"/>
        </w:rPr>
        <w:t>-FMRE-ARC.</w:t>
      </w:r>
    </w:p>
    <w:sectPr w:rsidR="00776C79" w:rsidRPr="00585F8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80"/>
    <w:rsid w:val="00055E69"/>
    <w:rsid w:val="00091B58"/>
    <w:rsid w:val="001F25F2"/>
    <w:rsid w:val="00305146"/>
    <w:rsid w:val="00452680"/>
    <w:rsid w:val="00464EBA"/>
    <w:rsid w:val="00585F88"/>
    <w:rsid w:val="005C6DAD"/>
    <w:rsid w:val="00776C79"/>
    <w:rsid w:val="00795D0A"/>
    <w:rsid w:val="00866986"/>
    <w:rsid w:val="008679CA"/>
    <w:rsid w:val="008C2AE3"/>
    <w:rsid w:val="00901AA4"/>
    <w:rsid w:val="00A7327B"/>
    <w:rsid w:val="00AF750B"/>
    <w:rsid w:val="00C72AE3"/>
    <w:rsid w:val="00D10809"/>
    <w:rsid w:val="00D94738"/>
    <w:rsid w:val="00E848BC"/>
    <w:rsid w:val="00F3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6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6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cricri</dc:creator>
  <cp:lastModifiedBy>cricri</cp:lastModifiedBy>
  <cp:revision>9</cp:revision>
  <dcterms:created xsi:type="dcterms:W3CDTF">2014-04-18T15:50:00Z</dcterms:created>
  <dcterms:modified xsi:type="dcterms:W3CDTF">2014-04-22T16:26:00Z</dcterms:modified>
</cp:coreProperties>
</file>