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B6" w:rsidRPr="005F14E4" w:rsidRDefault="008F2506" w:rsidP="00632CB6">
      <w:pPr>
        <w:autoSpaceDE w:val="0"/>
        <w:autoSpaceDN w:val="0"/>
        <w:adjustRightInd w:val="0"/>
        <w:spacing w:after="0" w:line="480" w:lineRule="auto"/>
        <w:jc w:val="center"/>
        <w:rPr>
          <w:rFonts w:ascii="Times New Roman" w:hAnsi="Times New Roman" w:cs="Times New Roman"/>
          <w:b/>
          <w:sz w:val="24"/>
          <w:szCs w:val="24"/>
          <w:lang w:val="es-CO"/>
        </w:rPr>
      </w:pPr>
      <w:r w:rsidRPr="005F14E4">
        <w:rPr>
          <w:rFonts w:ascii="Times New Roman" w:hAnsi="Times New Roman" w:cs="Times New Roman"/>
          <w:b/>
          <w:sz w:val="24"/>
          <w:szCs w:val="24"/>
          <w:lang w:val="es-CO"/>
        </w:rPr>
        <w:t>LA FACILIDAD DE INVERSIÓN PARA AMÉRICA LATINA (LAIF) Y LA INSTITUCIONALIZACIÓN DE LA ESTRATEGIA EUROPEA DE APOYO A LA INTEGRACIÓN REGIONAL LATINOAMERICANA (SIEPIR-AL)</w:t>
      </w:r>
      <w:r w:rsidR="004D2A0A">
        <w:rPr>
          <w:rFonts w:ascii="Times New Roman" w:hAnsi="Times New Roman" w:cs="Times New Roman"/>
          <w:b/>
          <w:sz w:val="24"/>
          <w:szCs w:val="24"/>
          <w:lang w:val="es-CO"/>
        </w:rPr>
        <w:t xml:space="preserve"> EN EL SISTEMA MULTILATERAL EN MODO 2.0</w:t>
      </w:r>
    </w:p>
    <w:p w:rsidR="00AC5420" w:rsidRDefault="00AC5420">
      <w:pPr>
        <w:rPr>
          <w:lang w:val="es-CO"/>
        </w:rPr>
      </w:pPr>
    </w:p>
    <w:p w:rsidR="00632CB6" w:rsidRPr="005F14E4" w:rsidRDefault="00632CB6" w:rsidP="00632CB6">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Pensar en el sistema multilateral actual en términos de multilateralismo 2.0 es introducir en la reflexión científica sobre la disciplina de relaciones internacionales, una metáfora. Dicha metáfora se pretende ilustrativa de la complejidad ontológica del actual sistema internacional neo-westfaliano</w:t>
      </w:r>
      <w:r w:rsidR="00A61997">
        <w:rPr>
          <w:rFonts w:ascii="Times New Roman" w:hAnsi="Times New Roman" w:cs="Times New Roman"/>
          <w:sz w:val="24"/>
          <w:szCs w:val="24"/>
          <w:lang w:val="es-CO"/>
        </w:rPr>
        <w:t>. Es</w:t>
      </w:r>
      <w:r w:rsidRPr="005F14E4">
        <w:rPr>
          <w:rFonts w:ascii="Times New Roman" w:hAnsi="Times New Roman" w:cs="Times New Roman"/>
          <w:sz w:val="24"/>
          <w:szCs w:val="24"/>
          <w:lang w:val="es-CO"/>
        </w:rPr>
        <w:t xml:space="preserve"> extraída del mundo de las tecnologías de la información </w:t>
      </w:r>
      <w:r w:rsidR="00A61997">
        <w:rPr>
          <w:rFonts w:ascii="Times New Roman" w:hAnsi="Times New Roman" w:cs="Times New Roman"/>
          <w:sz w:val="24"/>
          <w:szCs w:val="24"/>
          <w:lang w:val="es-CO"/>
        </w:rPr>
        <w:t>y de la comunicación.</w:t>
      </w:r>
      <w:r w:rsidRPr="005F14E4">
        <w:rPr>
          <w:rFonts w:ascii="Times New Roman" w:hAnsi="Times New Roman" w:cs="Times New Roman"/>
          <w:sz w:val="24"/>
          <w:szCs w:val="24"/>
          <w:lang w:val="es-CO"/>
        </w:rPr>
        <w:t xml:space="preserve"> Su utilización se refiere </w:t>
      </w:r>
      <w:r w:rsidR="00A61997">
        <w:rPr>
          <w:rFonts w:ascii="Times New Roman" w:hAnsi="Times New Roman" w:cs="Times New Roman"/>
          <w:sz w:val="24"/>
          <w:szCs w:val="24"/>
          <w:lang w:val="es-CO"/>
        </w:rPr>
        <w:t xml:space="preserve">un poco </w:t>
      </w:r>
      <w:r w:rsidRPr="005F14E4">
        <w:rPr>
          <w:rFonts w:ascii="Times New Roman" w:hAnsi="Times New Roman" w:cs="Times New Roman"/>
          <w:sz w:val="24"/>
          <w:szCs w:val="24"/>
          <w:lang w:val="es-CO"/>
        </w:rPr>
        <w:t>al lugar que hoy ocupan los útiles tecnológicos en el ejercicio cotidiano de la política</w:t>
      </w:r>
      <w:r w:rsidR="00A61997">
        <w:rPr>
          <w:rFonts w:ascii="Times New Roman" w:hAnsi="Times New Roman" w:cs="Times New Roman"/>
          <w:sz w:val="24"/>
          <w:szCs w:val="24"/>
          <w:lang w:val="es-CO"/>
        </w:rPr>
        <w:t xml:space="preserve">. Ella consiste sobretodo en </w:t>
      </w:r>
      <w:r w:rsidRPr="005F14E4">
        <w:rPr>
          <w:rFonts w:ascii="Times New Roman" w:hAnsi="Times New Roman" w:cs="Times New Roman"/>
          <w:sz w:val="24"/>
          <w:szCs w:val="24"/>
          <w:lang w:val="es-CO"/>
        </w:rPr>
        <w:t xml:space="preserve">una explicación de la dimensión evolutiva y tendiente a la complejidad (por acumulación de actores) al que hace frente el sistema multilateral hoy. </w:t>
      </w:r>
    </w:p>
    <w:p w:rsidR="00632CB6" w:rsidRDefault="00632CB6" w:rsidP="00632CB6">
      <w:pPr>
        <w:spacing w:line="480" w:lineRule="auto"/>
        <w:jc w:val="both"/>
        <w:rPr>
          <w:rFonts w:ascii="Times New Roman" w:hAnsi="Times New Roman" w:cs="Times New Roman"/>
          <w:b/>
          <w:sz w:val="24"/>
          <w:szCs w:val="24"/>
          <w:lang w:val="es-CO"/>
        </w:rPr>
      </w:pPr>
    </w:p>
    <w:p w:rsidR="00632CB6" w:rsidRPr="005F14E4" w:rsidRDefault="00632CB6" w:rsidP="00632CB6">
      <w:pPr>
        <w:spacing w:line="480" w:lineRule="auto"/>
        <w:jc w:val="both"/>
        <w:rPr>
          <w:rFonts w:ascii="Times New Roman" w:hAnsi="Times New Roman" w:cs="Times New Roman"/>
          <w:b/>
          <w:sz w:val="24"/>
          <w:szCs w:val="24"/>
          <w:lang w:val="es-CO"/>
        </w:rPr>
      </w:pPr>
      <w:r w:rsidRPr="005F14E4">
        <w:rPr>
          <w:rFonts w:ascii="Times New Roman" w:hAnsi="Times New Roman" w:cs="Times New Roman"/>
          <w:b/>
          <w:sz w:val="24"/>
          <w:szCs w:val="24"/>
          <w:lang w:val="es-CO"/>
        </w:rPr>
        <w:t xml:space="preserve">El fenómeno de transformación del multilateralismo 1.0 a 2.0 </w:t>
      </w:r>
    </w:p>
    <w:p w:rsidR="00632CB6" w:rsidRPr="00A61997" w:rsidRDefault="00632CB6">
      <w:pPr>
        <w:rPr>
          <w:rFonts w:ascii="Times New Roman" w:hAnsi="Times New Roman" w:cs="Times New Roman"/>
          <w:sz w:val="24"/>
          <w:szCs w:val="24"/>
          <w:lang w:val="es-CO"/>
        </w:rPr>
      </w:pPr>
      <w:r w:rsidRPr="00A61997">
        <w:rPr>
          <w:rFonts w:ascii="Times New Roman" w:hAnsi="Times New Roman" w:cs="Times New Roman"/>
          <w:sz w:val="24"/>
          <w:szCs w:val="24"/>
          <w:lang w:val="es-CO"/>
        </w:rPr>
        <w:t xml:space="preserve">Orígenes </w:t>
      </w:r>
    </w:p>
    <w:p w:rsidR="0077625D" w:rsidRDefault="0077625D" w:rsidP="0077625D">
      <w:pPr>
        <w:spacing w:line="480" w:lineRule="auto"/>
        <w:jc w:val="both"/>
        <w:rPr>
          <w:rFonts w:ascii="Times New Roman" w:hAnsi="Times New Roman" w:cs="Times New Roman"/>
          <w:sz w:val="24"/>
          <w:szCs w:val="24"/>
          <w:lang w:val="es-CO"/>
        </w:rPr>
      </w:pPr>
      <w:r w:rsidRPr="00A61997">
        <w:rPr>
          <w:rFonts w:ascii="Times New Roman" w:hAnsi="Times New Roman" w:cs="Times New Roman"/>
          <w:sz w:val="24"/>
          <w:szCs w:val="24"/>
          <w:lang w:val="es-CO"/>
        </w:rPr>
        <w:t xml:space="preserve">La globalización trajo consigo un cambio sistémico que </w:t>
      </w:r>
      <w:r w:rsidR="002916A6" w:rsidRPr="00A61997">
        <w:rPr>
          <w:rFonts w:ascii="Times New Roman" w:hAnsi="Times New Roman" w:cs="Times New Roman"/>
          <w:sz w:val="24"/>
          <w:szCs w:val="24"/>
          <w:lang w:val="es-CO"/>
        </w:rPr>
        <w:t>llev</w:t>
      </w:r>
      <w:r w:rsidR="002916A6">
        <w:rPr>
          <w:rFonts w:ascii="Times New Roman" w:hAnsi="Times New Roman" w:cs="Times New Roman"/>
          <w:sz w:val="24"/>
          <w:szCs w:val="24"/>
          <w:lang w:val="es-CO"/>
        </w:rPr>
        <w:t>ó</w:t>
      </w:r>
      <w:r w:rsidRPr="00A61997">
        <w:rPr>
          <w:rFonts w:ascii="Times New Roman" w:hAnsi="Times New Roman" w:cs="Times New Roman"/>
          <w:sz w:val="24"/>
          <w:szCs w:val="24"/>
          <w:lang w:val="es-CO"/>
        </w:rPr>
        <w:t xml:space="preserve"> </w:t>
      </w:r>
      <w:r w:rsidRPr="005F14E4">
        <w:rPr>
          <w:rFonts w:ascii="Times New Roman" w:hAnsi="Times New Roman" w:cs="Times New Roman"/>
          <w:sz w:val="24"/>
          <w:szCs w:val="24"/>
          <w:lang w:val="es-CO"/>
        </w:rPr>
        <w:t xml:space="preserve">a una concepción modificada de la idea de frontera y de los </w:t>
      </w:r>
      <w:r w:rsidR="002916A6">
        <w:rPr>
          <w:rFonts w:ascii="Times New Roman" w:hAnsi="Times New Roman" w:cs="Times New Roman"/>
          <w:sz w:val="24"/>
          <w:szCs w:val="24"/>
          <w:lang w:val="es-CO"/>
        </w:rPr>
        <w:t>agentes</w:t>
      </w:r>
      <w:r w:rsidRPr="005F14E4">
        <w:rPr>
          <w:rFonts w:ascii="Times New Roman" w:hAnsi="Times New Roman" w:cs="Times New Roman"/>
          <w:sz w:val="24"/>
          <w:szCs w:val="24"/>
          <w:lang w:val="es-CO"/>
        </w:rPr>
        <w:t xml:space="preserve"> envueltos en los intercambios inter y transnacionales. Esto puso en evidencia la existencia de nuevos actores correspondientes a los niveles “supra” y “sub”  estatales y proporcionó nuevas variables de análisis</w:t>
      </w:r>
      <w:r>
        <w:rPr>
          <w:rFonts w:ascii="Times New Roman" w:hAnsi="Times New Roman" w:cs="Times New Roman"/>
          <w:sz w:val="24"/>
          <w:szCs w:val="24"/>
          <w:lang w:val="es-CO"/>
        </w:rPr>
        <w:t xml:space="preserve"> a la investigación científica. A ese respecto, algunos autores fueron hasta </w:t>
      </w:r>
      <w:r w:rsidR="00A61997">
        <w:rPr>
          <w:rFonts w:ascii="Times New Roman" w:hAnsi="Times New Roman" w:cs="Times New Roman"/>
          <w:sz w:val="24"/>
          <w:szCs w:val="24"/>
          <w:lang w:val="es-CO"/>
        </w:rPr>
        <w:t xml:space="preserve">anunciar </w:t>
      </w:r>
      <w:r w:rsidRPr="005F14E4">
        <w:rPr>
          <w:rFonts w:ascii="Times New Roman" w:hAnsi="Times New Roman" w:cs="Times New Roman"/>
          <w:sz w:val="24"/>
          <w:szCs w:val="24"/>
          <w:lang w:val="es-CO"/>
        </w:rPr>
        <w:t>la disolución</w:t>
      </w:r>
      <w:r w:rsidR="00A61997">
        <w:rPr>
          <w:rFonts w:ascii="Times New Roman" w:hAnsi="Times New Roman" w:cs="Times New Roman"/>
          <w:sz w:val="24"/>
          <w:szCs w:val="24"/>
          <w:lang w:val="es-CO"/>
        </w:rPr>
        <w:t xml:space="preserve"> inminente</w:t>
      </w:r>
      <w:r>
        <w:rPr>
          <w:rFonts w:ascii="Times New Roman" w:hAnsi="Times New Roman" w:cs="Times New Roman"/>
          <w:sz w:val="24"/>
          <w:szCs w:val="24"/>
          <w:lang w:val="es-CO"/>
        </w:rPr>
        <w:t xml:space="preserve"> de</w:t>
      </w:r>
      <w:r w:rsidR="00A61997">
        <w:rPr>
          <w:rFonts w:ascii="Times New Roman" w:hAnsi="Times New Roman" w:cs="Times New Roman"/>
          <w:sz w:val="24"/>
          <w:szCs w:val="24"/>
          <w:lang w:val="es-CO"/>
        </w:rPr>
        <w:t>l</w:t>
      </w:r>
      <w:r>
        <w:rPr>
          <w:rFonts w:ascii="Times New Roman" w:hAnsi="Times New Roman" w:cs="Times New Roman"/>
          <w:sz w:val="24"/>
          <w:szCs w:val="24"/>
          <w:lang w:val="es-CO"/>
        </w:rPr>
        <w:t xml:space="preserve"> Estado-nación por efecto </w:t>
      </w:r>
      <w:r w:rsidRPr="005F14E4">
        <w:rPr>
          <w:rFonts w:ascii="Times New Roman" w:hAnsi="Times New Roman" w:cs="Times New Roman"/>
          <w:sz w:val="24"/>
          <w:szCs w:val="24"/>
          <w:lang w:val="es-CO"/>
        </w:rPr>
        <w:t xml:space="preserve">de la desmaterialización de </w:t>
      </w:r>
      <w:r>
        <w:rPr>
          <w:rFonts w:ascii="Times New Roman" w:hAnsi="Times New Roman" w:cs="Times New Roman"/>
          <w:sz w:val="24"/>
          <w:szCs w:val="24"/>
          <w:lang w:val="es-CO"/>
        </w:rPr>
        <w:t xml:space="preserve">sus </w:t>
      </w:r>
      <w:r w:rsidRPr="005F14E4">
        <w:rPr>
          <w:rFonts w:ascii="Times New Roman" w:hAnsi="Times New Roman" w:cs="Times New Roman"/>
          <w:sz w:val="24"/>
          <w:szCs w:val="24"/>
          <w:lang w:val="es-CO"/>
        </w:rPr>
        <w:t>fronteras físicas</w:t>
      </w:r>
      <w:r w:rsidR="00A61997">
        <w:rPr>
          <w:rFonts w:ascii="Times New Roman" w:hAnsi="Times New Roman" w:cs="Times New Roman"/>
          <w:sz w:val="24"/>
          <w:szCs w:val="24"/>
          <w:lang w:val="es-CO"/>
        </w:rPr>
        <w:t xml:space="preserve"> y e</w:t>
      </w:r>
      <w:r w:rsidRPr="005F14E4">
        <w:rPr>
          <w:rFonts w:ascii="Times New Roman" w:hAnsi="Times New Roman" w:cs="Times New Roman"/>
          <w:sz w:val="24"/>
          <w:szCs w:val="24"/>
          <w:lang w:val="es-CO"/>
        </w:rPr>
        <w:t>l surgimiento de un Estado-región como alternativa viable para la adaptación de los actores internacionales al fenómeno global creciente.</w:t>
      </w:r>
      <w:r>
        <w:rPr>
          <w:rFonts w:ascii="Times New Roman" w:hAnsi="Times New Roman" w:cs="Times New Roman"/>
          <w:sz w:val="24"/>
          <w:szCs w:val="24"/>
          <w:lang w:val="es-CO"/>
        </w:rPr>
        <w:t xml:space="preserve"> </w:t>
      </w:r>
      <w:r w:rsidRPr="005F14E4">
        <w:rPr>
          <w:rFonts w:ascii="Times New Roman" w:hAnsi="Times New Roman" w:cs="Times New Roman"/>
          <w:sz w:val="24"/>
          <w:szCs w:val="24"/>
          <w:lang w:val="es-CO"/>
        </w:rPr>
        <w:t xml:space="preserve">Sin llegar al punto de declarar la muerte del Estado-nación, la investigación </w:t>
      </w:r>
      <w:r w:rsidRPr="005F14E4">
        <w:rPr>
          <w:rFonts w:ascii="Times New Roman" w:hAnsi="Times New Roman" w:cs="Times New Roman"/>
          <w:sz w:val="24"/>
          <w:szCs w:val="24"/>
          <w:lang w:val="es-CO"/>
        </w:rPr>
        <w:lastRenderedPageBreak/>
        <w:t xml:space="preserve">científica en relaciones internacionales reconoce hoy que el sistema multilateral westfaliano sí  enfrenta un cambio estructural. Pero se aclara que dicho cambio no implica desaparición </w:t>
      </w:r>
      <w:r w:rsidR="00A61997">
        <w:rPr>
          <w:rFonts w:ascii="Times New Roman" w:hAnsi="Times New Roman" w:cs="Times New Roman"/>
          <w:sz w:val="24"/>
          <w:szCs w:val="24"/>
          <w:lang w:val="es-CO"/>
        </w:rPr>
        <w:t xml:space="preserve">de sus componentes orgánicos </w:t>
      </w:r>
      <w:r w:rsidRPr="005F14E4">
        <w:rPr>
          <w:rFonts w:ascii="Times New Roman" w:hAnsi="Times New Roman" w:cs="Times New Roman"/>
          <w:sz w:val="24"/>
          <w:szCs w:val="24"/>
          <w:lang w:val="es-CO"/>
        </w:rPr>
        <w:t xml:space="preserve">sino </w:t>
      </w:r>
      <w:r w:rsidR="00A61997">
        <w:rPr>
          <w:rFonts w:ascii="Times New Roman" w:hAnsi="Times New Roman" w:cs="Times New Roman"/>
          <w:sz w:val="24"/>
          <w:szCs w:val="24"/>
          <w:lang w:val="es-CO"/>
        </w:rPr>
        <w:t xml:space="preserve">una </w:t>
      </w:r>
      <w:r w:rsidRPr="005F14E4">
        <w:rPr>
          <w:rFonts w:ascii="Times New Roman" w:hAnsi="Times New Roman" w:cs="Times New Roman"/>
          <w:sz w:val="24"/>
          <w:szCs w:val="24"/>
          <w:lang w:val="es-CO"/>
        </w:rPr>
        <w:t xml:space="preserve">reconfiguración sistémica que integra las variables “transcendencia” y “homogeneización” al análisis de ese fenómeno. La integración de esas dos variables conlleva a aceptar el hecho que el sistema multilateral ha evolucionado desde uno cuyo modo de funcionamiento era cerrado </w:t>
      </w:r>
      <w:r>
        <w:rPr>
          <w:rFonts w:ascii="Times New Roman" w:hAnsi="Times New Roman" w:cs="Times New Roman"/>
          <w:sz w:val="24"/>
          <w:szCs w:val="24"/>
          <w:lang w:val="es-CO"/>
        </w:rPr>
        <w:t xml:space="preserve">(únicamente compuesto por Estados) </w:t>
      </w:r>
      <w:r w:rsidRPr="005F14E4">
        <w:rPr>
          <w:rFonts w:ascii="Times New Roman" w:hAnsi="Times New Roman" w:cs="Times New Roman"/>
          <w:sz w:val="24"/>
          <w:szCs w:val="24"/>
          <w:lang w:val="es-CO"/>
        </w:rPr>
        <w:t>hacia uno de tipo abierto  (</w:t>
      </w:r>
      <w:r>
        <w:rPr>
          <w:rFonts w:ascii="Times New Roman" w:hAnsi="Times New Roman" w:cs="Times New Roman"/>
          <w:sz w:val="24"/>
          <w:szCs w:val="24"/>
          <w:lang w:val="es-CO"/>
        </w:rPr>
        <w:t>compuesto por Estados y regiones)</w:t>
      </w:r>
      <w:r w:rsidRPr="005F14E4">
        <w:rPr>
          <w:rFonts w:ascii="Times New Roman" w:hAnsi="Times New Roman" w:cs="Times New Roman"/>
          <w:sz w:val="24"/>
          <w:szCs w:val="24"/>
          <w:lang w:val="es-CO"/>
        </w:rPr>
        <w:t xml:space="preserve">. </w:t>
      </w:r>
    </w:p>
    <w:p w:rsidR="007242E6" w:rsidRDefault="0077625D" w:rsidP="009B0131">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caso de la asociación interregional euro-latinoamericana </w:t>
      </w:r>
      <w:r w:rsidR="00E16455">
        <w:rPr>
          <w:rFonts w:ascii="Times New Roman" w:hAnsi="Times New Roman" w:cs="Times New Roman"/>
          <w:sz w:val="24"/>
          <w:szCs w:val="24"/>
          <w:lang w:val="es-CO"/>
        </w:rPr>
        <w:t xml:space="preserve">se inscribe en esta dinámica dual porque </w:t>
      </w:r>
      <w:r w:rsidR="00275CFC">
        <w:rPr>
          <w:rFonts w:ascii="Times New Roman" w:hAnsi="Times New Roman" w:cs="Times New Roman"/>
          <w:sz w:val="24"/>
          <w:szCs w:val="24"/>
          <w:lang w:val="es-CO"/>
        </w:rPr>
        <w:t xml:space="preserve">acoge les relaciones tanto entre </w:t>
      </w:r>
      <w:r w:rsidR="00F5714F">
        <w:rPr>
          <w:rFonts w:ascii="Times New Roman" w:hAnsi="Times New Roman" w:cs="Times New Roman"/>
          <w:sz w:val="24"/>
          <w:szCs w:val="24"/>
          <w:lang w:val="es-CO"/>
        </w:rPr>
        <w:t xml:space="preserve">los actores tradicionales del sistema multilateral como aquellas que tienen lugar entre las regiones que, asumen el rol de agentes del sub-sistema. Para los efectos de este trabajo hemos asimilado </w:t>
      </w:r>
      <w:r w:rsidR="007242E6">
        <w:rPr>
          <w:rFonts w:ascii="Times New Roman" w:hAnsi="Times New Roman" w:cs="Times New Roman"/>
          <w:sz w:val="24"/>
          <w:szCs w:val="24"/>
          <w:lang w:val="es-CO"/>
        </w:rPr>
        <w:t>esa</w:t>
      </w:r>
      <w:r w:rsidR="00F5714F">
        <w:rPr>
          <w:rFonts w:ascii="Times New Roman" w:hAnsi="Times New Roman" w:cs="Times New Roman"/>
          <w:sz w:val="24"/>
          <w:szCs w:val="24"/>
          <w:lang w:val="es-CO"/>
        </w:rPr>
        <w:t xml:space="preserve"> asociación a una institución desde el punto de vista del análisis constructivista.</w:t>
      </w:r>
      <w:r w:rsidR="009B0131">
        <w:rPr>
          <w:rFonts w:ascii="Times New Roman" w:hAnsi="Times New Roman" w:cs="Times New Roman"/>
          <w:sz w:val="24"/>
          <w:szCs w:val="24"/>
          <w:lang w:val="es-CO"/>
        </w:rPr>
        <w:t xml:space="preserve"> </w:t>
      </w:r>
      <w:r w:rsidR="00F5714F">
        <w:rPr>
          <w:rFonts w:ascii="Times New Roman" w:hAnsi="Times New Roman" w:cs="Times New Roman"/>
          <w:sz w:val="24"/>
          <w:szCs w:val="24"/>
          <w:lang w:val="es-CO"/>
        </w:rPr>
        <w:t xml:space="preserve">Dicha institución es una construcción social </w:t>
      </w:r>
      <w:r w:rsidR="009B0131">
        <w:rPr>
          <w:rFonts w:ascii="Times New Roman" w:hAnsi="Times New Roman" w:cs="Times New Roman"/>
          <w:sz w:val="24"/>
          <w:szCs w:val="24"/>
          <w:lang w:val="es-CO"/>
        </w:rPr>
        <w:t>porque tiene lugar en el intercambio de las</w:t>
      </w:r>
      <w:r w:rsidR="006956EB">
        <w:rPr>
          <w:rFonts w:ascii="Times New Roman" w:hAnsi="Times New Roman" w:cs="Times New Roman"/>
          <w:sz w:val="24"/>
          <w:szCs w:val="24"/>
          <w:lang w:val="es-CO"/>
        </w:rPr>
        <w:t xml:space="preserve"> subjetividades de los agentes. </w:t>
      </w:r>
    </w:p>
    <w:p w:rsidR="00A61997" w:rsidRDefault="009B0131" w:rsidP="009B0131">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 xml:space="preserve">Una condición para el estudio de las </w:t>
      </w:r>
      <w:r w:rsidR="006956EB">
        <w:rPr>
          <w:rFonts w:ascii="Times New Roman" w:hAnsi="Times New Roman" w:cs="Times New Roman"/>
          <w:sz w:val="24"/>
          <w:szCs w:val="24"/>
          <w:lang w:val="es-CO"/>
        </w:rPr>
        <w:t xml:space="preserve">construcciones </w:t>
      </w:r>
      <w:r w:rsidRPr="005F14E4">
        <w:rPr>
          <w:rFonts w:ascii="Times New Roman" w:hAnsi="Times New Roman" w:cs="Times New Roman"/>
          <w:sz w:val="24"/>
          <w:szCs w:val="24"/>
          <w:lang w:val="es-CO"/>
        </w:rPr>
        <w:t xml:space="preserve">sociales es el reconocimiento del hecho que ellas no existen independientemente de su dimensión discursiva. Es el caso del </w:t>
      </w:r>
      <w:proofErr w:type="spellStart"/>
      <w:r w:rsidRPr="005F14E4">
        <w:rPr>
          <w:rFonts w:ascii="Times New Roman" w:hAnsi="Times New Roman" w:cs="Times New Roman"/>
          <w:sz w:val="24"/>
          <w:szCs w:val="24"/>
          <w:lang w:val="es-CO"/>
        </w:rPr>
        <w:t>interregionalismo</w:t>
      </w:r>
      <w:proofErr w:type="spellEnd"/>
      <w:r w:rsidRPr="005F14E4">
        <w:rPr>
          <w:rFonts w:ascii="Times New Roman" w:hAnsi="Times New Roman" w:cs="Times New Roman"/>
          <w:sz w:val="24"/>
          <w:szCs w:val="24"/>
          <w:lang w:val="es-CO"/>
        </w:rPr>
        <w:t xml:space="preserve"> en general y de la institución interregional euro-latinoamericana en particular</w:t>
      </w:r>
      <w:r w:rsidR="00A61997">
        <w:rPr>
          <w:rFonts w:ascii="Times New Roman" w:hAnsi="Times New Roman" w:cs="Times New Roman"/>
          <w:sz w:val="24"/>
          <w:szCs w:val="24"/>
          <w:lang w:val="es-CO"/>
        </w:rPr>
        <w:t xml:space="preserve">. </w:t>
      </w:r>
    </w:p>
    <w:p w:rsidR="006956EB" w:rsidRDefault="006956EB" w:rsidP="00AD6EB8">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De hecho, a</w:t>
      </w:r>
      <w:r w:rsidR="009B0131" w:rsidRPr="005F14E4">
        <w:rPr>
          <w:rFonts w:ascii="Times New Roman" w:hAnsi="Times New Roman" w:cs="Times New Roman"/>
          <w:sz w:val="24"/>
          <w:szCs w:val="24"/>
          <w:lang w:val="es-CO"/>
        </w:rPr>
        <w:t>l origen de toda construcción regional se encuentran los “discursos de integración”</w:t>
      </w:r>
      <w:r>
        <w:rPr>
          <w:rFonts w:ascii="Times New Roman" w:hAnsi="Times New Roman" w:cs="Times New Roman"/>
          <w:sz w:val="24"/>
          <w:szCs w:val="24"/>
          <w:lang w:val="es-CO"/>
        </w:rPr>
        <w:t>.</w:t>
      </w:r>
      <w:r w:rsidR="009B0131" w:rsidRPr="005F14E4">
        <w:rPr>
          <w:rFonts w:ascii="Times New Roman" w:hAnsi="Times New Roman" w:cs="Times New Roman"/>
          <w:sz w:val="24"/>
          <w:szCs w:val="24"/>
          <w:lang w:val="es-CO"/>
        </w:rPr>
        <w:t xml:space="preserve"> Concretamente, si un actor regional ha sido construido es porque otros actores han previamente discutido acerca de </w:t>
      </w:r>
      <w:r>
        <w:rPr>
          <w:rFonts w:ascii="Times New Roman" w:hAnsi="Times New Roman" w:cs="Times New Roman"/>
          <w:sz w:val="24"/>
          <w:szCs w:val="24"/>
          <w:lang w:val="es-CO"/>
        </w:rPr>
        <w:t xml:space="preserve">su </w:t>
      </w:r>
      <w:r w:rsidR="009B0131" w:rsidRPr="005F14E4">
        <w:rPr>
          <w:rFonts w:ascii="Times New Roman" w:hAnsi="Times New Roman" w:cs="Times New Roman"/>
          <w:sz w:val="24"/>
          <w:szCs w:val="24"/>
          <w:lang w:val="es-CO"/>
        </w:rPr>
        <w:t xml:space="preserve">importancia o de </w:t>
      </w:r>
      <w:r>
        <w:rPr>
          <w:rFonts w:ascii="Times New Roman" w:hAnsi="Times New Roman" w:cs="Times New Roman"/>
          <w:sz w:val="24"/>
          <w:szCs w:val="24"/>
          <w:lang w:val="es-CO"/>
        </w:rPr>
        <w:t xml:space="preserve">su </w:t>
      </w:r>
      <w:r w:rsidR="009B0131" w:rsidRPr="005F14E4">
        <w:rPr>
          <w:rFonts w:ascii="Times New Roman" w:hAnsi="Times New Roman" w:cs="Times New Roman"/>
          <w:sz w:val="24"/>
          <w:szCs w:val="24"/>
          <w:lang w:val="es-CO"/>
        </w:rPr>
        <w:t xml:space="preserve">necesidad. Por analogía, tanto la construcción de la institución interregional euro-latinoamericana como la de su sub-sistema: SIEPIR-AL, son fruto del intercambio discursivo entre los actores regionales concernidos (es decir UE y AL). </w:t>
      </w:r>
    </w:p>
    <w:p w:rsidR="001F2F12" w:rsidRDefault="009B0131" w:rsidP="00AD6EB8">
      <w:pPr>
        <w:spacing w:line="480" w:lineRule="auto"/>
        <w:jc w:val="both"/>
        <w:rPr>
          <w:rFonts w:ascii="Times New Roman" w:hAnsi="Times New Roman" w:cs="Times New Roman"/>
          <w:sz w:val="24"/>
          <w:szCs w:val="24"/>
          <w:lang w:val="es-CO"/>
        </w:rPr>
      </w:pPr>
      <w:r w:rsidRPr="006956EB">
        <w:rPr>
          <w:rFonts w:ascii="Times New Roman" w:hAnsi="Times New Roman" w:cs="Times New Roman"/>
          <w:sz w:val="24"/>
          <w:szCs w:val="24"/>
          <w:lang w:val="es-CO"/>
        </w:rPr>
        <w:lastRenderedPageBreak/>
        <w:t>Esos intercambios discusivos son observables porque están consignados en do</w:t>
      </w:r>
      <w:r w:rsidR="006956EB">
        <w:rPr>
          <w:rFonts w:ascii="Times New Roman" w:hAnsi="Times New Roman" w:cs="Times New Roman"/>
          <w:sz w:val="24"/>
          <w:szCs w:val="24"/>
          <w:lang w:val="es-CO"/>
        </w:rPr>
        <w:t>s grupos mayores de do</w:t>
      </w:r>
      <w:r w:rsidRPr="006956EB">
        <w:rPr>
          <w:rFonts w:ascii="Times New Roman" w:hAnsi="Times New Roman" w:cs="Times New Roman"/>
          <w:sz w:val="24"/>
          <w:szCs w:val="24"/>
          <w:lang w:val="es-CO"/>
        </w:rPr>
        <w:t>cumentos</w:t>
      </w:r>
      <w:r w:rsidR="006956EB">
        <w:rPr>
          <w:rFonts w:ascii="Times New Roman" w:hAnsi="Times New Roman" w:cs="Times New Roman"/>
          <w:sz w:val="24"/>
          <w:szCs w:val="24"/>
          <w:lang w:val="es-CO"/>
        </w:rPr>
        <w:t>. El</w:t>
      </w:r>
      <w:r w:rsidR="006956EB" w:rsidRPr="006956EB">
        <w:rPr>
          <w:rFonts w:ascii="Times New Roman" w:hAnsi="Times New Roman" w:cs="Times New Roman"/>
          <w:sz w:val="24"/>
          <w:szCs w:val="24"/>
          <w:lang w:val="es-CO"/>
        </w:rPr>
        <w:t xml:space="preserve"> primero corresponde a las declaraciones resultantes de las Cumbres interregionales euro-latinoa</w:t>
      </w:r>
      <w:r w:rsidR="006956EB">
        <w:rPr>
          <w:rFonts w:ascii="Times New Roman" w:hAnsi="Times New Roman" w:cs="Times New Roman"/>
          <w:sz w:val="24"/>
          <w:szCs w:val="24"/>
          <w:lang w:val="es-CO"/>
        </w:rPr>
        <w:t xml:space="preserve">mericanas </w:t>
      </w:r>
      <w:r w:rsidR="00AD4F43">
        <w:rPr>
          <w:rFonts w:ascii="Times New Roman" w:hAnsi="Times New Roman" w:cs="Times New Roman"/>
          <w:sz w:val="24"/>
          <w:szCs w:val="24"/>
          <w:lang w:val="es-CO"/>
        </w:rPr>
        <w:t xml:space="preserve">(Rio 1999, Madrid 2002 y 2010, Guadalajara 2004, Viena 2006, Lima 2008 </w:t>
      </w:r>
      <w:r w:rsidR="006956EB">
        <w:rPr>
          <w:rFonts w:ascii="Times New Roman" w:hAnsi="Times New Roman" w:cs="Times New Roman"/>
          <w:sz w:val="24"/>
          <w:szCs w:val="24"/>
          <w:lang w:val="es-CO"/>
        </w:rPr>
        <w:t xml:space="preserve">y </w:t>
      </w:r>
      <w:r w:rsidR="00AD4F43">
        <w:rPr>
          <w:rFonts w:ascii="Times New Roman" w:hAnsi="Times New Roman" w:cs="Times New Roman"/>
          <w:sz w:val="24"/>
          <w:szCs w:val="24"/>
          <w:lang w:val="es-CO"/>
        </w:rPr>
        <w:t xml:space="preserve">Santiago de Chile 2013) </w:t>
      </w:r>
      <w:r w:rsidR="006956EB">
        <w:rPr>
          <w:rFonts w:ascii="Times New Roman" w:hAnsi="Times New Roman" w:cs="Times New Roman"/>
          <w:sz w:val="24"/>
          <w:szCs w:val="24"/>
          <w:lang w:val="es-CO"/>
        </w:rPr>
        <w:t xml:space="preserve">rinden cuenta de </w:t>
      </w:r>
      <w:r w:rsidR="00C46C1E">
        <w:rPr>
          <w:rFonts w:ascii="Times New Roman" w:hAnsi="Times New Roman" w:cs="Times New Roman"/>
          <w:sz w:val="24"/>
          <w:szCs w:val="24"/>
          <w:lang w:val="es-CO"/>
        </w:rPr>
        <w:t>las posiciones compartidas de los dos agente</w:t>
      </w:r>
      <w:r w:rsidR="007A3F0D">
        <w:rPr>
          <w:rFonts w:ascii="Times New Roman" w:hAnsi="Times New Roman" w:cs="Times New Roman"/>
          <w:sz w:val="24"/>
          <w:szCs w:val="24"/>
          <w:lang w:val="es-CO"/>
        </w:rPr>
        <w:t xml:space="preserve">s. </w:t>
      </w:r>
      <w:r w:rsidR="00C46C1E">
        <w:rPr>
          <w:rFonts w:ascii="Times New Roman" w:hAnsi="Times New Roman" w:cs="Times New Roman"/>
          <w:sz w:val="24"/>
          <w:szCs w:val="24"/>
          <w:lang w:val="es-CO"/>
        </w:rPr>
        <w:t>E</w:t>
      </w:r>
      <w:r w:rsidR="006956EB">
        <w:rPr>
          <w:rFonts w:ascii="Times New Roman" w:hAnsi="Times New Roman" w:cs="Times New Roman"/>
          <w:sz w:val="24"/>
          <w:szCs w:val="24"/>
          <w:lang w:val="es-CO"/>
        </w:rPr>
        <w:t xml:space="preserve">l segundo está compuesto por </w:t>
      </w:r>
      <w:r w:rsidR="00B95919">
        <w:rPr>
          <w:rFonts w:ascii="Times New Roman" w:hAnsi="Times New Roman" w:cs="Times New Roman"/>
          <w:sz w:val="24"/>
          <w:szCs w:val="24"/>
          <w:lang w:val="es-CO"/>
        </w:rPr>
        <w:t>elementos</w:t>
      </w:r>
      <w:r w:rsidR="006956EB">
        <w:rPr>
          <w:rFonts w:ascii="Times New Roman" w:hAnsi="Times New Roman" w:cs="Times New Roman"/>
          <w:sz w:val="24"/>
          <w:szCs w:val="24"/>
          <w:lang w:val="es-CO"/>
        </w:rPr>
        <w:t xml:space="preserve"> </w:t>
      </w:r>
      <w:r w:rsidR="00C46C1E">
        <w:rPr>
          <w:rFonts w:ascii="Times New Roman" w:hAnsi="Times New Roman" w:cs="Times New Roman"/>
          <w:sz w:val="24"/>
          <w:szCs w:val="24"/>
          <w:lang w:val="es-CO"/>
        </w:rPr>
        <w:t xml:space="preserve">emanados exclusivamente de la UE y se compone de documentos </w:t>
      </w:r>
      <w:r w:rsidR="006956EB">
        <w:rPr>
          <w:rFonts w:ascii="Times New Roman" w:hAnsi="Times New Roman" w:cs="Times New Roman"/>
          <w:sz w:val="24"/>
          <w:szCs w:val="24"/>
          <w:lang w:val="es-CO"/>
        </w:rPr>
        <w:t xml:space="preserve">de programación estratégica </w:t>
      </w:r>
      <w:r w:rsidR="007A3F0D">
        <w:rPr>
          <w:rFonts w:ascii="Times New Roman" w:hAnsi="Times New Roman" w:cs="Times New Roman"/>
          <w:sz w:val="24"/>
          <w:szCs w:val="24"/>
          <w:lang w:val="es-CO"/>
        </w:rPr>
        <w:t xml:space="preserve">(1996 – 2000, 2002 – 2006, 2007 – 2013) </w:t>
      </w:r>
      <w:r w:rsidR="006956EB">
        <w:rPr>
          <w:rFonts w:ascii="Times New Roman" w:hAnsi="Times New Roman" w:cs="Times New Roman"/>
          <w:sz w:val="24"/>
          <w:szCs w:val="24"/>
          <w:lang w:val="es-CO"/>
        </w:rPr>
        <w:t xml:space="preserve">y sus respectivas </w:t>
      </w:r>
      <w:r w:rsidR="006956EB" w:rsidRPr="005F14E4">
        <w:rPr>
          <w:rFonts w:ascii="Times New Roman" w:hAnsi="Times New Roman" w:cs="Times New Roman"/>
          <w:sz w:val="24"/>
          <w:szCs w:val="24"/>
          <w:lang w:val="es-CO"/>
        </w:rPr>
        <w:t>evaluaci</w:t>
      </w:r>
      <w:r w:rsidR="006956EB">
        <w:rPr>
          <w:rFonts w:ascii="Times New Roman" w:hAnsi="Times New Roman" w:cs="Times New Roman"/>
          <w:sz w:val="24"/>
          <w:szCs w:val="24"/>
          <w:lang w:val="es-CO"/>
        </w:rPr>
        <w:t>ones</w:t>
      </w:r>
      <w:r w:rsidR="006956EB" w:rsidRPr="005F14E4">
        <w:rPr>
          <w:rFonts w:ascii="Times New Roman" w:hAnsi="Times New Roman" w:cs="Times New Roman"/>
          <w:sz w:val="24"/>
          <w:szCs w:val="24"/>
          <w:lang w:val="es-CO"/>
        </w:rPr>
        <w:t xml:space="preserve">. </w:t>
      </w:r>
    </w:p>
    <w:p w:rsidR="00AD6EB8" w:rsidRDefault="00AD6EB8" w:rsidP="00AD6EB8">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 xml:space="preserve">Un análisis de discurso </w:t>
      </w:r>
      <w:r w:rsidR="00C46C1E">
        <w:rPr>
          <w:rFonts w:ascii="Times New Roman" w:hAnsi="Times New Roman" w:cs="Times New Roman"/>
          <w:sz w:val="24"/>
          <w:szCs w:val="24"/>
          <w:lang w:val="es-CO"/>
        </w:rPr>
        <w:t>de los elementos constitutivos de esos dos grupos</w:t>
      </w:r>
      <w:r w:rsidRPr="005F14E4">
        <w:rPr>
          <w:rFonts w:ascii="Times New Roman" w:hAnsi="Times New Roman" w:cs="Times New Roman"/>
          <w:sz w:val="24"/>
          <w:szCs w:val="24"/>
          <w:lang w:val="es-CO"/>
        </w:rPr>
        <w:t xml:space="preserve">, se revela ser la opción más adecuada para obtener una simplificación instrumental aplicable a la investigación científica. </w:t>
      </w:r>
      <w:r w:rsidR="000B7543">
        <w:rPr>
          <w:rFonts w:ascii="Times New Roman" w:hAnsi="Times New Roman" w:cs="Times New Roman"/>
          <w:sz w:val="24"/>
          <w:szCs w:val="24"/>
          <w:lang w:val="es-CO"/>
        </w:rPr>
        <w:t xml:space="preserve">Este </w:t>
      </w:r>
      <w:r w:rsidR="00B95919">
        <w:rPr>
          <w:rFonts w:ascii="Times New Roman" w:hAnsi="Times New Roman" w:cs="Times New Roman"/>
          <w:sz w:val="24"/>
          <w:szCs w:val="24"/>
          <w:lang w:val="es-CO"/>
        </w:rPr>
        <w:t xml:space="preserve">análisis </w:t>
      </w:r>
      <w:r w:rsidR="000B7543">
        <w:rPr>
          <w:rFonts w:ascii="Times New Roman" w:hAnsi="Times New Roman" w:cs="Times New Roman"/>
          <w:sz w:val="24"/>
          <w:szCs w:val="24"/>
          <w:lang w:val="es-CO"/>
        </w:rPr>
        <w:t xml:space="preserve">es indirecto y tiene lugar desde dos perspectivas. La primera puede ser denominada cuantitativa simple y </w:t>
      </w:r>
      <w:r w:rsidR="00ED7479">
        <w:rPr>
          <w:rFonts w:ascii="Times New Roman" w:hAnsi="Times New Roman" w:cs="Times New Roman"/>
          <w:sz w:val="24"/>
          <w:szCs w:val="24"/>
          <w:lang w:val="es-CO"/>
        </w:rPr>
        <w:t xml:space="preserve">rinde cuenta de la articulación general del discurso. La segunda es cualitativa. </w:t>
      </w:r>
    </w:p>
    <w:p w:rsidR="00B95919" w:rsidRDefault="00B95919" w:rsidP="00172B28">
      <w:pPr>
        <w:spacing w:line="480" w:lineRule="auto"/>
        <w:jc w:val="center"/>
        <w:rPr>
          <w:rFonts w:ascii="Times New Roman" w:hAnsi="Times New Roman" w:cs="Times New Roman"/>
          <w:sz w:val="24"/>
          <w:szCs w:val="24"/>
          <w:lang w:val="es-CO"/>
        </w:rPr>
      </w:pPr>
    </w:p>
    <w:p w:rsidR="00552FB0" w:rsidRDefault="00172B28" w:rsidP="00172B28">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LAS DECLARACIONES DE LAS CUMBRES</w:t>
      </w:r>
    </w:p>
    <w:p w:rsidR="00B33B60" w:rsidRDefault="00ED7479" w:rsidP="004622FE">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análisis </w:t>
      </w:r>
      <w:r w:rsidR="00B33B60">
        <w:rPr>
          <w:rFonts w:ascii="Times New Roman" w:hAnsi="Times New Roman" w:cs="Times New Roman"/>
          <w:sz w:val="24"/>
          <w:szCs w:val="24"/>
          <w:lang w:val="es-CO"/>
        </w:rPr>
        <w:t>cuantitativ</w:t>
      </w:r>
      <w:r>
        <w:rPr>
          <w:rFonts w:ascii="Times New Roman" w:hAnsi="Times New Roman" w:cs="Times New Roman"/>
          <w:sz w:val="24"/>
          <w:szCs w:val="24"/>
          <w:lang w:val="es-CO"/>
        </w:rPr>
        <w:t>o</w:t>
      </w:r>
      <w:r w:rsidR="00B33B60">
        <w:rPr>
          <w:rFonts w:ascii="Times New Roman" w:hAnsi="Times New Roman" w:cs="Times New Roman"/>
          <w:sz w:val="24"/>
          <w:szCs w:val="24"/>
          <w:lang w:val="es-CO"/>
        </w:rPr>
        <w:t xml:space="preserve"> simple </w:t>
      </w:r>
      <w:r w:rsidR="00CE625A">
        <w:rPr>
          <w:rFonts w:ascii="Times New Roman" w:hAnsi="Times New Roman" w:cs="Times New Roman"/>
          <w:sz w:val="24"/>
          <w:szCs w:val="24"/>
          <w:lang w:val="es-CO"/>
        </w:rPr>
        <w:t>(</w:t>
      </w:r>
      <w:r w:rsidR="00B33B60">
        <w:rPr>
          <w:rFonts w:ascii="Times New Roman" w:hAnsi="Times New Roman" w:cs="Times New Roman"/>
          <w:sz w:val="24"/>
          <w:szCs w:val="24"/>
          <w:lang w:val="es-CO"/>
        </w:rPr>
        <w:t>de esos documentos</w:t>
      </w:r>
      <w:r w:rsidR="00CE625A">
        <w:rPr>
          <w:rFonts w:ascii="Times New Roman" w:hAnsi="Times New Roman" w:cs="Times New Roman"/>
          <w:sz w:val="24"/>
          <w:szCs w:val="24"/>
          <w:lang w:val="es-CO"/>
        </w:rPr>
        <w:t>)</w:t>
      </w:r>
      <w:r w:rsidR="00B33B60">
        <w:rPr>
          <w:rFonts w:ascii="Times New Roman" w:hAnsi="Times New Roman" w:cs="Times New Roman"/>
          <w:sz w:val="24"/>
          <w:szCs w:val="24"/>
          <w:lang w:val="es-CO"/>
        </w:rPr>
        <w:t xml:space="preserve"> nos permite ver que </w:t>
      </w:r>
      <w:r w:rsidR="009716C2">
        <w:rPr>
          <w:rFonts w:ascii="Times New Roman" w:hAnsi="Times New Roman" w:cs="Times New Roman"/>
          <w:sz w:val="24"/>
          <w:szCs w:val="24"/>
          <w:lang w:val="es-CO"/>
        </w:rPr>
        <w:t xml:space="preserve">los dos temas: </w:t>
      </w:r>
      <w:r w:rsidR="00E139FA">
        <w:rPr>
          <w:rFonts w:ascii="Times New Roman" w:hAnsi="Times New Roman" w:cs="Times New Roman"/>
          <w:sz w:val="24"/>
          <w:szCs w:val="24"/>
          <w:lang w:val="es-CO"/>
        </w:rPr>
        <w:t xml:space="preserve">la integración regional </w:t>
      </w:r>
      <w:r w:rsidR="009716C2">
        <w:rPr>
          <w:rFonts w:ascii="Times New Roman" w:hAnsi="Times New Roman" w:cs="Times New Roman"/>
          <w:sz w:val="24"/>
          <w:szCs w:val="24"/>
          <w:lang w:val="es-CO"/>
        </w:rPr>
        <w:t xml:space="preserve">y </w:t>
      </w:r>
      <w:r w:rsidR="003924BD">
        <w:rPr>
          <w:rFonts w:ascii="Times New Roman" w:hAnsi="Times New Roman" w:cs="Times New Roman"/>
          <w:sz w:val="24"/>
          <w:szCs w:val="24"/>
          <w:lang w:val="es-CO"/>
        </w:rPr>
        <w:t xml:space="preserve">preservación del medio ambiente son incluidos como principios normativos </w:t>
      </w:r>
      <w:r w:rsidR="00552FB0">
        <w:rPr>
          <w:rFonts w:ascii="Times New Roman" w:hAnsi="Times New Roman" w:cs="Times New Roman"/>
          <w:sz w:val="24"/>
          <w:szCs w:val="24"/>
          <w:lang w:val="es-CO"/>
        </w:rPr>
        <w:t xml:space="preserve">desde </w:t>
      </w:r>
      <w:r w:rsidR="004622FE">
        <w:rPr>
          <w:rFonts w:ascii="Times New Roman" w:hAnsi="Times New Roman" w:cs="Times New Roman"/>
          <w:sz w:val="24"/>
          <w:szCs w:val="24"/>
          <w:lang w:val="es-CO"/>
        </w:rPr>
        <w:t>el inicio de la relación</w:t>
      </w:r>
      <w:r w:rsidR="00552FB0">
        <w:rPr>
          <w:rFonts w:ascii="Times New Roman" w:hAnsi="Times New Roman" w:cs="Times New Roman"/>
          <w:sz w:val="24"/>
          <w:szCs w:val="24"/>
          <w:lang w:val="es-CO"/>
        </w:rPr>
        <w:t xml:space="preserve">. </w:t>
      </w:r>
      <w:r w:rsidR="004622FE">
        <w:rPr>
          <w:rFonts w:ascii="Times New Roman" w:hAnsi="Times New Roman" w:cs="Times New Roman"/>
          <w:sz w:val="24"/>
          <w:szCs w:val="24"/>
          <w:lang w:val="es-CO"/>
        </w:rPr>
        <w:t>En todas la</w:t>
      </w:r>
      <w:r w:rsidR="008F2506">
        <w:rPr>
          <w:rFonts w:ascii="Times New Roman" w:hAnsi="Times New Roman" w:cs="Times New Roman"/>
          <w:sz w:val="24"/>
          <w:szCs w:val="24"/>
          <w:lang w:val="es-CO"/>
        </w:rPr>
        <w:t>s</w:t>
      </w:r>
      <w:r w:rsidR="004622FE">
        <w:rPr>
          <w:rFonts w:ascii="Times New Roman" w:hAnsi="Times New Roman" w:cs="Times New Roman"/>
          <w:sz w:val="24"/>
          <w:szCs w:val="24"/>
          <w:lang w:val="es-CO"/>
        </w:rPr>
        <w:t xml:space="preserve"> declaraciones, los dos temas son tocados de manera paralela.</w:t>
      </w:r>
    </w:p>
    <w:p w:rsidR="00743473" w:rsidRDefault="00136816" w:rsidP="00743473">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Pero es</w:t>
      </w:r>
      <w:r w:rsidR="0028254A">
        <w:rPr>
          <w:rFonts w:ascii="Times New Roman" w:hAnsi="Times New Roman" w:cs="Times New Roman"/>
          <w:sz w:val="24"/>
          <w:szCs w:val="24"/>
          <w:lang w:val="es-CO"/>
        </w:rPr>
        <w:t xml:space="preserve"> a partir de la </w:t>
      </w:r>
      <w:r w:rsidR="0028254A" w:rsidRPr="005F14E4">
        <w:rPr>
          <w:rFonts w:ascii="Times New Roman" w:hAnsi="Times New Roman" w:cs="Times New Roman"/>
          <w:sz w:val="24"/>
          <w:szCs w:val="24"/>
          <w:lang w:val="es-CO"/>
        </w:rPr>
        <w:t>declaración de Viena de 2006</w:t>
      </w:r>
      <w:r w:rsidR="0028254A">
        <w:rPr>
          <w:rFonts w:ascii="Times New Roman" w:hAnsi="Times New Roman" w:cs="Times New Roman"/>
          <w:sz w:val="24"/>
          <w:szCs w:val="24"/>
          <w:lang w:val="es-CO"/>
        </w:rPr>
        <w:t xml:space="preserve"> que se comienza a observar</w:t>
      </w:r>
      <w:r w:rsidR="0028254A" w:rsidRPr="00E10297">
        <w:rPr>
          <w:rFonts w:ascii="Times New Roman" w:hAnsi="Times New Roman" w:cs="Times New Roman"/>
          <w:sz w:val="24"/>
          <w:szCs w:val="24"/>
          <w:lang w:val="es-CO"/>
        </w:rPr>
        <w:t xml:space="preserve"> </w:t>
      </w:r>
      <w:r w:rsidR="0028254A">
        <w:rPr>
          <w:rFonts w:ascii="Times New Roman" w:hAnsi="Times New Roman" w:cs="Times New Roman"/>
          <w:sz w:val="24"/>
          <w:szCs w:val="24"/>
          <w:lang w:val="es-CO"/>
        </w:rPr>
        <w:t xml:space="preserve">una relación </w:t>
      </w:r>
      <w:r w:rsidR="00ED7479">
        <w:rPr>
          <w:rFonts w:ascii="Times New Roman" w:hAnsi="Times New Roman" w:cs="Times New Roman"/>
          <w:sz w:val="24"/>
          <w:szCs w:val="24"/>
          <w:lang w:val="es-CO"/>
        </w:rPr>
        <w:t>de interconexión entre ellos</w:t>
      </w:r>
      <w:r w:rsidR="0028254A">
        <w:rPr>
          <w:rFonts w:ascii="Times New Roman" w:hAnsi="Times New Roman" w:cs="Times New Roman"/>
          <w:sz w:val="24"/>
          <w:szCs w:val="24"/>
          <w:lang w:val="es-CO"/>
        </w:rPr>
        <w:t xml:space="preserve">. </w:t>
      </w:r>
      <w:r w:rsidR="00ED7479">
        <w:rPr>
          <w:rFonts w:ascii="Times New Roman" w:hAnsi="Times New Roman" w:cs="Times New Roman"/>
          <w:sz w:val="24"/>
          <w:szCs w:val="24"/>
          <w:lang w:val="es-CO"/>
        </w:rPr>
        <w:t xml:space="preserve">El análisis relativo a </w:t>
      </w:r>
      <w:r w:rsidR="0028254A">
        <w:rPr>
          <w:rFonts w:ascii="Times New Roman" w:hAnsi="Times New Roman" w:cs="Times New Roman"/>
          <w:sz w:val="24"/>
          <w:szCs w:val="24"/>
          <w:lang w:val="es-CO"/>
        </w:rPr>
        <w:t>la articulación general de</w:t>
      </w:r>
      <w:r w:rsidR="00ED7479">
        <w:rPr>
          <w:rFonts w:ascii="Times New Roman" w:hAnsi="Times New Roman" w:cs="Times New Roman"/>
          <w:sz w:val="24"/>
          <w:szCs w:val="24"/>
          <w:lang w:val="es-CO"/>
        </w:rPr>
        <w:t xml:space="preserve"> esa declaración arroja </w:t>
      </w:r>
      <w:r w:rsidR="0028254A">
        <w:rPr>
          <w:rFonts w:ascii="Times New Roman" w:hAnsi="Times New Roman" w:cs="Times New Roman"/>
          <w:sz w:val="24"/>
          <w:szCs w:val="24"/>
          <w:lang w:val="es-CO"/>
        </w:rPr>
        <w:t>que integración regional</w:t>
      </w:r>
      <w:r w:rsidR="006643AD">
        <w:rPr>
          <w:rFonts w:ascii="Times New Roman" w:hAnsi="Times New Roman" w:cs="Times New Roman"/>
          <w:sz w:val="24"/>
          <w:szCs w:val="24"/>
          <w:lang w:val="es-CO"/>
        </w:rPr>
        <w:t>, que históricamente había sido tratado como un tema prioritario,</w:t>
      </w:r>
      <w:r w:rsidR="0028254A">
        <w:rPr>
          <w:rFonts w:ascii="Times New Roman" w:hAnsi="Times New Roman" w:cs="Times New Roman"/>
          <w:sz w:val="24"/>
          <w:szCs w:val="24"/>
          <w:lang w:val="es-CO"/>
        </w:rPr>
        <w:t xml:space="preserve"> </w:t>
      </w:r>
      <w:r w:rsidR="004622FE" w:rsidRPr="00E10297">
        <w:rPr>
          <w:rFonts w:ascii="Times New Roman" w:hAnsi="Times New Roman" w:cs="Times New Roman"/>
          <w:sz w:val="24"/>
          <w:szCs w:val="24"/>
          <w:lang w:val="es-CO"/>
        </w:rPr>
        <w:t>aparece en octava posición</w:t>
      </w:r>
      <w:r w:rsidR="006643AD">
        <w:rPr>
          <w:rFonts w:ascii="Times New Roman" w:hAnsi="Times New Roman" w:cs="Times New Roman"/>
          <w:sz w:val="24"/>
          <w:szCs w:val="24"/>
          <w:lang w:val="es-CO"/>
        </w:rPr>
        <w:t xml:space="preserve"> dentro del texto de la declaración. </w:t>
      </w:r>
      <w:r w:rsidR="007242E6">
        <w:rPr>
          <w:rFonts w:ascii="Times New Roman" w:hAnsi="Times New Roman" w:cs="Times New Roman"/>
          <w:sz w:val="24"/>
          <w:szCs w:val="24"/>
          <w:lang w:val="es-CO"/>
        </w:rPr>
        <w:t>Él</w:t>
      </w:r>
      <w:r w:rsidR="006643AD">
        <w:rPr>
          <w:rFonts w:ascii="Times New Roman" w:hAnsi="Times New Roman" w:cs="Times New Roman"/>
          <w:sz w:val="24"/>
          <w:szCs w:val="24"/>
          <w:lang w:val="es-CO"/>
        </w:rPr>
        <w:t xml:space="preserve"> </w:t>
      </w:r>
      <w:r w:rsidR="007242E6">
        <w:rPr>
          <w:rFonts w:ascii="Times New Roman" w:hAnsi="Times New Roman" w:cs="Times New Roman"/>
          <w:sz w:val="24"/>
          <w:szCs w:val="24"/>
          <w:lang w:val="es-CO"/>
        </w:rPr>
        <w:t>se presenta</w:t>
      </w:r>
      <w:r w:rsidR="006643AD">
        <w:rPr>
          <w:rFonts w:ascii="Times New Roman" w:hAnsi="Times New Roman" w:cs="Times New Roman"/>
          <w:sz w:val="24"/>
          <w:szCs w:val="24"/>
          <w:lang w:val="es-CO"/>
        </w:rPr>
        <w:t xml:space="preserve"> antecedido, </w:t>
      </w:r>
      <w:r w:rsidR="004622FE" w:rsidRPr="00E10297">
        <w:rPr>
          <w:rFonts w:ascii="Times New Roman" w:hAnsi="Times New Roman" w:cs="Times New Roman"/>
          <w:sz w:val="24"/>
          <w:szCs w:val="24"/>
          <w:lang w:val="es-CO"/>
        </w:rPr>
        <w:t xml:space="preserve">de los temas relativos al medio ambiente (sexta posición) y a asuntos conexos tales como bioseguridad o energía (séptima posición). </w:t>
      </w:r>
    </w:p>
    <w:p w:rsidR="009612B9" w:rsidRDefault="004622FE" w:rsidP="00743473">
      <w:pPr>
        <w:spacing w:line="480" w:lineRule="auto"/>
        <w:jc w:val="both"/>
        <w:rPr>
          <w:rFonts w:ascii="Times New Roman" w:hAnsi="Times New Roman" w:cs="Times New Roman"/>
          <w:sz w:val="24"/>
          <w:szCs w:val="24"/>
          <w:lang w:val="es-CO"/>
        </w:rPr>
      </w:pPr>
      <w:r w:rsidRPr="004622FE">
        <w:rPr>
          <w:rFonts w:ascii="Times New Roman" w:hAnsi="Times New Roman" w:cs="Times New Roman"/>
          <w:sz w:val="24"/>
          <w:szCs w:val="24"/>
          <w:lang w:val="es-CO"/>
        </w:rPr>
        <w:lastRenderedPageBreak/>
        <w:t xml:space="preserve">Una lectura cualitativa de </w:t>
      </w:r>
      <w:r w:rsidR="0028254A">
        <w:rPr>
          <w:rFonts w:ascii="Times New Roman" w:hAnsi="Times New Roman" w:cs="Times New Roman"/>
          <w:sz w:val="24"/>
          <w:szCs w:val="24"/>
          <w:lang w:val="es-CO"/>
        </w:rPr>
        <w:t>las declaraciones</w:t>
      </w:r>
      <w:r w:rsidRPr="004622FE">
        <w:rPr>
          <w:rFonts w:ascii="Times New Roman" w:hAnsi="Times New Roman" w:cs="Times New Roman"/>
          <w:sz w:val="24"/>
          <w:szCs w:val="24"/>
          <w:lang w:val="es-CO"/>
        </w:rPr>
        <w:t xml:space="preserve"> </w:t>
      </w:r>
      <w:r w:rsidR="007242E6">
        <w:rPr>
          <w:rFonts w:ascii="Times New Roman" w:hAnsi="Times New Roman" w:cs="Times New Roman"/>
          <w:sz w:val="24"/>
          <w:szCs w:val="24"/>
          <w:lang w:val="es-CO"/>
        </w:rPr>
        <w:t xml:space="preserve">de este </w:t>
      </w:r>
      <w:r w:rsidRPr="004622FE">
        <w:rPr>
          <w:rFonts w:ascii="Times New Roman" w:hAnsi="Times New Roman" w:cs="Times New Roman"/>
          <w:sz w:val="24"/>
          <w:szCs w:val="24"/>
          <w:lang w:val="es-CO"/>
        </w:rPr>
        <w:t>fenómeno</w:t>
      </w:r>
      <w:r w:rsidR="00CD6B2E">
        <w:rPr>
          <w:rFonts w:ascii="Times New Roman" w:hAnsi="Times New Roman" w:cs="Times New Roman"/>
          <w:sz w:val="24"/>
          <w:szCs w:val="24"/>
          <w:lang w:val="es-CO"/>
        </w:rPr>
        <w:t>, por su parte,</w:t>
      </w:r>
      <w:r w:rsidRPr="004622FE">
        <w:rPr>
          <w:rFonts w:ascii="Times New Roman" w:hAnsi="Times New Roman" w:cs="Times New Roman"/>
          <w:sz w:val="24"/>
          <w:szCs w:val="24"/>
          <w:lang w:val="es-CO"/>
        </w:rPr>
        <w:t xml:space="preserve"> </w:t>
      </w:r>
      <w:r w:rsidR="00CD6B2E">
        <w:rPr>
          <w:rFonts w:ascii="Times New Roman" w:hAnsi="Times New Roman" w:cs="Times New Roman"/>
          <w:sz w:val="24"/>
          <w:szCs w:val="24"/>
          <w:lang w:val="es-CO"/>
        </w:rPr>
        <w:t>impone la inclusión de la variable “contexto textual” a nuestro análisis</w:t>
      </w:r>
      <w:r w:rsidRPr="004622FE">
        <w:rPr>
          <w:rFonts w:ascii="Times New Roman" w:hAnsi="Times New Roman" w:cs="Times New Roman"/>
          <w:sz w:val="24"/>
          <w:szCs w:val="24"/>
          <w:lang w:val="es-CO"/>
        </w:rPr>
        <w:t xml:space="preserve">. </w:t>
      </w:r>
      <w:r w:rsidR="00743473" w:rsidRPr="005F14E4">
        <w:rPr>
          <w:rFonts w:ascii="Times New Roman" w:hAnsi="Times New Roman" w:cs="Times New Roman"/>
          <w:sz w:val="24"/>
          <w:szCs w:val="24"/>
          <w:lang w:val="es-CO"/>
        </w:rPr>
        <w:t>Justamente la inclusión de</w:t>
      </w:r>
      <w:r w:rsidR="00743473">
        <w:rPr>
          <w:rFonts w:ascii="Times New Roman" w:hAnsi="Times New Roman" w:cs="Times New Roman"/>
          <w:sz w:val="24"/>
          <w:szCs w:val="24"/>
          <w:lang w:val="es-CO"/>
        </w:rPr>
        <w:t xml:space="preserve"> esa variable </w:t>
      </w:r>
      <w:r w:rsidR="00743473" w:rsidRPr="005F14E4">
        <w:rPr>
          <w:rFonts w:ascii="Times New Roman" w:hAnsi="Times New Roman" w:cs="Times New Roman"/>
          <w:sz w:val="24"/>
          <w:szCs w:val="24"/>
          <w:lang w:val="es-CO"/>
        </w:rPr>
        <w:t xml:space="preserve">nos permite </w:t>
      </w:r>
      <w:r w:rsidR="00743473">
        <w:rPr>
          <w:rFonts w:ascii="Times New Roman" w:hAnsi="Times New Roman" w:cs="Times New Roman"/>
          <w:sz w:val="24"/>
          <w:szCs w:val="24"/>
          <w:lang w:val="es-CO"/>
        </w:rPr>
        <w:t xml:space="preserve">observar como en la </w:t>
      </w:r>
      <w:r w:rsidR="00743473" w:rsidRPr="005F14E4">
        <w:rPr>
          <w:rFonts w:ascii="Times New Roman" w:hAnsi="Times New Roman" w:cs="Times New Roman"/>
          <w:sz w:val="24"/>
          <w:szCs w:val="24"/>
          <w:lang w:val="es-CO"/>
        </w:rPr>
        <w:t>declaración</w:t>
      </w:r>
      <w:r w:rsidR="00743473">
        <w:rPr>
          <w:rFonts w:ascii="Times New Roman" w:hAnsi="Times New Roman" w:cs="Times New Roman"/>
          <w:sz w:val="24"/>
          <w:szCs w:val="24"/>
          <w:lang w:val="es-CO"/>
        </w:rPr>
        <w:t xml:space="preserve"> de Viena</w:t>
      </w:r>
      <w:r w:rsidR="00743473" w:rsidRPr="005F14E4">
        <w:rPr>
          <w:rFonts w:ascii="Times New Roman" w:hAnsi="Times New Roman" w:cs="Times New Roman"/>
          <w:sz w:val="24"/>
          <w:szCs w:val="24"/>
          <w:lang w:val="es-CO"/>
        </w:rPr>
        <w:t xml:space="preserve">, llama la atención la mención de compromisos de las partes (UE-AL) en miras a la puesta en marcha de acciones de intercambio sobre el tema medioambiental en una sub-parte </w:t>
      </w:r>
      <w:r w:rsidR="00743473">
        <w:rPr>
          <w:rFonts w:ascii="Times New Roman" w:hAnsi="Times New Roman" w:cs="Times New Roman"/>
          <w:sz w:val="24"/>
          <w:szCs w:val="24"/>
          <w:lang w:val="es-CO"/>
        </w:rPr>
        <w:t xml:space="preserve">consagrada a </w:t>
      </w:r>
      <w:r w:rsidR="00743473" w:rsidRPr="005F14E4">
        <w:rPr>
          <w:rFonts w:ascii="Times New Roman" w:hAnsi="Times New Roman" w:cs="Times New Roman"/>
          <w:sz w:val="24"/>
          <w:szCs w:val="24"/>
          <w:lang w:val="es-CO"/>
        </w:rPr>
        <w:t>“medio ambiente”. Los artículos veintinueve (referente a energía) y treinta y cuatro (referente a integración) de esa misma declaración abordan</w:t>
      </w:r>
      <w:r w:rsidR="009612B9">
        <w:rPr>
          <w:rFonts w:ascii="Times New Roman" w:hAnsi="Times New Roman" w:cs="Times New Roman"/>
          <w:sz w:val="24"/>
          <w:szCs w:val="24"/>
          <w:lang w:val="es-CO"/>
        </w:rPr>
        <w:t>,</w:t>
      </w:r>
      <w:r w:rsidR="00743473" w:rsidRPr="005F14E4">
        <w:rPr>
          <w:rFonts w:ascii="Times New Roman" w:hAnsi="Times New Roman" w:cs="Times New Roman"/>
          <w:sz w:val="24"/>
          <w:szCs w:val="24"/>
          <w:lang w:val="es-CO"/>
        </w:rPr>
        <w:t xml:space="preserve"> por su parte</w:t>
      </w:r>
      <w:r w:rsidR="009612B9">
        <w:rPr>
          <w:rFonts w:ascii="Times New Roman" w:hAnsi="Times New Roman" w:cs="Times New Roman"/>
          <w:sz w:val="24"/>
          <w:szCs w:val="24"/>
          <w:lang w:val="es-CO"/>
        </w:rPr>
        <w:t>,</w:t>
      </w:r>
      <w:r w:rsidR="00743473" w:rsidRPr="005F14E4">
        <w:rPr>
          <w:rFonts w:ascii="Times New Roman" w:hAnsi="Times New Roman" w:cs="Times New Roman"/>
          <w:sz w:val="24"/>
          <w:szCs w:val="24"/>
          <w:lang w:val="es-CO"/>
        </w:rPr>
        <w:t xml:space="preserve"> la importancia de la promoción de iniciativas de integración energética, física, de infraestructura de redes, etc., en el logro de una integración regional efectiva en AL. </w:t>
      </w:r>
    </w:p>
    <w:p w:rsidR="00743473" w:rsidRPr="005F14E4" w:rsidRDefault="00743473" w:rsidP="00743473">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El planteamiento de esta iniciativa, es consolidado mediante el artículo cuarenta y cuatro de la Declaración de Madrid. Este artículo, cuya función discursiva es propo</w:t>
      </w:r>
      <w:r w:rsidR="009612B9">
        <w:rPr>
          <w:rFonts w:ascii="Times New Roman" w:hAnsi="Times New Roman" w:cs="Times New Roman"/>
          <w:sz w:val="24"/>
          <w:szCs w:val="24"/>
          <w:lang w:val="es-CO"/>
        </w:rPr>
        <w:t>sitiva</w:t>
      </w:r>
      <w:r w:rsidRPr="005F14E4">
        <w:rPr>
          <w:rFonts w:ascii="Times New Roman" w:hAnsi="Times New Roman" w:cs="Times New Roman"/>
          <w:sz w:val="24"/>
          <w:szCs w:val="24"/>
          <w:lang w:val="es-CO"/>
        </w:rPr>
        <w:t xml:space="preserve">, hace referencia a una promoción de la “integración regional y las redes de interconexión”. Él establece una relación determinante entre la identidad interregional y su transformación dentro de un terreno-macro favorable a la puesta en marcha de procesos tales como la Facilidad de inversión para América latina (LAIF). </w:t>
      </w:r>
    </w:p>
    <w:p w:rsidR="0073745B" w:rsidRDefault="0073745B" w:rsidP="0073745B">
      <w:pPr>
        <w:spacing w:line="480" w:lineRule="auto"/>
        <w:jc w:val="both"/>
        <w:rPr>
          <w:rFonts w:ascii="Times New Roman" w:hAnsi="Times New Roman" w:cs="Times New Roman"/>
          <w:sz w:val="24"/>
          <w:szCs w:val="24"/>
          <w:lang w:val="es-CO"/>
        </w:rPr>
      </w:pPr>
    </w:p>
    <w:p w:rsidR="0073745B" w:rsidRPr="0073745B" w:rsidRDefault="00172B28" w:rsidP="00172B28">
      <w:pPr>
        <w:spacing w:line="480" w:lineRule="auto"/>
        <w:jc w:val="center"/>
        <w:rPr>
          <w:rFonts w:ascii="Times New Roman" w:hAnsi="Times New Roman" w:cs="Times New Roman"/>
          <w:sz w:val="24"/>
          <w:szCs w:val="24"/>
          <w:lang w:val="es-CO"/>
        </w:rPr>
      </w:pPr>
      <w:r w:rsidRPr="0073745B">
        <w:rPr>
          <w:rFonts w:ascii="Times New Roman" w:hAnsi="Times New Roman" w:cs="Times New Roman"/>
          <w:sz w:val="24"/>
          <w:szCs w:val="24"/>
          <w:lang w:val="es-CO"/>
        </w:rPr>
        <w:t xml:space="preserve">LAS PROGRAMACIONES </w:t>
      </w:r>
      <w:r>
        <w:rPr>
          <w:rFonts w:ascii="Times New Roman" w:hAnsi="Times New Roman" w:cs="Times New Roman"/>
          <w:sz w:val="24"/>
          <w:szCs w:val="24"/>
          <w:lang w:val="es-CO"/>
        </w:rPr>
        <w:t>Y OTROS DOCUMENTOS</w:t>
      </w:r>
    </w:p>
    <w:p w:rsidR="0073745B" w:rsidRPr="005F14E4" w:rsidRDefault="0073745B" w:rsidP="0073745B">
      <w:pPr>
        <w:spacing w:line="480" w:lineRule="auto"/>
        <w:jc w:val="both"/>
        <w:rPr>
          <w:rFonts w:ascii="Times New Roman" w:hAnsi="Times New Roman" w:cs="Times New Roman"/>
          <w:b/>
          <w:sz w:val="24"/>
          <w:szCs w:val="24"/>
          <w:lang w:val="es-CO"/>
        </w:rPr>
      </w:pPr>
      <w:r w:rsidRPr="005F14E4">
        <w:rPr>
          <w:rFonts w:ascii="Times New Roman" w:hAnsi="Times New Roman" w:cs="Times New Roman"/>
          <w:b/>
          <w:sz w:val="24"/>
          <w:szCs w:val="24"/>
          <w:lang w:val="es-CO"/>
        </w:rPr>
        <w:t xml:space="preserve">La Facilidad de Inversión para América latina (LAIF), un resultado de la SIEPIR-AL y una oportunidad para profundización de la integración en América latina. </w:t>
      </w:r>
    </w:p>
    <w:p w:rsidR="00D67083" w:rsidRDefault="00172B28" w:rsidP="00172B28">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Un análisis de discurso indirecto sobre el </w:t>
      </w:r>
      <w:r w:rsidRPr="005F14E4">
        <w:rPr>
          <w:rFonts w:ascii="Times New Roman" w:hAnsi="Times New Roman" w:cs="Times New Roman"/>
          <w:sz w:val="24"/>
          <w:szCs w:val="24"/>
          <w:lang w:val="es-CO"/>
        </w:rPr>
        <w:t>corpus (textual) de la programación correspondiente al periodo 1996 – 2000</w:t>
      </w:r>
      <w:r>
        <w:rPr>
          <w:rFonts w:ascii="Times New Roman" w:hAnsi="Times New Roman" w:cs="Times New Roman"/>
          <w:sz w:val="24"/>
          <w:szCs w:val="24"/>
          <w:lang w:val="es-CO"/>
        </w:rPr>
        <w:t xml:space="preserve"> revela la manera como e</w:t>
      </w:r>
      <w:r w:rsidRPr="005F14E4">
        <w:rPr>
          <w:rFonts w:ascii="Times New Roman" w:hAnsi="Times New Roman" w:cs="Times New Roman"/>
          <w:sz w:val="24"/>
          <w:szCs w:val="24"/>
          <w:lang w:val="es-CO"/>
        </w:rPr>
        <w:t xml:space="preserve">l tema energético ya es cruzado </w:t>
      </w:r>
      <w:r>
        <w:rPr>
          <w:rFonts w:ascii="Times New Roman" w:hAnsi="Times New Roman" w:cs="Times New Roman"/>
          <w:sz w:val="24"/>
          <w:szCs w:val="24"/>
          <w:lang w:val="es-CO"/>
        </w:rPr>
        <w:t xml:space="preserve">(desde un punto de vista conceptual) </w:t>
      </w:r>
      <w:r w:rsidRPr="005F14E4">
        <w:rPr>
          <w:rFonts w:ascii="Times New Roman" w:hAnsi="Times New Roman" w:cs="Times New Roman"/>
          <w:sz w:val="24"/>
          <w:szCs w:val="24"/>
          <w:lang w:val="es-CO"/>
        </w:rPr>
        <w:t xml:space="preserve">con el de la integración regional y se presenta como un tema asociado a la cooperación económica interregional en miras al mejoramiento de la competitividad internacional de AL. En este sentido, es de </w:t>
      </w:r>
      <w:r w:rsidR="008F2506">
        <w:rPr>
          <w:rFonts w:ascii="Times New Roman" w:hAnsi="Times New Roman" w:cs="Times New Roman"/>
          <w:sz w:val="24"/>
          <w:szCs w:val="24"/>
          <w:lang w:val="es-CO"/>
        </w:rPr>
        <w:t>subrayar</w:t>
      </w:r>
      <w:r w:rsidRPr="005F14E4">
        <w:rPr>
          <w:rFonts w:ascii="Times New Roman" w:hAnsi="Times New Roman" w:cs="Times New Roman"/>
          <w:sz w:val="24"/>
          <w:szCs w:val="24"/>
          <w:lang w:val="es-CO"/>
        </w:rPr>
        <w:t xml:space="preserve"> que mediante esta </w:t>
      </w:r>
      <w:r w:rsidRPr="005F14E4">
        <w:rPr>
          <w:rFonts w:ascii="Times New Roman" w:hAnsi="Times New Roman" w:cs="Times New Roman"/>
          <w:sz w:val="24"/>
          <w:szCs w:val="24"/>
          <w:lang w:val="es-CO"/>
        </w:rPr>
        <w:lastRenderedPageBreak/>
        <w:t xml:space="preserve">programación se da luz verde para concentrar las acciones en programas horizontales multianuales. </w:t>
      </w:r>
    </w:p>
    <w:p w:rsidR="00014263" w:rsidRDefault="00172B28" w:rsidP="00172B28">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 xml:space="preserve">La programación correspondiente al periodo comprendido entre 2002 y 2006, </w:t>
      </w:r>
      <w:r w:rsidR="00014263">
        <w:rPr>
          <w:rFonts w:ascii="Times New Roman" w:hAnsi="Times New Roman" w:cs="Times New Roman"/>
          <w:sz w:val="24"/>
          <w:szCs w:val="24"/>
          <w:lang w:val="es-CO"/>
        </w:rPr>
        <w:t>nos permite constatar</w:t>
      </w:r>
      <w:r w:rsidR="00D67083">
        <w:rPr>
          <w:rFonts w:ascii="Times New Roman" w:hAnsi="Times New Roman" w:cs="Times New Roman"/>
          <w:sz w:val="24"/>
          <w:szCs w:val="24"/>
          <w:lang w:val="es-CO"/>
        </w:rPr>
        <w:t xml:space="preserve"> que:</w:t>
      </w:r>
    </w:p>
    <w:p w:rsidR="00014263" w:rsidRDefault="00014263" w:rsidP="00014263">
      <w:pPr>
        <w:pStyle w:val="Paragraphedeliste"/>
        <w:numPr>
          <w:ilvl w:val="0"/>
          <w:numId w:val="2"/>
        </w:num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primero, </w:t>
      </w:r>
      <w:r w:rsidR="00D67083">
        <w:rPr>
          <w:rFonts w:ascii="Times New Roman" w:hAnsi="Times New Roman" w:cs="Times New Roman"/>
          <w:sz w:val="24"/>
          <w:szCs w:val="24"/>
          <w:lang w:val="es-CO"/>
        </w:rPr>
        <w:t>se mantienen</w:t>
      </w:r>
      <w:r w:rsidR="00D67083" w:rsidRPr="00014263">
        <w:rPr>
          <w:rFonts w:ascii="Times New Roman" w:hAnsi="Times New Roman" w:cs="Times New Roman"/>
          <w:sz w:val="24"/>
          <w:szCs w:val="24"/>
          <w:lang w:val="es-CO"/>
        </w:rPr>
        <w:t xml:space="preserve"> </w:t>
      </w:r>
      <w:r w:rsidR="00D67083">
        <w:rPr>
          <w:rFonts w:ascii="Times New Roman" w:hAnsi="Times New Roman" w:cs="Times New Roman"/>
          <w:sz w:val="24"/>
          <w:szCs w:val="24"/>
          <w:lang w:val="es-CO"/>
        </w:rPr>
        <w:t>las referencias a la</w:t>
      </w:r>
      <w:r w:rsidR="00172B28" w:rsidRPr="00014263">
        <w:rPr>
          <w:rFonts w:ascii="Times New Roman" w:hAnsi="Times New Roman" w:cs="Times New Roman"/>
          <w:sz w:val="24"/>
          <w:szCs w:val="24"/>
          <w:lang w:val="es-CO"/>
        </w:rPr>
        <w:t xml:space="preserve"> relevancia de los programas horizontales en el posicionamiento de la asociación interregional. </w:t>
      </w:r>
    </w:p>
    <w:p w:rsidR="001D26DA" w:rsidRDefault="00014263" w:rsidP="00014263">
      <w:pPr>
        <w:pStyle w:val="Paragraphedeliste"/>
        <w:numPr>
          <w:ilvl w:val="0"/>
          <w:numId w:val="2"/>
        </w:num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se</w:t>
      </w:r>
      <w:r w:rsidR="00172B28" w:rsidRPr="00014263">
        <w:rPr>
          <w:rFonts w:ascii="Times New Roman" w:hAnsi="Times New Roman" w:cs="Times New Roman"/>
          <w:sz w:val="24"/>
          <w:szCs w:val="24"/>
          <w:lang w:val="es-CO"/>
        </w:rPr>
        <w:t xml:space="preserve">gundo, </w:t>
      </w:r>
      <w:r w:rsidR="00D67083">
        <w:rPr>
          <w:rFonts w:ascii="Times New Roman" w:hAnsi="Times New Roman" w:cs="Times New Roman"/>
          <w:sz w:val="24"/>
          <w:szCs w:val="24"/>
          <w:lang w:val="es-CO"/>
        </w:rPr>
        <w:t xml:space="preserve">se </w:t>
      </w:r>
      <w:r w:rsidR="00172B28" w:rsidRPr="00014263">
        <w:rPr>
          <w:rFonts w:ascii="Times New Roman" w:hAnsi="Times New Roman" w:cs="Times New Roman"/>
          <w:sz w:val="24"/>
          <w:szCs w:val="24"/>
          <w:lang w:val="es-CO"/>
        </w:rPr>
        <w:t xml:space="preserve">incluye dentro de la serie de cinco prioridades que pueden ser vistas como estratégicas en la construcción de la “personalidad” interregional, una acción de gestión durable de la energía. Dicha acción es explicita en cuanto a que prevé apoyar la puesta en marcha de políticas energéticas en la que se cruzan los temas de integración regional y de eficiencia energética (p. 3). </w:t>
      </w:r>
    </w:p>
    <w:p w:rsidR="00D92769" w:rsidRDefault="001D26DA" w:rsidP="00172B28">
      <w:pPr>
        <w:pStyle w:val="Paragraphedeliste"/>
        <w:numPr>
          <w:ilvl w:val="0"/>
          <w:numId w:val="2"/>
        </w:numPr>
        <w:spacing w:line="480" w:lineRule="auto"/>
        <w:jc w:val="both"/>
        <w:rPr>
          <w:rFonts w:ascii="Times New Roman" w:hAnsi="Times New Roman" w:cs="Times New Roman"/>
          <w:sz w:val="24"/>
          <w:szCs w:val="24"/>
          <w:lang w:val="es-CO"/>
        </w:rPr>
      </w:pPr>
      <w:r w:rsidRPr="00D92769">
        <w:rPr>
          <w:rFonts w:ascii="Times New Roman" w:hAnsi="Times New Roman" w:cs="Times New Roman"/>
          <w:sz w:val="24"/>
          <w:szCs w:val="24"/>
          <w:lang w:val="es-CO"/>
        </w:rPr>
        <w:t>tercero</w:t>
      </w:r>
      <w:r w:rsidR="00172B28" w:rsidRPr="00D92769">
        <w:rPr>
          <w:rFonts w:ascii="Times New Roman" w:hAnsi="Times New Roman" w:cs="Times New Roman"/>
          <w:sz w:val="24"/>
          <w:szCs w:val="24"/>
          <w:lang w:val="es-CO"/>
        </w:rPr>
        <w:t>, esta programación da lugar a un primer ejercicio de evaluación en el cual se hace referencia por primera vez a la “necesidad de un programa regional para desarrollar las infraestructuras, como vehículo de integración y como dinamizador de las economías locales”</w:t>
      </w:r>
      <w:r w:rsidRPr="00D92769">
        <w:rPr>
          <w:rFonts w:ascii="Times New Roman" w:hAnsi="Times New Roman" w:cs="Times New Roman"/>
          <w:sz w:val="24"/>
          <w:szCs w:val="24"/>
          <w:lang w:val="es-CO"/>
        </w:rPr>
        <w:t xml:space="preserve">. </w:t>
      </w:r>
      <w:r w:rsidR="00172B28" w:rsidRPr="00D92769">
        <w:rPr>
          <w:rFonts w:ascii="Times New Roman" w:hAnsi="Times New Roman" w:cs="Times New Roman"/>
          <w:sz w:val="24"/>
          <w:szCs w:val="24"/>
          <w:lang w:val="es-CO"/>
        </w:rPr>
        <w:t xml:space="preserve"> </w:t>
      </w:r>
    </w:p>
    <w:p w:rsidR="00172B28" w:rsidRPr="00D92769" w:rsidRDefault="00172B28" w:rsidP="00D92769">
      <w:pPr>
        <w:spacing w:line="480" w:lineRule="auto"/>
        <w:jc w:val="both"/>
        <w:rPr>
          <w:rFonts w:ascii="Times New Roman" w:hAnsi="Times New Roman" w:cs="Times New Roman"/>
          <w:sz w:val="24"/>
          <w:szCs w:val="24"/>
          <w:lang w:val="es-CO"/>
        </w:rPr>
      </w:pPr>
      <w:r w:rsidRPr="00D92769">
        <w:rPr>
          <w:rFonts w:ascii="Times New Roman" w:hAnsi="Times New Roman" w:cs="Times New Roman"/>
          <w:sz w:val="24"/>
          <w:szCs w:val="24"/>
          <w:lang w:val="es-CO"/>
        </w:rPr>
        <w:t xml:space="preserve">La inclusión de una evaluación es interesante para nuestra investigación desde dos puntos de vista. Por un lado, se puede ver en esta declaración, el esbozo de una idea que se </w:t>
      </w:r>
      <w:r w:rsidR="00D92769" w:rsidRPr="00D92769">
        <w:rPr>
          <w:rFonts w:ascii="Times New Roman" w:hAnsi="Times New Roman" w:cs="Times New Roman"/>
          <w:sz w:val="24"/>
          <w:szCs w:val="24"/>
          <w:lang w:val="es-CO"/>
        </w:rPr>
        <w:t>ir</w:t>
      </w:r>
      <w:r w:rsidR="00D92769">
        <w:rPr>
          <w:rFonts w:ascii="Times New Roman" w:hAnsi="Times New Roman" w:cs="Times New Roman"/>
          <w:sz w:val="24"/>
          <w:szCs w:val="24"/>
          <w:lang w:val="es-CO"/>
        </w:rPr>
        <w:t>á</w:t>
      </w:r>
      <w:r w:rsidRPr="00D92769">
        <w:rPr>
          <w:rFonts w:ascii="Times New Roman" w:hAnsi="Times New Roman" w:cs="Times New Roman"/>
          <w:sz w:val="24"/>
          <w:szCs w:val="24"/>
          <w:lang w:val="es-CO"/>
        </w:rPr>
        <w:t xml:space="preserve"> consolidando hasta convertirse en una acción: la LAIF. Por el otro lado, esta evaluación permite constatar que la dimensión discursiva de la relación UE-AL constituye un sistema en sí misma. Una de las características de los sistemas es su tendencia a la auto-regulación que conduce a una reformulación o reestructuración de las secciones cuyo funcionamiento lo requiera. Esta tendencia a la autorregulación es denominada cibernética</w:t>
      </w:r>
      <w:r w:rsidR="00D92769">
        <w:rPr>
          <w:rFonts w:ascii="Times New Roman" w:hAnsi="Times New Roman" w:cs="Times New Roman"/>
          <w:sz w:val="24"/>
          <w:szCs w:val="24"/>
          <w:lang w:val="es-CO"/>
        </w:rPr>
        <w:t xml:space="preserve">. </w:t>
      </w:r>
      <w:r w:rsidRPr="00D92769">
        <w:rPr>
          <w:rFonts w:ascii="Times New Roman" w:hAnsi="Times New Roman" w:cs="Times New Roman"/>
          <w:sz w:val="24"/>
          <w:szCs w:val="24"/>
          <w:lang w:val="es-CO"/>
        </w:rPr>
        <w:t xml:space="preserve"> </w:t>
      </w:r>
    </w:p>
    <w:p w:rsidR="00172B28" w:rsidRPr="005F14E4" w:rsidRDefault="00172B28" w:rsidP="00172B28">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Posteriormente, el documento estratégico correspondiente al periodo 2007 – 2013</w:t>
      </w:r>
      <w:r w:rsidR="00D92769">
        <w:rPr>
          <w:rFonts w:ascii="Times New Roman" w:hAnsi="Times New Roman" w:cs="Times New Roman"/>
          <w:sz w:val="24"/>
          <w:szCs w:val="24"/>
          <w:lang w:val="es-CO"/>
        </w:rPr>
        <w:t>,</w:t>
      </w:r>
      <w:r w:rsidRPr="005F14E4">
        <w:rPr>
          <w:rFonts w:ascii="Times New Roman" w:hAnsi="Times New Roman" w:cs="Times New Roman"/>
          <w:sz w:val="24"/>
          <w:szCs w:val="24"/>
          <w:lang w:val="es-CO"/>
        </w:rPr>
        <w:t xml:space="preserve"> retomando las observaciones resultantes de la evaluación de la programación precedente, plantea la </w:t>
      </w:r>
      <w:r w:rsidRPr="005F14E4">
        <w:rPr>
          <w:rFonts w:ascii="Times New Roman" w:hAnsi="Times New Roman" w:cs="Times New Roman"/>
          <w:sz w:val="24"/>
          <w:szCs w:val="24"/>
          <w:lang w:val="es-CO"/>
        </w:rPr>
        <w:lastRenderedPageBreak/>
        <w:t>integración regional de AL como uno de los tres objetivos estratégicos de la asociación interregional. Los programas horizontales destinados a materializar ese objetivo siendo AL-</w:t>
      </w:r>
      <w:proofErr w:type="spellStart"/>
      <w:r w:rsidRPr="005F14E4">
        <w:rPr>
          <w:rFonts w:ascii="Times New Roman" w:hAnsi="Times New Roman" w:cs="Times New Roman"/>
          <w:sz w:val="24"/>
          <w:szCs w:val="24"/>
          <w:lang w:val="es-CO"/>
        </w:rPr>
        <w:t>invest</w:t>
      </w:r>
      <w:proofErr w:type="spellEnd"/>
      <w:r w:rsidRPr="005F14E4">
        <w:rPr>
          <w:rFonts w:ascii="Times New Roman" w:hAnsi="Times New Roman" w:cs="Times New Roman"/>
          <w:sz w:val="24"/>
          <w:szCs w:val="24"/>
          <w:lang w:val="es-CO"/>
        </w:rPr>
        <w:t xml:space="preserve"> y @lis funcionan desde las dimensiones regional y temática. E</w:t>
      </w:r>
      <w:r w:rsidR="00D92769">
        <w:rPr>
          <w:rFonts w:ascii="Times New Roman" w:hAnsi="Times New Roman" w:cs="Times New Roman"/>
          <w:sz w:val="24"/>
          <w:szCs w:val="24"/>
          <w:lang w:val="es-CO"/>
        </w:rPr>
        <w:t xml:space="preserve">llos </w:t>
      </w:r>
      <w:r w:rsidRPr="005F14E4">
        <w:rPr>
          <w:rFonts w:ascii="Times New Roman" w:hAnsi="Times New Roman" w:cs="Times New Roman"/>
          <w:sz w:val="24"/>
          <w:szCs w:val="24"/>
          <w:lang w:val="es-CO"/>
        </w:rPr>
        <w:t xml:space="preserve">contribuyen al posicionamiento de la institución interregional porque refuerzan las características de la identidad propia al actor interregional que nos concierne. Esas características son: </w:t>
      </w:r>
    </w:p>
    <w:p w:rsidR="00172B28" w:rsidRPr="00D92769" w:rsidRDefault="00172B28" w:rsidP="00D92769">
      <w:pPr>
        <w:pStyle w:val="Paragraphedeliste"/>
        <w:numPr>
          <w:ilvl w:val="0"/>
          <w:numId w:val="2"/>
        </w:numPr>
        <w:spacing w:line="480" w:lineRule="auto"/>
        <w:jc w:val="both"/>
        <w:rPr>
          <w:rFonts w:ascii="Times New Roman" w:hAnsi="Times New Roman" w:cs="Times New Roman"/>
          <w:sz w:val="24"/>
          <w:szCs w:val="24"/>
          <w:lang w:val="es-CO"/>
        </w:rPr>
      </w:pPr>
      <w:r w:rsidRPr="00D92769">
        <w:rPr>
          <w:rFonts w:ascii="Times New Roman" w:hAnsi="Times New Roman" w:cs="Times New Roman"/>
          <w:sz w:val="24"/>
          <w:szCs w:val="24"/>
          <w:lang w:val="es-CO"/>
        </w:rPr>
        <w:t>integración como elemento de la asociación comercial interregional, para el caso de AL-</w:t>
      </w:r>
      <w:proofErr w:type="spellStart"/>
      <w:r w:rsidRPr="00D92769">
        <w:rPr>
          <w:rFonts w:ascii="Times New Roman" w:hAnsi="Times New Roman" w:cs="Times New Roman"/>
          <w:sz w:val="24"/>
          <w:szCs w:val="24"/>
          <w:lang w:val="es-CO"/>
        </w:rPr>
        <w:t>invest</w:t>
      </w:r>
      <w:proofErr w:type="spellEnd"/>
      <w:r w:rsidRPr="00D92769">
        <w:rPr>
          <w:rFonts w:ascii="Times New Roman" w:hAnsi="Times New Roman" w:cs="Times New Roman"/>
          <w:sz w:val="24"/>
          <w:szCs w:val="24"/>
          <w:lang w:val="es-CO"/>
        </w:rPr>
        <w:t>; e,</w:t>
      </w:r>
    </w:p>
    <w:p w:rsidR="00172B28" w:rsidRPr="00D92769" w:rsidRDefault="00172B28" w:rsidP="00D92769">
      <w:pPr>
        <w:pStyle w:val="Paragraphedeliste"/>
        <w:numPr>
          <w:ilvl w:val="0"/>
          <w:numId w:val="2"/>
        </w:numPr>
        <w:spacing w:line="480" w:lineRule="auto"/>
        <w:jc w:val="both"/>
        <w:rPr>
          <w:rFonts w:ascii="Times New Roman" w:hAnsi="Times New Roman" w:cs="Times New Roman"/>
          <w:sz w:val="24"/>
          <w:szCs w:val="24"/>
          <w:lang w:val="es-CO"/>
        </w:rPr>
      </w:pPr>
      <w:r w:rsidRPr="00D92769">
        <w:rPr>
          <w:rFonts w:ascii="Times New Roman" w:hAnsi="Times New Roman" w:cs="Times New Roman"/>
          <w:sz w:val="24"/>
          <w:szCs w:val="24"/>
          <w:lang w:val="es-CO"/>
        </w:rPr>
        <w:t xml:space="preserve">integración como elemento de apoyo al desarrollo de la infraestructura para el caso de @lis. </w:t>
      </w:r>
    </w:p>
    <w:p w:rsidR="00172B28" w:rsidRPr="005F14E4" w:rsidRDefault="00172B28" w:rsidP="00172B28">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 xml:space="preserve">Al respecto de esta última característica y de la latencia del tema medio ambiental, </w:t>
      </w:r>
      <w:r w:rsidR="00D92769">
        <w:rPr>
          <w:rFonts w:ascii="Times New Roman" w:hAnsi="Times New Roman" w:cs="Times New Roman"/>
          <w:sz w:val="24"/>
          <w:szCs w:val="24"/>
          <w:lang w:val="es-CO"/>
        </w:rPr>
        <w:t xml:space="preserve">la </w:t>
      </w:r>
      <w:r w:rsidRPr="005F14E4">
        <w:rPr>
          <w:rFonts w:ascii="Times New Roman" w:hAnsi="Times New Roman" w:cs="Times New Roman"/>
          <w:sz w:val="24"/>
          <w:szCs w:val="24"/>
          <w:lang w:val="es-CO"/>
        </w:rPr>
        <w:t>programación 2007 – 2013 es explicita. En ella se observa que la construcción de la personalidad del sistema interregional euro-latinoamericano se apoya en iniciativas de promoción del diálogo y de las “capacidades institucionales en (…) conectividad de las redes de infraestructuras y la protección del medio ambiente con miras a la definición de un marco seguro y saneado que favorezca flujos de inversiones duraderas hacia la región con el fin de promover su desarrollo duradero [sic]”.</w:t>
      </w:r>
      <w:r w:rsidR="00D92769">
        <w:rPr>
          <w:rFonts w:ascii="Times New Roman" w:hAnsi="Times New Roman" w:cs="Times New Roman"/>
          <w:sz w:val="24"/>
          <w:szCs w:val="24"/>
          <w:lang w:val="es-CO"/>
        </w:rPr>
        <w:t xml:space="preserve"> </w:t>
      </w:r>
      <w:r w:rsidRPr="005F14E4">
        <w:rPr>
          <w:rFonts w:ascii="Times New Roman" w:hAnsi="Times New Roman" w:cs="Times New Roman"/>
          <w:sz w:val="24"/>
          <w:szCs w:val="24"/>
          <w:lang w:val="es-CO"/>
        </w:rPr>
        <w:t>Este último rasgo (de dicha personalidad) fue concretizado con el lanzamiento de la LAIF, en 2010. La LAIF es un instrumento de apoyo estratégico para la financiación de infraestructuras que transciendan las fronteras de los Estados en AL y que funcionen como agentes de profundización de integración regional en esa región. Su vocación es la de complementar los programas horizontales citados anteriormente. Su introducción dentro del sistema es observable a partir de los resultados de la evaluación intermedia de la programación 2007 - 201</w:t>
      </w:r>
      <w:r w:rsidR="007242E6">
        <w:rPr>
          <w:rFonts w:ascii="Times New Roman" w:hAnsi="Times New Roman" w:cs="Times New Roman"/>
          <w:sz w:val="24"/>
          <w:szCs w:val="24"/>
          <w:lang w:val="es-CO"/>
        </w:rPr>
        <w:t>3</w:t>
      </w:r>
      <w:r w:rsidRPr="005F14E4">
        <w:rPr>
          <w:rFonts w:ascii="Times New Roman" w:hAnsi="Times New Roman" w:cs="Times New Roman"/>
          <w:sz w:val="24"/>
          <w:szCs w:val="24"/>
          <w:lang w:val="es-CO"/>
        </w:rPr>
        <w:t>.</w:t>
      </w:r>
    </w:p>
    <w:p w:rsidR="00172B28" w:rsidRPr="005F14E4" w:rsidRDefault="00D92769" w:rsidP="00172B28">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Tal y como lo habíamos anunciado anteriormente, e</w:t>
      </w:r>
      <w:r w:rsidR="00172B28" w:rsidRPr="005F14E4">
        <w:rPr>
          <w:rFonts w:ascii="Times New Roman" w:hAnsi="Times New Roman" w:cs="Times New Roman"/>
          <w:sz w:val="24"/>
          <w:szCs w:val="24"/>
          <w:lang w:val="es-CO"/>
        </w:rPr>
        <w:t xml:space="preserve">l elemento “evaluación” ha sido capital para nuestra reflexión. Nos ha permitido </w:t>
      </w:r>
      <w:r>
        <w:rPr>
          <w:rFonts w:ascii="Times New Roman" w:hAnsi="Times New Roman" w:cs="Times New Roman"/>
          <w:sz w:val="24"/>
          <w:szCs w:val="24"/>
          <w:lang w:val="es-CO"/>
        </w:rPr>
        <w:t>constata</w:t>
      </w:r>
      <w:r w:rsidR="008F2506">
        <w:rPr>
          <w:rFonts w:ascii="Times New Roman" w:hAnsi="Times New Roman" w:cs="Times New Roman"/>
          <w:sz w:val="24"/>
          <w:szCs w:val="24"/>
          <w:lang w:val="es-CO"/>
        </w:rPr>
        <w:t>r</w:t>
      </w:r>
      <w:r>
        <w:rPr>
          <w:rFonts w:ascii="Times New Roman" w:hAnsi="Times New Roman" w:cs="Times New Roman"/>
          <w:sz w:val="24"/>
          <w:szCs w:val="24"/>
          <w:lang w:val="es-CO"/>
        </w:rPr>
        <w:t xml:space="preserve"> que</w:t>
      </w:r>
      <w:r w:rsidR="00172B28" w:rsidRPr="005F14E4">
        <w:rPr>
          <w:rFonts w:ascii="Times New Roman" w:hAnsi="Times New Roman" w:cs="Times New Roman"/>
          <w:sz w:val="24"/>
          <w:szCs w:val="24"/>
          <w:lang w:val="es-CO"/>
        </w:rPr>
        <w:t xml:space="preserve"> el posicionamiento del actor </w:t>
      </w:r>
      <w:r w:rsidR="00172B28" w:rsidRPr="005F14E4">
        <w:rPr>
          <w:rFonts w:ascii="Times New Roman" w:hAnsi="Times New Roman" w:cs="Times New Roman"/>
          <w:sz w:val="24"/>
          <w:szCs w:val="24"/>
          <w:lang w:val="es-CO"/>
        </w:rPr>
        <w:lastRenderedPageBreak/>
        <w:t>interregional euro-latinoamericano funciona como un sistema</w:t>
      </w:r>
      <w:r>
        <w:rPr>
          <w:rFonts w:ascii="Times New Roman" w:hAnsi="Times New Roman" w:cs="Times New Roman"/>
          <w:sz w:val="24"/>
          <w:szCs w:val="24"/>
          <w:lang w:val="es-CO"/>
        </w:rPr>
        <w:t xml:space="preserve"> que </w:t>
      </w:r>
      <w:r w:rsidR="00172B28" w:rsidRPr="005F14E4">
        <w:rPr>
          <w:rFonts w:ascii="Times New Roman" w:hAnsi="Times New Roman" w:cs="Times New Roman"/>
          <w:sz w:val="24"/>
          <w:szCs w:val="24"/>
          <w:lang w:val="es-CO"/>
        </w:rPr>
        <w:t xml:space="preserve">está centrado en la SIEPIR-AL y </w:t>
      </w:r>
      <w:r>
        <w:rPr>
          <w:rFonts w:ascii="Times New Roman" w:hAnsi="Times New Roman" w:cs="Times New Roman"/>
          <w:sz w:val="24"/>
          <w:szCs w:val="24"/>
          <w:lang w:val="es-CO"/>
        </w:rPr>
        <w:t xml:space="preserve">que </w:t>
      </w:r>
      <w:r w:rsidR="00172B28" w:rsidRPr="005F14E4">
        <w:rPr>
          <w:rFonts w:ascii="Times New Roman" w:hAnsi="Times New Roman" w:cs="Times New Roman"/>
          <w:sz w:val="24"/>
          <w:szCs w:val="24"/>
          <w:lang w:val="es-CO"/>
        </w:rPr>
        <w:t>está</w:t>
      </w:r>
      <w:r>
        <w:rPr>
          <w:rFonts w:ascii="Times New Roman" w:hAnsi="Times New Roman" w:cs="Times New Roman"/>
          <w:sz w:val="24"/>
          <w:szCs w:val="24"/>
          <w:lang w:val="es-CO"/>
        </w:rPr>
        <w:t xml:space="preserve"> igualmente</w:t>
      </w:r>
      <w:r w:rsidR="00172B28" w:rsidRPr="005F14E4">
        <w:rPr>
          <w:rFonts w:ascii="Times New Roman" w:hAnsi="Times New Roman" w:cs="Times New Roman"/>
          <w:sz w:val="24"/>
          <w:szCs w:val="24"/>
          <w:lang w:val="es-CO"/>
        </w:rPr>
        <w:t xml:space="preserve"> sujeto a la dinámica de la cibernética que implica autorregulación y acomodamiento. Así tanto las evaluaciones de 2005, como la evaluación intermedia del documento de programación regional 2007 – 2013 son los elementos que originaron la puesta en aplicación de la LAIF. Esto evidencia la manera como la dimensión discursiva de la institucionalidad interregional euro-latinoamericana es fuente de la construcción de no solo de la SIEPIR sino de la asociación estratégica en sí.   </w:t>
      </w:r>
    </w:p>
    <w:p w:rsidR="00172B28" w:rsidRDefault="00172B28" w:rsidP="00172B28">
      <w:pPr>
        <w:spacing w:line="480" w:lineRule="auto"/>
        <w:jc w:val="both"/>
        <w:rPr>
          <w:rFonts w:ascii="Times New Roman" w:hAnsi="Times New Roman" w:cs="Times New Roman"/>
          <w:sz w:val="24"/>
          <w:szCs w:val="24"/>
          <w:lang w:val="es-CO"/>
        </w:rPr>
      </w:pPr>
    </w:p>
    <w:p w:rsidR="001C65D1" w:rsidRPr="004622FE" w:rsidRDefault="001C65D1" w:rsidP="001C65D1">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CONCLUSION</w:t>
      </w:r>
    </w:p>
    <w:p w:rsidR="00287D7B" w:rsidRDefault="00122D4F" w:rsidP="001C65D1">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Se concluye que </w:t>
      </w:r>
      <w:r w:rsidR="001C65D1">
        <w:rPr>
          <w:rFonts w:ascii="Times New Roman" w:hAnsi="Times New Roman" w:cs="Times New Roman"/>
          <w:sz w:val="24"/>
          <w:szCs w:val="24"/>
          <w:lang w:val="es-CO"/>
        </w:rPr>
        <w:t xml:space="preserve">la construcción interregional </w:t>
      </w:r>
      <w:r w:rsidR="00B836F8">
        <w:rPr>
          <w:rFonts w:ascii="Times New Roman" w:hAnsi="Times New Roman" w:cs="Times New Roman"/>
          <w:sz w:val="24"/>
          <w:szCs w:val="24"/>
          <w:lang w:val="es-CO"/>
        </w:rPr>
        <w:t xml:space="preserve">euro-latinoamericana </w:t>
      </w:r>
      <w:r>
        <w:rPr>
          <w:rFonts w:ascii="Times New Roman" w:hAnsi="Times New Roman" w:cs="Times New Roman"/>
          <w:sz w:val="24"/>
          <w:szCs w:val="24"/>
          <w:lang w:val="es-CO"/>
        </w:rPr>
        <w:t xml:space="preserve">es una institución encastrada en </w:t>
      </w:r>
      <w:r w:rsidR="00F338F5" w:rsidRPr="005F14E4">
        <w:rPr>
          <w:rFonts w:ascii="Times New Roman" w:hAnsi="Times New Roman" w:cs="Times New Roman"/>
          <w:sz w:val="24"/>
          <w:szCs w:val="24"/>
          <w:lang w:val="es-CO"/>
        </w:rPr>
        <w:t>las dinámicas actuales d</w:t>
      </w:r>
      <w:r w:rsidR="00F338F5">
        <w:rPr>
          <w:rFonts w:ascii="Times New Roman" w:hAnsi="Times New Roman" w:cs="Times New Roman"/>
          <w:sz w:val="24"/>
          <w:szCs w:val="24"/>
          <w:lang w:val="es-CO"/>
        </w:rPr>
        <w:t>el multilateralismo en modo 2.0</w:t>
      </w:r>
      <w:r>
        <w:rPr>
          <w:rFonts w:ascii="Times New Roman" w:hAnsi="Times New Roman" w:cs="Times New Roman"/>
          <w:sz w:val="24"/>
          <w:szCs w:val="24"/>
          <w:lang w:val="es-CO"/>
        </w:rPr>
        <w:t xml:space="preserve">. </w:t>
      </w:r>
      <w:r w:rsidR="00287D7B">
        <w:rPr>
          <w:rFonts w:ascii="Times New Roman" w:hAnsi="Times New Roman" w:cs="Times New Roman"/>
          <w:sz w:val="24"/>
          <w:szCs w:val="24"/>
          <w:lang w:val="es-CO"/>
        </w:rPr>
        <w:t>La consciencia de ese</w:t>
      </w:r>
      <w:r>
        <w:rPr>
          <w:rFonts w:ascii="Times New Roman" w:hAnsi="Times New Roman" w:cs="Times New Roman"/>
          <w:sz w:val="24"/>
          <w:szCs w:val="24"/>
          <w:lang w:val="es-CO"/>
        </w:rPr>
        <w:t xml:space="preserve"> sistema </w:t>
      </w:r>
      <w:r w:rsidR="00287D7B">
        <w:rPr>
          <w:rFonts w:ascii="Times New Roman" w:hAnsi="Times New Roman" w:cs="Times New Roman"/>
          <w:sz w:val="24"/>
          <w:szCs w:val="24"/>
          <w:lang w:val="es-CO"/>
        </w:rPr>
        <w:t>(</w:t>
      </w:r>
      <w:r>
        <w:rPr>
          <w:rFonts w:ascii="Times New Roman" w:hAnsi="Times New Roman" w:cs="Times New Roman"/>
          <w:sz w:val="24"/>
          <w:szCs w:val="24"/>
          <w:lang w:val="es-CO"/>
        </w:rPr>
        <w:t>que se encuentra en constante evolución y reacomodamiento</w:t>
      </w:r>
      <w:r w:rsidR="00287D7B">
        <w:rPr>
          <w:rFonts w:ascii="Times New Roman" w:hAnsi="Times New Roman" w:cs="Times New Roman"/>
          <w:sz w:val="24"/>
          <w:szCs w:val="24"/>
          <w:lang w:val="es-CO"/>
        </w:rPr>
        <w:t>)</w:t>
      </w:r>
      <w:r>
        <w:rPr>
          <w:rFonts w:ascii="Times New Roman" w:hAnsi="Times New Roman" w:cs="Times New Roman"/>
          <w:sz w:val="24"/>
          <w:szCs w:val="24"/>
          <w:lang w:val="es-CO"/>
        </w:rPr>
        <w:t xml:space="preserve"> </w:t>
      </w:r>
      <w:r w:rsidR="00287D7B">
        <w:rPr>
          <w:rFonts w:ascii="Times New Roman" w:hAnsi="Times New Roman" w:cs="Times New Roman"/>
          <w:sz w:val="24"/>
          <w:szCs w:val="24"/>
          <w:lang w:val="es-CO"/>
        </w:rPr>
        <w:t xml:space="preserve">impone el </w:t>
      </w:r>
      <w:r w:rsidR="001C65D1" w:rsidRPr="005F14E4">
        <w:rPr>
          <w:rFonts w:ascii="Times New Roman" w:hAnsi="Times New Roman" w:cs="Times New Roman"/>
          <w:sz w:val="24"/>
          <w:szCs w:val="24"/>
          <w:lang w:val="es-CO"/>
        </w:rPr>
        <w:t>interrogarse acerca del rumbo que habrá de tomar</w:t>
      </w:r>
      <w:r w:rsidR="00287D7B">
        <w:rPr>
          <w:rFonts w:ascii="Times New Roman" w:hAnsi="Times New Roman" w:cs="Times New Roman"/>
          <w:sz w:val="24"/>
          <w:szCs w:val="24"/>
          <w:lang w:val="es-CO"/>
        </w:rPr>
        <w:t xml:space="preserve"> esa construcción social. </w:t>
      </w:r>
    </w:p>
    <w:p w:rsidR="001C65D1" w:rsidRPr="005F14E4" w:rsidRDefault="001C65D1" w:rsidP="001C65D1">
      <w:pPr>
        <w:spacing w:line="480" w:lineRule="auto"/>
        <w:jc w:val="both"/>
        <w:rPr>
          <w:rFonts w:ascii="Times New Roman" w:hAnsi="Times New Roman" w:cs="Times New Roman"/>
          <w:sz w:val="24"/>
          <w:szCs w:val="24"/>
          <w:lang w:val="es-CO"/>
        </w:rPr>
      </w:pPr>
      <w:r w:rsidRPr="005F14E4">
        <w:rPr>
          <w:rFonts w:ascii="Times New Roman" w:hAnsi="Times New Roman" w:cs="Times New Roman"/>
          <w:sz w:val="24"/>
          <w:szCs w:val="24"/>
          <w:lang w:val="es-CO"/>
        </w:rPr>
        <w:t xml:space="preserve">¿Continuará el sistema interregional euro-latinoamericano un camino hacia el perfeccionamiento institucional? Y de ser así, ¿qué forma puede tomar esa institucionalización? ¿Lograran las iniciativas de apoyo a la integración de infraestructura (la LAIF en particular) llegar a resultados concluyentes tanto en lo relativo a la consolidación de los actores regionales en AL como en la preservación medio ambiental en esa región? Teniendo en cuenta que las respuestas a las preguntas anteriores implican un nuevo cambio dentro del sistema interregional euro-latinoamericano, se proyecta que la acción compartida de las dos regiones continuará evolucionando hacia una constante construcción y reconstrucción de las características del posicionamiento internacional de dicho actor.  </w:t>
      </w:r>
    </w:p>
    <w:p w:rsidR="00632CB6" w:rsidRPr="00632CB6" w:rsidRDefault="00632CB6">
      <w:pPr>
        <w:rPr>
          <w:lang w:val="es-CO"/>
        </w:rPr>
      </w:pPr>
      <w:bookmarkStart w:id="0" w:name="_GoBack"/>
      <w:bookmarkEnd w:id="0"/>
    </w:p>
    <w:sectPr w:rsidR="00632CB6" w:rsidRPr="00632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1650B"/>
    <w:multiLevelType w:val="hybridMultilevel"/>
    <w:tmpl w:val="2C8A1D90"/>
    <w:lvl w:ilvl="0" w:tplc="AA6EE09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14F75"/>
    <w:multiLevelType w:val="hybridMultilevel"/>
    <w:tmpl w:val="64B043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881C08"/>
    <w:multiLevelType w:val="hybridMultilevel"/>
    <w:tmpl w:val="C2D4B1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B6"/>
    <w:rsid w:val="0000002C"/>
    <w:rsid w:val="00004E1F"/>
    <w:rsid w:val="00004F62"/>
    <w:rsid w:val="00013A3A"/>
    <w:rsid w:val="00014263"/>
    <w:rsid w:val="00015017"/>
    <w:rsid w:val="00015EE5"/>
    <w:rsid w:val="000163CD"/>
    <w:rsid w:val="000173E5"/>
    <w:rsid w:val="000228BD"/>
    <w:rsid w:val="00024D16"/>
    <w:rsid w:val="00025D65"/>
    <w:rsid w:val="000266E4"/>
    <w:rsid w:val="00026D53"/>
    <w:rsid w:val="00033C67"/>
    <w:rsid w:val="000348AE"/>
    <w:rsid w:val="00034E4E"/>
    <w:rsid w:val="000359B7"/>
    <w:rsid w:val="00041A05"/>
    <w:rsid w:val="00041EAD"/>
    <w:rsid w:val="0004268A"/>
    <w:rsid w:val="00044216"/>
    <w:rsid w:val="00044720"/>
    <w:rsid w:val="00046885"/>
    <w:rsid w:val="00047C18"/>
    <w:rsid w:val="0005004B"/>
    <w:rsid w:val="000545C3"/>
    <w:rsid w:val="000609DB"/>
    <w:rsid w:val="000633FA"/>
    <w:rsid w:val="00067170"/>
    <w:rsid w:val="00070D32"/>
    <w:rsid w:val="0008168C"/>
    <w:rsid w:val="000819BC"/>
    <w:rsid w:val="00086650"/>
    <w:rsid w:val="0009014D"/>
    <w:rsid w:val="00093527"/>
    <w:rsid w:val="00095480"/>
    <w:rsid w:val="00095556"/>
    <w:rsid w:val="000A26FA"/>
    <w:rsid w:val="000A34DF"/>
    <w:rsid w:val="000A415D"/>
    <w:rsid w:val="000A5C43"/>
    <w:rsid w:val="000A6079"/>
    <w:rsid w:val="000B7543"/>
    <w:rsid w:val="000C42A6"/>
    <w:rsid w:val="000C5D8C"/>
    <w:rsid w:val="000C63DF"/>
    <w:rsid w:val="000D4F90"/>
    <w:rsid w:val="000D5BE0"/>
    <w:rsid w:val="000E0D34"/>
    <w:rsid w:val="000E1032"/>
    <w:rsid w:val="000E23E1"/>
    <w:rsid w:val="000E269A"/>
    <w:rsid w:val="000E7C74"/>
    <w:rsid w:val="000F2745"/>
    <w:rsid w:val="000F46FE"/>
    <w:rsid w:val="000F57DE"/>
    <w:rsid w:val="000F613E"/>
    <w:rsid w:val="000F61FC"/>
    <w:rsid w:val="000F6AB0"/>
    <w:rsid w:val="00101BF4"/>
    <w:rsid w:val="00105364"/>
    <w:rsid w:val="00105F27"/>
    <w:rsid w:val="001101F7"/>
    <w:rsid w:val="0011290E"/>
    <w:rsid w:val="00113C74"/>
    <w:rsid w:val="0011603E"/>
    <w:rsid w:val="001160A3"/>
    <w:rsid w:val="00116162"/>
    <w:rsid w:val="00122D4F"/>
    <w:rsid w:val="001243FD"/>
    <w:rsid w:val="00124ED1"/>
    <w:rsid w:val="00132629"/>
    <w:rsid w:val="001331FE"/>
    <w:rsid w:val="00133B7A"/>
    <w:rsid w:val="00133C44"/>
    <w:rsid w:val="00136816"/>
    <w:rsid w:val="0014617D"/>
    <w:rsid w:val="00147B93"/>
    <w:rsid w:val="00150517"/>
    <w:rsid w:val="00151600"/>
    <w:rsid w:val="00152A6F"/>
    <w:rsid w:val="001546D2"/>
    <w:rsid w:val="00156506"/>
    <w:rsid w:val="00156E2B"/>
    <w:rsid w:val="00161992"/>
    <w:rsid w:val="00161DD9"/>
    <w:rsid w:val="0016235F"/>
    <w:rsid w:val="0016350D"/>
    <w:rsid w:val="00165792"/>
    <w:rsid w:val="001708CD"/>
    <w:rsid w:val="0017151F"/>
    <w:rsid w:val="00172B28"/>
    <w:rsid w:val="0017387C"/>
    <w:rsid w:val="0018066A"/>
    <w:rsid w:val="001811BD"/>
    <w:rsid w:val="00183E99"/>
    <w:rsid w:val="00184D98"/>
    <w:rsid w:val="00186598"/>
    <w:rsid w:val="001870B3"/>
    <w:rsid w:val="00191053"/>
    <w:rsid w:val="00192609"/>
    <w:rsid w:val="001938E1"/>
    <w:rsid w:val="00194097"/>
    <w:rsid w:val="00194744"/>
    <w:rsid w:val="001A0108"/>
    <w:rsid w:val="001A01FB"/>
    <w:rsid w:val="001A0DC8"/>
    <w:rsid w:val="001A0EAF"/>
    <w:rsid w:val="001A111B"/>
    <w:rsid w:val="001A2D4C"/>
    <w:rsid w:val="001A486B"/>
    <w:rsid w:val="001A56A4"/>
    <w:rsid w:val="001A6964"/>
    <w:rsid w:val="001B0766"/>
    <w:rsid w:val="001B1468"/>
    <w:rsid w:val="001B2694"/>
    <w:rsid w:val="001B5C36"/>
    <w:rsid w:val="001B7B7A"/>
    <w:rsid w:val="001C0CFE"/>
    <w:rsid w:val="001C193C"/>
    <w:rsid w:val="001C2210"/>
    <w:rsid w:val="001C29C6"/>
    <w:rsid w:val="001C4C1F"/>
    <w:rsid w:val="001C5FFA"/>
    <w:rsid w:val="001C6307"/>
    <w:rsid w:val="001C65D1"/>
    <w:rsid w:val="001C6F61"/>
    <w:rsid w:val="001D20A8"/>
    <w:rsid w:val="001D2434"/>
    <w:rsid w:val="001D26DA"/>
    <w:rsid w:val="001D783F"/>
    <w:rsid w:val="001E08B1"/>
    <w:rsid w:val="001E28EA"/>
    <w:rsid w:val="001E2911"/>
    <w:rsid w:val="001E2C49"/>
    <w:rsid w:val="001E3EC6"/>
    <w:rsid w:val="001E7B3A"/>
    <w:rsid w:val="001F02A6"/>
    <w:rsid w:val="001F0AF5"/>
    <w:rsid w:val="001F2F12"/>
    <w:rsid w:val="001F4AEE"/>
    <w:rsid w:val="001F7B9C"/>
    <w:rsid w:val="001F7C42"/>
    <w:rsid w:val="00200241"/>
    <w:rsid w:val="0020164C"/>
    <w:rsid w:val="002019D3"/>
    <w:rsid w:val="0020323F"/>
    <w:rsid w:val="0020776B"/>
    <w:rsid w:val="00210952"/>
    <w:rsid w:val="00210B7C"/>
    <w:rsid w:val="00215162"/>
    <w:rsid w:val="00215714"/>
    <w:rsid w:val="0021746B"/>
    <w:rsid w:val="00223917"/>
    <w:rsid w:val="00224968"/>
    <w:rsid w:val="00227956"/>
    <w:rsid w:val="00230FD5"/>
    <w:rsid w:val="00231411"/>
    <w:rsid w:val="00231852"/>
    <w:rsid w:val="0024205A"/>
    <w:rsid w:val="0024407C"/>
    <w:rsid w:val="00244145"/>
    <w:rsid w:val="00251F77"/>
    <w:rsid w:val="002546D3"/>
    <w:rsid w:val="0025780D"/>
    <w:rsid w:val="00260606"/>
    <w:rsid w:val="00261185"/>
    <w:rsid w:val="00261A3F"/>
    <w:rsid w:val="002626E4"/>
    <w:rsid w:val="00263AA7"/>
    <w:rsid w:val="002674EC"/>
    <w:rsid w:val="00271782"/>
    <w:rsid w:val="00271BA6"/>
    <w:rsid w:val="0027239C"/>
    <w:rsid w:val="00273934"/>
    <w:rsid w:val="00275C6F"/>
    <w:rsid w:val="00275CFC"/>
    <w:rsid w:val="00276952"/>
    <w:rsid w:val="00276F23"/>
    <w:rsid w:val="00280E0F"/>
    <w:rsid w:val="0028254A"/>
    <w:rsid w:val="00282743"/>
    <w:rsid w:val="00282BD2"/>
    <w:rsid w:val="00282C69"/>
    <w:rsid w:val="00286A28"/>
    <w:rsid w:val="0028702F"/>
    <w:rsid w:val="00287D7B"/>
    <w:rsid w:val="00287F37"/>
    <w:rsid w:val="002916A6"/>
    <w:rsid w:val="00291791"/>
    <w:rsid w:val="00292819"/>
    <w:rsid w:val="002944E3"/>
    <w:rsid w:val="0029489D"/>
    <w:rsid w:val="002979C6"/>
    <w:rsid w:val="00297C0A"/>
    <w:rsid w:val="002A0270"/>
    <w:rsid w:val="002A2C61"/>
    <w:rsid w:val="002A4CE7"/>
    <w:rsid w:val="002A5B70"/>
    <w:rsid w:val="002A633A"/>
    <w:rsid w:val="002B1236"/>
    <w:rsid w:val="002B56B6"/>
    <w:rsid w:val="002B61CC"/>
    <w:rsid w:val="002B79C0"/>
    <w:rsid w:val="002C392B"/>
    <w:rsid w:val="002C683B"/>
    <w:rsid w:val="002C7B78"/>
    <w:rsid w:val="002D13D7"/>
    <w:rsid w:val="002D2F31"/>
    <w:rsid w:val="002D5431"/>
    <w:rsid w:val="002E25CA"/>
    <w:rsid w:val="002E3136"/>
    <w:rsid w:val="002E349D"/>
    <w:rsid w:val="002E3764"/>
    <w:rsid w:val="002E3854"/>
    <w:rsid w:val="002E4008"/>
    <w:rsid w:val="002E74BC"/>
    <w:rsid w:val="002F3048"/>
    <w:rsid w:val="002F4943"/>
    <w:rsid w:val="002F6ACB"/>
    <w:rsid w:val="00304488"/>
    <w:rsid w:val="003075EB"/>
    <w:rsid w:val="00314B73"/>
    <w:rsid w:val="00315158"/>
    <w:rsid w:val="003209C1"/>
    <w:rsid w:val="00321ADA"/>
    <w:rsid w:val="0032267F"/>
    <w:rsid w:val="00322AD9"/>
    <w:rsid w:val="0032364F"/>
    <w:rsid w:val="00323B65"/>
    <w:rsid w:val="00325B5B"/>
    <w:rsid w:val="003320C6"/>
    <w:rsid w:val="003347F8"/>
    <w:rsid w:val="00341BAD"/>
    <w:rsid w:val="00342259"/>
    <w:rsid w:val="003444AF"/>
    <w:rsid w:val="00345E60"/>
    <w:rsid w:val="003518BF"/>
    <w:rsid w:val="00354A46"/>
    <w:rsid w:val="0035613E"/>
    <w:rsid w:val="00356921"/>
    <w:rsid w:val="00357B96"/>
    <w:rsid w:val="00361613"/>
    <w:rsid w:val="00362D53"/>
    <w:rsid w:val="003630C6"/>
    <w:rsid w:val="00366D13"/>
    <w:rsid w:val="00366FA7"/>
    <w:rsid w:val="00373B2F"/>
    <w:rsid w:val="0037626C"/>
    <w:rsid w:val="00377D26"/>
    <w:rsid w:val="003806B5"/>
    <w:rsid w:val="00381289"/>
    <w:rsid w:val="003815BE"/>
    <w:rsid w:val="00386B95"/>
    <w:rsid w:val="0038727A"/>
    <w:rsid w:val="003873F8"/>
    <w:rsid w:val="003924BD"/>
    <w:rsid w:val="00394E9B"/>
    <w:rsid w:val="00395611"/>
    <w:rsid w:val="003963C6"/>
    <w:rsid w:val="003A1BA3"/>
    <w:rsid w:val="003A2A3B"/>
    <w:rsid w:val="003B52E0"/>
    <w:rsid w:val="003B7493"/>
    <w:rsid w:val="003B7EEE"/>
    <w:rsid w:val="003C24EC"/>
    <w:rsid w:val="003C781A"/>
    <w:rsid w:val="003D2F1B"/>
    <w:rsid w:val="003D539C"/>
    <w:rsid w:val="003D54BD"/>
    <w:rsid w:val="003D5E4E"/>
    <w:rsid w:val="003D6CAD"/>
    <w:rsid w:val="003E096F"/>
    <w:rsid w:val="003E0B3D"/>
    <w:rsid w:val="003E1CF9"/>
    <w:rsid w:val="003E3897"/>
    <w:rsid w:val="003E4489"/>
    <w:rsid w:val="003E4D18"/>
    <w:rsid w:val="003E4F60"/>
    <w:rsid w:val="003E5010"/>
    <w:rsid w:val="003E5370"/>
    <w:rsid w:val="003F08C7"/>
    <w:rsid w:val="003F12D7"/>
    <w:rsid w:val="003F1ABF"/>
    <w:rsid w:val="003F23A4"/>
    <w:rsid w:val="003F7BD3"/>
    <w:rsid w:val="00403D73"/>
    <w:rsid w:val="004048D0"/>
    <w:rsid w:val="0040667F"/>
    <w:rsid w:val="00410800"/>
    <w:rsid w:val="004108CD"/>
    <w:rsid w:val="00412075"/>
    <w:rsid w:val="00416E95"/>
    <w:rsid w:val="004171AE"/>
    <w:rsid w:val="0041721B"/>
    <w:rsid w:val="0042556F"/>
    <w:rsid w:val="00425B0C"/>
    <w:rsid w:val="004324CB"/>
    <w:rsid w:val="004354DF"/>
    <w:rsid w:val="00436977"/>
    <w:rsid w:val="00440175"/>
    <w:rsid w:val="00444FBF"/>
    <w:rsid w:val="0044534C"/>
    <w:rsid w:val="00445AFC"/>
    <w:rsid w:val="00445B40"/>
    <w:rsid w:val="004510F8"/>
    <w:rsid w:val="0045323F"/>
    <w:rsid w:val="00453F6C"/>
    <w:rsid w:val="0045594A"/>
    <w:rsid w:val="00456503"/>
    <w:rsid w:val="004573A8"/>
    <w:rsid w:val="004622FE"/>
    <w:rsid w:val="00462813"/>
    <w:rsid w:val="00464FBF"/>
    <w:rsid w:val="00466C92"/>
    <w:rsid w:val="004705EA"/>
    <w:rsid w:val="004751D6"/>
    <w:rsid w:val="00475F73"/>
    <w:rsid w:val="00477282"/>
    <w:rsid w:val="00477586"/>
    <w:rsid w:val="00477624"/>
    <w:rsid w:val="00477D51"/>
    <w:rsid w:val="0048147D"/>
    <w:rsid w:val="004818F3"/>
    <w:rsid w:val="00482762"/>
    <w:rsid w:val="00484B4B"/>
    <w:rsid w:val="004861C5"/>
    <w:rsid w:val="00486EF5"/>
    <w:rsid w:val="00487CB6"/>
    <w:rsid w:val="00491AFF"/>
    <w:rsid w:val="00494237"/>
    <w:rsid w:val="00494D84"/>
    <w:rsid w:val="00497389"/>
    <w:rsid w:val="00497CEA"/>
    <w:rsid w:val="004A0C18"/>
    <w:rsid w:val="004A5051"/>
    <w:rsid w:val="004B04D4"/>
    <w:rsid w:val="004B2357"/>
    <w:rsid w:val="004B3168"/>
    <w:rsid w:val="004B6464"/>
    <w:rsid w:val="004C1144"/>
    <w:rsid w:val="004C5A0B"/>
    <w:rsid w:val="004D0AAB"/>
    <w:rsid w:val="004D2A0A"/>
    <w:rsid w:val="004E1222"/>
    <w:rsid w:val="004E645B"/>
    <w:rsid w:val="004E6D73"/>
    <w:rsid w:val="004F3B3B"/>
    <w:rsid w:val="004F64DE"/>
    <w:rsid w:val="004F6D54"/>
    <w:rsid w:val="004F781D"/>
    <w:rsid w:val="00501043"/>
    <w:rsid w:val="0050515D"/>
    <w:rsid w:val="0051001B"/>
    <w:rsid w:val="00510704"/>
    <w:rsid w:val="00516D9E"/>
    <w:rsid w:val="005174A0"/>
    <w:rsid w:val="00520544"/>
    <w:rsid w:val="005220A9"/>
    <w:rsid w:val="00522101"/>
    <w:rsid w:val="00523022"/>
    <w:rsid w:val="00526C70"/>
    <w:rsid w:val="00531716"/>
    <w:rsid w:val="005407E4"/>
    <w:rsid w:val="00541E50"/>
    <w:rsid w:val="00544248"/>
    <w:rsid w:val="0054449A"/>
    <w:rsid w:val="005454A4"/>
    <w:rsid w:val="00552FB0"/>
    <w:rsid w:val="00552FF1"/>
    <w:rsid w:val="005532C2"/>
    <w:rsid w:val="00553917"/>
    <w:rsid w:val="00554225"/>
    <w:rsid w:val="00555A7E"/>
    <w:rsid w:val="00556191"/>
    <w:rsid w:val="00560FD0"/>
    <w:rsid w:val="00561533"/>
    <w:rsid w:val="00562EA1"/>
    <w:rsid w:val="00562ECF"/>
    <w:rsid w:val="00564501"/>
    <w:rsid w:val="00565A28"/>
    <w:rsid w:val="00566B96"/>
    <w:rsid w:val="005713C6"/>
    <w:rsid w:val="00572A2C"/>
    <w:rsid w:val="00573876"/>
    <w:rsid w:val="00573E65"/>
    <w:rsid w:val="00574F5F"/>
    <w:rsid w:val="005760FD"/>
    <w:rsid w:val="0057759F"/>
    <w:rsid w:val="00577646"/>
    <w:rsid w:val="00580BBE"/>
    <w:rsid w:val="00580C4F"/>
    <w:rsid w:val="0058277C"/>
    <w:rsid w:val="005874BC"/>
    <w:rsid w:val="00590BF8"/>
    <w:rsid w:val="00592DC2"/>
    <w:rsid w:val="00593D78"/>
    <w:rsid w:val="0059715F"/>
    <w:rsid w:val="005A09D6"/>
    <w:rsid w:val="005A17A6"/>
    <w:rsid w:val="005A5182"/>
    <w:rsid w:val="005A768F"/>
    <w:rsid w:val="005B490B"/>
    <w:rsid w:val="005B5A1A"/>
    <w:rsid w:val="005C05D1"/>
    <w:rsid w:val="005C3D55"/>
    <w:rsid w:val="005C60F6"/>
    <w:rsid w:val="005E486F"/>
    <w:rsid w:val="005F065A"/>
    <w:rsid w:val="005F10B6"/>
    <w:rsid w:val="005F14E7"/>
    <w:rsid w:val="005F23C6"/>
    <w:rsid w:val="0060224B"/>
    <w:rsid w:val="00603876"/>
    <w:rsid w:val="006046F5"/>
    <w:rsid w:val="00607DDD"/>
    <w:rsid w:val="00610BFC"/>
    <w:rsid w:val="006130D6"/>
    <w:rsid w:val="00613ABB"/>
    <w:rsid w:val="00614A38"/>
    <w:rsid w:val="0061660A"/>
    <w:rsid w:val="00617182"/>
    <w:rsid w:val="006221EF"/>
    <w:rsid w:val="00622727"/>
    <w:rsid w:val="00622F18"/>
    <w:rsid w:val="00623932"/>
    <w:rsid w:val="00625A68"/>
    <w:rsid w:val="006276B0"/>
    <w:rsid w:val="006278FE"/>
    <w:rsid w:val="0063140F"/>
    <w:rsid w:val="00632042"/>
    <w:rsid w:val="00632CB6"/>
    <w:rsid w:val="00633C38"/>
    <w:rsid w:val="00634C3A"/>
    <w:rsid w:val="00634F57"/>
    <w:rsid w:val="00635C87"/>
    <w:rsid w:val="006362D4"/>
    <w:rsid w:val="00642ECB"/>
    <w:rsid w:val="00644B10"/>
    <w:rsid w:val="00645ADA"/>
    <w:rsid w:val="00651449"/>
    <w:rsid w:val="006533F3"/>
    <w:rsid w:val="00656183"/>
    <w:rsid w:val="00663785"/>
    <w:rsid w:val="006643AD"/>
    <w:rsid w:val="00664F53"/>
    <w:rsid w:val="006670EA"/>
    <w:rsid w:val="00670F5E"/>
    <w:rsid w:val="0067174E"/>
    <w:rsid w:val="006729ED"/>
    <w:rsid w:val="0068027B"/>
    <w:rsid w:val="00682640"/>
    <w:rsid w:val="00683418"/>
    <w:rsid w:val="006837A8"/>
    <w:rsid w:val="006854A5"/>
    <w:rsid w:val="00685C72"/>
    <w:rsid w:val="006915A1"/>
    <w:rsid w:val="006956EB"/>
    <w:rsid w:val="00695BFC"/>
    <w:rsid w:val="0069761E"/>
    <w:rsid w:val="006A0BFA"/>
    <w:rsid w:val="006A5619"/>
    <w:rsid w:val="006A6754"/>
    <w:rsid w:val="006B3A30"/>
    <w:rsid w:val="006B3EC3"/>
    <w:rsid w:val="006B7037"/>
    <w:rsid w:val="006C1CF0"/>
    <w:rsid w:val="006C28DF"/>
    <w:rsid w:val="006C7AE4"/>
    <w:rsid w:val="006D06B3"/>
    <w:rsid w:val="006D3603"/>
    <w:rsid w:val="006D4149"/>
    <w:rsid w:val="006D6CC8"/>
    <w:rsid w:val="006D6EBC"/>
    <w:rsid w:val="006E191E"/>
    <w:rsid w:val="006E1BE2"/>
    <w:rsid w:val="006E7DAD"/>
    <w:rsid w:val="006E7E59"/>
    <w:rsid w:val="006F4740"/>
    <w:rsid w:val="006F4959"/>
    <w:rsid w:val="006F4C7B"/>
    <w:rsid w:val="006F60C8"/>
    <w:rsid w:val="006F6E2C"/>
    <w:rsid w:val="00700328"/>
    <w:rsid w:val="00700585"/>
    <w:rsid w:val="00701AAB"/>
    <w:rsid w:val="00701F52"/>
    <w:rsid w:val="00701F81"/>
    <w:rsid w:val="00702943"/>
    <w:rsid w:val="00705AF3"/>
    <w:rsid w:val="00712540"/>
    <w:rsid w:val="007137DC"/>
    <w:rsid w:val="00716137"/>
    <w:rsid w:val="007169AF"/>
    <w:rsid w:val="007170E4"/>
    <w:rsid w:val="00721620"/>
    <w:rsid w:val="00723D23"/>
    <w:rsid w:val="007242E6"/>
    <w:rsid w:val="00730CE2"/>
    <w:rsid w:val="00732A6B"/>
    <w:rsid w:val="007334D1"/>
    <w:rsid w:val="00733A5A"/>
    <w:rsid w:val="00735590"/>
    <w:rsid w:val="007358FC"/>
    <w:rsid w:val="007365E7"/>
    <w:rsid w:val="0073745B"/>
    <w:rsid w:val="00737479"/>
    <w:rsid w:val="00741CEC"/>
    <w:rsid w:val="00743473"/>
    <w:rsid w:val="007439E9"/>
    <w:rsid w:val="00744D24"/>
    <w:rsid w:val="00750531"/>
    <w:rsid w:val="0075258A"/>
    <w:rsid w:val="00752B33"/>
    <w:rsid w:val="00757796"/>
    <w:rsid w:val="00757CE2"/>
    <w:rsid w:val="007632B7"/>
    <w:rsid w:val="00763DF0"/>
    <w:rsid w:val="00764383"/>
    <w:rsid w:val="00764F2E"/>
    <w:rsid w:val="007701CC"/>
    <w:rsid w:val="007713C6"/>
    <w:rsid w:val="00775F51"/>
    <w:rsid w:val="007760EC"/>
    <w:rsid w:val="0077625D"/>
    <w:rsid w:val="007809C6"/>
    <w:rsid w:val="00780A7C"/>
    <w:rsid w:val="00783D71"/>
    <w:rsid w:val="0079058D"/>
    <w:rsid w:val="00790A43"/>
    <w:rsid w:val="00793D39"/>
    <w:rsid w:val="00795276"/>
    <w:rsid w:val="007963B7"/>
    <w:rsid w:val="007973CD"/>
    <w:rsid w:val="007A07AA"/>
    <w:rsid w:val="007A3E7E"/>
    <w:rsid w:val="007A3F0D"/>
    <w:rsid w:val="007A3FCD"/>
    <w:rsid w:val="007A46AC"/>
    <w:rsid w:val="007A67B3"/>
    <w:rsid w:val="007B549D"/>
    <w:rsid w:val="007C10A0"/>
    <w:rsid w:val="007C10CD"/>
    <w:rsid w:val="007C18B4"/>
    <w:rsid w:val="007C6F11"/>
    <w:rsid w:val="007D2B90"/>
    <w:rsid w:val="007D3B22"/>
    <w:rsid w:val="007D4DBE"/>
    <w:rsid w:val="007D526F"/>
    <w:rsid w:val="007D5361"/>
    <w:rsid w:val="007E030E"/>
    <w:rsid w:val="007E250F"/>
    <w:rsid w:val="007E4280"/>
    <w:rsid w:val="007E47EE"/>
    <w:rsid w:val="007F0555"/>
    <w:rsid w:val="007F1075"/>
    <w:rsid w:val="007F4122"/>
    <w:rsid w:val="007F52F9"/>
    <w:rsid w:val="007F5B1E"/>
    <w:rsid w:val="007F7883"/>
    <w:rsid w:val="00801C04"/>
    <w:rsid w:val="00803022"/>
    <w:rsid w:val="00805B3B"/>
    <w:rsid w:val="0080678B"/>
    <w:rsid w:val="00807E30"/>
    <w:rsid w:val="00812361"/>
    <w:rsid w:val="00816860"/>
    <w:rsid w:val="008169D9"/>
    <w:rsid w:val="00821CCA"/>
    <w:rsid w:val="008247C9"/>
    <w:rsid w:val="00825288"/>
    <w:rsid w:val="008260A7"/>
    <w:rsid w:val="00826A80"/>
    <w:rsid w:val="00827796"/>
    <w:rsid w:val="00827FED"/>
    <w:rsid w:val="00832C51"/>
    <w:rsid w:val="00835674"/>
    <w:rsid w:val="00836FA0"/>
    <w:rsid w:val="008447CB"/>
    <w:rsid w:val="00844A64"/>
    <w:rsid w:val="00850360"/>
    <w:rsid w:val="00854E7E"/>
    <w:rsid w:val="00860A78"/>
    <w:rsid w:val="0086135A"/>
    <w:rsid w:val="008626E0"/>
    <w:rsid w:val="008637FE"/>
    <w:rsid w:val="00867578"/>
    <w:rsid w:val="00870494"/>
    <w:rsid w:val="00874621"/>
    <w:rsid w:val="00874672"/>
    <w:rsid w:val="00874D2B"/>
    <w:rsid w:val="00875619"/>
    <w:rsid w:val="00876230"/>
    <w:rsid w:val="00876F32"/>
    <w:rsid w:val="00877A00"/>
    <w:rsid w:val="00881666"/>
    <w:rsid w:val="00884234"/>
    <w:rsid w:val="008857C2"/>
    <w:rsid w:val="00885B3A"/>
    <w:rsid w:val="00886109"/>
    <w:rsid w:val="00895B7A"/>
    <w:rsid w:val="008A14DC"/>
    <w:rsid w:val="008A49DB"/>
    <w:rsid w:val="008A6FEB"/>
    <w:rsid w:val="008B1114"/>
    <w:rsid w:val="008B2382"/>
    <w:rsid w:val="008B372E"/>
    <w:rsid w:val="008B4F70"/>
    <w:rsid w:val="008B5961"/>
    <w:rsid w:val="008B7C78"/>
    <w:rsid w:val="008C2766"/>
    <w:rsid w:val="008C2A2F"/>
    <w:rsid w:val="008C450E"/>
    <w:rsid w:val="008C4FB6"/>
    <w:rsid w:val="008D10E8"/>
    <w:rsid w:val="008D2AE0"/>
    <w:rsid w:val="008E2333"/>
    <w:rsid w:val="008E2E3B"/>
    <w:rsid w:val="008F20E3"/>
    <w:rsid w:val="008F2506"/>
    <w:rsid w:val="008F281E"/>
    <w:rsid w:val="008F478D"/>
    <w:rsid w:val="008F57C2"/>
    <w:rsid w:val="0090189A"/>
    <w:rsid w:val="00907D2B"/>
    <w:rsid w:val="009118E4"/>
    <w:rsid w:val="00921267"/>
    <w:rsid w:val="00924473"/>
    <w:rsid w:val="00926E52"/>
    <w:rsid w:val="009337BE"/>
    <w:rsid w:val="00933C3E"/>
    <w:rsid w:val="009443FF"/>
    <w:rsid w:val="00944AF5"/>
    <w:rsid w:val="0094551B"/>
    <w:rsid w:val="00947075"/>
    <w:rsid w:val="00951DA5"/>
    <w:rsid w:val="00954311"/>
    <w:rsid w:val="00955F00"/>
    <w:rsid w:val="00956966"/>
    <w:rsid w:val="00961035"/>
    <w:rsid w:val="009612B9"/>
    <w:rsid w:val="00965473"/>
    <w:rsid w:val="009716C2"/>
    <w:rsid w:val="00972E46"/>
    <w:rsid w:val="00974503"/>
    <w:rsid w:val="00977573"/>
    <w:rsid w:val="009803DE"/>
    <w:rsid w:val="00980F57"/>
    <w:rsid w:val="00982E50"/>
    <w:rsid w:val="009842BE"/>
    <w:rsid w:val="00984CCD"/>
    <w:rsid w:val="00987982"/>
    <w:rsid w:val="00987B8F"/>
    <w:rsid w:val="00992257"/>
    <w:rsid w:val="00993280"/>
    <w:rsid w:val="00994007"/>
    <w:rsid w:val="00996975"/>
    <w:rsid w:val="00997FDB"/>
    <w:rsid w:val="009A1DF6"/>
    <w:rsid w:val="009A2E4C"/>
    <w:rsid w:val="009A52B1"/>
    <w:rsid w:val="009A5616"/>
    <w:rsid w:val="009A5C81"/>
    <w:rsid w:val="009A7BAD"/>
    <w:rsid w:val="009B0131"/>
    <w:rsid w:val="009B0EDF"/>
    <w:rsid w:val="009B3529"/>
    <w:rsid w:val="009B357B"/>
    <w:rsid w:val="009B5E3E"/>
    <w:rsid w:val="009C0DC1"/>
    <w:rsid w:val="009C2046"/>
    <w:rsid w:val="009C4E42"/>
    <w:rsid w:val="009C57CB"/>
    <w:rsid w:val="009C75AD"/>
    <w:rsid w:val="009C76DC"/>
    <w:rsid w:val="009D18BE"/>
    <w:rsid w:val="009D1BAB"/>
    <w:rsid w:val="009D26ED"/>
    <w:rsid w:val="009D3871"/>
    <w:rsid w:val="009D53B2"/>
    <w:rsid w:val="009E4574"/>
    <w:rsid w:val="009E7249"/>
    <w:rsid w:val="009E7859"/>
    <w:rsid w:val="009F0DD9"/>
    <w:rsid w:val="009F1533"/>
    <w:rsid w:val="00A010D7"/>
    <w:rsid w:val="00A05EA1"/>
    <w:rsid w:val="00A06E34"/>
    <w:rsid w:val="00A0741C"/>
    <w:rsid w:val="00A07CFC"/>
    <w:rsid w:val="00A159A3"/>
    <w:rsid w:val="00A20982"/>
    <w:rsid w:val="00A25C64"/>
    <w:rsid w:val="00A27866"/>
    <w:rsid w:val="00A3093F"/>
    <w:rsid w:val="00A34479"/>
    <w:rsid w:val="00A362C6"/>
    <w:rsid w:val="00A42E83"/>
    <w:rsid w:val="00A4323C"/>
    <w:rsid w:val="00A56B47"/>
    <w:rsid w:val="00A617CE"/>
    <w:rsid w:val="00A61997"/>
    <w:rsid w:val="00A623FF"/>
    <w:rsid w:val="00A63D2E"/>
    <w:rsid w:val="00A673FA"/>
    <w:rsid w:val="00A67F7C"/>
    <w:rsid w:val="00A81BF0"/>
    <w:rsid w:val="00A82294"/>
    <w:rsid w:val="00A8540B"/>
    <w:rsid w:val="00A85ACF"/>
    <w:rsid w:val="00A85E49"/>
    <w:rsid w:val="00A86E7C"/>
    <w:rsid w:val="00A917E6"/>
    <w:rsid w:val="00A92060"/>
    <w:rsid w:val="00A94A4B"/>
    <w:rsid w:val="00A97362"/>
    <w:rsid w:val="00AA3EBA"/>
    <w:rsid w:val="00AA4813"/>
    <w:rsid w:val="00AA5D6D"/>
    <w:rsid w:val="00AA6D45"/>
    <w:rsid w:val="00AA742F"/>
    <w:rsid w:val="00AB096A"/>
    <w:rsid w:val="00AB0B10"/>
    <w:rsid w:val="00AB0ECE"/>
    <w:rsid w:val="00AB0ED3"/>
    <w:rsid w:val="00AB244B"/>
    <w:rsid w:val="00AB4617"/>
    <w:rsid w:val="00AB54D8"/>
    <w:rsid w:val="00AC268D"/>
    <w:rsid w:val="00AC5420"/>
    <w:rsid w:val="00AC637C"/>
    <w:rsid w:val="00AC76DC"/>
    <w:rsid w:val="00AC7B95"/>
    <w:rsid w:val="00AD1D19"/>
    <w:rsid w:val="00AD25ED"/>
    <w:rsid w:val="00AD2B16"/>
    <w:rsid w:val="00AD3C61"/>
    <w:rsid w:val="00AD4F43"/>
    <w:rsid w:val="00AD5060"/>
    <w:rsid w:val="00AD6EB8"/>
    <w:rsid w:val="00AE0292"/>
    <w:rsid w:val="00AE0613"/>
    <w:rsid w:val="00AE225D"/>
    <w:rsid w:val="00AF074F"/>
    <w:rsid w:val="00AF42E6"/>
    <w:rsid w:val="00AF4729"/>
    <w:rsid w:val="00AF59FA"/>
    <w:rsid w:val="00AF6AE3"/>
    <w:rsid w:val="00AF6E7D"/>
    <w:rsid w:val="00AF7939"/>
    <w:rsid w:val="00B01035"/>
    <w:rsid w:val="00B012D6"/>
    <w:rsid w:val="00B03BF5"/>
    <w:rsid w:val="00B058FE"/>
    <w:rsid w:val="00B05AD1"/>
    <w:rsid w:val="00B12CBD"/>
    <w:rsid w:val="00B1395C"/>
    <w:rsid w:val="00B13D36"/>
    <w:rsid w:val="00B15F74"/>
    <w:rsid w:val="00B163FF"/>
    <w:rsid w:val="00B217BA"/>
    <w:rsid w:val="00B22FE5"/>
    <w:rsid w:val="00B23394"/>
    <w:rsid w:val="00B25277"/>
    <w:rsid w:val="00B26013"/>
    <w:rsid w:val="00B27538"/>
    <w:rsid w:val="00B2756B"/>
    <w:rsid w:val="00B30ACD"/>
    <w:rsid w:val="00B31B60"/>
    <w:rsid w:val="00B335A1"/>
    <w:rsid w:val="00B33B60"/>
    <w:rsid w:val="00B34118"/>
    <w:rsid w:val="00B35313"/>
    <w:rsid w:val="00B35418"/>
    <w:rsid w:val="00B362FE"/>
    <w:rsid w:val="00B36E0E"/>
    <w:rsid w:val="00B37F4F"/>
    <w:rsid w:val="00B40A0B"/>
    <w:rsid w:val="00B42830"/>
    <w:rsid w:val="00B432AD"/>
    <w:rsid w:val="00B52040"/>
    <w:rsid w:val="00B52486"/>
    <w:rsid w:val="00B527A4"/>
    <w:rsid w:val="00B52A72"/>
    <w:rsid w:val="00B54D23"/>
    <w:rsid w:val="00B6383B"/>
    <w:rsid w:val="00B64899"/>
    <w:rsid w:val="00B64B2C"/>
    <w:rsid w:val="00B65FDE"/>
    <w:rsid w:val="00B677B3"/>
    <w:rsid w:val="00B71663"/>
    <w:rsid w:val="00B72663"/>
    <w:rsid w:val="00B76184"/>
    <w:rsid w:val="00B76ACD"/>
    <w:rsid w:val="00B77210"/>
    <w:rsid w:val="00B77289"/>
    <w:rsid w:val="00B828B5"/>
    <w:rsid w:val="00B829AE"/>
    <w:rsid w:val="00B836F8"/>
    <w:rsid w:val="00B85610"/>
    <w:rsid w:val="00B85709"/>
    <w:rsid w:val="00B863C6"/>
    <w:rsid w:val="00B9549F"/>
    <w:rsid w:val="00B95919"/>
    <w:rsid w:val="00B97CF3"/>
    <w:rsid w:val="00BA321C"/>
    <w:rsid w:val="00BA4CDC"/>
    <w:rsid w:val="00BA5033"/>
    <w:rsid w:val="00BA78C6"/>
    <w:rsid w:val="00BB1044"/>
    <w:rsid w:val="00BB1575"/>
    <w:rsid w:val="00BB2875"/>
    <w:rsid w:val="00BB3A41"/>
    <w:rsid w:val="00BB41B7"/>
    <w:rsid w:val="00BB5FDA"/>
    <w:rsid w:val="00BB7079"/>
    <w:rsid w:val="00BC0F4C"/>
    <w:rsid w:val="00BC2CC6"/>
    <w:rsid w:val="00BC38F9"/>
    <w:rsid w:val="00BC41DA"/>
    <w:rsid w:val="00BD06C2"/>
    <w:rsid w:val="00BD0F96"/>
    <w:rsid w:val="00BD22E7"/>
    <w:rsid w:val="00BD3158"/>
    <w:rsid w:val="00BD3244"/>
    <w:rsid w:val="00BD4051"/>
    <w:rsid w:val="00BD69B6"/>
    <w:rsid w:val="00BD747D"/>
    <w:rsid w:val="00BE0CC2"/>
    <w:rsid w:val="00BE1D4A"/>
    <w:rsid w:val="00BE3BE6"/>
    <w:rsid w:val="00BE7C90"/>
    <w:rsid w:val="00BF07B9"/>
    <w:rsid w:val="00BF274D"/>
    <w:rsid w:val="00BF5488"/>
    <w:rsid w:val="00BF5618"/>
    <w:rsid w:val="00BF7318"/>
    <w:rsid w:val="00C00345"/>
    <w:rsid w:val="00C00EA0"/>
    <w:rsid w:val="00C01AD8"/>
    <w:rsid w:val="00C02D7C"/>
    <w:rsid w:val="00C04F56"/>
    <w:rsid w:val="00C1205C"/>
    <w:rsid w:val="00C12E68"/>
    <w:rsid w:val="00C136E8"/>
    <w:rsid w:val="00C16C74"/>
    <w:rsid w:val="00C2121F"/>
    <w:rsid w:val="00C21F4C"/>
    <w:rsid w:val="00C243F2"/>
    <w:rsid w:val="00C27384"/>
    <w:rsid w:val="00C353BA"/>
    <w:rsid w:val="00C355CC"/>
    <w:rsid w:val="00C37378"/>
    <w:rsid w:val="00C409AF"/>
    <w:rsid w:val="00C41772"/>
    <w:rsid w:val="00C423E1"/>
    <w:rsid w:val="00C42573"/>
    <w:rsid w:val="00C4292A"/>
    <w:rsid w:val="00C438DD"/>
    <w:rsid w:val="00C46BDA"/>
    <w:rsid w:val="00C46C1E"/>
    <w:rsid w:val="00C51618"/>
    <w:rsid w:val="00C543C5"/>
    <w:rsid w:val="00C56ABA"/>
    <w:rsid w:val="00C61010"/>
    <w:rsid w:val="00C61EFA"/>
    <w:rsid w:val="00C64A9A"/>
    <w:rsid w:val="00C64B84"/>
    <w:rsid w:val="00C7011D"/>
    <w:rsid w:val="00C70992"/>
    <w:rsid w:val="00C7266C"/>
    <w:rsid w:val="00C72C5E"/>
    <w:rsid w:val="00C752AD"/>
    <w:rsid w:val="00C75FC6"/>
    <w:rsid w:val="00C760A9"/>
    <w:rsid w:val="00C80F5F"/>
    <w:rsid w:val="00C818C2"/>
    <w:rsid w:val="00C87880"/>
    <w:rsid w:val="00C87DA3"/>
    <w:rsid w:val="00C906D6"/>
    <w:rsid w:val="00C928C0"/>
    <w:rsid w:val="00C95577"/>
    <w:rsid w:val="00CA6597"/>
    <w:rsid w:val="00CA673A"/>
    <w:rsid w:val="00CB1DF2"/>
    <w:rsid w:val="00CB261C"/>
    <w:rsid w:val="00CB2797"/>
    <w:rsid w:val="00CB311E"/>
    <w:rsid w:val="00CB6658"/>
    <w:rsid w:val="00CC0D84"/>
    <w:rsid w:val="00CC0E32"/>
    <w:rsid w:val="00CC3CC2"/>
    <w:rsid w:val="00CC4D2C"/>
    <w:rsid w:val="00CD21AA"/>
    <w:rsid w:val="00CD2612"/>
    <w:rsid w:val="00CD35D8"/>
    <w:rsid w:val="00CD5713"/>
    <w:rsid w:val="00CD6B2E"/>
    <w:rsid w:val="00CD7734"/>
    <w:rsid w:val="00CE4EB4"/>
    <w:rsid w:val="00CE614B"/>
    <w:rsid w:val="00CE625A"/>
    <w:rsid w:val="00CE6639"/>
    <w:rsid w:val="00CE71C6"/>
    <w:rsid w:val="00CE72D7"/>
    <w:rsid w:val="00CE7F5D"/>
    <w:rsid w:val="00CF2088"/>
    <w:rsid w:val="00CF4C01"/>
    <w:rsid w:val="00CF72BF"/>
    <w:rsid w:val="00D00981"/>
    <w:rsid w:val="00D031CE"/>
    <w:rsid w:val="00D037ED"/>
    <w:rsid w:val="00D103FB"/>
    <w:rsid w:val="00D15414"/>
    <w:rsid w:val="00D20119"/>
    <w:rsid w:val="00D21043"/>
    <w:rsid w:val="00D21BD1"/>
    <w:rsid w:val="00D21E9F"/>
    <w:rsid w:val="00D22A06"/>
    <w:rsid w:val="00D267D8"/>
    <w:rsid w:val="00D31DDC"/>
    <w:rsid w:val="00D335F6"/>
    <w:rsid w:val="00D35458"/>
    <w:rsid w:val="00D36458"/>
    <w:rsid w:val="00D36503"/>
    <w:rsid w:val="00D36EF2"/>
    <w:rsid w:val="00D424A6"/>
    <w:rsid w:val="00D44771"/>
    <w:rsid w:val="00D44D3D"/>
    <w:rsid w:val="00D45014"/>
    <w:rsid w:val="00D52302"/>
    <w:rsid w:val="00D61996"/>
    <w:rsid w:val="00D64254"/>
    <w:rsid w:val="00D66507"/>
    <w:rsid w:val="00D66F4A"/>
    <w:rsid w:val="00D67083"/>
    <w:rsid w:val="00D70A25"/>
    <w:rsid w:val="00D71C3D"/>
    <w:rsid w:val="00D72251"/>
    <w:rsid w:val="00D75391"/>
    <w:rsid w:val="00D75DB8"/>
    <w:rsid w:val="00D817A7"/>
    <w:rsid w:val="00D8398C"/>
    <w:rsid w:val="00D84298"/>
    <w:rsid w:val="00D92769"/>
    <w:rsid w:val="00D93850"/>
    <w:rsid w:val="00DA10CC"/>
    <w:rsid w:val="00DA24B5"/>
    <w:rsid w:val="00DA4D7C"/>
    <w:rsid w:val="00DA7072"/>
    <w:rsid w:val="00DB31D8"/>
    <w:rsid w:val="00DB7FC2"/>
    <w:rsid w:val="00DC0006"/>
    <w:rsid w:val="00DC0AA3"/>
    <w:rsid w:val="00DC0C86"/>
    <w:rsid w:val="00DC21C4"/>
    <w:rsid w:val="00DC2808"/>
    <w:rsid w:val="00DC4409"/>
    <w:rsid w:val="00DC5660"/>
    <w:rsid w:val="00DC58F3"/>
    <w:rsid w:val="00DD4F2F"/>
    <w:rsid w:val="00DD5353"/>
    <w:rsid w:val="00DE0640"/>
    <w:rsid w:val="00DE190A"/>
    <w:rsid w:val="00DE3292"/>
    <w:rsid w:val="00DE5DA0"/>
    <w:rsid w:val="00DE6501"/>
    <w:rsid w:val="00DE770C"/>
    <w:rsid w:val="00DF3187"/>
    <w:rsid w:val="00DF366D"/>
    <w:rsid w:val="00DF4827"/>
    <w:rsid w:val="00DF6197"/>
    <w:rsid w:val="00E10297"/>
    <w:rsid w:val="00E12FAE"/>
    <w:rsid w:val="00E139FA"/>
    <w:rsid w:val="00E16455"/>
    <w:rsid w:val="00E16524"/>
    <w:rsid w:val="00E16DD1"/>
    <w:rsid w:val="00E16FD5"/>
    <w:rsid w:val="00E213DE"/>
    <w:rsid w:val="00E221E3"/>
    <w:rsid w:val="00E22FA1"/>
    <w:rsid w:val="00E231F8"/>
    <w:rsid w:val="00E241EC"/>
    <w:rsid w:val="00E33400"/>
    <w:rsid w:val="00E352E5"/>
    <w:rsid w:val="00E3600B"/>
    <w:rsid w:val="00E3713C"/>
    <w:rsid w:val="00E437A1"/>
    <w:rsid w:val="00E45250"/>
    <w:rsid w:val="00E454F1"/>
    <w:rsid w:val="00E47B50"/>
    <w:rsid w:val="00E5331F"/>
    <w:rsid w:val="00E56582"/>
    <w:rsid w:val="00E6102F"/>
    <w:rsid w:val="00E612C7"/>
    <w:rsid w:val="00E624A9"/>
    <w:rsid w:val="00E62803"/>
    <w:rsid w:val="00E64E01"/>
    <w:rsid w:val="00E711D1"/>
    <w:rsid w:val="00E71814"/>
    <w:rsid w:val="00E764B1"/>
    <w:rsid w:val="00E833C6"/>
    <w:rsid w:val="00E8343A"/>
    <w:rsid w:val="00E8534B"/>
    <w:rsid w:val="00E90531"/>
    <w:rsid w:val="00E92DA4"/>
    <w:rsid w:val="00E94002"/>
    <w:rsid w:val="00E94047"/>
    <w:rsid w:val="00EA0DF7"/>
    <w:rsid w:val="00EA2151"/>
    <w:rsid w:val="00EA35D2"/>
    <w:rsid w:val="00EB25EF"/>
    <w:rsid w:val="00EB4BC4"/>
    <w:rsid w:val="00EB52C6"/>
    <w:rsid w:val="00EB6F63"/>
    <w:rsid w:val="00EC1C3C"/>
    <w:rsid w:val="00EC238C"/>
    <w:rsid w:val="00EC3A62"/>
    <w:rsid w:val="00EC3C6B"/>
    <w:rsid w:val="00EC701F"/>
    <w:rsid w:val="00ED2C24"/>
    <w:rsid w:val="00ED3C41"/>
    <w:rsid w:val="00ED528E"/>
    <w:rsid w:val="00ED5D65"/>
    <w:rsid w:val="00ED7479"/>
    <w:rsid w:val="00EE0DE6"/>
    <w:rsid w:val="00EE22BE"/>
    <w:rsid w:val="00EE5D52"/>
    <w:rsid w:val="00EF0189"/>
    <w:rsid w:val="00EF0DC1"/>
    <w:rsid w:val="00EF35E1"/>
    <w:rsid w:val="00EF3B35"/>
    <w:rsid w:val="00EF5C55"/>
    <w:rsid w:val="00EF621E"/>
    <w:rsid w:val="00F0225C"/>
    <w:rsid w:val="00F02B7F"/>
    <w:rsid w:val="00F032D3"/>
    <w:rsid w:val="00F06021"/>
    <w:rsid w:val="00F10357"/>
    <w:rsid w:val="00F1109E"/>
    <w:rsid w:val="00F132D6"/>
    <w:rsid w:val="00F16D45"/>
    <w:rsid w:val="00F16E14"/>
    <w:rsid w:val="00F21894"/>
    <w:rsid w:val="00F22351"/>
    <w:rsid w:val="00F224D4"/>
    <w:rsid w:val="00F23108"/>
    <w:rsid w:val="00F232BA"/>
    <w:rsid w:val="00F25F00"/>
    <w:rsid w:val="00F270BE"/>
    <w:rsid w:val="00F313BD"/>
    <w:rsid w:val="00F32945"/>
    <w:rsid w:val="00F336DE"/>
    <w:rsid w:val="00F338F5"/>
    <w:rsid w:val="00F41459"/>
    <w:rsid w:val="00F47BDC"/>
    <w:rsid w:val="00F51D0A"/>
    <w:rsid w:val="00F52D2F"/>
    <w:rsid w:val="00F556F0"/>
    <w:rsid w:val="00F5579F"/>
    <w:rsid w:val="00F567A5"/>
    <w:rsid w:val="00F56A59"/>
    <w:rsid w:val="00F5714F"/>
    <w:rsid w:val="00F60F47"/>
    <w:rsid w:val="00F61A66"/>
    <w:rsid w:val="00F6212C"/>
    <w:rsid w:val="00F63A19"/>
    <w:rsid w:val="00F6548C"/>
    <w:rsid w:val="00F65DBF"/>
    <w:rsid w:val="00F6697A"/>
    <w:rsid w:val="00F7322C"/>
    <w:rsid w:val="00F74A2E"/>
    <w:rsid w:val="00F74E6D"/>
    <w:rsid w:val="00F80215"/>
    <w:rsid w:val="00F81559"/>
    <w:rsid w:val="00F819FD"/>
    <w:rsid w:val="00F81AD2"/>
    <w:rsid w:val="00F83E1C"/>
    <w:rsid w:val="00F853C8"/>
    <w:rsid w:val="00F85FD1"/>
    <w:rsid w:val="00F877DA"/>
    <w:rsid w:val="00F9100C"/>
    <w:rsid w:val="00F91309"/>
    <w:rsid w:val="00F915F2"/>
    <w:rsid w:val="00F916E4"/>
    <w:rsid w:val="00FA2A95"/>
    <w:rsid w:val="00FA3103"/>
    <w:rsid w:val="00FA7425"/>
    <w:rsid w:val="00FB16E3"/>
    <w:rsid w:val="00FB1C09"/>
    <w:rsid w:val="00FB4A0C"/>
    <w:rsid w:val="00FB5146"/>
    <w:rsid w:val="00FB5684"/>
    <w:rsid w:val="00FC00BB"/>
    <w:rsid w:val="00FC2DFC"/>
    <w:rsid w:val="00FD1191"/>
    <w:rsid w:val="00FD1A29"/>
    <w:rsid w:val="00FD2A64"/>
    <w:rsid w:val="00FD3095"/>
    <w:rsid w:val="00FE23EB"/>
    <w:rsid w:val="00FE25DC"/>
    <w:rsid w:val="00FE3D3D"/>
    <w:rsid w:val="00FE3E3B"/>
    <w:rsid w:val="00FE5889"/>
    <w:rsid w:val="00FF0589"/>
    <w:rsid w:val="00FF12C8"/>
    <w:rsid w:val="00FF1AC8"/>
    <w:rsid w:val="00FF2FDE"/>
    <w:rsid w:val="00FF6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2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2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11D1708-A838-402F-B070-107EED49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1961</Words>
  <Characters>10788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2013-10-10T11:18:00Z</dcterms:created>
  <dcterms:modified xsi:type="dcterms:W3CDTF">2013-10-10T15:26:00Z</dcterms:modified>
</cp:coreProperties>
</file>