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38" w:rsidRPr="00413B0C" w:rsidRDefault="00BB4738" w:rsidP="00413B0C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413B0C">
        <w:rPr>
          <w:rFonts w:ascii="Times New Roman" w:hAnsi="Times New Roman"/>
          <w:sz w:val="28"/>
          <w:szCs w:val="28"/>
          <w:lang w:val="en-US"/>
        </w:rPr>
        <w:t xml:space="preserve">Increased </w:t>
      </w:r>
      <w:r w:rsidR="00D278E0">
        <w:rPr>
          <w:rFonts w:ascii="Times New Roman" w:hAnsi="Times New Roman"/>
          <w:sz w:val="28"/>
          <w:szCs w:val="28"/>
          <w:lang w:val="en-US"/>
        </w:rPr>
        <w:t>I</w:t>
      </w:r>
      <w:r w:rsidR="007D239E">
        <w:rPr>
          <w:rFonts w:ascii="Times New Roman" w:hAnsi="Times New Roman"/>
          <w:sz w:val="28"/>
          <w:szCs w:val="28"/>
          <w:lang w:val="en-US"/>
        </w:rPr>
        <w:t>nflammasome and Caspase-1 A</w:t>
      </w:r>
      <w:r w:rsidR="00D278E0">
        <w:rPr>
          <w:rFonts w:ascii="Times New Roman" w:hAnsi="Times New Roman"/>
          <w:sz w:val="28"/>
          <w:szCs w:val="28"/>
          <w:lang w:val="en-US"/>
        </w:rPr>
        <w:t>ctivation in Visceral adipose tissue from Metabolically Unhealthy Obese compared to Metabolically Healthy O</w:t>
      </w:r>
      <w:r w:rsidRPr="00413B0C">
        <w:rPr>
          <w:rFonts w:ascii="Times New Roman" w:hAnsi="Times New Roman"/>
          <w:sz w:val="28"/>
          <w:szCs w:val="28"/>
          <w:lang w:val="en-US"/>
        </w:rPr>
        <w:t>bese subjects</w:t>
      </w:r>
    </w:p>
    <w:p w:rsidR="00E63F78" w:rsidRPr="00BB4738" w:rsidRDefault="00E63F78" w:rsidP="00E63F78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61933" w:rsidRPr="00430CCD" w:rsidRDefault="0028117A" w:rsidP="00E63F78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30CCD">
        <w:rPr>
          <w:rFonts w:ascii="Times New Roman" w:hAnsi="Times New Roman"/>
          <w:sz w:val="24"/>
          <w:szCs w:val="24"/>
          <w:lang w:val="en-US"/>
        </w:rPr>
        <w:t>The pro-inflammatory cytokine</w:t>
      </w:r>
      <w:r w:rsidR="00161933" w:rsidRPr="00430CCD">
        <w:rPr>
          <w:rFonts w:ascii="Times New Roman" w:hAnsi="Times New Roman"/>
          <w:sz w:val="24"/>
          <w:szCs w:val="24"/>
          <w:lang w:val="en-US"/>
        </w:rPr>
        <w:t xml:space="preserve"> interleukin-1 beta (IL-1β) is involved in the pathogenesis of </w:t>
      </w:r>
      <w:r w:rsidR="00161933" w:rsidRPr="00430CCD">
        <w:rPr>
          <w:rFonts w:ascii="Times New Roman" w:hAnsi="Times New Roman"/>
          <w:sz w:val="24"/>
          <w:szCs w:val="24"/>
          <w:lang w:val="en-GB"/>
        </w:rPr>
        <w:t>obesity-related insulin resistance</w:t>
      </w:r>
      <w:r w:rsidR="003D1A4C" w:rsidRPr="00430CCD">
        <w:rPr>
          <w:rFonts w:ascii="Times New Roman" w:hAnsi="Times New Roman"/>
          <w:sz w:val="24"/>
          <w:szCs w:val="24"/>
          <w:lang w:val="en-GB"/>
        </w:rPr>
        <w:t>. H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>igh level of this cytokine</w:t>
      </w:r>
      <w:r w:rsidR="00430CCD">
        <w:rPr>
          <w:rFonts w:ascii="Times New Roman" w:hAnsi="Times New Roman"/>
          <w:sz w:val="24"/>
          <w:szCs w:val="24"/>
          <w:lang w:val="en-GB"/>
        </w:rPr>
        <w:t xml:space="preserve"> in obese subjects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 xml:space="preserve"> results</w:t>
      </w:r>
      <w:r w:rsidR="003D1A4C" w:rsidRPr="00430CCD">
        <w:rPr>
          <w:rFonts w:ascii="Times New Roman" w:hAnsi="Times New Roman"/>
          <w:sz w:val="24"/>
          <w:szCs w:val="24"/>
          <w:lang w:val="en-GB"/>
        </w:rPr>
        <w:t xml:space="preserve"> from the activation of the nucleotide-binding </w:t>
      </w:r>
      <w:proofErr w:type="spellStart"/>
      <w:r w:rsidR="003D1A4C" w:rsidRPr="00430CCD">
        <w:rPr>
          <w:rFonts w:ascii="Times New Roman" w:hAnsi="Times New Roman"/>
          <w:sz w:val="24"/>
          <w:szCs w:val="24"/>
          <w:lang w:val="en-GB"/>
        </w:rPr>
        <w:t>oligomerization</w:t>
      </w:r>
      <w:proofErr w:type="spellEnd"/>
      <w:r w:rsidR="003D1A4C" w:rsidRPr="00430CCD">
        <w:rPr>
          <w:rFonts w:ascii="Times New Roman" w:hAnsi="Times New Roman"/>
          <w:sz w:val="24"/>
          <w:szCs w:val="24"/>
          <w:lang w:val="en-GB"/>
        </w:rPr>
        <w:t xml:space="preserve"> domain-like receptor </w:t>
      </w:r>
      <w:proofErr w:type="spellStart"/>
      <w:r w:rsidR="003D1A4C" w:rsidRPr="00430CCD">
        <w:rPr>
          <w:rFonts w:ascii="Times New Roman" w:hAnsi="Times New Roman"/>
          <w:sz w:val="24"/>
          <w:szCs w:val="24"/>
          <w:lang w:val="en-GB"/>
        </w:rPr>
        <w:t>pyrin</w:t>
      </w:r>
      <w:proofErr w:type="spellEnd"/>
      <w:r w:rsidR="003D1A4C" w:rsidRPr="00430CCD">
        <w:rPr>
          <w:rFonts w:ascii="Times New Roman" w:hAnsi="Times New Roman"/>
          <w:sz w:val="24"/>
          <w:szCs w:val="24"/>
          <w:lang w:val="en-GB"/>
        </w:rPr>
        <w:t xml:space="preserve"> domain-containing-3 (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>NLRP3</w:t>
      </w:r>
      <w:r w:rsidR="003D1A4C" w:rsidRPr="00430CCD">
        <w:rPr>
          <w:rFonts w:ascii="Times New Roman" w:hAnsi="Times New Roman"/>
          <w:sz w:val="24"/>
          <w:szCs w:val="24"/>
          <w:lang w:val="en-GB"/>
        </w:rPr>
        <w:t>) inflammasome</w:t>
      </w:r>
      <w:r w:rsidR="00430CCD">
        <w:rPr>
          <w:rFonts w:ascii="Times New Roman" w:hAnsi="Times New Roman"/>
          <w:sz w:val="24"/>
          <w:szCs w:val="24"/>
          <w:lang w:val="en-GB"/>
        </w:rPr>
        <w:t>.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81E66" w:rsidRPr="00430CCD">
        <w:rPr>
          <w:rFonts w:ascii="Times New Roman" w:hAnsi="Times New Roman"/>
          <w:sz w:val="24"/>
          <w:szCs w:val="24"/>
          <w:lang w:val="en-GB"/>
        </w:rPr>
        <w:t>O</w:t>
      </w:r>
      <w:r w:rsidRPr="00430CCD">
        <w:rPr>
          <w:rFonts w:ascii="Times New Roman" w:hAnsi="Times New Roman"/>
          <w:sz w:val="24"/>
          <w:szCs w:val="24"/>
          <w:lang w:val="en-GB"/>
        </w:rPr>
        <w:t xml:space="preserve">besity is a heterogeneous disease; </w:t>
      </w:r>
      <w:r w:rsidR="00161933" w:rsidRPr="00430CCD">
        <w:rPr>
          <w:rFonts w:ascii="Times New Roman" w:hAnsi="Times New Roman"/>
          <w:sz w:val="24"/>
          <w:szCs w:val="24"/>
          <w:lang w:val="en-GB"/>
        </w:rPr>
        <w:t>some patients are obese but metabolically healthy</w:t>
      </w:r>
      <w:r w:rsidR="00753DD6" w:rsidRPr="00430CCD">
        <w:rPr>
          <w:rFonts w:ascii="Times New Roman" w:hAnsi="Times New Roman"/>
          <w:sz w:val="24"/>
          <w:szCs w:val="24"/>
          <w:lang w:val="en-GB"/>
        </w:rPr>
        <w:t xml:space="preserve"> (MHO)</w:t>
      </w:r>
      <w:r w:rsidRPr="00430CCD">
        <w:rPr>
          <w:rFonts w:ascii="Times New Roman" w:hAnsi="Times New Roman"/>
          <w:sz w:val="24"/>
          <w:szCs w:val="24"/>
          <w:lang w:val="en-GB"/>
        </w:rPr>
        <w:t xml:space="preserve"> whereas other</w:t>
      </w:r>
      <w:r w:rsidR="00E22E63" w:rsidRPr="00430CCD">
        <w:rPr>
          <w:rFonts w:ascii="Times New Roman" w:hAnsi="Times New Roman"/>
          <w:sz w:val="24"/>
          <w:szCs w:val="24"/>
          <w:lang w:val="en-GB"/>
        </w:rPr>
        <w:t>s</w:t>
      </w:r>
      <w:r w:rsidRPr="00430CC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22E63" w:rsidRPr="00430CCD">
        <w:rPr>
          <w:rFonts w:ascii="Times New Roman" w:hAnsi="Times New Roman"/>
          <w:sz w:val="24"/>
          <w:szCs w:val="24"/>
          <w:lang w:val="en-GB"/>
        </w:rPr>
        <w:t>develop</w:t>
      </w:r>
      <w:r w:rsidRPr="00430CCD">
        <w:rPr>
          <w:rFonts w:ascii="Times New Roman" w:hAnsi="Times New Roman"/>
          <w:sz w:val="24"/>
          <w:szCs w:val="24"/>
          <w:lang w:val="en-GB"/>
        </w:rPr>
        <w:t xml:space="preserve"> metabolic </w:t>
      </w:r>
      <w:r w:rsidR="00A81E66" w:rsidRPr="00430CCD">
        <w:rPr>
          <w:rFonts w:ascii="Times New Roman" w:hAnsi="Times New Roman"/>
          <w:sz w:val="24"/>
          <w:szCs w:val="24"/>
          <w:lang w:val="en-GB"/>
        </w:rPr>
        <w:t>disorders</w:t>
      </w:r>
      <w:r w:rsidRPr="00430CCD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 xml:space="preserve">metabolically unhealthy or </w:t>
      </w:r>
      <w:r w:rsidRPr="00430CCD">
        <w:rPr>
          <w:rFonts w:ascii="Times New Roman" w:hAnsi="Times New Roman"/>
          <w:sz w:val="24"/>
          <w:szCs w:val="24"/>
          <w:lang w:val="en-GB"/>
        </w:rPr>
        <w:t>MUO)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 xml:space="preserve">. Adipose tissue is also heterogeneous; its visceral (VAT) component is more associated with metabolic disorders than its subcutaneous (SAT) component. The aim of this study is to </w:t>
      </w:r>
      <w:r w:rsidR="003D1A4C" w:rsidRPr="00430CCD">
        <w:rPr>
          <w:rFonts w:ascii="Times New Roman" w:hAnsi="Times New Roman"/>
          <w:sz w:val="24"/>
          <w:szCs w:val="24"/>
          <w:lang w:val="en-GB"/>
        </w:rPr>
        <w:t>assess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 xml:space="preserve"> if differences in NLRP3 inflammasome activity and adipose cell composition</w:t>
      </w:r>
      <w:r w:rsidR="00161933" w:rsidRPr="00430CCD">
        <w:rPr>
          <w:rFonts w:ascii="Times New Roman" w:hAnsi="Times New Roman"/>
          <w:sz w:val="24"/>
          <w:szCs w:val="24"/>
          <w:lang w:val="en-GB"/>
        </w:rPr>
        <w:t xml:space="preserve"> play a role in such </w:t>
      </w:r>
      <w:r w:rsidR="00BB6AE6" w:rsidRPr="00430CCD">
        <w:rPr>
          <w:rFonts w:ascii="Times New Roman" w:hAnsi="Times New Roman"/>
          <w:sz w:val="24"/>
          <w:szCs w:val="24"/>
          <w:lang w:val="en-GB"/>
        </w:rPr>
        <w:t>phenotypic and biochemical heterogeneities.</w:t>
      </w:r>
    </w:p>
    <w:p w:rsidR="00161933" w:rsidRPr="00430CCD" w:rsidRDefault="00382BCD" w:rsidP="00E63F7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30CCD">
        <w:rPr>
          <w:rFonts w:ascii="Times New Roman" w:hAnsi="Times New Roman"/>
          <w:sz w:val="24"/>
          <w:szCs w:val="24"/>
          <w:lang w:val="en-US"/>
        </w:rPr>
        <w:t xml:space="preserve">The MHO phenotype was defined as the absence of metabolic syndrome. 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 xml:space="preserve">Paired SAT and VAT adipose tissue samples were obtained from a </w:t>
      </w:r>
      <w:r w:rsidR="00161933" w:rsidRPr="00430CCD">
        <w:rPr>
          <w:rFonts w:ascii="Times New Roman" w:hAnsi="Times New Roman"/>
          <w:sz w:val="24"/>
          <w:szCs w:val="24"/>
          <w:lang w:val="en-US"/>
        </w:rPr>
        <w:t xml:space="preserve">total of 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23 MUO subjects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>,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21 age- and 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>BMI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-matched MHO subjects </w:t>
      </w:r>
      <w:r w:rsidR="00161933" w:rsidRPr="00430CCD">
        <w:rPr>
          <w:rFonts w:ascii="Times New Roman" w:hAnsi="Times New Roman"/>
          <w:sz w:val="24"/>
          <w:szCs w:val="24"/>
          <w:lang w:val="en-US"/>
        </w:rPr>
        <w:t>a</w:t>
      </w:r>
      <w:r w:rsidR="003D1A4C" w:rsidRPr="00430CCD">
        <w:rPr>
          <w:rFonts w:ascii="Times New Roman" w:hAnsi="Times New Roman"/>
          <w:sz w:val="24"/>
          <w:szCs w:val="24"/>
          <w:lang w:val="en-US"/>
        </w:rPr>
        <w:t>nd 9 age-matched lean subjects.</w:t>
      </w:r>
    </w:p>
    <w:p w:rsidR="00A81E66" w:rsidRPr="00430CCD" w:rsidRDefault="003D1A4C" w:rsidP="00E63F78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30CCD">
        <w:rPr>
          <w:rFonts w:ascii="Times New Roman" w:hAnsi="Times New Roman"/>
          <w:sz w:val="24"/>
          <w:szCs w:val="24"/>
          <w:lang w:val="en-US"/>
        </w:rPr>
        <w:t>R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elevant and significant</w:t>
      </w:r>
      <w:r w:rsidR="0072436C" w:rsidRPr="00430CCD">
        <w:rPr>
          <w:rFonts w:ascii="Times New Roman" w:hAnsi="Times New Roman"/>
          <w:sz w:val="24"/>
          <w:szCs w:val="24"/>
          <w:lang w:val="en-US"/>
        </w:rPr>
        <w:t xml:space="preserve"> differences</w:t>
      </w:r>
      <w:r w:rsidRPr="00430CCD">
        <w:rPr>
          <w:rFonts w:ascii="Times New Roman" w:hAnsi="Times New Roman"/>
          <w:sz w:val="24"/>
          <w:szCs w:val="24"/>
          <w:lang w:val="en-US"/>
        </w:rPr>
        <w:t xml:space="preserve"> were found</w:t>
      </w:r>
      <w:r w:rsidR="0072436C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among the three phenotypes but only in the VAT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includ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>ing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30CCD">
        <w:rPr>
          <w:rFonts w:ascii="Times New Roman" w:hAnsi="Times New Roman"/>
          <w:sz w:val="24"/>
          <w:szCs w:val="24"/>
          <w:lang w:val="en-US"/>
        </w:rPr>
        <w:t>higher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expression of </w:t>
      </w:r>
      <w:r w:rsidR="00844687" w:rsidRPr="00430CCD">
        <w:rPr>
          <w:rFonts w:ascii="Times New Roman" w:hAnsi="Times New Roman"/>
          <w:sz w:val="24"/>
          <w:szCs w:val="24"/>
          <w:lang w:val="en-US"/>
        </w:rPr>
        <w:t>IL-1β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and NLRP3 mRNA, a</w:t>
      </w:r>
      <w:r w:rsidRPr="00430CCD">
        <w:rPr>
          <w:rFonts w:ascii="Times New Roman" w:hAnsi="Times New Roman"/>
          <w:sz w:val="24"/>
          <w:szCs w:val="24"/>
          <w:lang w:val="en-US"/>
        </w:rPr>
        <w:t>n increased secretion of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IL-1β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higher </w:t>
      </w:r>
      <w:r w:rsidR="00382BCD" w:rsidRPr="00430CCD">
        <w:rPr>
          <w:rFonts w:ascii="Times New Roman" w:hAnsi="Times New Roman"/>
          <w:sz w:val="24"/>
          <w:szCs w:val="24"/>
          <w:lang w:val="en-US"/>
        </w:rPr>
        <w:t>level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>s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>adipose tissue macrophages (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ATMs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>)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 and granulocytes,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2E63" w:rsidRPr="00430CCD">
        <w:rPr>
          <w:rFonts w:ascii="Times New Roman" w:hAnsi="Times New Roman"/>
          <w:sz w:val="24"/>
          <w:szCs w:val="24"/>
          <w:lang w:val="en-US"/>
        </w:rPr>
        <w:t>lower percentage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>s</w:t>
      </w:r>
      <w:r w:rsidR="00E22E63" w:rsidRPr="00430CCD">
        <w:rPr>
          <w:rFonts w:ascii="Times New Roman" w:hAnsi="Times New Roman"/>
          <w:sz w:val="24"/>
          <w:szCs w:val="24"/>
          <w:lang w:val="en-US"/>
        </w:rPr>
        <w:t xml:space="preserve"> of T regulatory cells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in the VAT of MUO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 compared </w:t>
      </w:r>
      <w:r w:rsidR="00413B0C" w:rsidRPr="00430CCD">
        <w:rPr>
          <w:rFonts w:ascii="Times New Roman" w:hAnsi="Times New Roman"/>
          <w:sz w:val="24"/>
          <w:szCs w:val="24"/>
          <w:lang w:val="en-US"/>
        </w:rPr>
        <w:t>to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MHO and lean subjects. 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>Moreover, the caspase-1 activity and IL-1β release w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>ere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2ECD" w:rsidRPr="00430CCD">
        <w:rPr>
          <w:rFonts w:ascii="Times New Roman" w:hAnsi="Times New Roman"/>
          <w:sz w:val="24"/>
          <w:szCs w:val="24"/>
          <w:lang w:val="en-US"/>
        </w:rPr>
        <w:t>higher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 xml:space="preserve"> in the ATMs from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VAT of MUO compa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>red with MHO.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3B0C" w:rsidRPr="00430CCD">
        <w:rPr>
          <w:rFonts w:ascii="Times New Roman" w:hAnsi="Times New Roman"/>
          <w:sz w:val="24"/>
          <w:szCs w:val="24"/>
          <w:lang w:val="en-US"/>
        </w:rPr>
        <w:t>S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>imilar significant differences</w:t>
      </w:r>
      <w:r w:rsidR="00413B0C" w:rsidRPr="00430CCD">
        <w:rPr>
          <w:rFonts w:ascii="Times New Roman" w:hAnsi="Times New Roman"/>
          <w:sz w:val="24"/>
          <w:szCs w:val="24"/>
          <w:lang w:val="en-US"/>
        </w:rPr>
        <w:t xml:space="preserve"> were showed</w:t>
      </w:r>
      <w:r w:rsidR="00C82F18" w:rsidRPr="00430CCD">
        <w:rPr>
          <w:rFonts w:ascii="Times New Roman" w:hAnsi="Times New Roman"/>
          <w:sz w:val="24"/>
          <w:szCs w:val="24"/>
          <w:lang w:val="en-US"/>
        </w:rPr>
        <w:t xml:space="preserve"> between the SAT a</w:t>
      </w:r>
      <w:r w:rsidR="00A81E66" w:rsidRPr="00430CCD">
        <w:rPr>
          <w:rFonts w:ascii="Times New Roman" w:hAnsi="Times New Roman"/>
          <w:sz w:val="24"/>
          <w:szCs w:val="24"/>
          <w:lang w:val="en-US"/>
        </w:rPr>
        <w:t>nd VAT of MUO subjects.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280D" w:rsidRPr="00430CCD">
        <w:rPr>
          <w:rFonts w:ascii="Times New Roman" w:hAnsi="Times New Roman"/>
          <w:sz w:val="24"/>
          <w:szCs w:val="24"/>
          <w:lang w:val="en-US"/>
        </w:rPr>
        <w:t>CD11c</w:t>
      </w:r>
      <w:r w:rsidR="008B280D" w:rsidRPr="00430CCD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8B280D" w:rsidRPr="00430CCD">
        <w:rPr>
          <w:rFonts w:ascii="Times New Roman" w:hAnsi="Times New Roman"/>
          <w:sz w:val="24"/>
          <w:szCs w:val="24"/>
          <w:lang w:val="en-US"/>
        </w:rPr>
        <w:t>CD206</w:t>
      </w:r>
      <w:r w:rsidR="008B280D" w:rsidRPr="00430CCD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1547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280D">
        <w:rPr>
          <w:rFonts w:ascii="Times New Roman" w:hAnsi="Times New Roman"/>
          <w:sz w:val="24"/>
          <w:szCs w:val="24"/>
          <w:lang w:val="en-US"/>
        </w:rPr>
        <w:t>ATMs</w:t>
      </w:r>
      <w:r w:rsidR="001547E9">
        <w:rPr>
          <w:rFonts w:ascii="Times New Roman" w:hAnsi="Times New Roman"/>
          <w:sz w:val="24"/>
          <w:szCs w:val="24"/>
          <w:lang w:val="en-US"/>
        </w:rPr>
        <w:t>, with their well-known pro-inflammatory M1 phenotype,</w:t>
      </w:r>
      <w:r w:rsidR="008B280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47E9">
        <w:rPr>
          <w:rFonts w:ascii="Times New Roman" w:hAnsi="Times New Roman"/>
          <w:sz w:val="24"/>
          <w:szCs w:val="24"/>
          <w:lang w:val="en-US"/>
        </w:rPr>
        <w:t xml:space="preserve">had a 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>higher caspase-1 activity compared to CD11c</w:t>
      </w:r>
      <w:r w:rsidR="00532A0C" w:rsidRPr="00430CCD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>CD206</w:t>
      </w:r>
      <w:r w:rsidR="00532A0C" w:rsidRPr="00430CCD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532A0C" w:rsidRPr="00430CCD">
        <w:rPr>
          <w:rFonts w:ascii="Times New Roman" w:hAnsi="Times New Roman"/>
          <w:sz w:val="24"/>
          <w:szCs w:val="24"/>
          <w:lang w:val="en-US"/>
        </w:rPr>
        <w:t xml:space="preserve"> ATMs.</w:t>
      </w:r>
    </w:p>
    <w:p w:rsidR="003D1A4C" w:rsidRPr="00430CCD" w:rsidRDefault="00413B0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30CCD">
        <w:rPr>
          <w:rFonts w:ascii="Times New Roman" w:hAnsi="Times New Roman"/>
          <w:sz w:val="24"/>
          <w:szCs w:val="24"/>
          <w:lang w:val="en-US"/>
        </w:rPr>
        <w:t>In conclusion, m</w:t>
      </w:r>
      <w:r w:rsidR="0072436C" w:rsidRPr="00430CCD">
        <w:rPr>
          <w:rFonts w:ascii="Times New Roman" w:hAnsi="Times New Roman"/>
          <w:sz w:val="24"/>
          <w:szCs w:val="24"/>
          <w:lang w:val="en-US"/>
        </w:rPr>
        <w:t xml:space="preserve">etabolic abnormalities are associated with an activation of the inflammasome in the ATMs infiltrating the </w:t>
      </w:r>
      <w:r w:rsidR="00E22E63" w:rsidRPr="00430CCD">
        <w:rPr>
          <w:rFonts w:ascii="Times New Roman" w:hAnsi="Times New Roman"/>
          <w:sz w:val="24"/>
          <w:szCs w:val="24"/>
          <w:lang w:val="en-US"/>
        </w:rPr>
        <w:t>VAT</w:t>
      </w:r>
      <w:r w:rsidR="0072436C" w:rsidRPr="00430CCD">
        <w:rPr>
          <w:rFonts w:ascii="Times New Roman" w:hAnsi="Times New Roman"/>
          <w:sz w:val="24"/>
          <w:szCs w:val="24"/>
          <w:lang w:val="en-US"/>
        </w:rPr>
        <w:t>. MHO subjects have a more favorable</w:t>
      </w:r>
      <w:r w:rsidRPr="00430CCD">
        <w:rPr>
          <w:rFonts w:ascii="Times New Roman" w:hAnsi="Times New Roman"/>
          <w:sz w:val="24"/>
          <w:szCs w:val="24"/>
          <w:lang w:val="en-US"/>
        </w:rPr>
        <w:t xml:space="preserve"> VAT</w:t>
      </w:r>
      <w:r w:rsidR="00E22E63" w:rsidRPr="00430C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436C" w:rsidRPr="00430CCD">
        <w:rPr>
          <w:rFonts w:ascii="Times New Roman" w:hAnsi="Times New Roman"/>
          <w:sz w:val="24"/>
          <w:szCs w:val="24"/>
          <w:lang w:val="en-US"/>
        </w:rPr>
        <w:t>inflammatory profile</w:t>
      </w:r>
      <w:r w:rsidRPr="00430CCD">
        <w:rPr>
          <w:rFonts w:ascii="Times New Roman" w:hAnsi="Times New Roman"/>
          <w:sz w:val="24"/>
          <w:szCs w:val="24"/>
          <w:lang w:val="en-US"/>
        </w:rPr>
        <w:t>.</w:t>
      </w:r>
    </w:p>
    <w:p w:rsidR="00413B0C" w:rsidRDefault="00413B0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3E3E" w:rsidRPr="00BA3E3E" w:rsidRDefault="00BA3E3E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A3E3E">
        <w:rPr>
          <w:rFonts w:ascii="Times New Roman" w:hAnsi="Times New Roman"/>
          <w:b/>
          <w:sz w:val="24"/>
          <w:szCs w:val="24"/>
          <w:lang w:val="en-US"/>
        </w:rPr>
        <w:t>Authors: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Nathalie Esser</w:t>
      </w:r>
      <w:r w:rsidRPr="003D1A4C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3D1A4C">
        <w:rPr>
          <w:rFonts w:ascii="Times New Roman" w:hAnsi="Times New Roman"/>
          <w:sz w:val="24"/>
          <w:szCs w:val="24"/>
          <w:vertAlign w:val="superscript"/>
        </w:rPr>
        <w:t>,2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 </w:t>
      </w:r>
      <w:r>
        <w:rPr>
          <w:rFonts w:ascii="Times New Roman" w:hAnsi="Times New Roman"/>
          <w:sz w:val="24"/>
          <w:szCs w:val="24"/>
        </w:rPr>
        <w:t> : Nathalie.Esser@ulg.ac.be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Laurent L’h</w:t>
      </w:r>
      <w:r w:rsidRPr="003D1A4C">
        <w:rPr>
          <w:rFonts w:ascii="Times New Roman" w:hAnsi="Times New Roman"/>
          <w:sz w:val="24"/>
          <w:szCs w:val="24"/>
        </w:rPr>
        <w:t>omme</w:t>
      </w:r>
      <w:r w:rsidRPr="003D1A4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Pr="003D1A4C">
        <w:rPr>
          <w:rFonts w:ascii="Times New Roman" w:hAnsi="Times New Roman"/>
          <w:sz w:val="24"/>
          <w:szCs w:val="24"/>
        </w:rPr>
        <w:t xml:space="preserve"> </w:t>
      </w:r>
      <w:r w:rsidRPr="00413B0C">
        <w:rPr>
          <w:rFonts w:ascii="Times New Roman" w:hAnsi="Times New Roman"/>
          <w:sz w:val="24"/>
          <w:szCs w:val="24"/>
        </w:rPr>
        <w:t>Laurent.LHomme@ulg.ac.be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Arnaud De Roover</w:t>
      </w:r>
      <w:r w:rsidRPr="003D1A4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Pr="003D1A4C">
        <w:rPr>
          <w:rFonts w:ascii="Times New Roman" w:hAnsi="Times New Roman"/>
          <w:sz w:val="24"/>
          <w:szCs w:val="24"/>
        </w:rPr>
        <w:t xml:space="preserve"> </w:t>
      </w:r>
      <w:r w:rsidRPr="00413B0C">
        <w:rPr>
          <w:rFonts w:ascii="Times New Roman" w:hAnsi="Times New Roman"/>
          <w:sz w:val="24"/>
          <w:szCs w:val="24"/>
        </w:rPr>
        <w:t>A.DeRoover@chu.ulg.ac.be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Laurent Kohnen</w:t>
      </w:r>
      <w:r w:rsidRPr="003D1A4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 :</w:t>
      </w:r>
      <w:r w:rsidRPr="003D1A4C">
        <w:rPr>
          <w:rFonts w:ascii="Times New Roman" w:hAnsi="Times New Roman"/>
          <w:sz w:val="24"/>
          <w:szCs w:val="24"/>
        </w:rPr>
        <w:t xml:space="preserve"> </w:t>
      </w:r>
      <w:r w:rsidRPr="00413B0C">
        <w:rPr>
          <w:rFonts w:ascii="Times New Roman" w:hAnsi="Times New Roman"/>
          <w:sz w:val="24"/>
          <w:szCs w:val="24"/>
        </w:rPr>
        <w:t>Laurent.Kohnen@chu.ulg.ac.be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André Scheen</w:t>
      </w:r>
      <w:r w:rsidRPr="003D1A4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413B0C">
        <w:rPr>
          <w:rFonts w:ascii="Times New Roman" w:hAnsi="Times New Roman"/>
          <w:sz w:val="24"/>
          <w:szCs w:val="24"/>
        </w:rPr>
        <w:t>andre.scheen@chu.ulg.ac.be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Michel Moutschen</w:t>
      </w:r>
      <w:r w:rsidRPr="003D1A4C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413B0C">
        <w:rPr>
          <w:rFonts w:ascii="Times New Roman" w:hAnsi="Times New Roman"/>
          <w:sz w:val="24"/>
          <w:szCs w:val="24"/>
        </w:rPr>
        <w:t>michel.moutschen@ulg.ac.be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Jacques Piette</w:t>
      </w:r>
      <w:r w:rsidRPr="003D1A4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413B0C">
        <w:rPr>
          <w:rFonts w:ascii="Times New Roman" w:hAnsi="Times New Roman"/>
          <w:sz w:val="24"/>
          <w:szCs w:val="24"/>
        </w:rPr>
        <w:t>jpiette@ulg.ac.be</w:t>
      </w:r>
    </w:p>
    <w:p w:rsidR="00413B0C" w:rsidRDefault="00413B0C" w:rsidP="00413B0C">
      <w:pPr>
        <w:spacing w:after="0"/>
        <w:rPr>
          <w:rFonts w:ascii="Times New Roman" w:hAnsi="Times New Roman"/>
          <w:sz w:val="24"/>
          <w:szCs w:val="24"/>
        </w:rPr>
      </w:pPr>
      <w:r w:rsidRPr="003D1A4C">
        <w:rPr>
          <w:rFonts w:ascii="Times New Roman" w:hAnsi="Times New Roman"/>
          <w:sz w:val="24"/>
          <w:szCs w:val="24"/>
        </w:rPr>
        <w:t>Sylvie Legrand-Poels</w:t>
      </w:r>
      <w:r w:rsidRPr="003D1A4C">
        <w:rPr>
          <w:rFonts w:ascii="Times New Roman" w:hAnsi="Times New Roman"/>
          <w:sz w:val="24"/>
          <w:szCs w:val="24"/>
          <w:vertAlign w:val="superscript"/>
        </w:rPr>
        <w:t>2*</w:t>
      </w:r>
      <w:r>
        <w:rPr>
          <w:rFonts w:ascii="Times New Roman" w:hAnsi="Times New Roman"/>
          <w:sz w:val="24"/>
          <w:szCs w:val="24"/>
        </w:rPr>
        <w:t> :</w:t>
      </w:r>
      <w:r w:rsidRPr="00413B0C">
        <w:t xml:space="preserve"> </w:t>
      </w:r>
      <w:r w:rsidRPr="00413B0C">
        <w:rPr>
          <w:rFonts w:ascii="Times New Roman" w:hAnsi="Times New Roman"/>
          <w:sz w:val="24"/>
          <w:szCs w:val="24"/>
        </w:rPr>
        <w:t>S.Legrand@ulg.ac.be</w:t>
      </w:r>
    </w:p>
    <w:p w:rsidR="00413B0C" w:rsidRPr="00413B0C" w:rsidRDefault="00413B0C" w:rsidP="00413B0C">
      <w:pPr>
        <w:spacing w:after="0"/>
        <w:rPr>
          <w:rFonts w:ascii="Times New Roman" w:hAnsi="Times New Roman"/>
          <w:sz w:val="24"/>
          <w:szCs w:val="24"/>
          <w:lang w:val="fr-BE"/>
        </w:rPr>
      </w:pPr>
      <w:r w:rsidRPr="003D1A4C">
        <w:rPr>
          <w:rFonts w:ascii="Times New Roman" w:hAnsi="Times New Roman"/>
          <w:sz w:val="24"/>
          <w:szCs w:val="24"/>
        </w:rPr>
        <w:t>Nicolas Paquot</w:t>
      </w:r>
      <w:r w:rsidRPr="003D1A4C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3D1A4C">
        <w:rPr>
          <w:rFonts w:ascii="Times New Roman" w:hAnsi="Times New Roman"/>
          <w:sz w:val="24"/>
          <w:szCs w:val="24"/>
          <w:vertAlign w:val="superscript"/>
        </w:rPr>
        <w:t>,2</w:t>
      </w:r>
      <w:proofErr w:type="gramEnd"/>
      <w:r w:rsidRPr="003D1A4C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t> 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13B0C">
        <w:rPr>
          <w:rFonts w:ascii="Times New Roman" w:hAnsi="Times New Roman"/>
          <w:sz w:val="24"/>
          <w:szCs w:val="24"/>
          <w:lang w:val="fr-BE"/>
        </w:rPr>
        <w:t>Nicolas.Paquot@ulg.ac.be</w:t>
      </w:r>
    </w:p>
    <w:p w:rsidR="00BA3E3E" w:rsidRDefault="00BA3E3E" w:rsidP="00413B0C">
      <w:pPr>
        <w:pStyle w:val="Sansinterligne"/>
        <w:rPr>
          <w:rFonts w:ascii="Times New Roman" w:hAnsi="Times New Roman"/>
          <w:lang w:val="en-US"/>
        </w:rPr>
      </w:pPr>
    </w:p>
    <w:p w:rsidR="00413B0C" w:rsidRPr="00BB4738" w:rsidRDefault="00413B0C" w:rsidP="00413B0C">
      <w:pPr>
        <w:pStyle w:val="Sansinterligne"/>
        <w:rPr>
          <w:rFonts w:ascii="Times New Roman" w:hAnsi="Times New Roman"/>
          <w:lang w:val="en-US"/>
        </w:rPr>
      </w:pPr>
      <w:r w:rsidRPr="00BB4738">
        <w:rPr>
          <w:rFonts w:ascii="Times New Roman" w:hAnsi="Times New Roman"/>
          <w:lang w:val="en-US"/>
        </w:rPr>
        <w:t>1. Department of Diabetes, Nutrition and Metabolic Disorders, University Hospital of Liege, Belgium</w:t>
      </w:r>
    </w:p>
    <w:p w:rsidR="00413B0C" w:rsidRPr="00BB4738" w:rsidRDefault="00413B0C" w:rsidP="00413B0C">
      <w:pPr>
        <w:pStyle w:val="Sansinterligne"/>
        <w:rPr>
          <w:rFonts w:ascii="Times New Roman" w:hAnsi="Times New Roman"/>
          <w:lang w:val="en-US"/>
        </w:rPr>
      </w:pPr>
      <w:r w:rsidRPr="00BB4738">
        <w:rPr>
          <w:rFonts w:ascii="Times New Roman" w:hAnsi="Times New Roman"/>
          <w:lang w:val="en-US"/>
        </w:rPr>
        <w:t>2. Virology and Immunology Unit, GIGA-ST, University of Liege, Belgium</w:t>
      </w:r>
    </w:p>
    <w:p w:rsidR="00413B0C" w:rsidRPr="00BB4738" w:rsidRDefault="00413B0C" w:rsidP="00413B0C">
      <w:pPr>
        <w:pStyle w:val="Sansinterligne"/>
        <w:rPr>
          <w:rFonts w:ascii="Times New Roman" w:hAnsi="Times New Roman"/>
          <w:szCs w:val="24"/>
          <w:lang w:val="en-US"/>
        </w:rPr>
      </w:pPr>
      <w:r w:rsidRPr="00BB4738">
        <w:rPr>
          <w:rFonts w:ascii="Times New Roman" w:hAnsi="Times New Roman"/>
          <w:lang w:val="en-US"/>
        </w:rPr>
        <w:t xml:space="preserve">3. </w:t>
      </w:r>
      <w:r w:rsidRPr="00BB4738">
        <w:rPr>
          <w:rFonts w:ascii="Times New Roman" w:hAnsi="Times New Roman"/>
          <w:szCs w:val="24"/>
          <w:lang w:val="en-US"/>
        </w:rPr>
        <w:t>Department of Abdominal Surgery and Transplantation, University Hospital of Liege, Belgium</w:t>
      </w:r>
    </w:p>
    <w:p w:rsidR="00413B0C" w:rsidRPr="00BB4738" w:rsidRDefault="00413B0C" w:rsidP="00413B0C">
      <w:pPr>
        <w:pStyle w:val="Sansinterligne"/>
        <w:rPr>
          <w:rFonts w:ascii="Times New Roman" w:hAnsi="Times New Roman"/>
          <w:szCs w:val="24"/>
          <w:lang w:val="en-US"/>
        </w:rPr>
      </w:pPr>
      <w:r w:rsidRPr="00BB4738">
        <w:rPr>
          <w:rFonts w:ascii="Times New Roman" w:hAnsi="Times New Roman"/>
          <w:lang w:val="en-US"/>
        </w:rPr>
        <w:t xml:space="preserve">4. </w:t>
      </w:r>
      <w:r w:rsidRPr="00BB4738">
        <w:rPr>
          <w:rFonts w:ascii="Times New Roman" w:hAnsi="Times New Roman"/>
          <w:szCs w:val="24"/>
          <w:lang w:val="en-US"/>
        </w:rPr>
        <w:t>Immunology and infectious diseases Unit, GIGA-I³, University of Liege, Belgium</w:t>
      </w:r>
    </w:p>
    <w:p w:rsidR="00413B0C" w:rsidRPr="00BB4738" w:rsidRDefault="00413B0C" w:rsidP="00413B0C">
      <w:pPr>
        <w:pStyle w:val="Sansinterligne"/>
        <w:rPr>
          <w:rFonts w:ascii="Times New Roman" w:hAnsi="Times New Roman"/>
          <w:sz w:val="20"/>
          <w:szCs w:val="20"/>
          <w:lang w:val="en-US"/>
        </w:rPr>
      </w:pPr>
    </w:p>
    <w:p w:rsidR="00413B0C" w:rsidRPr="00BB4738" w:rsidRDefault="00413B0C" w:rsidP="00413B0C">
      <w:pPr>
        <w:pStyle w:val="Sansinterligne"/>
        <w:rPr>
          <w:rFonts w:ascii="Times New Roman" w:hAnsi="Times New Roman"/>
          <w:sz w:val="20"/>
          <w:szCs w:val="20"/>
          <w:lang w:val="en-US"/>
        </w:rPr>
      </w:pPr>
      <w:r w:rsidRPr="00BB4738">
        <w:rPr>
          <w:rFonts w:ascii="Times New Roman" w:hAnsi="Times New Roman"/>
          <w:sz w:val="20"/>
          <w:szCs w:val="20"/>
          <w:lang w:val="en-US"/>
        </w:rPr>
        <w:t>* These authors contributed equally to this work</w:t>
      </w:r>
    </w:p>
    <w:p w:rsidR="00413B0C" w:rsidRDefault="00413B0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3E3E" w:rsidRDefault="00BA3E3E" w:rsidP="00BA3E3E">
      <w:pPr>
        <w:pStyle w:val="Sansinterligne"/>
        <w:rPr>
          <w:rFonts w:ascii="Times New Roman" w:hAnsi="Times New Roman"/>
          <w:sz w:val="24"/>
          <w:szCs w:val="24"/>
          <w:lang w:val="en-US"/>
        </w:rPr>
      </w:pPr>
      <w:r w:rsidRPr="00BA3E3E">
        <w:rPr>
          <w:rFonts w:ascii="Times New Roman" w:hAnsi="Times New Roman"/>
          <w:b/>
          <w:sz w:val="24"/>
          <w:szCs w:val="24"/>
          <w:lang w:val="en-US"/>
        </w:rPr>
        <w:t>Financial Support:</w:t>
      </w:r>
      <w:r w:rsidRPr="00BA3E3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A3E3E" w:rsidRPr="00BA3E3E" w:rsidRDefault="00BA3E3E" w:rsidP="00BA3E3E">
      <w:pPr>
        <w:pStyle w:val="Sansinterligne"/>
        <w:rPr>
          <w:rFonts w:ascii="Times New Roman" w:hAnsi="Times New Roman"/>
          <w:sz w:val="24"/>
          <w:szCs w:val="24"/>
          <w:lang w:val="en-US"/>
        </w:rPr>
      </w:pPr>
      <w:r w:rsidRPr="00BA3E3E">
        <w:rPr>
          <w:rFonts w:ascii="Times New Roman" w:hAnsi="Times New Roman"/>
          <w:sz w:val="24"/>
          <w:szCs w:val="24"/>
          <w:lang w:val="en-US"/>
        </w:rPr>
        <w:t xml:space="preserve">This work was funded by grants from the FRS-FNRS (grant number 1.A 613.11), the GlaxoSmithKline, the Leon </w:t>
      </w:r>
      <w:proofErr w:type="spellStart"/>
      <w:r w:rsidRPr="00BA3E3E">
        <w:rPr>
          <w:rFonts w:ascii="Times New Roman" w:hAnsi="Times New Roman"/>
          <w:sz w:val="24"/>
          <w:szCs w:val="24"/>
          <w:lang w:val="en-US"/>
        </w:rPr>
        <w:t>Fredericq</w:t>
      </w:r>
      <w:proofErr w:type="spellEnd"/>
      <w:r w:rsidRPr="00BA3E3E">
        <w:rPr>
          <w:rFonts w:ascii="Times New Roman" w:hAnsi="Times New Roman"/>
          <w:sz w:val="24"/>
          <w:szCs w:val="24"/>
          <w:lang w:val="en-US"/>
        </w:rPr>
        <w:t xml:space="preserve"> Foundation and the Rotary Foundation of Liege. N.E., S.L-P., J.P. are respectively Research Fellow, Research Associate and Research Director from the FNRS. L.L. is Research Fellow from the IAP P7/32.</w:t>
      </w:r>
    </w:p>
    <w:p w:rsidR="00BA3E3E" w:rsidRDefault="00BA3E3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3E3E" w:rsidRDefault="00BA3E3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A3E3E" w:rsidRDefault="00BA3E3E" w:rsidP="00BA3E3E">
      <w:pPr>
        <w:pStyle w:val="Sansinterlig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Keywords:</w:t>
      </w:r>
    </w:p>
    <w:p w:rsidR="00BA3E3E" w:rsidRPr="00BA3E3E" w:rsidRDefault="00BA3E3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Adipose tissue, metabolic syndrome, inflammation</w:t>
      </w:r>
      <w:bookmarkStart w:id="0" w:name="_GoBack"/>
      <w:bookmarkEnd w:id="0"/>
    </w:p>
    <w:sectPr w:rsidR="00BA3E3E" w:rsidRPr="00BA3E3E" w:rsidSect="00AA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3CBF"/>
    <w:multiLevelType w:val="hybridMultilevel"/>
    <w:tmpl w:val="A978DB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930E81"/>
    <w:rsid w:val="00025B5D"/>
    <w:rsid w:val="00047C0D"/>
    <w:rsid w:val="000C5CC8"/>
    <w:rsid w:val="000D4FF1"/>
    <w:rsid w:val="001547E9"/>
    <w:rsid w:val="00161933"/>
    <w:rsid w:val="001D603B"/>
    <w:rsid w:val="001F4DEC"/>
    <w:rsid w:val="00210EAF"/>
    <w:rsid w:val="002111B6"/>
    <w:rsid w:val="0028117A"/>
    <w:rsid w:val="002B1F0B"/>
    <w:rsid w:val="002D10D2"/>
    <w:rsid w:val="002D44B6"/>
    <w:rsid w:val="002D47C7"/>
    <w:rsid w:val="00305EEE"/>
    <w:rsid w:val="00313085"/>
    <w:rsid w:val="0032269E"/>
    <w:rsid w:val="0034040B"/>
    <w:rsid w:val="00382BCD"/>
    <w:rsid w:val="00395FAF"/>
    <w:rsid w:val="003D1A4C"/>
    <w:rsid w:val="00413B0C"/>
    <w:rsid w:val="00430CCD"/>
    <w:rsid w:val="004413DB"/>
    <w:rsid w:val="00473B50"/>
    <w:rsid w:val="004A0CFF"/>
    <w:rsid w:val="004D3A4E"/>
    <w:rsid w:val="004E602C"/>
    <w:rsid w:val="00516D39"/>
    <w:rsid w:val="00532A0C"/>
    <w:rsid w:val="00567CD5"/>
    <w:rsid w:val="00590EB6"/>
    <w:rsid w:val="005D2ECD"/>
    <w:rsid w:val="0060320D"/>
    <w:rsid w:val="0062173D"/>
    <w:rsid w:val="0069782E"/>
    <w:rsid w:val="00710830"/>
    <w:rsid w:val="0072436C"/>
    <w:rsid w:val="00753DD6"/>
    <w:rsid w:val="00784D14"/>
    <w:rsid w:val="007D239E"/>
    <w:rsid w:val="007F7D33"/>
    <w:rsid w:val="00844687"/>
    <w:rsid w:val="00847CB1"/>
    <w:rsid w:val="008A6A16"/>
    <w:rsid w:val="008B280D"/>
    <w:rsid w:val="008D7FC4"/>
    <w:rsid w:val="00920151"/>
    <w:rsid w:val="00930E81"/>
    <w:rsid w:val="00A153FC"/>
    <w:rsid w:val="00A81E66"/>
    <w:rsid w:val="00A910AA"/>
    <w:rsid w:val="00AA02FE"/>
    <w:rsid w:val="00B86C8B"/>
    <w:rsid w:val="00BA3E3E"/>
    <w:rsid w:val="00BB4738"/>
    <w:rsid w:val="00BB6AE6"/>
    <w:rsid w:val="00BF4664"/>
    <w:rsid w:val="00C32A9D"/>
    <w:rsid w:val="00C62E76"/>
    <w:rsid w:val="00C82F18"/>
    <w:rsid w:val="00CB3E9A"/>
    <w:rsid w:val="00CB6039"/>
    <w:rsid w:val="00D15449"/>
    <w:rsid w:val="00D278E0"/>
    <w:rsid w:val="00D67C3B"/>
    <w:rsid w:val="00D87852"/>
    <w:rsid w:val="00E15F83"/>
    <w:rsid w:val="00E22E63"/>
    <w:rsid w:val="00E25017"/>
    <w:rsid w:val="00E63F78"/>
    <w:rsid w:val="00E84E25"/>
    <w:rsid w:val="00ED71A3"/>
    <w:rsid w:val="00F976B6"/>
    <w:rsid w:val="00FB68BD"/>
    <w:rsid w:val="00FC70B3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2FE"/>
    <w:pPr>
      <w:spacing w:after="200" w:line="276" w:lineRule="auto"/>
    </w:pPr>
    <w:rPr>
      <w:sz w:val="22"/>
      <w:szCs w:val="22"/>
      <w:lang w:val="fr-FR" w:eastAsia="en-US"/>
    </w:rPr>
  </w:style>
  <w:style w:type="paragraph" w:styleId="Titre4">
    <w:name w:val="heading 4"/>
    <w:basedOn w:val="Normal"/>
    <w:link w:val="Titre4Car"/>
    <w:uiPriority w:val="9"/>
    <w:qFormat/>
    <w:rsid w:val="00D67C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fr-BE" w:eastAsia="fr-B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67CD5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lang w:val="fr-BE"/>
    </w:rPr>
  </w:style>
  <w:style w:type="character" w:customStyle="1" w:styleId="ParagraphedelisteCar">
    <w:name w:val="Paragraphe de liste Car"/>
    <w:link w:val="Paragraphedeliste"/>
    <w:uiPriority w:val="34"/>
    <w:locked/>
    <w:rsid w:val="00567CD5"/>
    <w:rPr>
      <w:rFonts w:ascii="Arial" w:eastAsia="Times New Roman" w:hAnsi="Arial"/>
      <w:sz w:val="24"/>
      <w:szCs w:val="22"/>
      <w:lang w:eastAsia="en-US"/>
    </w:rPr>
  </w:style>
  <w:style w:type="character" w:customStyle="1" w:styleId="Titre4Car">
    <w:name w:val="Titre 4 Car"/>
    <w:link w:val="Titre4"/>
    <w:uiPriority w:val="9"/>
    <w:rsid w:val="00D67C3B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7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styleId="Accentuation">
    <w:name w:val="Emphasis"/>
    <w:uiPriority w:val="20"/>
    <w:qFormat/>
    <w:rsid w:val="00305EEE"/>
    <w:rPr>
      <w:i/>
      <w:iCs/>
    </w:rPr>
  </w:style>
  <w:style w:type="paragraph" w:styleId="Sansinterligne">
    <w:name w:val="No Spacing"/>
    <w:uiPriority w:val="1"/>
    <w:qFormat/>
    <w:rsid w:val="00784D14"/>
    <w:rPr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468</Words>
  <Characters>2668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Nicolas/Paquot 2004</cp:lastModifiedBy>
  <cp:revision>10</cp:revision>
  <dcterms:created xsi:type="dcterms:W3CDTF">2013-01-06T10:50:00Z</dcterms:created>
  <dcterms:modified xsi:type="dcterms:W3CDTF">2013-01-07T15:39:00Z</dcterms:modified>
</cp:coreProperties>
</file>