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CA3" w:rsidRPr="009A7CA3" w:rsidRDefault="000E1055" w:rsidP="00B904D4">
      <w:pPr>
        <w:spacing w:after="0" w:line="240" w:lineRule="auto"/>
        <w:ind w:left="360" w:right="432"/>
        <w:jc w:val="center"/>
        <w:rPr>
          <w:rFonts w:ascii="Times New Roman" w:hAnsi="Times New Roman" w:cs="Times New Roman"/>
          <w:sz w:val="36"/>
          <w:szCs w:val="36"/>
        </w:rPr>
      </w:pPr>
      <w:r>
        <w:rPr>
          <w:rFonts w:ascii="Times New Roman" w:hAnsi="Times New Roman" w:cs="Times New Roman"/>
          <w:b/>
          <w:sz w:val="36"/>
          <w:szCs w:val="36"/>
        </w:rPr>
        <w:t>Une Leçon de Poker M</w:t>
      </w:r>
      <w:r w:rsidR="00861C5C">
        <w:rPr>
          <w:rFonts w:ascii="Times New Roman" w:hAnsi="Times New Roman" w:cs="Times New Roman"/>
          <w:b/>
          <w:sz w:val="36"/>
          <w:szCs w:val="36"/>
        </w:rPr>
        <w:t>enteur</w:t>
      </w:r>
      <w:r w:rsidR="00087220" w:rsidRPr="009A7CA3">
        <w:rPr>
          <w:rFonts w:ascii="Times New Roman" w:hAnsi="Times New Roman" w:cs="Times New Roman"/>
          <w:b/>
          <w:sz w:val="36"/>
          <w:szCs w:val="36"/>
        </w:rPr>
        <w:t>*</w:t>
      </w:r>
    </w:p>
    <w:p w:rsidR="0083622C" w:rsidRDefault="0083622C" w:rsidP="00B904D4">
      <w:pPr>
        <w:spacing w:after="0" w:line="240" w:lineRule="auto"/>
        <w:ind w:left="360" w:right="432"/>
        <w:jc w:val="center"/>
        <w:rPr>
          <w:rFonts w:ascii="Times New Roman" w:hAnsi="Times New Roman" w:cs="Times New Roman"/>
          <w:sz w:val="28"/>
          <w:szCs w:val="28"/>
        </w:rPr>
      </w:pPr>
    </w:p>
    <w:p w:rsidR="009A7CA3" w:rsidRDefault="00087220" w:rsidP="00B904D4">
      <w:pPr>
        <w:spacing w:after="0" w:line="240" w:lineRule="auto"/>
        <w:ind w:left="360" w:right="432"/>
        <w:jc w:val="center"/>
        <w:rPr>
          <w:rFonts w:ascii="Times New Roman" w:hAnsi="Times New Roman" w:cs="Times New Roman"/>
          <w:sz w:val="28"/>
          <w:szCs w:val="28"/>
        </w:rPr>
      </w:pPr>
      <w:r w:rsidRPr="00087220">
        <w:rPr>
          <w:rFonts w:ascii="Times New Roman" w:hAnsi="Times New Roman" w:cs="Times New Roman"/>
          <w:sz w:val="28"/>
          <w:szCs w:val="28"/>
        </w:rPr>
        <w:t>Jean-Marie Cho</w:t>
      </w:r>
      <w:r w:rsidR="009A7CA3">
        <w:rPr>
          <w:rFonts w:ascii="Times New Roman" w:hAnsi="Times New Roman" w:cs="Times New Roman"/>
          <w:sz w:val="28"/>
          <w:szCs w:val="28"/>
        </w:rPr>
        <w:t>ffray**</w:t>
      </w:r>
    </w:p>
    <w:p w:rsidR="00087220" w:rsidRDefault="00FB1FFD" w:rsidP="00B904D4">
      <w:pPr>
        <w:spacing w:after="0" w:line="240" w:lineRule="auto"/>
        <w:ind w:left="360" w:right="432"/>
        <w:jc w:val="center"/>
        <w:rPr>
          <w:rFonts w:ascii="Times New Roman" w:hAnsi="Times New Roman" w:cs="Times New Roman"/>
          <w:sz w:val="28"/>
          <w:szCs w:val="28"/>
        </w:rPr>
      </w:pPr>
      <w:r>
        <w:rPr>
          <w:rFonts w:ascii="Times New Roman" w:hAnsi="Times New Roman" w:cs="Times New Roman"/>
          <w:sz w:val="28"/>
          <w:szCs w:val="28"/>
        </w:rPr>
        <w:t xml:space="preserve">Le </w:t>
      </w:r>
      <w:r w:rsidR="00BA2B8E">
        <w:rPr>
          <w:rFonts w:ascii="Times New Roman" w:hAnsi="Times New Roman" w:cs="Times New Roman"/>
          <w:sz w:val="28"/>
          <w:szCs w:val="28"/>
        </w:rPr>
        <w:t>9</w:t>
      </w:r>
      <w:r w:rsidR="001441FA">
        <w:rPr>
          <w:rFonts w:ascii="Times New Roman" w:hAnsi="Times New Roman" w:cs="Times New Roman"/>
          <w:sz w:val="28"/>
          <w:szCs w:val="28"/>
        </w:rPr>
        <w:t xml:space="preserve"> </w:t>
      </w:r>
      <w:r w:rsidR="00D2516C">
        <w:rPr>
          <w:rFonts w:ascii="Times New Roman" w:hAnsi="Times New Roman" w:cs="Times New Roman"/>
          <w:sz w:val="28"/>
          <w:szCs w:val="28"/>
        </w:rPr>
        <w:t>Juin</w:t>
      </w:r>
      <w:r w:rsidR="00087220" w:rsidRPr="00087220">
        <w:rPr>
          <w:rFonts w:ascii="Times New Roman" w:hAnsi="Times New Roman" w:cs="Times New Roman"/>
          <w:sz w:val="28"/>
          <w:szCs w:val="28"/>
        </w:rPr>
        <w:t xml:space="preserve"> 2013.</w:t>
      </w:r>
    </w:p>
    <w:p w:rsidR="00A50A8E" w:rsidRPr="00087220" w:rsidRDefault="00A50A8E" w:rsidP="00B904D4">
      <w:pPr>
        <w:spacing w:after="0" w:line="240" w:lineRule="auto"/>
        <w:ind w:left="360" w:right="432"/>
        <w:jc w:val="center"/>
        <w:rPr>
          <w:rFonts w:ascii="Times New Roman" w:hAnsi="Times New Roman" w:cs="Times New Roman"/>
          <w:sz w:val="28"/>
          <w:szCs w:val="28"/>
        </w:rPr>
      </w:pPr>
      <w:r w:rsidRPr="00CA4CF3">
        <w:rPr>
          <w:rFonts w:ascii="Times New Roman" w:hAnsi="Times New Roman" w:cs="Times New Roman"/>
          <w:sz w:val="28"/>
          <w:szCs w:val="28"/>
          <w:u w:val="single"/>
        </w:rPr>
        <w:t>Révision</w:t>
      </w:r>
      <w:r w:rsidR="003A4BF0">
        <w:rPr>
          <w:rFonts w:ascii="Times New Roman" w:hAnsi="Times New Roman" w:cs="Times New Roman"/>
          <w:sz w:val="28"/>
          <w:szCs w:val="28"/>
          <w:u w:val="single"/>
        </w:rPr>
        <w:t>s</w:t>
      </w:r>
      <w:r w:rsidR="0096315D">
        <w:rPr>
          <w:rFonts w:ascii="Times New Roman" w:hAnsi="Times New Roman" w:cs="Times New Roman"/>
          <w:sz w:val="28"/>
          <w:szCs w:val="28"/>
        </w:rPr>
        <w:t xml:space="preserve"> : </w:t>
      </w:r>
      <w:r w:rsidR="007479C2">
        <w:rPr>
          <w:rFonts w:ascii="Times New Roman" w:hAnsi="Times New Roman" w:cs="Times New Roman"/>
          <w:sz w:val="28"/>
          <w:szCs w:val="28"/>
        </w:rPr>
        <w:t>15</w:t>
      </w:r>
      <w:r>
        <w:rPr>
          <w:rFonts w:ascii="Times New Roman" w:hAnsi="Times New Roman" w:cs="Times New Roman"/>
          <w:sz w:val="28"/>
          <w:szCs w:val="28"/>
        </w:rPr>
        <w:t>/06/13</w:t>
      </w:r>
      <w:r w:rsidR="008C7E24">
        <w:rPr>
          <w:rFonts w:ascii="Times New Roman" w:hAnsi="Times New Roman" w:cs="Times New Roman"/>
          <w:sz w:val="28"/>
          <w:szCs w:val="28"/>
        </w:rPr>
        <w:t>, 22</w:t>
      </w:r>
      <w:r w:rsidR="003A4BF0">
        <w:rPr>
          <w:rFonts w:ascii="Times New Roman" w:hAnsi="Times New Roman" w:cs="Times New Roman"/>
          <w:sz w:val="28"/>
          <w:szCs w:val="28"/>
        </w:rPr>
        <w:t>/06/13</w:t>
      </w:r>
      <w:r w:rsidR="0018652D">
        <w:rPr>
          <w:rFonts w:ascii="Times New Roman" w:hAnsi="Times New Roman" w:cs="Times New Roman"/>
          <w:sz w:val="28"/>
          <w:szCs w:val="28"/>
        </w:rPr>
        <w:t xml:space="preserve"> et 29/06/13</w:t>
      </w:r>
      <w:r w:rsidR="00E716A7">
        <w:rPr>
          <w:rFonts w:ascii="Times New Roman" w:hAnsi="Times New Roman" w:cs="Times New Roman"/>
          <w:sz w:val="28"/>
          <w:szCs w:val="28"/>
        </w:rPr>
        <w:t>.</w:t>
      </w:r>
    </w:p>
    <w:p w:rsidR="00087220" w:rsidRDefault="00087220" w:rsidP="00B904D4">
      <w:pPr>
        <w:spacing w:after="0" w:line="240" w:lineRule="auto"/>
        <w:ind w:left="360" w:right="432"/>
        <w:jc w:val="both"/>
        <w:rPr>
          <w:rFonts w:ascii="Times New Roman" w:hAnsi="Times New Roman" w:cs="Times New Roman"/>
          <w:sz w:val="28"/>
          <w:szCs w:val="28"/>
        </w:rPr>
      </w:pPr>
    </w:p>
    <w:p w:rsidR="00EF5CE8" w:rsidRDefault="00EF5CE8" w:rsidP="00B904D4">
      <w:pPr>
        <w:spacing w:after="0" w:line="240" w:lineRule="auto"/>
        <w:ind w:left="360" w:right="432"/>
        <w:jc w:val="both"/>
        <w:rPr>
          <w:rFonts w:ascii="Times New Roman" w:hAnsi="Times New Roman" w:cs="Times New Roman"/>
          <w:sz w:val="28"/>
          <w:szCs w:val="28"/>
        </w:rPr>
      </w:pPr>
    </w:p>
    <w:p w:rsidR="00EF5CE8" w:rsidRPr="00087220" w:rsidRDefault="00EF5CE8" w:rsidP="00B904D4">
      <w:pPr>
        <w:spacing w:after="0" w:line="240" w:lineRule="auto"/>
        <w:ind w:left="360" w:right="432"/>
        <w:jc w:val="both"/>
        <w:rPr>
          <w:rFonts w:ascii="Times New Roman" w:hAnsi="Times New Roman" w:cs="Times New Roman"/>
          <w:sz w:val="28"/>
          <w:szCs w:val="28"/>
        </w:rPr>
      </w:pPr>
    </w:p>
    <w:p w:rsidR="00087220" w:rsidRPr="00DD3F82" w:rsidRDefault="00087220" w:rsidP="00B904D4">
      <w:pPr>
        <w:spacing w:after="0" w:line="240" w:lineRule="auto"/>
        <w:ind w:left="360" w:right="432"/>
        <w:jc w:val="both"/>
        <w:rPr>
          <w:rFonts w:ascii="Times New Roman" w:hAnsi="Times New Roman" w:cs="Times New Roman"/>
          <w:b/>
          <w:i/>
          <w:sz w:val="28"/>
          <w:szCs w:val="28"/>
        </w:rPr>
      </w:pPr>
      <w:r w:rsidRPr="00DD3F82">
        <w:rPr>
          <w:rFonts w:ascii="Times New Roman" w:hAnsi="Times New Roman" w:cs="Times New Roman"/>
          <w:b/>
          <w:i/>
          <w:sz w:val="28"/>
          <w:szCs w:val="28"/>
        </w:rPr>
        <w:t>Résumé</w:t>
      </w:r>
    </w:p>
    <w:p w:rsidR="00706109" w:rsidRPr="001E7025" w:rsidRDefault="00706109" w:rsidP="00B904D4">
      <w:pPr>
        <w:spacing w:after="0" w:line="240" w:lineRule="auto"/>
        <w:ind w:left="360" w:right="432"/>
        <w:jc w:val="both"/>
        <w:rPr>
          <w:rFonts w:ascii="Times New Roman" w:hAnsi="Times New Roman" w:cs="Times New Roman"/>
          <w:b/>
          <w:sz w:val="28"/>
          <w:szCs w:val="28"/>
        </w:rPr>
      </w:pPr>
    </w:p>
    <w:p w:rsidR="00980C10" w:rsidRPr="00EF2192" w:rsidRDefault="00CF4F5B" w:rsidP="00B904D4">
      <w:pPr>
        <w:spacing w:after="0" w:line="240" w:lineRule="auto"/>
        <w:ind w:left="360" w:right="432"/>
        <w:jc w:val="both"/>
        <w:rPr>
          <w:rFonts w:ascii="Times New Roman" w:hAnsi="Times New Roman" w:cs="Times New Roman"/>
          <w:i/>
          <w:sz w:val="28"/>
          <w:szCs w:val="28"/>
        </w:rPr>
      </w:pPr>
      <w:r w:rsidRPr="00EF2192">
        <w:rPr>
          <w:rFonts w:ascii="Times New Roman" w:hAnsi="Times New Roman" w:cs="Times New Roman"/>
          <w:i/>
          <w:sz w:val="28"/>
          <w:szCs w:val="28"/>
        </w:rPr>
        <w:t xml:space="preserve">L’évolution de la situation de la société </w:t>
      </w:r>
      <w:proofErr w:type="spellStart"/>
      <w:r w:rsidRPr="000E0695">
        <w:rPr>
          <w:rFonts w:ascii="Times New Roman" w:hAnsi="Times New Roman" w:cs="Times New Roman"/>
          <w:b/>
          <w:i/>
          <w:sz w:val="28"/>
          <w:szCs w:val="28"/>
        </w:rPr>
        <w:t>Exide</w:t>
      </w:r>
      <w:proofErr w:type="spellEnd"/>
      <w:r w:rsidRPr="000E0695">
        <w:rPr>
          <w:rFonts w:ascii="Times New Roman" w:hAnsi="Times New Roman" w:cs="Times New Roman"/>
          <w:b/>
          <w:i/>
          <w:sz w:val="28"/>
          <w:szCs w:val="28"/>
        </w:rPr>
        <w:t xml:space="preserve"> Technologies</w:t>
      </w:r>
      <w:r w:rsidR="00D12259">
        <w:rPr>
          <w:rFonts w:ascii="Times New Roman" w:hAnsi="Times New Roman" w:cs="Times New Roman"/>
          <w:i/>
          <w:sz w:val="28"/>
          <w:szCs w:val="28"/>
        </w:rPr>
        <w:t xml:space="preserve"> (Nasdaq : XIDE</w:t>
      </w:r>
      <w:r w:rsidR="00AD3B9E">
        <w:rPr>
          <w:rFonts w:ascii="Times New Roman" w:hAnsi="Times New Roman" w:cs="Times New Roman"/>
          <w:i/>
          <w:sz w:val="28"/>
          <w:szCs w:val="28"/>
        </w:rPr>
        <w:t>)</w:t>
      </w:r>
      <w:r w:rsidR="00A05823">
        <w:rPr>
          <w:rFonts w:ascii="Times New Roman" w:hAnsi="Times New Roman" w:cs="Times New Roman"/>
          <w:i/>
          <w:sz w:val="28"/>
          <w:szCs w:val="28"/>
        </w:rPr>
        <w:t xml:space="preserve"> </w:t>
      </w:r>
      <w:r w:rsidRPr="00EF2192">
        <w:rPr>
          <w:rFonts w:ascii="Times New Roman" w:hAnsi="Times New Roman" w:cs="Times New Roman"/>
          <w:i/>
          <w:sz w:val="28"/>
          <w:szCs w:val="28"/>
        </w:rPr>
        <w:t xml:space="preserve">offre à l’investisseur potentiel une superbe leçon de </w:t>
      </w:r>
      <w:r w:rsidR="00B17951">
        <w:rPr>
          <w:rFonts w:ascii="Times New Roman" w:hAnsi="Times New Roman" w:cs="Times New Roman"/>
          <w:i/>
          <w:sz w:val="28"/>
          <w:szCs w:val="28"/>
        </w:rPr>
        <w:t>« </w:t>
      </w:r>
      <w:r w:rsidR="00FC668D" w:rsidRPr="00EF2192">
        <w:rPr>
          <w:rFonts w:ascii="Times New Roman" w:hAnsi="Times New Roman" w:cs="Times New Roman"/>
          <w:i/>
          <w:sz w:val="28"/>
          <w:szCs w:val="28"/>
        </w:rPr>
        <w:t>Poker M</w:t>
      </w:r>
      <w:r w:rsidRPr="00EF2192">
        <w:rPr>
          <w:rFonts w:ascii="Times New Roman" w:hAnsi="Times New Roman" w:cs="Times New Roman"/>
          <w:i/>
          <w:sz w:val="28"/>
          <w:szCs w:val="28"/>
        </w:rPr>
        <w:t>enteur</w:t>
      </w:r>
      <w:r w:rsidR="00B17951">
        <w:rPr>
          <w:rFonts w:ascii="Times New Roman" w:hAnsi="Times New Roman" w:cs="Times New Roman"/>
          <w:i/>
          <w:sz w:val="28"/>
          <w:szCs w:val="28"/>
        </w:rPr>
        <w:t> »</w:t>
      </w:r>
      <w:r w:rsidRPr="00EF2192">
        <w:rPr>
          <w:rFonts w:ascii="Times New Roman" w:hAnsi="Times New Roman" w:cs="Times New Roman"/>
          <w:i/>
          <w:sz w:val="28"/>
          <w:szCs w:val="28"/>
        </w:rPr>
        <w:t xml:space="preserve">. Dans la mesure où les marchés </w:t>
      </w:r>
      <w:r w:rsidR="00A05191" w:rsidRPr="00EF2192">
        <w:rPr>
          <w:rFonts w:ascii="Times New Roman" w:hAnsi="Times New Roman" w:cs="Times New Roman"/>
          <w:i/>
          <w:sz w:val="28"/>
          <w:szCs w:val="28"/>
        </w:rPr>
        <w:t>ne produisent</w:t>
      </w:r>
      <w:r w:rsidRPr="00EF2192">
        <w:rPr>
          <w:rFonts w:ascii="Times New Roman" w:hAnsi="Times New Roman" w:cs="Times New Roman"/>
          <w:i/>
          <w:sz w:val="28"/>
          <w:szCs w:val="28"/>
        </w:rPr>
        <w:t xml:space="preserve"> pas souvent </w:t>
      </w:r>
      <w:r w:rsidR="0014122D" w:rsidRPr="00EF2192">
        <w:rPr>
          <w:rFonts w:ascii="Times New Roman" w:hAnsi="Times New Roman" w:cs="Times New Roman"/>
          <w:i/>
          <w:sz w:val="28"/>
          <w:szCs w:val="28"/>
        </w:rPr>
        <w:t>ce type de</w:t>
      </w:r>
      <w:r w:rsidR="00057F04">
        <w:rPr>
          <w:rFonts w:ascii="Times New Roman" w:hAnsi="Times New Roman" w:cs="Times New Roman"/>
          <w:i/>
          <w:sz w:val="28"/>
          <w:szCs w:val="28"/>
        </w:rPr>
        <w:t xml:space="preserve"> </w:t>
      </w:r>
      <w:r w:rsidR="00CA054A">
        <w:rPr>
          <w:rFonts w:ascii="Times New Roman" w:hAnsi="Times New Roman" w:cs="Times New Roman"/>
          <w:i/>
          <w:sz w:val="28"/>
          <w:szCs w:val="28"/>
        </w:rPr>
        <w:t>« Q</w:t>
      </w:r>
      <w:r w:rsidR="00057F04">
        <w:rPr>
          <w:rFonts w:ascii="Times New Roman" w:hAnsi="Times New Roman" w:cs="Times New Roman"/>
          <w:i/>
          <w:sz w:val="28"/>
          <w:szCs w:val="28"/>
        </w:rPr>
        <w:t>uasi-</w:t>
      </w:r>
      <w:r w:rsidR="00003D57" w:rsidRPr="00EF2192">
        <w:rPr>
          <w:rFonts w:ascii="Times New Roman" w:hAnsi="Times New Roman" w:cs="Times New Roman"/>
          <w:i/>
          <w:sz w:val="28"/>
          <w:szCs w:val="28"/>
        </w:rPr>
        <w:t>expérience</w:t>
      </w:r>
      <w:r w:rsidR="00CA054A">
        <w:rPr>
          <w:rFonts w:ascii="Times New Roman" w:hAnsi="Times New Roman" w:cs="Times New Roman"/>
          <w:i/>
          <w:sz w:val="28"/>
          <w:szCs w:val="28"/>
        </w:rPr>
        <w:t> »</w:t>
      </w:r>
      <w:r w:rsidRPr="00EF2192">
        <w:rPr>
          <w:rFonts w:ascii="Times New Roman" w:hAnsi="Times New Roman" w:cs="Times New Roman"/>
          <w:i/>
          <w:sz w:val="28"/>
          <w:szCs w:val="28"/>
        </w:rPr>
        <w:t>, j’</w:t>
      </w:r>
      <w:r w:rsidR="005F6795" w:rsidRPr="00EF2192">
        <w:rPr>
          <w:rFonts w:ascii="Times New Roman" w:hAnsi="Times New Roman" w:cs="Times New Roman"/>
          <w:i/>
          <w:sz w:val="28"/>
          <w:szCs w:val="28"/>
        </w:rPr>
        <w:t xml:space="preserve">ai décidé </w:t>
      </w:r>
      <w:r w:rsidRPr="00EF2192">
        <w:rPr>
          <w:rFonts w:ascii="Times New Roman" w:hAnsi="Times New Roman" w:cs="Times New Roman"/>
          <w:i/>
          <w:sz w:val="28"/>
          <w:szCs w:val="28"/>
        </w:rPr>
        <w:t>d’en reconstr</w:t>
      </w:r>
      <w:r w:rsidR="00B66345" w:rsidRPr="00EF2192">
        <w:rPr>
          <w:rFonts w:ascii="Times New Roman" w:hAnsi="Times New Roman" w:cs="Times New Roman"/>
          <w:i/>
          <w:sz w:val="28"/>
          <w:szCs w:val="28"/>
        </w:rPr>
        <w:t xml:space="preserve">uire </w:t>
      </w:r>
      <w:r w:rsidRPr="00EF2192">
        <w:rPr>
          <w:rFonts w:ascii="Times New Roman" w:hAnsi="Times New Roman" w:cs="Times New Roman"/>
          <w:i/>
          <w:sz w:val="28"/>
          <w:szCs w:val="28"/>
        </w:rPr>
        <w:t xml:space="preserve">l’histoire et d’en suivre le </w:t>
      </w:r>
      <w:r w:rsidR="00CA054A">
        <w:rPr>
          <w:rFonts w:ascii="Times New Roman" w:hAnsi="Times New Roman" w:cs="Times New Roman"/>
          <w:i/>
          <w:sz w:val="28"/>
          <w:szCs w:val="28"/>
        </w:rPr>
        <w:t>développement</w:t>
      </w:r>
      <w:r w:rsidR="00461D8C">
        <w:rPr>
          <w:rFonts w:ascii="Times New Roman" w:hAnsi="Times New Roman" w:cs="Times New Roman"/>
          <w:i/>
          <w:sz w:val="28"/>
          <w:szCs w:val="28"/>
        </w:rPr>
        <w:t xml:space="preserve">. </w:t>
      </w:r>
      <w:r w:rsidR="00031760" w:rsidRPr="00EF2192">
        <w:rPr>
          <w:rFonts w:ascii="Times New Roman" w:hAnsi="Times New Roman" w:cs="Times New Roman"/>
          <w:i/>
          <w:sz w:val="28"/>
          <w:szCs w:val="28"/>
        </w:rPr>
        <w:t xml:space="preserve">En </w:t>
      </w:r>
      <w:r w:rsidR="002E618F" w:rsidRPr="00EF2192">
        <w:rPr>
          <w:rFonts w:ascii="Times New Roman" w:hAnsi="Times New Roman" w:cs="Times New Roman"/>
          <w:i/>
          <w:sz w:val="28"/>
          <w:szCs w:val="28"/>
        </w:rPr>
        <w:t xml:space="preserve">partageant </w:t>
      </w:r>
      <w:r w:rsidR="00127332">
        <w:rPr>
          <w:rFonts w:ascii="Times New Roman" w:hAnsi="Times New Roman" w:cs="Times New Roman"/>
          <w:i/>
          <w:sz w:val="28"/>
          <w:szCs w:val="28"/>
        </w:rPr>
        <w:t>ces observations</w:t>
      </w:r>
      <w:r w:rsidR="002E618F" w:rsidRPr="00EF2192">
        <w:rPr>
          <w:rFonts w:ascii="Times New Roman" w:hAnsi="Times New Roman" w:cs="Times New Roman"/>
          <w:i/>
          <w:sz w:val="28"/>
          <w:szCs w:val="28"/>
        </w:rPr>
        <w:t>, mon objectif est de</w:t>
      </w:r>
      <w:r w:rsidR="00FB13C0" w:rsidRPr="00EF2192">
        <w:rPr>
          <w:rFonts w:ascii="Times New Roman" w:hAnsi="Times New Roman" w:cs="Times New Roman"/>
          <w:i/>
          <w:sz w:val="28"/>
          <w:szCs w:val="28"/>
        </w:rPr>
        <w:t xml:space="preserve"> transformer </w:t>
      </w:r>
      <w:r w:rsidR="002E618F" w:rsidRPr="00EF2192">
        <w:rPr>
          <w:rFonts w:ascii="Times New Roman" w:hAnsi="Times New Roman" w:cs="Times New Roman"/>
          <w:i/>
          <w:sz w:val="28"/>
          <w:szCs w:val="28"/>
        </w:rPr>
        <w:t xml:space="preserve">une </w:t>
      </w:r>
      <w:r w:rsidR="00FB13C0" w:rsidRPr="00EF2192">
        <w:rPr>
          <w:rFonts w:ascii="Times New Roman" w:hAnsi="Times New Roman" w:cs="Times New Roman"/>
          <w:i/>
          <w:sz w:val="28"/>
          <w:szCs w:val="28"/>
        </w:rPr>
        <w:t>décision</w:t>
      </w:r>
      <w:r w:rsidR="002E618F" w:rsidRPr="00EF2192">
        <w:rPr>
          <w:rFonts w:ascii="Times New Roman" w:hAnsi="Times New Roman" w:cs="Times New Roman"/>
          <w:i/>
          <w:sz w:val="28"/>
          <w:szCs w:val="28"/>
        </w:rPr>
        <w:t xml:space="preserve"> d’investissement réalisé</w:t>
      </w:r>
      <w:r w:rsidR="00F87A6E" w:rsidRPr="00EF2192">
        <w:rPr>
          <w:rFonts w:ascii="Times New Roman" w:hAnsi="Times New Roman" w:cs="Times New Roman"/>
          <w:i/>
          <w:sz w:val="28"/>
          <w:szCs w:val="28"/>
        </w:rPr>
        <w:t>e</w:t>
      </w:r>
      <w:r w:rsidR="005E097F">
        <w:rPr>
          <w:rFonts w:ascii="Times New Roman" w:hAnsi="Times New Roman" w:cs="Times New Roman"/>
          <w:i/>
          <w:sz w:val="28"/>
          <w:szCs w:val="28"/>
        </w:rPr>
        <w:t xml:space="preserve"> dans des </w:t>
      </w:r>
      <w:r w:rsidR="00284172">
        <w:rPr>
          <w:rFonts w:ascii="Times New Roman" w:hAnsi="Times New Roman" w:cs="Times New Roman"/>
          <w:i/>
          <w:sz w:val="28"/>
          <w:szCs w:val="28"/>
        </w:rPr>
        <w:t xml:space="preserve">« Conditions </w:t>
      </w:r>
      <w:r w:rsidR="00CA054A">
        <w:rPr>
          <w:rFonts w:ascii="Times New Roman" w:hAnsi="Times New Roman" w:cs="Times New Roman"/>
          <w:i/>
          <w:sz w:val="28"/>
          <w:szCs w:val="28"/>
        </w:rPr>
        <w:t>E</w:t>
      </w:r>
      <w:r w:rsidR="00B33727">
        <w:rPr>
          <w:rFonts w:ascii="Times New Roman" w:hAnsi="Times New Roman" w:cs="Times New Roman"/>
          <w:i/>
          <w:sz w:val="28"/>
          <w:szCs w:val="28"/>
        </w:rPr>
        <w:t xml:space="preserve">xtrêmes » </w:t>
      </w:r>
      <w:r w:rsidR="007F498B">
        <w:rPr>
          <w:rFonts w:ascii="Times New Roman" w:hAnsi="Times New Roman" w:cs="Times New Roman"/>
          <w:i/>
          <w:sz w:val="28"/>
          <w:szCs w:val="28"/>
        </w:rPr>
        <w:t xml:space="preserve">en une expérience </w:t>
      </w:r>
      <w:r w:rsidR="00FB13C0" w:rsidRPr="00EF2192">
        <w:rPr>
          <w:rFonts w:ascii="Times New Roman" w:hAnsi="Times New Roman" w:cs="Times New Roman"/>
          <w:i/>
          <w:sz w:val="28"/>
          <w:szCs w:val="28"/>
        </w:rPr>
        <w:t>susceptible d’</w:t>
      </w:r>
      <w:r w:rsidR="009970D8" w:rsidRPr="00EF2192">
        <w:rPr>
          <w:rFonts w:ascii="Times New Roman" w:hAnsi="Times New Roman" w:cs="Times New Roman"/>
          <w:i/>
          <w:sz w:val="28"/>
          <w:szCs w:val="28"/>
        </w:rPr>
        <w:t xml:space="preserve">être </w:t>
      </w:r>
      <w:r w:rsidR="00F87A6E" w:rsidRPr="00EF2192">
        <w:rPr>
          <w:rFonts w:ascii="Times New Roman" w:hAnsi="Times New Roman" w:cs="Times New Roman"/>
          <w:i/>
          <w:sz w:val="28"/>
          <w:szCs w:val="28"/>
        </w:rPr>
        <w:t xml:space="preserve">conceptualisée et </w:t>
      </w:r>
      <w:r w:rsidR="009970D8" w:rsidRPr="00EF2192">
        <w:rPr>
          <w:rFonts w:ascii="Times New Roman" w:hAnsi="Times New Roman" w:cs="Times New Roman"/>
          <w:i/>
          <w:sz w:val="28"/>
          <w:szCs w:val="28"/>
        </w:rPr>
        <w:t>transmise</w:t>
      </w:r>
      <w:r w:rsidR="00F87A6E" w:rsidRPr="00EF2192">
        <w:rPr>
          <w:rFonts w:ascii="Times New Roman" w:hAnsi="Times New Roman" w:cs="Times New Roman"/>
          <w:i/>
          <w:sz w:val="28"/>
          <w:szCs w:val="28"/>
        </w:rPr>
        <w:t xml:space="preserve"> à d’autres</w:t>
      </w:r>
      <w:r w:rsidR="009970D8" w:rsidRPr="00EF2192">
        <w:rPr>
          <w:rFonts w:ascii="Times New Roman" w:hAnsi="Times New Roman" w:cs="Times New Roman"/>
          <w:i/>
          <w:sz w:val="28"/>
          <w:szCs w:val="28"/>
        </w:rPr>
        <w:t>.</w:t>
      </w:r>
      <w:r w:rsidR="00B17951">
        <w:rPr>
          <w:rFonts w:ascii="Times New Roman" w:hAnsi="Times New Roman" w:cs="Times New Roman"/>
          <w:i/>
          <w:sz w:val="28"/>
          <w:szCs w:val="28"/>
        </w:rPr>
        <w:t xml:space="preserve"> </w:t>
      </w:r>
      <w:r w:rsidR="00B1471C">
        <w:rPr>
          <w:rFonts w:ascii="Times New Roman" w:hAnsi="Times New Roman" w:cs="Times New Roman"/>
          <w:i/>
          <w:sz w:val="28"/>
          <w:szCs w:val="28"/>
        </w:rPr>
        <w:t>De plus, l</w:t>
      </w:r>
      <w:r w:rsidR="003C6D58">
        <w:rPr>
          <w:rFonts w:ascii="Times New Roman" w:hAnsi="Times New Roman" w:cs="Times New Roman"/>
          <w:i/>
          <w:sz w:val="28"/>
          <w:szCs w:val="28"/>
        </w:rPr>
        <w:t xml:space="preserve">a solution à </w:t>
      </w:r>
      <w:r w:rsidR="00C31263">
        <w:rPr>
          <w:rFonts w:ascii="Times New Roman" w:hAnsi="Times New Roman" w:cs="Times New Roman"/>
          <w:i/>
          <w:sz w:val="28"/>
          <w:szCs w:val="28"/>
        </w:rPr>
        <w:t>c</w:t>
      </w:r>
      <w:r w:rsidR="006C7012">
        <w:rPr>
          <w:rFonts w:ascii="Times New Roman" w:hAnsi="Times New Roman" w:cs="Times New Roman"/>
          <w:i/>
          <w:sz w:val="28"/>
          <w:szCs w:val="28"/>
        </w:rPr>
        <w:t xml:space="preserve">ette situation exceptionnelle </w:t>
      </w:r>
      <w:r w:rsidR="000B28DD">
        <w:rPr>
          <w:rFonts w:ascii="Times New Roman" w:hAnsi="Times New Roman" w:cs="Times New Roman"/>
          <w:i/>
          <w:sz w:val="28"/>
          <w:szCs w:val="28"/>
        </w:rPr>
        <w:t xml:space="preserve">pourrait </w:t>
      </w:r>
      <w:r w:rsidR="00213DE1">
        <w:rPr>
          <w:rFonts w:ascii="Times New Roman" w:hAnsi="Times New Roman" w:cs="Times New Roman"/>
          <w:i/>
          <w:sz w:val="28"/>
          <w:szCs w:val="28"/>
        </w:rPr>
        <w:t xml:space="preserve">constituer </w:t>
      </w:r>
      <w:r w:rsidR="006C7012">
        <w:rPr>
          <w:rFonts w:ascii="Times New Roman" w:hAnsi="Times New Roman" w:cs="Times New Roman"/>
          <w:i/>
          <w:sz w:val="28"/>
          <w:szCs w:val="28"/>
        </w:rPr>
        <w:t xml:space="preserve">un cas d’école dans le domaine </w:t>
      </w:r>
      <w:r w:rsidR="00042531">
        <w:rPr>
          <w:rFonts w:ascii="Times New Roman" w:hAnsi="Times New Roman" w:cs="Times New Roman"/>
          <w:i/>
          <w:sz w:val="28"/>
          <w:szCs w:val="28"/>
        </w:rPr>
        <w:t xml:space="preserve">des partenariats public-privé à susciter dans le cadre </w:t>
      </w:r>
      <w:r w:rsidR="006C7012">
        <w:rPr>
          <w:rFonts w:ascii="Times New Roman" w:hAnsi="Times New Roman" w:cs="Times New Roman"/>
          <w:i/>
          <w:sz w:val="28"/>
          <w:szCs w:val="28"/>
        </w:rPr>
        <w:t xml:space="preserve">de la </w:t>
      </w:r>
      <w:r w:rsidR="00B1471C">
        <w:rPr>
          <w:rFonts w:ascii="Times New Roman" w:hAnsi="Times New Roman" w:cs="Times New Roman"/>
          <w:i/>
          <w:sz w:val="28"/>
          <w:szCs w:val="28"/>
        </w:rPr>
        <w:t>transition</w:t>
      </w:r>
      <w:r w:rsidR="006C7012">
        <w:rPr>
          <w:rFonts w:ascii="Times New Roman" w:hAnsi="Times New Roman" w:cs="Times New Roman"/>
          <w:i/>
          <w:sz w:val="28"/>
          <w:szCs w:val="28"/>
        </w:rPr>
        <w:t xml:space="preserve"> énergétique</w:t>
      </w:r>
      <w:r w:rsidR="0041378A">
        <w:rPr>
          <w:rFonts w:ascii="Times New Roman" w:hAnsi="Times New Roman" w:cs="Times New Roman"/>
          <w:i/>
          <w:sz w:val="28"/>
          <w:szCs w:val="28"/>
        </w:rPr>
        <w:t xml:space="preserve"> d’un</w:t>
      </w:r>
      <w:r w:rsidR="000212BF">
        <w:rPr>
          <w:rFonts w:ascii="Times New Roman" w:hAnsi="Times New Roman" w:cs="Times New Roman"/>
          <w:i/>
          <w:sz w:val="28"/>
          <w:szCs w:val="28"/>
        </w:rPr>
        <w:t xml:space="preserve"> </w:t>
      </w:r>
      <w:r w:rsidR="00A522A9">
        <w:rPr>
          <w:rFonts w:ascii="Times New Roman" w:hAnsi="Times New Roman" w:cs="Times New Roman"/>
          <w:i/>
          <w:sz w:val="28"/>
          <w:szCs w:val="28"/>
        </w:rPr>
        <w:t>Etat ou</w:t>
      </w:r>
      <w:r w:rsidR="00052F36">
        <w:rPr>
          <w:rFonts w:ascii="Times New Roman" w:hAnsi="Times New Roman" w:cs="Times New Roman"/>
          <w:i/>
          <w:sz w:val="28"/>
          <w:szCs w:val="28"/>
        </w:rPr>
        <w:t xml:space="preserve"> d’une région</w:t>
      </w:r>
      <w:r w:rsidR="006C7012">
        <w:rPr>
          <w:rFonts w:ascii="Times New Roman" w:hAnsi="Times New Roman" w:cs="Times New Roman"/>
          <w:i/>
          <w:sz w:val="28"/>
          <w:szCs w:val="28"/>
        </w:rPr>
        <w:t>.</w:t>
      </w:r>
      <w:r w:rsidR="00BE07B0">
        <w:rPr>
          <w:rFonts w:ascii="Times New Roman" w:hAnsi="Times New Roman" w:cs="Times New Roman"/>
          <w:i/>
          <w:sz w:val="28"/>
          <w:szCs w:val="28"/>
        </w:rPr>
        <w:t xml:space="preserve"> </w:t>
      </w:r>
      <w:r w:rsidR="00107BB8">
        <w:rPr>
          <w:rFonts w:ascii="Times New Roman" w:hAnsi="Times New Roman" w:cs="Times New Roman"/>
          <w:i/>
          <w:sz w:val="28"/>
          <w:szCs w:val="28"/>
        </w:rPr>
        <w:t>Temps réel oblige…</w:t>
      </w:r>
      <w:r w:rsidR="00395BF5">
        <w:rPr>
          <w:rFonts w:ascii="Times New Roman" w:hAnsi="Times New Roman" w:cs="Times New Roman"/>
          <w:i/>
          <w:sz w:val="28"/>
          <w:szCs w:val="28"/>
        </w:rPr>
        <w:t>,</w:t>
      </w:r>
      <w:r w:rsidR="002725D3">
        <w:rPr>
          <w:rFonts w:ascii="Times New Roman" w:hAnsi="Times New Roman" w:cs="Times New Roman"/>
          <w:i/>
          <w:sz w:val="28"/>
          <w:szCs w:val="28"/>
        </w:rPr>
        <w:t xml:space="preserve"> </w:t>
      </w:r>
      <w:r w:rsidR="00BB33B0">
        <w:rPr>
          <w:rFonts w:ascii="Times New Roman" w:hAnsi="Times New Roman" w:cs="Times New Roman"/>
          <w:i/>
          <w:sz w:val="28"/>
          <w:szCs w:val="28"/>
        </w:rPr>
        <w:t>t</w:t>
      </w:r>
      <w:r w:rsidR="00B17951">
        <w:rPr>
          <w:rFonts w:ascii="Times New Roman" w:hAnsi="Times New Roman" w:cs="Times New Roman"/>
          <w:i/>
          <w:sz w:val="28"/>
          <w:szCs w:val="28"/>
        </w:rPr>
        <w:t>rois révisions</w:t>
      </w:r>
      <w:r w:rsidR="00311B29">
        <w:rPr>
          <w:rFonts w:ascii="Times New Roman" w:hAnsi="Times New Roman" w:cs="Times New Roman"/>
          <w:i/>
          <w:sz w:val="28"/>
          <w:szCs w:val="28"/>
        </w:rPr>
        <w:t xml:space="preserve"> de ce document sont prévues</w:t>
      </w:r>
      <w:r w:rsidR="00B17951">
        <w:rPr>
          <w:rFonts w:ascii="Times New Roman" w:hAnsi="Times New Roman" w:cs="Times New Roman"/>
          <w:i/>
          <w:sz w:val="28"/>
          <w:szCs w:val="28"/>
        </w:rPr>
        <w:t xml:space="preserve">, en fin </w:t>
      </w:r>
      <w:r w:rsidR="00107BB8">
        <w:rPr>
          <w:rFonts w:ascii="Times New Roman" w:hAnsi="Times New Roman" w:cs="Times New Roman"/>
          <w:i/>
          <w:sz w:val="28"/>
          <w:szCs w:val="28"/>
        </w:rPr>
        <w:t>de semaine, dans le mois à venir.</w:t>
      </w:r>
    </w:p>
    <w:p w:rsidR="003A6E11" w:rsidRDefault="003A6E11" w:rsidP="00B904D4">
      <w:pPr>
        <w:spacing w:after="0" w:line="240" w:lineRule="auto"/>
        <w:ind w:left="360" w:right="432"/>
        <w:jc w:val="both"/>
        <w:rPr>
          <w:rFonts w:ascii="Times New Roman" w:hAnsi="Times New Roman" w:cs="Times New Roman"/>
          <w:sz w:val="28"/>
          <w:szCs w:val="28"/>
        </w:rPr>
      </w:pPr>
    </w:p>
    <w:p w:rsidR="00EF5CE8" w:rsidRDefault="00EF5CE8" w:rsidP="00B904D4">
      <w:pPr>
        <w:spacing w:after="0" w:line="240" w:lineRule="auto"/>
        <w:ind w:left="360" w:right="432"/>
        <w:jc w:val="both"/>
        <w:rPr>
          <w:rFonts w:ascii="Times New Roman" w:hAnsi="Times New Roman" w:cs="Times New Roman"/>
          <w:sz w:val="28"/>
          <w:szCs w:val="28"/>
        </w:rPr>
      </w:pPr>
    </w:p>
    <w:p w:rsidR="00A96535" w:rsidRDefault="00D61DB3" w:rsidP="00B904D4">
      <w:pPr>
        <w:spacing w:after="0" w:line="240" w:lineRule="auto"/>
        <w:ind w:left="360" w:right="432"/>
        <w:jc w:val="both"/>
        <w:rPr>
          <w:rFonts w:ascii="Times New Roman" w:hAnsi="Times New Roman" w:cs="Times New Roman"/>
          <w:b/>
          <w:sz w:val="28"/>
          <w:szCs w:val="28"/>
        </w:rPr>
      </w:pPr>
      <w:r>
        <w:rPr>
          <w:rFonts w:ascii="Times New Roman" w:hAnsi="Times New Roman" w:cs="Times New Roman"/>
          <w:b/>
          <w:sz w:val="28"/>
          <w:szCs w:val="28"/>
        </w:rPr>
        <w:t xml:space="preserve">Le </w:t>
      </w:r>
      <w:r w:rsidRPr="00D61DB3">
        <w:rPr>
          <w:rFonts w:ascii="Times New Roman" w:hAnsi="Times New Roman" w:cs="Times New Roman"/>
          <w:b/>
          <w:i/>
          <w:sz w:val="28"/>
          <w:szCs w:val="28"/>
        </w:rPr>
        <w:t>Poker M</w:t>
      </w:r>
      <w:r w:rsidR="00414F30" w:rsidRPr="00D61DB3">
        <w:rPr>
          <w:rFonts w:ascii="Times New Roman" w:hAnsi="Times New Roman" w:cs="Times New Roman"/>
          <w:b/>
          <w:i/>
          <w:sz w:val="28"/>
          <w:szCs w:val="28"/>
        </w:rPr>
        <w:t>enteur</w:t>
      </w:r>
      <w:r w:rsidR="00414F30">
        <w:rPr>
          <w:rFonts w:ascii="Times New Roman" w:hAnsi="Times New Roman" w:cs="Times New Roman"/>
          <w:b/>
          <w:sz w:val="28"/>
          <w:szCs w:val="28"/>
        </w:rPr>
        <w:t>…</w:t>
      </w:r>
    </w:p>
    <w:p w:rsidR="00A96535" w:rsidRDefault="00A96535" w:rsidP="00B904D4">
      <w:pPr>
        <w:spacing w:after="0" w:line="240" w:lineRule="auto"/>
        <w:ind w:left="360" w:right="432"/>
        <w:jc w:val="both"/>
        <w:rPr>
          <w:rFonts w:ascii="Times New Roman" w:hAnsi="Times New Roman" w:cs="Times New Roman"/>
          <w:b/>
          <w:sz w:val="28"/>
          <w:szCs w:val="28"/>
        </w:rPr>
      </w:pPr>
    </w:p>
    <w:p w:rsidR="00A96535" w:rsidRDefault="00A96535" w:rsidP="00B904D4">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Selon </w:t>
      </w:r>
      <w:proofErr w:type="spellStart"/>
      <w:r w:rsidRPr="00192A61">
        <w:rPr>
          <w:rFonts w:ascii="Times New Roman" w:hAnsi="Times New Roman" w:cs="Times New Roman"/>
          <w:b/>
          <w:sz w:val="28"/>
          <w:szCs w:val="28"/>
        </w:rPr>
        <w:t>Wikipedia</w:t>
      </w:r>
      <w:proofErr w:type="spellEnd"/>
      <w:r>
        <w:rPr>
          <w:rFonts w:ascii="Times New Roman" w:hAnsi="Times New Roman" w:cs="Times New Roman"/>
          <w:sz w:val="28"/>
          <w:szCs w:val="28"/>
        </w:rPr>
        <w:t>, « </w:t>
      </w:r>
      <w:r w:rsidRPr="004C0CD5">
        <w:rPr>
          <w:rFonts w:ascii="Times New Roman" w:hAnsi="Times New Roman" w:cs="Times New Roman"/>
          <w:i/>
          <w:sz w:val="28"/>
          <w:szCs w:val="28"/>
        </w:rPr>
        <w:t>Le Poker menteur est un jeu de dés basé sur le</w:t>
      </w:r>
      <w:r w:rsidR="008E4CF6" w:rsidRPr="004C0CD5">
        <w:rPr>
          <w:rFonts w:ascii="Times New Roman" w:hAnsi="Times New Roman" w:cs="Times New Roman"/>
          <w:i/>
          <w:sz w:val="28"/>
          <w:szCs w:val="28"/>
        </w:rPr>
        <w:t xml:space="preserve"> bluff qui se joue à partir de deux</w:t>
      </w:r>
      <w:r w:rsidRPr="004C0CD5">
        <w:rPr>
          <w:rFonts w:ascii="Times New Roman" w:hAnsi="Times New Roman" w:cs="Times New Roman"/>
          <w:i/>
          <w:sz w:val="28"/>
          <w:szCs w:val="28"/>
        </w:rPr>
        <w:t xml:space="preserve"> joueurs, mais qui</w:t>
      </w:r>
      <w:r w:rsidR="008E4CF6" w:rsidRPr="004C0CD5">
        <w:rPr>
          <w:rFonts w:ascii="Times New Roman" w:hAnsi="Times New Roman" w:cs="Times New Roman"/>
          <w:i/>
          <w:sz w:val="28"/>
          <w:szCs w:val="28"/>
        </w:rPr>
        <w:t xml:space="preserve"> trouve son piment à partir de cinq</w:t>
      </w:r>
      <w:r w:rsidRPr="004C0CD5">
        <w:rPr>
          <w:rFonts w:ascii="Times New Roman" w:hAnsi="Times New Roman" w:cs="Times New Roman"/>
          <w:i/>
          <w:sz w:val="28"/>
          <w:szCs w:val="28"/>
        </w:rPr>
        <w:t xml:space="preserve"> joueurs… Le but du jeu est de ne pas perdre les manches</w:t>
      </w:r>
      <w:r w:rsidR="00435042" w:rsidRPr="004C0CD5">
        <w:rPr>
          <w:rFonts w:ascii="Times New Roman" w:hAnsi="Times New Roman" w:cs="Times New Roman"/>
          <w:i/>
          <w:sz w:val="28"/>
          <w:szCs w:val="28"/>
        </w:rPr>
        <w:t xml:space="preserve"> en faisant monter les enchères</w:t>
      </w:r>
      <w:r w:rsidRPr="004C0CD5">
        <w:rPr>
          <w:rFonts w:ascii="Times New Roman" w:hAnsi="Times New Roman" w:cs="Times New Roman"/>
          <w:i/>
          <w:sz w:val="28"/>
          <w:szCs w:val="28"/>
        </w:rPr>
        <w:t>… </w:t>
      </w:r>
      <w:r w:rsidR="00435042" w:rsidRPr="004C0CD5">
        <w:rPr>
          <w:rFonts w:ascii="Times New Roman" w:hAnsi="Times New Roman" w:cs="Times New Roman"/>
          <w:i/>
          <w:sz w:val="28"/>
          <w:szCs w:val="28"/>
        </w:rPr>
        <w:t xml:space="preserve">À chaque tour, le </w:t>
      </w:r>
      <w:r w:rsidRPr="004C0CD5">
        <w:rPr>
          <w:rFonts w:ascii="Times New Roman" w:hAnsi="Times New Roman" w:cs="Times New Roman"/>
          <w:i/>
          <w:sz w:val="28"/>
          <w:szCs w:val="28"/>
        </w:rPr>
        <w:t>joueur (parieur) passe le plateau</w:t>
      </w:r>
      <w:r w:rsidR="00193EA9">
        <w:rPr>
          <w:rFonts w:ascii="Times New Roman" w:hAnsi="Times New Roman" w:cs="Times New Roman"/>
          <w:i/>
          <w:sz w:val="28"/>
          <w:szCs w:val="28"/>
        </w:rPr>
        <w:t xml:space="preserve"> </w:t>
      </w:r>
      <w:r w:rsidR="00193EA9">
        <w:rPr>
          <w:rFonts w:ascii="Times New Roman" w:hAnsi="Times New Roman" w:cs="Times New Roman"/>
          <w:sz w:val="28"/>
          <w:szCs w:val="28"/>
        </w:rPr>
        <w:t>–</w:t>
      </w:r>
      <w:r w:rsidRPr="004C0CD5">
        <w:rPr>
          <w:rFonts w:ascii="Times New Roman" w:hAnsi="Times New Roman" w:cs="Times New Roman"/>
          <w:i/>
          <w:sz w:val="28"/>
          <w:szCs w:val="28"/>
        </w:rPr>
        <w:t xml:space="preserve"> </w:t>
      </w:r>
      <w:r w:rsidR="00435042" w:rsidRPr="004C0CD5">
        <w:rPr>
          <w:rFonts w:ascii="Times New Roman" w:hAnsi="Times New Roman" w:cs="Times New Roman"/>
          <w:i/>
          <w:sz w:val="28"/>
          <w:szCs w:val="28"/>
        </w:rPr>
        <w:t xml:space="preserve">avec des dés </w:t>
      </w:r>
      <w:r w:rsidR="00B82B55">
        <w:rPr>
          <w:rFonts w:ascii="Times New Roman" w:hAnsi="Times New Roman" w:cs="Times New Roman"/>
          <w:i/>
          <w:sz w:val="28"/>
          <w:szCs w:val="28"/>
        </w:rPr>
        <w:t xml:space="preserve">cachés </w:t>
      </w:r>
      <w:r w:rsidR="00435042" w:rsidRPr="004C0CD5">
        <w:rPr>
          <w:rFonts w:ascii="Times New Roman" w:hAnsi="Times New Roman" w:cs="Times New Roman"/>
          <w:i/>
          <w:sz w:val="28"/>
          <w:szCs w:val="28"/>
        </w:rPr>
        <w:t xml:space="preserve">sous </w:t>
      </w:r>
      <w:r w:rsidR="00B82B55">
        <w:rPr>
          <w:rFonts w:ascii="Times New Roman" w:hAnsi="Times New Roman" w:cs="Times New Roman"/>
          <w:i/>
          <w:sz w:val="28"/>
          <w:szCs w:val="28"/>
        </w:rPr>
        <w:t>un</w:t>
      </w:r>
      <w:r w:rsidR="00435042" w:rsidRPr="004C0CD5">
        <w:rPr>
          <w:rFonts w:ascii="Times New Roman" w:hAnsi="Times New Roman" w:cs="Times New Roman"/>
          <w:i/>
          <w:sz w:val="28"/>
          <w:szCs w:val="28"/>
        </w:rPr>
        <w:t xml:space="preserve"> gobelet et d'autres découverts</w:t>
      </w:r>
      <w:r w:rsidR="00193EA9">
        <w:rPr>
          <w:rFonts w:ascii="Times New Roman" w:hAnsi="Times New Roman" w:cs="Times New Roman"/>
          <w:i/>
          <w:sz w:val="28"/>
          <w:szCs w:val="28"/>
        </w:rPr>
        <w:t xml:space="preserve"> </w:t>
      </w:r>
      <w:r w:rsidR="00193EA9">
        <w:rPr>
          <w:rFonts w:ascii="Times New Roman" w:hAnsi="Times New Roman" w:cs="Times New Roman"/>
          <w:sz w:val="28"/>
          <w:szCs w:val="28"/>
        </w:rPr>
        <w:t>–</w:t>
      </w:r>
      <w:r w:rsidR="00E2611A">
        <w:rPr>
          <w:rFonts w:ascii="Times New Roman" w:hAnsi="Times New Roman" w:cs="Times New Roman"/>
          <w:i/>
          <w:sz w:val="28"/>
          <w:szCs w:val="28"/>
        </w:rPr>
        <w:t xml:space="preserve"> </w:t>
      </w:r>
      <w:r w:rsidRPr="004C0CD5">
        <w:rPr>
          <w:rFonts w:ascii="Times New Roman" w:hAnsi="Times New Roman" w:cs="Times New Roman"/>
          <w:i/>
          <w:sz w:val="28"/>
          <w:szCs w:val="28"/>
        </w:rPr>
        <w:t xml:space="preserve">a son voisin (receveur) en annonçant plus </w:t>
      </w:r>
      <w:r w:rsidR="00324079" w:rsidRPr="004C0CD5">
        <w:rPr>
          <w:rFonts w:ascii="Times New Roman" w:hAnsi="Times New Roman" w:cs="Times New Roman"/>
          <w:i/>
          <w:sz w:val="28"/>
          <w:szCs w:val="28"/>
        </w:rPr>
        <w:t>haut que la main précédente</w:t>
      </w:r>
      <w:r w:rsidR="003E1519" w:rsidRPr="004C0CD5">
        <w:rPr>
          <w:rFonts w:ascii="Times New Roman" w:hAnsi="Times New Roman" w:cs="Times New Roman"/>
          <w:i/>
          <w:sz w:val="28"/>
          <w:szCs w:val="28"/>
        </w:rPr>
        <w:t xml:space="preserve">, </w:t>
      </w:r>
      <w:r w:rsidRPr="004C0CD5">
        <w:rPr>
          <w:rFonts w:ascii="Times New Roman" w:hAnsi="Times New Roman" w:cs="Times New Roman"/>
          <w:i/>
          <w:sz w:val="28"/>
          <w:szCs w:val="28"/>
        </w:rPr>
        <w:t xml:space="preserve">jusqu'à ce qu'un joueur refuse la main... </w:t>
      </w:r>
      <w:r w:rsidR="00324079" w:rsidRPr="004C0CD5">
        <w:rPr>
          <w:rFonts w:ascii="Times New Roman" w:hAnsi="Times New Roman" w:cs="Times New Roman"/>
          <w:i/>
          <w:sz w:val="28"/>
          <w:szCs w:val="28"/>
        </w:rPr>
        <w:t>S'il la refuse il déclare « M</w:t>
      </w:r>
      <w:r w:rsidR="00A44252" w:rsidRPr="004C0CD5">
        <w:rPr>
          <w:rFonts w:ascii="Times New Roman" w:hAnsi="Times New Roman" w:cs="Times New Roman"/>
          <w:i/>
          <w:sz w:val="28"/>
          <w:szCs w:val="28"/>
        </w:rPr>
        <w:t>enteur » et découvre l'intégralité de la main…</w:t>
      </w:r>
      <w:r>
        <w:t xml:space="preserve"> </w:t>
      </w:r>
      <w:r>
        <w:rPr>
          <w:rFonts w:ascii="Times New Roman" w:hAnsi="Times New Roman" w:cs="Times New Roman"/>
          <w:sz w:val="28"/>
          <w:szCs w:val="28"/>
        </w:rPr>
        <w:t>»</w:t>
      </w:r>
    </w:p>
    <w:p w:rsidR="008B759B" w:rsidRPr="00A96535" w:rsidRDefault="008B759B" w:rsidP="00B904D4">
      <w:pPr>
        <w:spacing w:after="0" w:line="240" w:lineRule="auto"/>
        <w:ind w:left="360" w:right="432"/>
        <w:jc w:val="both"/>
        <w:rPr>
          <w:rFonts w:ascii="Times New Roman" w:hAnsi="Times New Roman" w:cs="Times New Roman"/>
          <w:b/>
          <w:sz w:val="28"/>
          <w:szCs w:val="28"/>
        </w:rPr>
      </w:pPr>
    </w:p>
    <w:p w:rsidR="005A01C1" w:rsidRDefault="005A01C1" w:rsidP="00B904D4">
      <w:pPr>
        <w:pBdr>
          <w:bottom w:val="single" w:sz="6" w:space="1" w:color="auto"/>
        </w:pBdr>
        <w:spacing w:after="0" w:line="240" w:lineRule="auto"/>
        <w:ind w:left="360" w:right="432"/>
        <w:jc w:val="both"/>
        <w:rPr>
          <w:rFonts w:ascii="Times New Roman" w:hAnsi="Times New Roman" w:cs="Times New Roman"/>
          <w:sz w:val="28"/>
          <w:szCs w:val="28"/>
        </w:rPr>
      </w:pPr>
    </w:p>
    <w:p w:rsidR="00BB3B10" w:rsidRDefault="00BB3B10" w:rsidP="00B904D4">
      <w:pPr>
        <w:spacing w:after="0" w:line="240" w:lineRule="auto"/>
        <w:ind w:left="360" w:right="432"/>
        <w:jc w:val="both"/>
        <w:rPr>
          <w:rFonts w:ascii="Times New Roman" w:hAnsi="Times New Roman" w:cs="Times New Roman"/>
        </w:rPr>
      </w:pPr>
    </w:p>
    <w:p w:rsidR="00087220" w:rsidRDefault="00087220" w:rsidP="00B904D4">
      <w:pPr>
        <w:spacing w:after="0" w:line="240" w:lineRule="auto"/>
        <w:ind w:left="360" w:right="432"/>
        <w:jc w:val="both"/>
        <w:rPr>
          <w:rFonts w:ascii="Times New Roman" w:hAnsi="Times New Roman" w:cs="Times New Roman"/>
        </w:rPr>
      </w:pPr>
      <w:r w:rsidRPr="001E7025">
        <w:rPr>
          <w:rFonts w:ascii="Times New Roman" w:hAnsi="Times New Roman" w:cs="Times New Roman"/>
        </w:rPr>
        <w:t xml:space="preserve">* Lien internet : </w:t>
      </w:r>
      <w:hyperlink r:id="rId9" w:history="1">
        <w:r w:rsidR="00976C97" w:rsidRPr="003B29AE">
          <w:rPr>
            <w:rStyle w:val="Lienhypertexte"/>
            <w:rFonts w:ascii="Times New Roman" w:hAnsi="Times New Roman" w:cs="Times New Roman"/>
          </w:rPr>
          <w:t>http://orbi.ulg.ac.be/simple-search?query=jean+marie+choffray</w:t>
        </w:r>
      </w:hyperlink>
      <w:r w:rsidR="001E7025">
        <w:rPr>
          <w:rFonts w:ascii="Times New Roman" w:hAnsi="Times New Roman" w:cs="Times New Roman"/>
        </w:rPr>
        <w:t>.</w:t>
      </w:r>
    </w:p>
    <w:p w:rsidR="00976C97" w:rsidRPr="001E7025" w:rsidRDefault="00976C97" w:rsidP="00B904D4">
      <w:pPr>
        <w:spacing w:after="0" w:line="240" w:lineRule="auto"/>
        <w:ind w:left="360" w:right="432"/>
        <w:jc w:val="both"/>
        <w:rPr>
          <w:rFonts w:ascii="Times New Roman" w:hAnsi="Times New Roman" w:cs="Times New Roman"/>
        </w:rPr>
      </w:pPr>
    </w:p>
    <w:p w:rsidR="00264A82" w:rsidRDefault="00087220" w:rsidP="00895A08">
      <w:pPr>
        <w:spacing w:after="0" w:line="240" w:lineRule="auto"/>
        <w:ind w:left="360" w:right="432"/>
        <w:jc w:val="both"/>
        <w:rPr>
          <w:rFonts w:ascii="Times New Roman" w:hAnsi="Times New Roman" w:cs="Times New Roman"/>
        </w:rPr>
      </w:pPr>
      <w:r w:rsidRPr="001E7025">
        <w:rPr>
          <w:rFonts w:ascii="Times New Roman" w:hAnsi="Times New Roman" w:cs="Times New Roman"/>
        </w:rPr>
        <w:t xml:space="preserve">** Jean-Marie Choffray est docteur (PhD-77) du Massachusetts Institute of </w:t>
      </w:r>
      <w:proofErr w:type="spellStart"/>
      <w:r w:rsidRPr="001E7025">
        <w:rPr>
          <w:rFonts w:ascii="Times New Roman" w:hAnsi="Times New Roman" w:cs="Times New Roman"/>
        </w:rPr>
        <w:t>Technology</w:t>
      </w:r>
      <w:proofErr w:type="spellEnd"/>
      <w:r w:rsidRPr="001E7025">
        <w:rPr>
          <w:rFonts w:ascii="Times New Roman" w:hAnsi="Times New Roman" w:cs="Times New Roman"/>
        </w:rPr>
        <w:t xml:space="preserve">, professeur à l’Université de Liège et senior </w:t>
      </w:r>
      <w:proofErr w:type="spellStart"/>
      <w:r w:rsidRPr="001E7025">
        <w:rPr>
          <w:rFonts w:ascii="Times New Roman" w:hAnsi="Times New Roman" w:cs="Times New Roman"/>
        </w:rPr>
        <w:t>lecturer</w:t>
      </w:r>
      <w:proofErr w:type="spellEnd"/>
      <w:r w:rsidRPr="001E7025">
        <w:rPr>
          <w:rFonts w:ascii="Times New Roman" w:hAnsi="Times New Roman" w:cs="Times New Roman"/>
        </w:rPr>
        <w:t xml:space="preserve"> à l’ESSEC. Il enseigne </w:t>
      </w:r>
      <w:r w:rsidRPr="00E93523">
        <w:rPr>
          <w:rFonts w:ascii="Times New Roman" w:hAnsi="Times New Roman" w:cs="Times New Roman"/>
          <w:i/>
        </w:rPr>
        <w:t>l’Art d’Investir Avec Internet</w:t>
      </w:r>
      <w:r w:rsidR="004F6384">
        <w:rPr>
          <w:rFonts w:ascii="Times New Roman" w:hAnsi="Times New Roman" w:cs="Times New Roman"/>
        </w:rPr>
        <w:t xml:space="preserve"> </w:t>
      </w:r>
      <w:r w:rsidRPr="001E7025">
        <w:rPr>
          <w:rFonts w:ascii="Times New Roman" w:hAnsi="Times New Roman" w:cs="Times New Roman"/>
        </w:rPr>
        <w:t>et l’</w:t>
      </w:r>
      <w:r w:rsidRPr="00E93523">
        <w:rPr>
          <w:rFonts w:ascii="Times New Roman" w:hAnsi="Times New Roman" w:cs="Times New Roman"/>
          <w:i/>
        </w:rPr>
        <w:t>Entrepreneuriat</w:t>
      </w:r>
      <w:r w:rsidRPr="001E7025">
        <w:rPr>
          <w:rFonts w:ascii="Times New Roman" w:hAnsi="Times New Roman" w:cs="Times New Roman"/>
        </w:rPr>
        <w:t>.</w:t>
      </w:r>
    </w:p>
    <w:p w:rsidR="00EF5CE8" w:rsidRDefault="00EF5CE8">
      <w:pPr>
        <w:rPr>
          <w:rFonts w:ascii="Times New Roman" w:hAnsi="Times New Roman" w:cs="Times New Roman"/>
          <w:sz w:val="28"/>
          <w:szCs w:val="28"/>
        </w:rPr>
      </w:pPr>
      <w:r>
        <w:rPr>
          <w:rFonts w:ascii="Times New Roman" w:hAnsi="Times New Roman" w:cs="Times New Roman"/>
          <w:sz w:val="28"/>
          <w:szCs w:val="28"/>
        </w:rPr>
        <w:br w:type="page"/>
      </w:r>
    </w:p>
    <w:p w:rsidR="00EF5CE8" w:rsidRDefault="00EF5CE8" w:rsidP="00EF5CE8">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lastRenderedPageBreak/>
        <w:t>Au risque de vous décevoir, je ne suis pas joueur. Pourtant, en tant que modest</w:t>
      </w:r>
      <w:r w:rsidR="0025620F">
        <w:rPr>
          <w:rFonts w:ascii="Times New Roman" w:hAnsi="Times New Roman" w:cs="Times New Roman"/>
          <w:sz w:val="28"/>
          <w:szCs w:val="28"/>
        </w:rPr>
        <w:t xml:space="preserve">e investisseur, il m’est </w:t>
      </w:r>
      <w:r w:rsidR="00D02EB7">
        <w:rPr>
          <w:rFonts w:ascii="Times New Roman" w:hAnsi="Times New Roman" w:cs="Times New Roman"/>
          <w:sz w:val="28"/>
          <w:szCs w:val="28"/>
        </w:rPr>
        <w:t xml:space="preserve">souvent </w:t>
      </w:r>
      <w:r w:rsidR="0025620F">
        <w:rPr>
          <w:rFonts w:ascii="Times New Roman" w:hAnsi="Times New Roman" w:cs="Times New Roman"/>
          <w:sz w:val="28"/>
          <w:szCs w:val="28"/>
        </w:rPr>
        <w:t xml:space="preserve">arrivé </w:t>
      </w:r>
      <w:r>
        <w:rPr>
          <w:rFonts w:ascii="Times New Roman" w:hAnsi="Times New Roman" w:cs="Times New Roman"/>
          <w:sz w:val="28"/>
          <w:szCs w:val="28"/>
        </w:rPr>
        <w:t>d’avoir le sentiment que : « </w:t>
      </w:r>
      <w:r w:rsidRPr="008D3527">
        <w:rPr>
          <w:rFonts w:ascii="Times New Roman" w:hAnsi="Times New Roman" w:cs="Times New Roman"/>
          <w:i/>
          <w:sz w:val="28"/>
          <w:szCs w:val="28"/>
        </w:rPr>
        <w:t xml:space="preserve">Businesses are </w:t>
      </w:r>
      <w:proofErr w:type="spellStart"/>
      <w:r>
        <w:rPr>
          <w:rFonts w:ascii="Times New Roman" w:hAnsi="Times New Roman" w:cs="Times New Roman"/>
          <w:i/>
          <w:sz w:val="28"/>
          <w:szCs w:val="28"/>
        </w:rPr>
        <w:t>playthings</w:t>
      </w:r>
      <w:proofErr w:type="spellEnd"/>
      <w:r>
        <w:rPr>
          <w:rFonts w:ascii="Times New Roman" w:hAnsi="Times New Roman" w:cs="Times New Roman"/>
          <w:i/>
          <w:sz w:val="28"/>
          <w:szCs w:val="28"/>
        </w:rPr>
        <w:t xml:space="preserve"> for </w:t>
      </w:r>
      <w:proofErr w:type="spellStart"/>
      <w:r>
        <w:rPr>
          <w:rFonts w:ascii="Times New Roman" w:hAnsi="Times New Roman" w:cs="Times New Roman"/>
          <w:i/>
          <w:sz w:val="28"/>
          <w:szCs w:val="28"/>
        </w:rPr>
        <w:t>big</w:t>
      </w:r>
      <w:r w:rsidRPr="008D3527">
        <w:rPr>
          <w:rFonts w:ascii="Times New Roman" w:hAnsi="Times New Roman" w:cs="Times New Roman"/>
          <w:i/>
          <w:sz w:val="28"/>
          <w:szCs w:val="28"/>
        </w:rPr>
        <w:t>ger</w:t>
      </w:r>
      <w:proofErr w:type="spellEnd"/>
      <w:r w:rsidRPr="008D3527">
        <w:rPr>
          <w:rFonts w:ascii="Times New Roman" w:hAnsi="Times New Roman" w:cs="Times New Roman"/>
          <w:i/>
          <w:sz w:val="28"/>
          <w:szCs w:val="28"/>
        </w:rPr>
        <w:t xml:space="preserve"> forces !</w:t>
      </w:r>
      <w:r>
        <w:rPr>
          <w:rFonts w:ascii="Times New Roman" w:hAnsi="Times New Roman" w:cs="Times New Roman"/>
          <w:sz w:val="28"/>
          <w:szCs w:val="28"/>
        </w:rPr>
        <w:t> »</w:t>
      </w:r>
      <w:r w:rsidR="008C083C">
        <w:rPr>
          <w:rFonts w:ascii="Times New Roman" w:hAnsi="Times New Roman" w:cs="Times New Roman"/>
          <w:sz w:val="28"/>
          <w:szCs w:val="28"/>
        </w:rPr>
        <w:t xml:space="preserve"> Et p</w:t>
      </w:r>
      <w:r>
        <w:rPr>
          <w:rFonts w:ascii="Times New Roman" w:hAnsi="Times New Roman" w:cs="Times New Roman"/>
          <w:sz w:val="28"/>
          <w:szCs w:val="28"/>
        </w:rPr>
        <w:t xml:space="preserve">lus encore, bien sûr, depuis que les principales banques centrales mondiales se livrent à une opération d’escamotage monétaire </w:t>
      </w:r>
      <w:r w:rsidR="00D60CAD">
        <w:rPr>
          <w:rFonts w:ascii="Times New Roman" w:hAnsi="Times New Roman" w:cs="Times New Roman"/>
          <w:sz w:val="28"/>
          <w:szCs w:val="28"/>
        </w:rPr>
        <w:t xml:space="preserve">historique, </w:t>
      </w:r>
      <w:r>
        <w:rPr>
          <w:rFonts w:ascii="Times New Roman" w:hAnsi="Times New Roman" w:cs="Times New Roman"/>
          <w:sz w:val="28"/>
          <w:szCs w:val="28"/>
        </w:rPr>
        <w:t>en réponse à la « </w:t>
      </w:r>
      <w:r w:rsidRPr="00BE6C24">
        <w:rPr>
          <w:rFonts w:ascii="Times New Roman" w:hAnsi="Times New Roman" w:cs="Times New Roman"/>
          <w:i/>
          <w:sz w:val="28"/>
          <w:szCs w:val="28"/>
        </w:rPr>
        <w:t>Grande Récession de 2007/2008</w:t>
      </w:r>
      <w:r w:rsidR="004D65A3">
        <w:rPr>
          <w:rFonts w:ascii="Times New Roman" w:hAnsi="Times New Roman" w:cs="Times New Roman"/>
          <w:sz w:val="28"/>
          <w:szCs w:val="28"/>
        </w:rPr>
        <w:t xml:space="preserve"> </w:t>
      </w:r>
      <w:r>
        <w:rPr>
          <w:rFonts w:ascii="Times New Roman" w:hAnsi="Times New Roman" w:cs="Times New Roman"/>
          <w:sz w:val="28"/>
          <w:szCs w:val="28"/>
        </w:rPr>
        <w:t>»</w:t>
      </w:r>
      <w:r w:rsidR="004D65A3">
        <w:rPr>
          <w:rFonts w:ascii="Times New Roman" w:hAnsi="Times New Roman" w:cs="Times New Roman"/>
          <w:sz w:val="28"/>
          <w:szCs w:val="28"/>
        </w:rPr>
        <w:t xml:space="preserve"> (</w:t>
      </w:r>
      <w:proofErr w:type="spellStart"/>
      <w:r w:rsidR="004D65A3">
        <w:rPr>
          <w:rFonts w:ascii="Times New Roman" w:hAnsi="Times New Roman" w:cs="Times New Roman"/>
          <w:sz w:val="28"/>
          <w:szCs w:val="28"/>
        </w:rPr>
        <w:t>Bernanke</w:t>
      </w:r>
      <w:proofErr w:type="spellEnd"/>
      <w:r w:rsidR="004D65A3">
        <w:rPr>
          <w:rFonts w:ascii="Times New Roman" w:hAnsi="Times New Roman" w:cs="Times New Roman"/>
          <w:sz w:val="28"/>
          <w:szCs w:val="28"/>
        </w:rPr>
        <w:t>, 2013</w:t>
      </w:r>
      <w:r w:rsidR="00601195">
        <w:rPr>
          <w:rFonts w:ascii="Times New Roman" w:hAnsi="Times New Roman" w:cs="Times New Roman"/>
          <w:sz w:val="28"/>
          <w:szCs w:val="28"/>
        </w:rPr>
        <w:t>b, 2</w:t>
      </w:r>
      <w:r w:rsidR="004D65A3">
        <w:rPr>
          <w:rFonts w:ascii="Times New Roman" w:hAnsi="Times New Roman" w:cs="Times New Roman"/>
          <w:sz w:val="28"/>
          <w:szCs w:val="28"/>
        </w:rPr>
        <w:t>012).</w:t>
      </w:r>
    </w:p>
    <w:p w:rsidR="00EF5CE8" w:rsidRDefault="00EF5CE8" w:rsidP="00895A08">
      <w:pPr>
        <w:spacing w:after="0" w:line="240" w:lineRule="auto"/>
        <w:ind w:left="360" w:right="432"/>
        <w:jc w:val="both"/>
        <w:rPr>
          <w:rFonts w:ascii="Times New Roman" w:hAnsi="Times New Roman" w:cs="Times New Roman"/>
          <w:sz w:val="28"/>
          <w:szCs w:val="28"/>
        </w:rPr>
      </w:pPr>
    </w:p>
    <w:p w:rsidR="00671874" w:rsidRPr="00D93871" w:rsidRDefault="00945F74" w:rsidP="00895A08">
      <w:pPr>
        <w:spacing w:after="0" w:line="240" w:lineRule="auto"/>
        <w:ind w:left="360" w:right="432"/>
        <w:jc w:val="both"/>
        <w:rPr>
          <w:rFonts w:ascii="Times New Roman" w:hAnsi="Times New Roman" w:cs="Times New Roman"/>
          <w:sz w:val="28"/>
          <w:szCs w:val="28"/>
          <w:lang w:val="en-US"/>
        </w:rPr>
      </w:pPr>
      <w:r>
        <w:rPr>
          <w:rFonts w:ascii="Times New Roman" w:hAnsi="Times New Roman" w:cs="Times New Roman"/>
          <w:sz w:val="28"/>
          <w:szCs w:val="28"/>
        </w:rPr>
        <w:t xml:space="preserve">Ce sentiment est celui </w:t>
      </w:r>
      <w:r w:rsidR="00291FC4">
        <w:rPr>
          <w:rFonts w:ascii="Times New Roman" w:hAnsi="Times New Roman" w:cs="Times New Roman"/>
          <w:sz w:val="28"/>
          <w:szCs w:val="28"/>
        </w:rPr>
        <w:t>que je ressentis</w:t>
      </w:r>
      <w:r w:rsidR="0064189C">
        <w:rPr>
          <w:rFonts w:ascii="Times New Roman" w:hAnsi="Times New Roman" w:cs="Times New Roman"/>
          <w:sz w:val="28"/>
          <w:szCs w:val="28"/>
        </w:rPr>
        <w:t xml:space="preserve"> le 6 Juin 2013 en apprenant que la capitalisation boursière de XIDE venait de chuter de 32% </w:t>
      </w:r>
      <w:r w:rsidR="0064189C" w:rsidRPr="0066284C">
        <w:rPr>
          <w:rFonts w:ascii="Times New Roman" w:hAnsi="Times New Roman" w:cs="Times New Roman"/>
          <w:sz w:val="28"/>
          <w:szCs w:val="28"/>
          <w:u w:val="single"/>
        </w:rPr>
        <w:t>après</w:t>
      </w:r>
      <w:r w:rsidR="0064189C" w:rsidRPr="0064189C">
        <w:rPr>
          <w:rFonts w:ascii="Times New Roman" w:hAnsi="Times New Roman" w:cs="Times New Roman"/>
          <w:sz w:val="28"/>
          <w:szCs w:val="28"/>
        </w:rPr>
        <w:t xml:space="preserve"> la clôture du marché </w:t>
      </w:r>
      <w:r w:rsidR="0064189C">
        <w:rPr>
          <w:rFonts w:ascii="Times New Roman" w:hAnsi="Times New Roman" w:cs="Times New Roman"/>
          <w:sz w:val="28"/>
          <w:szCs w:val="28"/>
        </w:rPr>
        <w:t xml:space="preserve">(de $ 0.34 à $ 0.23 par action, dans un volume de 800 673 titres, soit 27% du volume moyen quotidien des trois derniers mois), au cours </w:t>
      </w:r>
      <w:r w:rsidR="00FE6387">
        <w:rPr>
          <w:rFonts w:ascii="Times New Roman" w:hAnsi="Times New Roman" w:cs="Times New Roman"/>
          <w:sz w:val="28"/>
          <w:szCs w:val="28"/>
        </w:rPr>
        <w:t xml:space="preserve">de la séance </w:t>
      </w:r>
      <w:r w:rsidR="00EF6480">
        <w:rPr>
          <w:rFonts w:ascii="Times New Roman" w:hAnsi="Times New Roman" w:cs="Times New Roman"/>
          <w:sz w:val="28"/>
          <w:szCs w:val="28"/>
        </w:rPr>
        <w:t>d</w:t>
      </w:r>
      <w:r w:rsidR="000612A1">
        <w:rPr>
          <w:rFonts w:ascii="Times New Roman" w:hAnsi="Times New Roman" w:cs="Times New Roman"/>
          <w:sz w:val="28"/>
          <w:szCs w:val="28"/>
        </w:rPr>
        <w:t>’</w:t>
      </w:r>
      <w:proofErr w:type="spellStart"/>
      <w:r w:rsidR="00C45CD5">
        <w:rPr>
          <w:rFonts w:ascii="Times New Roman" w:hAnsi="Times New Roman" w:cs="Times New Roman"/>
          <w:i/>
          <w:sz w:val="28"/>
          <w:szCs w:val="28"/>
        </w:rPr>
        <w:t>After-</w:t>
      </w:r>
      <w:r w:rsidR="000612A1">
        <w:rPr>
          <w:rFonts w:ascii="Times New Roman" w:hAnsi="Times New Roman" w:cs="Times New Roman"/>
          <w:i/>
          <w:sz w:val="28"/>
          <w:szCs w:val="28"/>
        </w:rPr>
        <w:t>Hours</w:t>
      </w:r>
      <w:proofErr w:type="spellEnd"/>
      <w:r w:rsidR="000612A1">
        <w:rPr>
          <w:rFonts w:ascii="Times New Roman" w:hAnsi="Times New Roman" w:cs="Times New Roman"/>
          <w:i/>
          <w:sz w:val="28"/>
          <w:szCs w:val="28"/>
        </w:rPr>
        <w:t> </w:t>
      </w:r>
      <w:proofErr w:type="spellStart"/>
      <w:r w:rsidR="000612A1">
        <w:rPr>
          <w:rFonts w:ascii="Times New Roman" w:hAnsi="Times New Roman" w:cs="Times New Roman"/>
          <w:i/>
          <w:sz w:val="28"/>
          <w:szCs w:val="28"/>
        </w:rPr>
        <w:t>Trading</w:t>
      </w:r>
      <w:proofErr w:type="spellEnd"/>
      <w:r w:rsidR="0064189C">
        <w:rPr>
          <w:rFonts w:ascii="Times New Roman" w:hAnsi="Times New Roman" w:cs="Times New Roman"/>
          <w:sz w:val="28"/>
          <w:szCs w:val="28"/>
        </w:rPr>
        <w:t>.</w:t>
      </w:r>
      <w:r w:rsidR="00C94467">
        <w:rPr>
          <w:rFonts w:ascii="Times New Roman" w:hAnsi="Times New Roman" w:cs="Times New Roman"/>
          <w:sz w:val="28"/>
          <w:szCs w:val="28"/>
        </w:rPr>
        <w:t xml:space="preserve"> </w:t>
      </w:r>
      <w:r w:rsidR="00853B32">
        <w:rPr>
          <w:rFonts w:ascii="Times New Roman" w:hAnsi="Times New Roman" w:cs="Times New Roman"/>
          <w:sz w:val="28"/>
          <w:szCs w:val="28"/>
          <w:lang w:val="en-US"/>
        </w:rPr>
        <w:t>La</w:t>
      </w:r>
      <w:r w:rsidR="0024535F" w:rsidRPr="003D707A">
        <w:rPr>
          <w:rFonts w:ascii="Times New Roman" w:hAnsi="Times New Roman" w:cs="Times New Roman"/>
          <w:sz w:val="28"/>
          <w:szCs w:val="28"/>
          <w:lang w:val="en-US"/>
        </w:rPr>
        <w:t xml:space="preserve"> raison </w:t>
      </w:r>
      <w:proofErr w:type="spellStart"/>
      <w:r w:rsidR="00C74F58">
        <w:rPr>
          <w:rFonts w:ascii="Times New Roman" w:hAnsi="Times New Roman" w:cs="Times New Roman"/>
          <w:sz w:val="28"/>
          <w:szCs w:val="28"/>
          <w:lang w:val="en-US"/>
        </w:rPr>
        <w:t>vrais</w:t>
      </w:r>
      <w:r w:rsidR="00C94467" w:rsidRPr="003D707A">
        <w:rPr>
          <w:rFonts w:ascii="Times New Roman" w:hAnsi="Times New Roman" w:cs="Times New Roman"/>
          <w:sz w:val="28"/>
          <w:szCs w:val="28"/>
          <w:lang w:val="en-US"/>
        </w:rPr>
        <w:t>emblable</w:t>
      </w:r>
      <w:proofErr w:type="spellEnd"/>
      <w:r w:rsidR="00DA10ED">
        <w:rPr>
          <w:rFonts w:ascii="Times New Roman" w:hAnsi="Times New Roman" w:cs="Times New Roman"/>
          <w:sz w:val="28"/>
          <w:szCs w:val="28"/>
          <w:lang w:val="en-US"/>
        </w:rPr>
        <w:t xml:space="preserve"> </w:t>
      </w:r>
      <w:r w:rsidR="003D14D3">
        <w:rPr>
          <w:rFonts w:ascii="Times New Roman" w:hAnsi="Times New Roman" w:cs="Times New Roman"/>
          <w:sz w:val="28"/>
          <w:szCs w:val="28"/>
          <w:lang w:val="en-US"/>
        </w:rPr>
        <w:t>:</w:t>
      </w:r>
      <w:r w:rsidR="000C5EF4">
        <w:rPr>
          <w:rFonts w:ascii="Times New Roman" w:hAnsi="Times New Roman" w:cs="Times New Roman"/>
          <w:sz w:val="28"/>
          <w:szCs w:val="28"/>
          <w:lang w:val="en-US"/>
        </w:rPr>
        <w:t xml:space="preserve"> un communiqué du </w:t>
      </w:r>
      <w:r w:rsidR="00C94467" w:rsidRPr="003D707A">
        <w:rPr>
          <w:rFonts w:ascii="Times New Roman" w:hAnsi="Times New Roman" w:cs="Times New Roman"/>
          <w:b/>
          <w:sz w:val="28"/>
          <w:szCs w:val="28"/>
          <w:lang w:val="en-US"/>
        </w:rPr>
        <w:t>Wall Street Journal Online</w:t>
      </w:r>
      <w:r w:rsidR="003D14D3">
        <w:rPr>
          <w:rFonts w:ascii="Times New Roman" w:hAnsi="Times New Roman" w:cs="Times New Roman"/>
          <w:b/>
          <w:sz w:val="28"/>
          <w:szCs w:val="28"/>
          <w:lang w:val="en-US"/>
        </w:rPr>
        <w:t xml:space="preserve"> </w:t>
      </w:r>
      <w:r w:rsidR="003D14D3" w:rsidRPr="003D707A">
        <w:rPr>
          <w:rFonts w:ascii="Times New Roman" w:hAnsi="Times New Roman" w:cs="Times New Roman"/>
          <w:sz w:val="28"/>
          <w:szCs w:val="28"/>
          <w:lang w:val="en-US"/>
        </w:rPr>
        <w:t xml:space="preserve">(4:26 </w:t>
      </w:r>
      <w:r w:rsidR="00F76181">
        <w:rPr>
          <w:rFonts w:ascii="Times New Roman" w:hAnsi="Times New Roman" w:cs="Times New Roman"/>
          <w:sz w:val="28"/>
          <w:szCs w:val="28"/>
          <w:lang w:val="en-US"/>
        </w:rPr>
        <w:t>PM</w:t>
      </w:r>
      <w:r w:rsidR="003D14D3" w:rsidRPr="003D707A">
        <w:rPr>
          <w:rFonts w:ascii="Times New Roman" w:hAnsi="Times New Roman" w:cs="Times New Roman"/>
          <w:sz w:val="28"/>
          <w:szCs w:val="28"/>
          <w:lang w:val="en-US"/>
        </w:rPr>
        <w:t xml:space="preserve"> E</w:t>
      </w:r>
      <w:r w:rsidR="00BA3FA1">
        <w:rPr>
          <w:rFonts w:ascii="Times New Roman" w:hAnsi="Times New Roman" w:cs="Times New Roman"/>
          <w:sz w:val="28"/>
          <w:szCs w:val="28"/>
          <w:lang w:val="en-US"/>
        </w:rPr>
        <w:t>D</w:t>
      </w:r>
      <w:r w:rsidR="003D14D3" w:rsidRPr="003D707A">
        <w:rPr>
          <w:rFonts w:ascii="Times New Roman" w:hAnsi="Times New Roman" w:cs="Times New Roman"/>
          <w:sz w:val="28"/>
          <w:szCs w:val="28"/>
          <w:lang w:val="en-US"/>
        </w:rPr>
        <w:t>T)</w:t>
      </w:r>
      <w:r w:rsidR="00895A08" w:rsidRPr="003D707A">
        <w:rPr>
          <w:rFonts w:ascii="Times New Roman" w:hAnsi="Times New Roman" w:cs="Times New Roman"/>
          <w:sz w:val="28"/>
          <w:szCs w:val="28"/>
          <w:lang w:val="en-US"/>
        </w:rPr>
        <w:t xml:space="preserve"> </w:t>
      </w:r>
      <w:proofErr w:type="spellStart"/>
      <w:r w:rsidR="003D707A" w:rsidRPr="003D707A">
        <w:rPr>
          <w:rFonts w:ascii="Times New Roman" w:hAnsi="Times New Roman" w:cs="Times New Roman"/>
          <w:sz w:val="28"/>
          <w:szCs w:val="28"/>
          <w:lang w:val="en-US"/>
        </w:rPr>
        <w:t>annonçant</w:t>
      </w:r>
      <w:proofErr w:type="spellEnd"/>
      <w:r w:rsidR="003D14D3">
        <w:rPr>
          <w:rFonts w:ascii="Times New Roman" w:hAnsi="Times New Roman" w:cs="Times New Roman"/>
          <w:sz w:val="28"/>
          <w:szCs w:val="28"/>
          <w:lang w:val="en-US"/>
        </w:rPr>
        <w:t xml:space="preserve"> </w:t>
      </w:r>
      <w:r w:rsidR="00C94467" w:rsidRPr="00C66BB1">
        <w:rPr>
          <w:rFonts w:ascii="Times New Roman" w:hAnsi="Times New Roman" w:cs="Times New Roman"/>
          <w:sz w:val="28"/>
          <w:szCs w:val="28"/>
          <w:lang w:val="en-US"/>
        </w:rPr>
        <w:t>« </w:t>
      </w:r>
      <w:r w:rsidR="00C94467" w:rsidRPr="00C66BB1">
        <w:rPr>
          <w:rFonts w:ascii="Times New Roman" w:hAnsi="Times New Roman" w:cs="Times New Roman"/>
          <w:i/>
          <w:sz w:val="28"/>
          <w:szCs w:val="28"/>
          <w:lang w:val="en-US"/>
        </w:rPr>
        <w:t xml:space="preserve">Exide Technologies Inc., the car- and machine-battery maker, is </w:t>
      </w:r>
      <w:r w:rsidR="00C94467" w:rsidRPr="005A6B4C">
        <w:rPr>
          <w:rFonts w:ascii="Times New Roman" w:hAnsi="Times New Roman" w:cs="Times New Roman"/>
          <w:i/>
          <w:sz w:val="28"/>
          <w:szCs w:val="28"/>
          <w:lang w:val="en-US"/>
        </w:rPr>
        <w:t>preparing for a potential bankruptcy-protection filing by this summer, said people familiar with the matter.</w:t>
      </w:r>
      <w:r w:rsidR="00C94467" w:rsidRPr="005A6B4C">
        <w:rPr>
          <w:rFonts w:ascii="Times New Roman" w:hAnsi="Times New Roman" w:cs="Times New Roman"/>
          <w:sz w:val="28"/>
          <w:szCs w:val="28"/>
          <w:lang w:val="en-US"/>
        </w:rPr>
        <w:t xml:space="preserve"> »</w:t>
      </w:r>
    </w:p>
    <w:p w:rsidR="005350D4" w:rsidRPr="001B3F68" w:rsidRDefault="005350D4" w:rsidP="00895A08">
      <w:pPr>
        <w:spacing w:after="0" w:line="240" w:lineRule="auto"/>
        <w:ind w:left="360" w:right="432"/>
        <w:jc w:val="both"/>
        <w:rPr>
          <w:rFonts w:ascii="Times New Roman" w:hAnsi="Times New Roman" w:cs="Times New Roman"/>
          <w:sz w:val="28"/>
          <w:szCs w:val="28"/>
          <w:lang w:val="en-US"/>
        </w:rPr>
      </w:pPr>
    </w:p>
    <w:p w:rsidR="00C94467" w:rsidRPr="00264A82" w:rsidRDefault="007E4E69" w:rsidP="00895A08">
      <w:pPr>
        <w:spacing w:after="0" w:line="240" w:lineRule="auto"/>
        <w:ind w:left="360" w:right="432"/>
        <w:jc w:val="both"/>
        <w:rPr>
          <w:rFonts w:ascii="Times New Roman" w:hAnsi="Times New Roman" w:cs="Times New Roman"/>
        </w:rPr>
      </w:pPr>
      <w:r>
        <w:rPr>
          <w:rFonts w:ascii="Times New Roman" w:hAnsi="Times New Roman" w:cs="Times New Roman"/>
          <w:sz w:val="28"/>
          <w:szCs w:val="28"/>
        </w:rPr>
        <w:t>Une</w:t>
      </w:r>
      <w:r w:rsidR="00895A08" w:rsidRPr="003D707A">
        <w:rPr>
          <w:rFonts w:ascii="Times New Roman" w:hAnsi="Times New Roman" w:cs="Times New Roman"/>
          <w:sz w:val="28"/>
          <w:szCs w:val="28"/>
        </w:rPr>
        <w:t xml:space="preserve"> partie </w:t>
      </w:r>
      <w:r>
        <w:rPr>
          <w:rFonts w:ascii="Times New Roman" w:hAnsi="Times New Roman" w:cs="Times New Roman"/>
          <w:sz w:val="28"/>
          <w:szCs w:val="28"/>
        </w:rPr>
        <w:t xml:space="preserve">de </w:t>
      </w:r>
      <w:r w:rsidRPr="00243B56">
        <w:rPr>
          <w:rFonts w:ascii="Times New Roman" w:hAnsi="Times New Roman" w:cs="Times New Roman"/>
          <w:i/>
          <w:sz w:val="28"/>
          <w:szCs w:val="28"/>
        </w:rPr>
        <w:t>Poker Menteur</w:t>
      </w:r>
      <w:r w:rsidR="004D62C9">
        <w:rPr>
          <w:rFonts w:ascii="Times New Roman" w:hAnsi="Times New Roman" w:cs="Times New Roman"/>
          <w:sz w:val="28"/>
          <w:szCs w:val="28"/>
        </w:rPr>
        <w:t xml:space="preserve">… </w:t>
      </w:r>
      <w:r w:rsidR="00F263B9">
        <w:rPr>
          <w:rFonts w:ascii="Times New Roman" w:hAnsi="Times New Roman" w:cs="Times New Roman"/>
          <w:sz w:val="28"/>
          <w:szCs w:val="28"/>
        </w:rPr>
        <w:t>venait</w:t>
      </w:r>
      <w:r w:rsidR="00BF4D2D">
        <w:rPr>
          <w:rFonts w:ascii="Times New Roman" w:hAnsi="Times New Roman" w:cs="Times New Roman"/>
          <w:sz w:val="28"/>
          <w:szCs w:val="28"/>
        </w:rPr>
        <w:t xml:space="preserve"> </w:t>
      </w:r>
      <w:r w:rsidR="00895A08" w:rsidRPr="003D707A">
        <w:rPr>
          <w:rFonts w:ascii="Times New Roman" w:hAnsi="Times New Roman" w:cs="Times New Roman"/>
          <w:sz w:val="28"/>
          <w:szCs w:val="28"/>
        </w:rPr>
        <w:t>de commencer !</w:t>
      </w:r>
    </w:p>
    <w:p w:rsidR="00C34C01" w:rsidRDefault="00C34C01" w:rsidP="00895A08">
      <w:pPr>
        <w:spacing w:after="0" w:line="240" w:lineRule="auto"/>
        <w:ind w:left="360" w:right="432"/>
        <w:jc w:val="both"/>
        <w:rPr>
          <w:rFonts w:ascii="Times New Roman" w:hAnsi="Times New Roman" w:cs="Times New Roman"/>
          <w:sz w:val="28"/>
          <w:szCs w:val="28"/>
        </w:rPr>
      </w:pPr>
    </w:p>
    <w:p w:rsidR="00C34C01" w:rsidRPr="00895A08" w:rsidRDefault="00C34C01" w:rsidP="00895A08">
      <w:pPr>
        <w:spacing w:after="0" w:line="240" w:lineRule="auto"/>
        <w:ind w:left="360" w:right="432"/>
        <w:jc w:val="both"/>
        <w:rPr>
          <w:rFonts w:ascii="Times New Roman" w:hAnsi="Times New Roman" w:cs="Times New Roman"/>
          <w:sz w:val="28"/>
          <w:szCs w:val="28"/>
        </w:rPr>
      </w:pPr>
    </w:p>
    <w:p w:rsidR="00C34C01" w:rsidRDefault="00C34C01" w:rsidP="00C34C01">
      <w:pPr>
        <w:spacing w:after="0" w:line="240" w:lineRule="auto"/>
        <w:ind w:left="360" w:right="432"/>
        <w:jc w:val="both"/>
        <w:rPr>
          <w:rFonts w:ascii="Times New Roman" w:hAnsi="Times New Roman" w:cs="Times New Roman"/>
          <w:b/>
          <w:sz w:val="28"/>
          <w:szCs w:val="28"/>
        </w:rPr>
      </w:pPr>
      <w:proofErr w:type="spellStart"/>
      <w:r>
        <w:rPr>
          <w:rFonts w:ascii="Times New Roman" w:hAnsi="Times New Roman" w:cs="Times New Roman"/>
          <w:b/>
          <w:sz w:val="28"/>
          <w:szCs w:val="28"/>
        </w:rPr>
        <w:t>Exide</w:t>
      </w:r>
      <w:proofErr w:type="spellEnd"/>
      <w:r>
        <w:rPr>
          <w:rFonts w:ascii="Times New Roman" w:hAnsi="Times New Roman" w:cs="Times New Roman"/>
          <w:b/>
          <w:sz w:val="28"/>
          <w:szCs w:val="28"/>
        </w:rPr>
        <w:t xml:space="preserve"> Technologies</w:t>
      </w:r>
      <w:r w:rsidR="00ED5970">
        <w:rPr>
          <w:rFonts w:ascii="Times New Roman" w:hAnsi="Times New Roman" w:cs="Times New Roman"/>
          <w:b/>
          <w:sz w:val="28"/>
          <w:szCs w:val="28"/>
        </w:rPr>
        <w:t xml:space="preserve"> </w:t>
      </w:r>
      <w:proofErr w:type="spellStart"/>
      <w:r w:rsidR="00ED5970">
        <w:rPr>
          <w:rFonts w:ascii="Times New Roman" w:hAnsi="Times New Roman" w:cs="Times New Roman"/>
          <w:b/>
          <w:sz w:val="28"/>
          <w:szCs w:val="28"/>
        </w:rPr>
        <w:t>Inc</w:t>
      </w:r>
      <w:proofErr w:type="spellEnd"/>
      <w:r w:rsidR="00317426">
        <w:rPr>
          <w:rFonts w:ascii="Times New Roman" w:hAnsi="Times New Roman" w:cs="Times New Roman"/>
          <w:b/>
          <w:sz w:val="28"/>
          <w:szCs w:val="28"/>
        </w:rPr>
        <w:t>…</w:t>
      </w:r>
    </w:p>
    <w:p w:rsidR="00C34C01" w:rsidRDefault="00C34C01" w:rsidP="00C34C01">
      <w:pPr>
        <w:spacing w:after="0" w:line="240" w:lineRule="auto"/>
        <w:ind w:left="360" w:right="432"/>
        <w:jc w:val="both"/>
        <w:rPr>
          <w:rFonts w:ascii="Times New Roman" w:hAnsi="Times New Roman" w:cs="Times New Roman"/>
          <w:b/>
          <w:sz w:val="28"/>
          <w:szCs w:val="28"/>
        </w:rPr>
      </w:pPr>
    </w:p>
    <w:p w:rsidR="0078591F" w:rsidRDefault="000753D5" w:rsidP="00C34C01">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La société </w:t>
      </w:r>
      <w:proofErr w:type="spellStart"/>
      <w:r w:rsidRPr="00264F2F">
        <w:rPr>
          <w:rFonts w:ascii="Times New Roman" w:hAnsi="Times New Roman" w:cs="Times New Roman"/>
          <w:b/>
          <w:sz w:val="28"/>
          <w:szCs w:val="28"/>
        </w:rPr>
        <w:t>Exide</w:t>
      </w:r>
      <w:proofErr w:type="spellEnd"/>
      <w:r w:rsidRPr="00264F2F">
        <w:rPr>
          <w:rFonts w:ascii="Times New Roman" w:hAnsi="Times New Roman" w:cs="Times New Roman"/>
          <w:b/>
          <w:sz w:val="28"/>
          <w:szCs w:val="28"/>
        </w:rPr>
        <w:t xml:space="preserve"> Technologies</w:t>
      </w:r>
      <w:r>
        <w:rPr>
          <w:rFonts w:ascii="Times New Roman" w:hAnsi="Times New Roman" w:cs="Times New Roman"/>
          <w:sz w:val="28"/>
          <w:szCs w:val="28"/>
        </w:rPr>
        <w:t xml:space="preserve"> </w:t>
      </w:r>
      <w:r w:rsidR="00FC441D">
        <w:rPr>
          <w:rFonts w:ascii="Times New Roman" w:hAnsi="Times New Roman" w:cs="Times New Roman"/>
          <w:sz w:val="28"/>
          <w:szCs w:val="28"/>
        </w:rPr>
        <w:t>(</w:t>
      </w:r>
      <w:hyperlink r:id="rId10" w:history="1">
        <w:r w:rsidR="00773387" w:rsidRPr="00904C61">
          <w:rPr>
            <w:rStyle w:val="Lienhypertexte"/>
            <w:rFonts w:ascii="Times New Roman" w:hAnsi="Times New Roman" w:cs="Times New Roman"/>
            <w:sz w:val="28"/>
            <w:szCs w:val="28"/>
          </w:rPr>
          <w:t>www.exide.com</w:t>
        </w:r>
      </w:hyperlink>
      <w:r w:rsidR="00773387">
        <w:rPr>
          <w:rFonts w:ascii="Times New Roman" w:hAnsi="Times New Roman" w:cs="Times New Roman"/>
          <w:sz w:val="28"/>
          <w:szCs w:val="28"/>
        </w:rPr>
        <w:t xml:space="preserve">) </w:t>
      </w:r>
      <w:r>
        <w:rPr>
          <w:rFonts w:ascii="Times New Roman" w:hAnsi="Times New Roman" w:cs="Times New Roman"/>
          <w:sz w:val="28"/>
          <w:szCs w:val="28"/>
        </w:rPr>
        <w:t xml:space="preserve">n’est pas une </w:t>
      </w:r>
      <w:r w:rsidR="00ED5970">
        <w:rPr>
          <w:rFonts w:ascii="Times New Roman" w:hAnsi="Times New Roman" w:cs="Times New Roman"/>
          <w:sz w:val="28"/>
          <w:szCs w:val="28"/>
        </w:rPr>
        <w:t>entreprise quelconque. C’e</w:t>
      </w:r>
      <w:r w:rsidR="000F7D8C">
        <w:rPr>
          <w:rFonts w:ascii="Times New Roman" w:hAnsi="Times New Roman" w:cs="Times New Roman"/>
          <w:sz w:val="28"/>
          <w:szCs w:val="28"/>
        </w:rPr>
        <w:t>st un groupe industriel mondial</w:t>
      </w:r>
      <w:r w:rsidR="008A15D0">
        <w:rPr>
          <w:rFonts w:ascii="Times New Roman" w:hAnsi="Times New Roman" w:cs="Times New Roman"/>
          <w:sz w:val="28"/>
          <w:szCs w:val="28"/>
        </w:rPr>
        <w:t>,</w:t>
      </w:r>
      <w:r w:rsidR="003A4B58">
        <w:rPr>
          <w:rFonts w:ascii="Times New Roman" w:hAnsi="Times New Roman" w:cs="Times New Roman"/>
          <w:sz w:val="28"/>
          <w:szCs w:val="28"/>
        </w:rPr>
        <w:t xml:space="preserve"> présent d</w:t>
      </w:r>
      <w:r w:rsidR="00490CF0">
        <w:rPr>
          <w:rFonts w:ascii="Times New Roman" w:hAnsi="Times New Roman" w:cs="Times New Roman"/>
          <w:sz w:val="28"/>
          <w:szCs w:val="28"/>
        </w:rPr>
        <w:t xml:space="preserve">ans plus de quatre-vingts pays </w:t>
      </w:r>
      <w:r w:rsidR="003A4B58">
        <w:rPr>
          <w:rFonts w:ascii="Times New Roman" w:hAnsi="Times New Roman" w:cs="Times New Roman"/>
          <w:sz w:val="28"/>
          <w:szCs w:val="28"/>
        </w:rPr>
        <w:t xml:space="preserve">et </w:t>
      </w:r>
      <w:r w:rsidR="00ED5970">
        <w:rPr>
          <w:rFonts w:ascii="Times New Roman" w:hAnsi="Times New Roman" w:cs="Times New Roman"/>
          <w:sz w:val="28"/>
          <w:szCs w:val="28"/>
        </w:rPr>
        <w:t xml:space="preserve">comptant parmi les leaders du stockage et de la restitution de l’énergie électrique. </w:t>
      </w:r>
      <w:r w:rsidR="00553DA0">
        <w:rPr>
          <w:rFonts w:ascii="Times New Roman" w:hAnsi="Times New Roman" w:cs="Times New Roman"/>
          <w:sz w:val="28"/>
          <w:szCs w:val="28"/>
        </w:rPr>
        <w:t xml:space="preserve">Il est </w:t>
      </w:r>
      <w:r w:rsidR="008A15D0">
        <w:rPr>
          <w:rFonts w:ascii="Times New Roman" w:hAnsi="Times New Roman" w:cs="Times New Roman"/>
          <w:sz w:val="28"/>
          <w:szCs w:val="28"/>
        </w:rPr>
        <w:t>actif</w:t>
      </w:r>
      <w:r w:rsidR="00553DA0">
        <w:rPr>
          <w:rFonts w:ascii="Times New Roman" w:hAnsi="Times New Roman" w:cs="Times New Roman"/>
          <w:sz w:val="28"/>
          <w:szCs w:val="28"/>
        </w:rPr>
        <w:t xml:space="preserve"> dans la production, la distribution et le recyclage des batteries au plomb, destinée</w:t>
      </w:r>
      <w:r w:rsidR="001A1C70">
        <w:rPr>
          <w:rFonts w:ascii="Times New Roman" w:hAnsi="Times New Roman" w:cs="Times New Roman"/>
          <w:sz w:val="28"/>
          <w:szCs w:val="28"/>
        </w:rPr>
        <w:t>s</w:t>
      </w:r>
      <w:r w:rsidR="00553DA0">
        <w:rPr>
          <w:rFonts w:ascii="Times New Roman" w:hAnsi="Times New Roman" w:cs="Times New Roman"/>
          <w:sz w:val="28"/>
          <w:szCs w:val="28"/>
        </w:rPr>
        <w:t xml:space="preserve"> tant au secteur </w:t>
      </w:r>
      <w:r w:rsidR="006C6780">
        <w:rPr>
          <w:rFonts w:ascii="Times New Roman" w:hAnsi="Times New Roman" w:cs="Times New Roman"/>
          <w:sz w:val="28"/>
          <w:szCs w:val="28"/>
        </w:rPr>
        <w:t>de l’industrie</w:t>
      </w:r>
      <w:r w:rsidR="00D3368A">
        <w:rPr>
          <w:rFonts w:ascii="Times New Roman" w:hAnsi="Times New Roman" w:cs="Times New Roman"/>
          <w:sz w:val="28"/>
          <w:szCs w:val="28"/>
        </w:rPr>
        <w:t xml:space="preserve"> qu’à celui du transport (</w:t>
      </w:r>
      <w:r w:rsidR="00D34D1D">
        <w:rPr>
          <w:rFonts w:ascii="Times New Roman" w:hAnsi="Times New Roman" w:cs="Times New Roman"/>
          <w:sz w:val="28"/>
          <w:szCs w:val="28"/>
        </w:rPr>
        <w:t>v</w:t>
      </w:r>
      <w:r w:rsidR="00553DA0">
        <w:rPr>
          <w:rFonts w:ascii="Times New Roman" w:hAnsi="Times New Roman" w:cs="Times New Roman"/>
          <w:sz w:val="28"/>
          <w:szCs w:val="28"/>
        </w:rPr>
        <w:t>oir Figure 1 pour une répa</w:t>
      </w:r>
      <w:r w:rsidR="001A6EDE">
        <w:rPr>
          <w:rFonts w:ascii="Times New Roman" w:hAnsi="Times New Roman" w:cs="Times New Roman"/>
          <w:sz w:val="28"/>
          <w:szCs w:val="28"/>
        </w:rPr>
        <w:t>rtition de ses activités au 31 D</w:t>
      </w:r>
      <w:r w:rsidR="00553DA0">
        <w:rPr>
          <w:rFonts w:ascii="Times New Roman" w:hAnsi="Times New Roman" w:cs="Times New Roman"/>
          <w:sz w:val="28"/>
          <w:szCs w:val="28"/>
        </w:rPr>
        <w:t>éc</w:t>
      </w:r>
      <w:r w:rsidR="00BE54AC">
        <w:rPr>
          <w:rFonts w:ascii="Times New Roman" w:hAnsi="Times New Roman" w:cs="Times New Roman"/>
          <w:sz w:val="28"/>
          <w:szCs w:val="28"/>
        </w:rPr>
        <w:t>embre</w:t>
      </w:r>
      <w:r w:rsidR="00336E3B">
        <w:rPr>
          <w:rFonts w:ascii="Times New Roman" w:hAnsi="Times New Roman" w:cs="Times New Roman"/>
          <w:sz w:val="28"/>
          <w:szCs w:val="28"/>
        </w:rPr>
        <w:t xml:space="preserve"> 2012</w:t>
      </w:r>
      <w:r w:rsidR="00553DA0">
        <w:rPr>
          <w:rFonts w:ascii="Times New Roman" w:hAnsi="Times New Roman" w:cs="Times New Roman"/>
          <w:sz w:val="28"/>
          <w:szCs w:val="28"/>
        </w:rPr>
        <w:t>)</w:t>
      </w:r>
      <w:r>
        <w:rPr>
          <w:rFonts w:ascii="Times New Roman" w:hAnsi="Times New Roman" w:cs="Times New Roman"/>
          <w:sz w:val="28"/>
          <w:szCs w:val="28"/>
        </w:rPr>
        <w:t xml:space="preserve">. </w:t>
      </w:r>
    </w:p>
    <w:p w:rsidR="00B7355C" w:rsidRDefault="00B7355C" w:rsidP="00C34C01">
      <w:pPr>
        <w:spacing w:after="0" w:line="240" w:lineRule="auto"/>
        <w:ind w:left="360" w:right="432"/>
        <w:jc w:val="both"/>
        <w:rPr>
          <w:rFonts w:ascii="Times New Roman" w:hAnsi="Times New Roman" w:cs="Times New Roman"/>
          <w:sz w:val="28"/>
          <w:szCs w:val="28"/>
        </w:rPr>
      </w:pPr>
    </w:p>
    <w:p w:rsidR="00962DA0" w:rsidRDefault="00962DA0" w:rsidP="00962DA0">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Le Groupe est également </w:t>
      </w:r>
      <w:r w:rsidR="00601608">
        <w:rPr>
          <w:rFonts w:ascii="Times New Roman" w:hAnsi="Times New Roman" w:cs="Times New Roman"/>
          <w:sz w:val="28"/>
          <w:szCs w:val="28"/>
        </w:rPr>
        <w:t>présent</w:t>
      </w:r>
      <w:r>
        <w:rPr>
          <w:rFonts w:ascii="Times New Roman" w:hAnsi="Times New Roman" w:cs="Times New Roman"/>
          <w:sz w:val="28"/>
          <w:szCs w:val="28"/>
        </w:rPr>
        <w:t>, au travers de ses centres de R&amp;D aux Etats-Unis, en Allemagne et en Espagne, dans le développement de technologies hybrides et de systèmes de stockage mixte (</w:t>
      </w:r>
      <w:proofErr w:type="spellStart"/>
      <w:r w:rsidRPr="00B53ED1">
        <w:rPr>
          <w:rFonts w:ascii="Times New Roman" w:hAnsi="Times New Roman" w:cs="Times New Roman"/>
          <w:i/>
          <w:sz w:val="28"/>
          <w:szCs w:val="28"/>
        </w:rPr>
        <w:t>Battery-ultracapacitor</w:t>
      </w:r>
      <w:proofErr w:type="spellEnd"/>
      <w:r w:rsidRPr="00B53ED1">
        <w:rPr>
          <w:rFonts w:ascii="Times New Roman" w:hAnsi="Times New Roman" w:cs="Times New Roman"/>
          <w:i/>
          <w:sz w:val="28"/>
          <w:szCs w:val="28"/>
        </w:rPr>
        <w:t xml:space="preserve"> </w:t>
      </w:r>
      <w:proofErr w:type="spellStart"/>
      <w:r w:rsidRPr="00B53ED1">
        <w:rPr>
          <w:rFonts w:ascii="Times New Roman" w:hAnsi="Times New Roman" w:cs="Times New Roman"/>
          <w:i/>
          <w:sz w:val="28"/>
          <w:szCs w:val="28"/>
        </w:rPr>
        <w:t>energy</w:t>
      </w:r>
      <w:proofErr w:type="spellEnd"/>
      <w:r w:rsidRPr="00B53ED1">
        <w:rPr>
          <w:rFonts w:ascii="Times New Roman" w:hAnsi="Times New Roman" w:cs="Times New Roman"/>
          <w:i/>
          <w:sz w:val="28"/>
          <w:szCs w:val="28"/>
        </w:rPr>
        <w:t xml:space="preserve"> </w:t>
      </w:r>
      <w:proofErr w:type="spellStart"/>
      <w:r w:rsidRPr="00B53ED1">
        <w:rPr>
          <w:rFonts w:ascii="Times New Roman" w:hAnsi="Times New Roman" w:cs="Times New Roman"/>
          <w:i/>
          <w:sz w:val="28"/>
          <w:szCs w:val="28"/>
        </w:rPr>
        <w:t>storage</w:t>
      </w:r>
      <w:proofErr w:type="spellEnd"/>
      <w:r w:rsidRPr="00B53ED1">
        <w:rPr>
          <w:rFonts w:ascii="Times New Roman" w:hAnsi="Times New Roman" w:cs="Times New Roman"/>
          <w:i/>
          <w:sz w:val="28"/>
          <w:szCs w:val="28"/>
        </w:rPr>
        <w:t xml:space="preserve"> solutions)</w:t>
      </w:r>
      <w:r>
        <w:rPr>
          <w:rFonts w:ascii="Times New Roman" w:hAnsi="Times New Roman" w:cs="Times New Roman"/>
          <w:sz w:val="28"/>
          <w:szCs w:val="28"/>
        </w:rPr>
        <w:t xml:space="preserve">. Il commercialise ses produits sous les marques </w:t>
      </w:r>
      <w:proofErr w:type="spellStart"/>
      <w:r w:rsidRPr="00EC6FC0">
        <w:rPr>
          <w:rFonts w:ascii="Times New Roman" w:hAnsi="Times New Roman" w:cs="Times New Roman"/>
          <w:i/>
          <w:sz w:val="28"/>
          <w:szCs w:val="28"/>
        </w:rPr>
        <w:t>Absolyte</w:t>
      </w:r>
      <w:proofErr w:type="spellEnd"/>
      <w:r w:rsidRPr="00B53ED1">
        <w:rPr>
          <w:rFonts w:ascii="Times New Roman" w:hAnsi="Times New Roman" w:cs="Times New Roman"/>
          <w:sz w:val="28"/>
          <w:szCs w:val="28"/>
        </w:rPr>
        <w:t xml:space="preserve">, </w:t>
      </w:r>
      <w:proofErr w:type="spellStart"/>
      <w:r w:rsidRPr="00EC6FC0">
        <w:rPr>
          <w:rFonts w:ascii="Times New Roman" w:hAnsi="Times New Roman" w:cs="Times New Roman"/>
          <w:i/>
          <w:sz w:val="28"/>
          <w:szCs w:val="28"/>
        </w:rPr>
        <w:t>Drysafe</w:t>
      </w:r>
      <w:proofErr w:type="spellEnd"/>
      <w:r>
        <w:rPr>
          <w:rFonts w:ascii="Times New Roman" w:hAnsi="Times New Roman" w:cs="Times New Roman"/>
          <w:sz w:val="28"/>
          <w:szCs w:val="28"/>
        </w:rPr>
        <w:t xml:space="preserve">, </w:t>
      </w:r>
      <w:proofErr w:type="spellStart"/>
      <w:r w:rsidRPr="00EC6FC0">
        <w:rPr>
          <w:rFonts w:ascii="Times New Roman" w:hAnsi="Times New Roman" w:cs="Times New Roman"/>
          <w:i/>
          <w:sz w:val="28"/>
          <w:szCs w:val="28"/>
        </w:rPr>
        <w:t>Exide</w:t>
      </w:r>
      <w:proofErr w:type="spellEnd"/>
      <w:r>
        <w:rPr>
          <w:rFonts w:ascii="Times New Roman" w:hAnsi="Times New Roman" w:cs="Times New Roman"/>
          <w:sz w:val="28"/>
          <w:szCs w:val="28"/>
        </w:rPr>
        <w:t xml:space="preserve">, </w:t>
      </w:r>
      <w:r w:rsidRPr="00EC6FC0">
        <w:rPr>
          <w:rFonts w:ascii="Times New Roman" w:hAnsi="Times New Roman" w:cs="Times New Roman"/>
          <w:i/>
          <w:sz w:val="28"/>
          <w:szCs w:val="28"/>
        </w:rPr>
        <w:t>Marathon</w:t>
      </w:r>
      <w:r>
        <w:rPr>
          <w:rFonts w:ascii="Times New Roman" w:hAnsi="Times New Roman" w:cs="Times New Roman"/>
          <w:sz w:val="28"/>
          <w:szCs w:val="28"/>
        </w:rPr>
        <w:t xml:space="preserve">, </w:t>
      </w:r>
      <w:r w:rsidRPr="00EC6FC0">
        <w:rPr>
          <w:rFonts w:ascii="Times New Roman" w:hAnsi="Times New Roman" w:cs="Times New Roman"/>
          <w:i/>
          <w:sz w:val="28"/>
          <w:szCs w:val="28"/>
        </w:rPr>
        <w:t>Orbital</w:t>
      </w:r>
      <w:r w:rsidRPr="00B53ED1">
        <w:rPr>
          <w:rFonts w:ascii="Times New Roman" w:hAnsi="Times New Roman" w:cs="Times New Roman"/>
          <w:sz w:val="28"/>
          <w:szCs w:val="28"/>
        </w:rPr>
        <w:t xml:space="preserve">, </w:t>
      </w:r>
      <w:proofErr w:type="spellStart"/>
      <w:r w:rsidRPr="00EC6FC0">
        <w:rPr>
          <w:rFonts w:ascii="Times New Roman" w:hAnsi="Times New Roman" w:cs="Times New Roman"/>
          <w:i/>
          <w:sz w:val="28"/>
          <w:szCs w:val="28"/>
        </w:rPr>
        <w:t>Powerfit</w:t>
      </w:r>
      <w:proofErr w:type="spellEnd"/>
      <w:r>
        <w:rPr>
          <w:rFonts w:ascii="Times New Roman" w:hAnsi="Times New Roman" w:cs="Times New Roman"/>
          <w:sz w:val="28"/>
          <w:szCs w:val="28"/>
        </w:rPr>
        <w:t xml:space="preserve">, </w:t>
      </w:r>
      <w:proofErr w:type="spellStart"/>
      <w:r w:rsidRPr="00EC6FC0">
        <w:rPr>
          <w:rFonts w:ascii="Times New Roman" w:hAnsi="Times New Roman" w:cs="Times New Roman"/>
          <w:i/>
          <w:sz w:val="28"/>
          <w:szCs w:val="28"/>
        </w:rPr>
        <w:t>Fulmen</w:t>
      </w:r>
      <w:proofErr w:type="spellEnd"/>
      <w:r w:rsidRPr="00B53ED1">
        <w:rPr>
          <w:rFonts w:ascii="Times New Roman" w:hAnsi="Times New Roman" w:cs="Times New Roman"/>
          <w:sz w:val="28"/>
          <w:szCs w:val="28"/>
        </w:rPr>
        <w:t xml:space="preserve">, </w:t>
      </w:r>
      <w:proofErr w:type="spellStart"/>
      <w:r w:rsidRPr="00EC6FC0">
        <w:rPr>
          <w:rFonts w:ascii="Times New Roman" w:hAnsi="Times New Roman" w:cs="Times New Roman"/>
          <w:i/>
          <w:sz w:val="28"/>
          <w:szCs w:val="28"/>
        </w:rPr>
        <w:t>Sunlyte</w:t>
      </w:r>
      <w:proofErr w:type="spellEnd"/>
      <w:r>
        <w:rPr>
          <w:rFonts w:ascii="Times New Roman" w:hAnsi="Times New Roman" w:cs="Times New Roman"/>
          <w:sz w:val="28"/>
          <w:szCs w:val="28"/>
        </w:rPr>
        <w:t xml:space="preserve"> et </w:t>
      </w:r>
      <w:r w:rsidRPr="00EC6FC0">
        <w:rPr>
          <w:rFonts w:ascii="Times New Roman" w:hAnsi="Times New Roman" w:cs="Times New Roman"/>
          <w:i/>
          <w:sz w:val="28"/>
          <w:szCs w:val="28"/>
        </w:rPr>
        <w:t>Tudor</w:t>
      </w:r>
      <w:r w:rsidR="00625D57">
        <w:rPr>
          <w:rFonts w:ascii="Times New Roman" w:hAnsi="Times New Roman" w:cs="Times New Roman"/>
          <w:sz w:val="28"/>
          <w:szCs w:val="28"/>
        </w:rPr>
        <w:t>,</w:t>
      </w:r>
      <w:r>
        <w:rPr>
          <w:rFonts w:ascii="Times New Roman" w:hAnsi="Times New Roman" w:cs="Times New Roman"/>
          <w:sz w:val="28"/>
          <w:szCs w:val="28"/>
        </w:rPr>
        <w:t xml:space="preserve"> entre autres. Il emploie </w:t>
      </w:r>
      <w:r w:rsidR="00B025A0">
        <w:rPr>
          <w:rFonts w:ascii="Times New Roman" w:hAnsi="Times New Roman" w:cs="Times New Roman"/>
          <w:sz w:val="28"/>
          <w:szCs w:val="28"/>
        </w:rPr>
        <w:t>près de</w:t>
      </w:r>
      <w:r>
        <w:rPr>
          <w:rFonts w:ascii="Times New Roman" w:hAnsi="Times New Roman" w:cs="Times New Roman"/>
          <w:sz w:val="28"/>
          <w:szCs w:val="28"/>
        </w:rPr>
        <w:t xml:space="preserve"> dix mille personnes réparties sur trente-cinq sites industriels et commerciaux.</w:t>
      </w:r>
    </w:p>
    <w:p w:rsidR="0078591F" w:rsidRDefault="0078591F" w:rsidP="00C34C01">
      <w:pPr>
        <w:spacing w:after="0" w:line="240" w:lineRule="auto"/>
        <w:ind w:left="360" w:right="432"/>
        <w:jc w:val="both"/>
        <w:rPr>
          <w:rFonts w:ascii="Times New Roman" w:hAnsi="Times New Roman" w:cs="Times New Roman"/>
          <w:sz w:val="28"/>
          <w:szCs w:val="28"/>
        </w:rPr>
      </w:pPr>
    </w:p>
    <w:p w:rsidR="00895A08" w:rsidRDefault="0078591F" w:rsidP="00B904D4">
      <w:pPr>
        <w:ind w:left="360" w:right="432"/>
        <w:jc w:val="both"/>
        <w:rPr>
          <w:rFonts w:ascii="Times New Roman" w:hAnsi="Times New Roman" w:cs="Times New Roman"/>
          <w:sz w:val="28"/>
          <w:szCs w:val="28"/>
        </w:rPr>
      </w:pPr>
      <w:r>
        <w:rPr>
          <w:rFonts w:ascii="Times New Roman" w:hAnsi="Times New Roman" w:cs="Times New Roman"/>
          <w:noProof/>
          <w:sz w:val="28"/>
          <w:szCs w:val="28"/>
          <w:lang w:eastAsia="fr-FR"/>
        </w:rPr>
        <w:lastRenderedPageBreak/>
        <w:drawing>
          <wp:inline distT="0" distB="0" distL="0" distR="0">
            <wp:extent cx="5248275" cy="299777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8275" cy="2997773"/>
                    </a:xfrm>
                    <a:prstGeom prst="rect">
                      <a:avLst/>
                    </a:prstGeom>
                    <a:noFill/>
                    <a:ln>
                      <a:noFill/>
                    </a:ln>
                  </pic:spPr>
                </pic:pic>
              </a:graphicData>
            </a:graphic>
          </wp:inline>
        </w:drawing>
      </w:r>
    </w:p>
    <w:p w:rsidR="0078591F" w:rsidRPr="0078591F" w:rsidRDefault="0078591F" w:rsidP="00B904D4">
      <w:pPr>
        <w:ind w:left="360" w:right="432"/>
        <w:jc w:val="both"/>
        <w:rPr>
          <w:rFonts w:ascii="Times New Roman" w:hAnsi="Times New Roman" w:cs="Times New Roman"/>
          <w:sz w:val="28"/>
          <w:szCs w:val="28"/>
          <w:u w:val="single"/>
        </w:rPr>
      </w:pPr>
      <w:r w:rsidRPr="0078591F">
        <w:rPr>
          <w:rFonts w:ascii="Times New Roman" w:hAnsi="Times New Roman" w:cs="Times New Roman"/>
          <w:sz w:val="28"/>
          <w:szCs w:val="28"/>
          <w:u w:val="single"/>
        </w:rPr>
        <w:t xml:space="preserve">Figure 1 : Activités du Groupe </w:t>
      </w:r>
      <w:proofErr w:type="spellStart"/>
      <w:r w:rsidRPr="006B69BC">
        <w:rPr>
          <w:rFonts w:ascii="Times New Roman" w:hAnsi="Times New Roman" w:cs="Times New Roman"/>
          <w:b/>
          <w:sz w:val="28"/>
          <w:szCs w:val="28"/>
          <w:u w:val="single"/>
        </w:rPr>
        <w:t>Exide</w:t>
      </w:r>
      <w:proofErr w:type="spellEnd"/>
      <w:r w:rsidRPr="006B69BC">
        <w:rPr>
          <w:rFonts w:ascii="Times New Roman" w:hAnsi="Times New Roman" w:cs="Times New Roman"/>
          <w:b/>
          <w:sz w:val="28"/>
          <w:szCs w:val="28"/>
          <w:u w:val="single"/>
        </w:rPr>
        <w:t xml:space="preserve"> Technologies</w:t>
      </w:r>
      <w:r w:rsidRPr="0078591F">
        <w:rPr>
          <w:rFonts w:ascii="Times New Roman" w:hAnsi="Times New Roman" w:cs="Times New Roman"/>
          <w:sz w:val="28"/>
          <w:szCs w:val="28"/>
          <w:u w:val="single"/>
        </w:rPr>
        <w:t xml:space="preserve"> </w:t>
      </w:r>
      <w:r w:rsidR="00EE477C">
        <w:rPr>
          <w:rFonts w:ascii="Times New Roman" w:hAnsi="Times New Roman" w:cs="Times New Roman"/>
          <w:sz w:val="28"/>
          <w:szCs w:val="28"/>
          <w:u w:val="single"/>
        </w:rPr>
        <w:t>(Décembre</w:t>
      </w:r>
      <w:r w:rsidRPr="0078591F">
        <w:rPr>
          <w:rFonts w:ascii="Times New Roman" w:hAnsi="Times New Roman" w:cs="Times New Roman"/>
          <w:sz w:val="28"/>
          <w:szCs w:val="28"/>
          <w:u w:val="single"/>
        </w:rPr>
        <w:t xml:space="preserve"> 2012)</w:t>
      </w:r>
    </w:p>
    <w:p w:rsidR="000B681D" w:rsidRDefault="000B681D" w:rsidP="000B681D">
      <w:pPr>
        <w:spacing w:after="0" w:line="240" w:lineRule="auto"/>
        <w:ind w:left="360" w:right="432"/>
        <w:jc w:val="both"/>
        <w:rPr>
          <w:rFonts w:ascii="Times New Roman" w:hAnsi="Times New Roman" w:cs="Times New Roman"/>
          <w:sz w:val="28"/>
          <w:szCs w:val="28"/>
        </w:rPr>
      </w:pPr>
    </w:p>
    <w:p w:rsidR="00DD46C7" w:rsidRDefault="00DD46C7" w:rsidP="000B681D">
      <w:pPr>
        <w:spacing w:after="0" w:line="240" w:lineRule="auto"/>
        <w:ind w:left="360" w:right="432"/>
        <w:jc w:val="both"/>
        <w:rPr>
          <w:rFonts w:ascii="Times New Roman" w:hAnsi="Times New Roman" w:cs="Times New Roman"/>
          <w:sz w:val="28"/>
          <w:szCs w:val="28"/>
        </w:rPr>
      </w:pPr>
    </w:p>
    <w:p w:rsidR="000B681D" w:rsidRDefault="000B681D" w:rsidP="000B681D">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Au plan opérationnel, </w:t>
      </w:r>
      <w:r w:rsidR="00922159">
        <w:rPr>
          <w:rFonts w:ascii="Times New Roman" w:hAnsi="Times New Roman" w:cs="Times New Roman"/>
          <w:sz w:val="28"/>
          <w:szCs w:val="28"/>
        </w:rPr>
        <w:t xml:space="preserve">cette activité </w:t>
      </w:r>
      <w:r>
        <w:rPr>
          <w:rFonts w:ascii="Times New Roman" w:hAnsi="Times New Roman" w:cs="Times New Roman"/>
          <w:sz w:val="28"/>
          <w:szCs w:val="28"/>
        </w:rPr>
        <w:t xml:space="preserve">a </w:t>
      </w:r>
      <w:r w:rsidR="00B52C98">
        <w:rPr>
          <w:rFonts w:ascii="Times New Roman" w:hAnsi="Times New Roman" w:cs="Times New Roman"/>
          <w:sz w:val="28"/>
          <w:szCs w:val="28"/>
        </w:rPr>
        <w:t>été</w:t>
      </w:r>
      <w:r w:rsidR="001013F4">
        <w:rPr>
          <w:rFonts w:ascii="Times New Roman" w:hAnsi="Times New Roman" w:cs="Times New Roman"/>
          <w:sz w:val="28"/>
          <w:szCs w:val="28"/>
        </w:rPr>
        <w:t xml:space="preserve"> </w:t>
      </w:r>
      <w:r w:rsidR="00DA2CF3">
        <w:rPr>
          <w:rFonts w:ascii="Times New Roman" w:hAnsi="Times New Roman" w:cs="Times New Roman"/>
          <w:sz w:val="28"/>
          <w:szCs w:val="28"/>
        </w:rPr>
        <w:t>incontestablement affectée</w:t>
      </w:r>
      <w:r w:rsidR="00B52C98">
        <w:rPr>
          <w:rFonts w:ascii="Times New Roman" w:hAnsi="Times New Roman" w:cs="Times New Roman"/>
          <w:sz w:val="28"/>
          <w:szCs w:val="28"/>
        </w:rPr>
        <w:t xml:space="preserve"> </w:t>
      </w:r>
      <w:r>
        <w:rPr>
          <w:rFonts w:ascii="Times New Roman" w:hAnsi="Times New Roman" w:cs="Times New Roman"/>
          <w:sz w:val="28"/>
          <w:szCs w:val="28"/>
        </w:rPr>
        <w:t>au cours des cinq dernières année</w:t>
      </w:r>
      <w:r w:rsidR="00DA2CF3">
        <w:rPr>
          <w:rFonts w:ascii="Times New Roman" w:hAnsi="Times New Roman" w:cs="Times New Roman"/>
          <w:sz w:val="28"/>
          <w:szCs w:val="28"/>
        </w:rPr>
        <w:t xml:space="preserve">s </w:t>
      </w:r>
      <w:r w:rsidR="00B52C98">
        <w:rPr>
          <w:rFonts w:ascii="Times New Roman" w:hAnsi="Times New Roman" w:cs="Times New Roman"/>
          <w:sz w:val="28"/>
          <w:szCs w:val="28"/>
        </w:rPr>
        <w:t>par la « </w:t>
      </w:r>
      <w:r w:rsidR="00834C36">
        <w:rPr>
          <w:rFonts w:ascii="Times New Roman" w:hAnsi="Times New Roman" w:cs="Times New Roman"/>
          <w:i/>
          <w:sz w:val="28"/>
          <w:szCs w:val="28"/>
        </w:rPr>
        <w:t>Grande R</w:t>
      </w:r>
      <w:r w:rsidR="00B52C98" w:rsidRPr="00B52C98">
        <w:rPr>
          <w:rFonts w:ascii="Times New Roman" w:hAnsi="Times New Roman" w:cs="Times New Roman"/>
          <w:i/>
          <w:sz w:val="28"/>
          <w:szCs w:val="28"/>
        </w:rPr>
        <w:t>écession</w:t>
      </w:r>
      <w:r w:rsidR="00741437">
        <w:rPr>
          <w:rFonts w:ascii="Times New Roman" w:hAnsi="Times New Roman" w:cs="Times New Roman"/>
          <w:sz w:val="28"/>
          <w:szCs w:val="28"/>
        </w:rPr>
        <w:t xml:space="preserve"> </w:t>
      </w:r>
      <w:r w:rsidR="00B52C98">
        <w:rPr>
          <w:rFonts w:ascii="Times New Roman" w:hAnsi="Times New Roman" w:cs="Times New Roman"/>
          <w:sz w:val="28"/>
          <w:szCs w:val="28"/>
        </w:rPr>
        <w:t>»</w:t>
      </w:r>
      <w:r w:rsidR="00741437">
        <w:rPr>
          <w:rFonts w:ascii="Times New Roman" w:hAnsi="Times New Roman" w:cs="Times New Roman"/>
          <w:sz w:val="28"/>
          <w:szCs w:val="28"/>
        </w:rPr>
        <w:t>.</w:t>
      </w:r>
      <w:r>
        <w:rPr>
          <w:rFonts w:ascii="Times New Roman" w:hAnsi="Times New Roman" w:cs="Times New Roman"/>
          <w:sz w:val="28"/>
          <w:szCs w:val="28"/>
        </w:rPr>
        <w:t xml:space="preserve"> </w:t>
      </w:r>
      <w:r w:rsidR="003247F6">
        <w:rPr>
          <w:rFonts w:ascii="Times New Roman" w:hAnsi="Times New Roman" w:cs="Times New Roman"/>
          <w:sz w:val="28"/>
          <w:szCs w:val="28"/>
        </w:rPr>
        <w:t xml:space="preserve">La </w:t>
      </w:r>
      <w:r w:rsidR="00B52C98">
        <w:rPr>
          <w:rFonts w:ascii="Times New Roman" w:hAnsi="Times New Roman" w:cs="Times New Roman"/>
          <w:sz w:val="28"/>
          <w:szCs w:val="28"/>
        </w:rPr>
        <w:t xml:space="preserve">performance </w:t>
      </w:r>
      <w:r w:rsidR="007C4587">
        <w:rPr>
          <w:rFonts w:ascii="Times New Roman" w:hAnsi="Times New Roman" w:cs="Times New Roman"/>
          <w:sz w:val="28"/>
          <w:szCs w:val="28"/>
        </w:rPr>
        <w:t>commerciale et financière</w:t>
      </w:r>
      <w:r w:rsidR="00EF0781">
        <w:rPr>
          <w:rFonts w:ascii="Times New Roman" w:hAnsi="Times New Roman" w:cs="Times New Roman"/>
          <w:sz w:val="28"/>
          <w:szCs w:val="28"/>
        </w:rPr>
        <w:t xml:space="preserve"> </w:t>
      </w:r>
      <w:r w:rsidR="003247F6">
        <w:rPr>
          <w:rFonts w:ascii="Times New Roman" w:hAnsi="Times New Roman" w:cs="Times New Roman"/>
          <w:sz w:val="28"/>
          <w:szCs w:val="28"/>
        </w:rPr>
        <w:t xml:space="preserve">de </w:t>
      </w:r>
      <w:r w:rsidR="004D6BBC">
        <w:rPr>
          <w:rFonts w:ascii="Times New Roman" w:hAnsi="Times New Roman" w:cs="Times New Roman"/>
          <w:sz w:val="28"/>
          <w:szCs w:val="28"/>
        </w:rPr>
        <w:t xml:space="preserve">XIDE </w:t>
      </w:r>
      <w:r w:rsidR="00B52C98">
        <w:rPr>
          <w:rFonts w:ascii="Times New Roman" w:hAnsi="Times New Roman" w:cs="Times New Roman"/>
          <w:sz w:val="28"/>
          <w:szCs w:val="28"/>
        </w:rPr>
        <w:t>(compte</w:t>
      </w:r>
      <w:r w:rsidR="007943E3">
        <w:rPr>
          <w:rFonts w:ascii="Times New Roman" w:hAnsi="Times New Roman" w:cs="Times New Roman"/>
          <w:sz w:val="28"/>
          <w:szCs w:val="28"/>
        </w:rPr>
        <w:t>s</w:t>
      </w:r>
      <w:r w:rsidR="00B52C98">
        <w:rPr>
          <w:rFonts w:ascii="Times New Roman" w:hAnsi="Times New Roman" w:cs="Times New Roman"/>
          <w:sz w:val="28"/>
          <w:szCs w:val="28"/>
        </w:rPr>
        <w:t xml:space="preserve"> de résultat, bilan</w:t>
      </w:r>
      <w:r w:rsidR="007943E3">
        <w:rPr>
          <w:rFonts w:ascii="Times New Roman" w:hAnsi="Times New Roman" w:cs="Times New Roman"/>
          <w:sz w:val="28"/>
          <w:szCs w:val="28"/>
        </w:rPr>
        <w:t>s</w:t>
      </w:r>
      <w:r w:rsidR="00B52C98">
        <w:rPr>
          <w:rFonts w:ascii="Times New Roman" w:hAnsi="Times New Roman" w:cs="Times New Roman"/>
          <w:sz w:val="28"/>
          <w:szCs w:val="28"/>
        </w:rPr>
        <w:t xml:space="preserve"> et</w:t>
      </w:r>
      <w:r w:rsidR="00D802F0">
        <w:rPr>
          <w:rFonts w:ascii="Times New Roman" w:hAnsi="Times New Roman" w:cs="Times New Roman"/>
          <w:sz w:val="28"/>
          <w:szCs w:val="28"/>
        </w:rPr>
        <w:t xml:space="preserve"> </w:t>
      </w:r>
      <w:r w:rsidR="000511AF">
        <w:rPr>
          <w:rFonts w:ascii="Times New Roman" w:hAnsi="Times New Roman" w:cs="Times New Roman"/>
          <w:sz w:val="28"/>
          <w:szCs w:val="28"/>
        </w:rPr>
        <w:t>tableaux de flux de trésorerie</w:t>
      </w:r>
      <w:r w:rsidR="00B52C98">
        <w:rPr>
          <w:rFonts w:ascii="Times New Roman" w:hAnsi="Times New Roman" w:cs="Times New Roman"/>
          <w:sz w:val="28"/>
          <w:szCs w:val="28"/>
        </w:rPr>
        <w:t xml:space="preserve">) est </w:t>
      </w:r>
      <w:r w:rsidR="00D715B0">
        <w:rPr>
          <w:rFonts w:ascii="Times New Roman" w:hAnsi="Times New Roman" w:cs="Times New Roman"/>
          <w:sz w:val="28"/>
          <w:szCs w:val="28"/>
        </w:rPr>
        <w:t>reproduite</w:t>
      </w:r>
      <w:r w:rsidR="00B52C98">
        <w:rPr>
          <w:rFonts w:ascii="Times New Roman" w:hAnsi="Times New Roman" w:cs="Times New Roman"/>
          <w:sz w:val="28"/>
          <w:szCs w:val="28"/>
        </w:rPr>
        <w:t xml:space="preserve">, sur une base annuelle </w:t>
      </w:r>
      <w:r w:rsidR="00D715B0">
        <w:rPr>
          <w:rFonts w:ascii="Times New Roman" w:hAnsi="Times New Roman" w:cs="Times New Roman"/>
          <w:sz w:val="28"/>
          <w:szCs w:val="28"/>
        </w:rPr>
        <w:t>et</w:t>
      </w:r>
      <w:r w:rsidR="0063753C">
        <w:rPr>
          <w:rFonts w:ascii="Times New Roman" w:hAnsi="Times New Roman" w:cs="Times New Roman"/>
          <w:sz w:val="28"/>
          <w:szCs w:val="28"/>
        </w:rPr>
        <w:t xml:space="preserve"> </w:t>
      </w:r>
      <w:r w:rsidR="00B52C98">
        <w:rPr>
          <w:rFonts w:ascii="Times New Roman" w:hAnsi="Times New Roman" w:cs="Times New Roman"/>
          <w:sz w:val="28"/>
          <w:szCs w:val="28"/>
        </w:rPr>
        <w:t>trimestrielle</w:t>
      </w:r>
      <w:r w:rsidR="00C91D46">
        <w:rPr>
          <w:rFonts w:ascii="Times New Roman" w:hAnsi="Times New Roman" w:cs="Times New Roman"/>
          <w:sz w:val="28"/>
          <w:szCs w:val="28"/>
        </w:rPr>
        <w:t>, dans les A</w:t>
      </w:r>
      <w:r w:rsidR="00B52C98">
        <w:rPr>
          <w:rFonts w:ascii="Times New Roman" w:hAnsi="Times New Roman" w:cs="Times New Roman"/>
          <w:sz w:val="28"/>
          <w:szCs w:val="28"/>
        </w:rPr>
        <w:t>nnexes 1.1, 1.2, 2.1, 2.2, 3.1 et 3.2.</w:t>
      </w:r>
      <w:r w:rsidR="0063753C">
        <w:rPr>
          <w:rFonts w:ascii="Times New Roman" w:hAnsi="Times New Roman" w:cs="Times New Roman"/>
          <w:sz w:val="28"/>
          <w:szCs w:val="28"/>
        </w:rPr>
        <w:t xml:space="preserve"> Au cours des </w:t>
      </w:r>
      <w:r w:rsidR="00221722">
        <w:rPr>
          <w:rFonts w:ascii="Times New Roman" w:hAnsi="Times New Roman" w:cs="Times New Roman"/>
          <w:sz w:val="28"/>
          <w:szCs w:val="28"/>
        </w:rPr>
        <w:t>trois</w:t>
      </w:r>
      <w:r w:rsidR="0063753C">
        <w:rPr>
          <w:rFonts w:ascii="Times New Roman" w:hAnsi="Times New Roman" w:cs="Times New Roman"/>
          <w:sz w:val="28"/>
          <w:szCs w:val="28"/>
        </w:rPr>
        <w:t xml:space="preserve"> derniers exercices, le chiffre d’affaires affiche un taux de croissance de l’ordre de 6% ; l</w:t>
      </w:r>
      <w:r w:rsidR="000729BE">
        <w:rPr>
          <w:rFonts w:ascii="Times New Roman" w:hAnsi="Times New Roman" w:cs="Times New Roman"/>
          <w:sz w:val="28"/>
          <w:szCs w:val="28"/>
        </w:rPr>
        <w:t>e résultat net et</w:t>
      </w:r>
      <w:r w:rsidR="00650C2E">
        <w:rPr>
          <w:rFonts w:ascii="Times New Roman" w:hAnsi="Times New Roman" w:cs="Times New Roman"/>
          <w:sz w:val="28"/>
          <w:szCs w:val="28"/>
        </w:rPr>
        <w:t xml:space="preserve"> les fonds propres </w:t>
      </w:r>
      <w:r w:rsidR="00947117">
        <w:rPr>
          <w:rFonts w:ascii="Times New Roman" w:hAnsi="Times New Roman" w:cs="Times New Roman"/>
          <w:sz w:val="28"/>
          <w:szCs w:val="28"/>
        </w:rPr>
        <w:t xml:space="preserve">progressent </w:t>
      </w:r>
      <w:r w:rsidR="00B370E4">
        <w:rPr>
          <w:rFonts w:ascii="Times New Roman" w:hAnsi="Times New Roman" w:cs="Times New Roman"/>
          <w:sz w:val="28"/>
          <w:szCs w:val="28"/>
        </w:rPr>
        <w:t xml:space="preserve">également </w:t>
      </w:r>
      <w:r w:rsidR="00650C2E">
        <w:rPr>
          <w:rFonts w:ascii="Times New Roman" w:hAnsi="Times New Roman" w:cs="Times New Roman"/>
          <w:sz w:val="28"/>
          <w:szCs w:val="28"/>
        </w:rPr>
        <w:t xml:space="preserve">; la trésorerie et le </w:t>
      </w:r>
      <w:proofErr w:type="spellStart"/>
      <w:r w:rsidR="00650C2E" w:rsidRPr="00B370E4">
        <w:rPr>
          <w:rFonts w:ascii="Times New Roman" w:hAnsi="Times New Roman" w:cs="Times New Roman"/>
          <w:i/>
          <w:sz w:val="28"/>
          <w:szCs w:val="28"/>
        </w:rPr>
        <w:t>cash flow</w:t>
      </w:r>
      <w:proofErr w:type="spellEnd"/>
      <w:r w:rsidR="00650C2E">
        <w:rPr>
          <w:rFonts w:ascii="Times New Roman" w:hAnsi="Times New Roman" w:cs="Times New Roman"/>
          <w:sz w:val="28"/>
          <w:szCs w:val="28"/>
        </w:rPr>
        <w:t xml:space="preserve"> opérationnel sont stables. Le premier trimestre de l’exercice 2013 (</w:t>
      </w:r>
      <w:r w:rsidR="00643DFC">
        <w:rPr>
          <w:rFonts w:ascii="Times New Roman" w:hAnsi="Times New Roman" w:cs="Times New Roman"/>
          <w:sz w:val="28"/>
          <w:szCs w:val="28"/>
        </w:rPr>
        <w:t xml:space="preserve">clôture au 30 </w:t>
      </w:r>
      <w:r w:rsidR="00650C2E">
        <w:rPr>
          <w:rFonts w:ascii="Times New Roman" w:hAnsi="Times New Roman" w:cs="Times New Roman"/>
          <w:sz w:val="28"/>
          <w:szCs w:val="28"/>
        </w:rPr>
        <w:t xml:space="preserve">juin </w:t>
      </w:r>
      <w:r w:rsidR="00643DFC">
        <w:rPr>
          <w:rFonts w:ascii="Times New Roman" w:hAnsi="Times New Roman" w:cs="Times New Roman"/>
          <w:sz w:val="28"/>
          <w:szCs w:val="28"/>
        </w:rPr>
        <w:t xml:space="preserve">2012), toutefois, marque une </w:t>
      </w:r>
      <w:r w:rsidR="001665D2">
        <w:rPr>
          <w:rFonts w:ascii="Times New Roman" w:hAnsi="Times New Roman" w:cs="Times New Roman"/>
          <w:sz w:val="28"/>
          <w:szCs w:val="28"/>
        </w:rPr>
        <w:t xml:space="preserve">nette </w:t>
      </w:r>
      <w:r w:rsidR="00643DFC">
        <w:rPr>
          <w:rFonts w:ascii="Times New Roman" w:hAnsi="Times New Roman" w:cs="Times New Roman"/>
          <w:sz w:val="28"/>
          <w:szCs w:val="28"/>
        </w:rPr>
        <w:t>cassure, suite</w:t>
      </w:r>
      <w:r w:rsidR="00503D63">
        <w:rPr>
          <w:rFonts w:ascii="Times New Roman" w:hAnsi="Times New Roman" w:cs="Times New Roman"/>
          <w:sz w:val="28"/>
          <w:szCs w:val="28"/>
        </w:rPr>
        <w:t xml:space="preserve"> à</w:t>
      </w:r>
      <w:r w:rsidR="00643DFC">
        <w:rPr>
          <w:rFonts w:ascii="Times New Roman" w:hAnsi="Times New Roman" w:cs="Times New Roman"/>
          <w:sz w:val="28"/>
          <w:szCs w:val="28"/>
        </w:rPr>
        <w:t xml:space="preserve"> la contre-performance enregistrée</w:t>
      </w:r>
      <w:r w:rsidR="001E6AD9">
        <w:rPr>
          <w:rFonts w:ascii="Times New Roman" w:hAnsi="Times New Roman" w:cs="Times New Roman"/>
          <w:sz w:val="28"/>
          <w:szCs w:val="28"/>
        </w:rPr>
        <w:t xml:space="preserve"> sur le continent américain</w:t>
      </w:r>
      <w:r w:rsidR="00503D63">
        <w:rPr>
          <w:rFonts w:ascii="Times New Roman" w:hAnsi="Times New Roman" w:cs="Times New Roman"/>
          <w:sz w:val="28"/>
          <w:szCs w:val="28"/>
        </w:rPr>
        <w:t xml:space="preserve"> et </w:t>
      </w:r>
      <w:r w:rsidR="00643DFC">
        <w:rPr>
          <w:rFonts w:ascii="Times New Roman" w:hAnsi="Times New Roman" w:cs="Times New Roman"/>
          <w:sz w:val="28"/>
          <w:szCs w:val="28"/>
        </w:rPr>
        <w:t>à un</w:t>
      </w:r>
      <w:r w:rsidR="00503D63">
        <w:rPr>
          <w:rFonts w:ascii="Times New Roman" w:hAnsi="Times New Roman" w:cs="Times New Roman"/>
          <w:sz w:val="28"/>
          <w:szCs w:val="28"/>
        </w:rPr>
        <w:t>e charge exceptionnelle liée au traitement compt</w:t>
      </w:r>
      <w:r w:rsidR="00036691">
        <w:rPr>
          <w:rFonts w:ascii="Times New Roman" w:hAnsi="Times New Roman" w:cs="Times New Roman"/>
          <w:sz w:val="28"/>
          <w:szCs w:val="28"/>
        </w:rPr>
        <w:t>able de</w:t>
      </w:r>
      <w:r w:rsidR="00643DFC">
        <w:rPr>
          <w:rFonts w:ascii="Times New Roman" w:hAnsi="Times New Roman" w:cs="Times New Roman"/>
          <w:sz w:val="28"/>
          <w:szCs w:val="28"/>
        </w:rPr>
        <w:t xml:space="preserve"> pertes fiscales antérieures.</w:t>
      </w:r>
    </w:p>
    <w:p w:rsidR="00965EA6" w:rsidRDefault="00965EA6" w:rsidP="000B681D">
      <w:pPr>
        <w:spacing w:after="0" w:line="240" w:lineRule="auto"/>
        <w:ind w:left="360" w:right="432"/>
        <w:jc w:val="both"/>
        <w:rPr>
          <w:rFonts w:ascii="Times New Roman" w:hAnsi="Times New Roman" w:cs="Times New Roman"/>
          <w:sz w:val="28"/>
          <w:szCs w:val="28"/>
        </w:rPr>
      </w:pPr>
    </w:p>
    <w:p w:rsidR="00965EA6" w:rsidRDefault="00965EA6" w:rsidP="000B681D">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La Figure 2 donne l’évolution de la capitalisation boursière de l’entre</w:t>
      </w:r>
      <w:r w:rsidR="002A2649">
        <w:rPr>
          <w:rFonts w:ascii="Times New Roman" w:hAnsi="Times New Roman" w:cs="Times New Roman"/>
          <w:sz w:val="28"/>
          <w:szCs w:val="28"/>
        </w:rPr>
        <w:t>prise (cours de bourse)</w:t>
      </w:r>
      <w:r w:rsidR="00CF74BA">
        <w:rPr>
          <w:rFonts w:ascii="Times New Roman" w:hAnsi="Times New Roman" w:cs="Times New Roman"/>
          <w:sz w:val="28"/>
          <w:szCs w:val="28"/>
        </w:rPr>
        <w:t>,</w:t>
      </w:r>
      <w:r w:rsidR="002A2649">
        <w:rPr>
          <w:rFonts w:ascii="Times New Roman" w:hAnsi="Times New Roman" w:cs="Times New Roman"/>
          <w:sz w:val="28"/>
          <w:szCs w:val="28"/>
        </w:rPr>
        <w:t xml:space="preserve"> </w:t>
      </w:r>
      <w:r w:rsidR="001F0E12">
        <w:rPr>
          <w:rFonts w:ascii="Times New Roman" w:hAnsi="Times New Roman" w:cs="Times New Roman"/>
          <w:sz w:val="28"/>
          <w:szCs w:val="28"/>
        </w:rPr>
        <w:t xml:space="preserve">ainsi que </w:t>
      </w:r>
      <w:r w:rsidR="0078654F">
        <w:rPr>
          <w:rFonts w:ascii="Times New Roman" w:hAnsi="Times New Roman" w:cs="Times New Roman"/>
          <w:sz w:val="28"/>
          <w:szCs w:val="28"/>
        </w:rPr>
        <w:t>les</w:t>
      </w:r>
      <w:r w:rsidR="002A2649">
        <w:rPr>
          <w:rFonts w:ascii="Times New Roman" w:hAnsi="Times New Roman" w:cs="Times New Roman"/>
          <w:sz w:val="28"/>
          <w:szCs w:val="28"/>
        </w:rPr>
        <w:t xml:space="preserve"> volumes d’</w:t>
      </w:r>
      <w:r w:rsidR="002E22D5">
        <w:rPr>
          <w:rFonts w:ascii="Times New Roman" w:hAnsi="Times New Roman" w:cs="Times New Roman"/>
          <w:sz w:val="28"/>
          <w:szCs w:val="28"/>
        </w:rPr>
        <w:t>échange</w:t>
      </w:r>
      <w:r w:rsidR="002A2649">
        <w:rPr>
          <w:rFonts w:ascii="Times New Roman" w:hAnsi="Times New Roman" w:cs="Times New Roman"/>
          <w:sz w:val="28"/>
          <w:szCs w:val="28"/>
        </w:rPr>
        <w:t xml:space="preserve"> </w:t>
      </w:r>
      <w:r w:rsidR="00900046">
        <w:rPr>
          <w:rFonts w:ascii="Times New Roman" w:hAnsi="Times New Roman" w:cs="Times New Roman"/>
          <w:sz w:val="28"/>
          <w:szCs w:val="28"/>
        </w:rPr>
        <w:t>depuis le début de l’année</w:t>
      </w:r>
      <w:r>
        <w:rPr>
          <w:rFonts w:ascii="Times New Roman" w:hAnsi="Times New Roman" w:cs="Times New Roman"/>
          <w:sz w:val="28"/>
          <w:szCs w:val="28"/>
        </w:rPr>
        <w:t xml:space="preserve">. </w:t>
      </w:r>
    </w:p>
    <w:p w:rsidR="00965EA6" w:rsidRDefault="00965EA6" w:rsidP="000B681D">
      <w:pPr>
        <w:spacing w:after="0" w:line="240" w:lineRule="auto"/>
        <w:ind w:left="360" w:right="432"/>
        <w:jc w:val="both"/>
        <w:rPr>
          <w:rFonts w:ascii="Times New Roman" w:hAnsi="Times New Roman" w:cs="Times New Roman"/>
          <w:sz w:val="28"/>
          <w:szCs w:val="28"/>
        </w:rPr>
      </w:pPr>
    </w:p>
    <w:p w:rsidR="00911975" w:rsidRPr="00F85CEF" w:rsidRDefault="00911975" w:rsidP="00911975">
      <w:pPr>
        <w:pStyle w:val="Paragraphedeliste"/>
        <w:ind w:right="432"/>
        <w:jc w:val="both"/>
        <w:rPr>
          <w:rFonts w:ascii="Times New Roman" w:hAnsi="Times New Roman" w:cs="Times New Roman"/>
          <w:sz w:val="28"/>
          <w:szCs w:val="28"/>
        </w:rPr>
      </w:pPr>
    </w:p>
    <w:p w:rsidR="00965EA6" w:rsidRDefault="00965EA6" w:rsidP="000B681D">
      <w:pPr>
        <w:spacing w:after="0" w:line="240" w:lineRule="auto"/>
        <w:ind w:left="360" w:right="432"/>
        <w:jc w:val="both"/>
        <w:rPr>
          <w:rFonts w:ascii="Times New Roman" w:hAnsi="Times New Roman" w:cs="Times New Roman"/>
          <w:sz w:val="28"/>
          <w:szCs w:val="28"/>
        </w:rPr>
      </w:pPr>
    </w:p>
    <w:p w:rsidR="00965EA6" w:rsidRDefault="00900046" w:rsidP="000B681D">
      <w:pPr>
        <w:spacing w:after="0" w:line="240" w:lineRule="auto"/>
        <w:ind w:left="360" w:right="432"/>
        <w:jc w:val="both"/>
        <w:rPr>
          <w:rFonts w:ascii="Times New Roman" w:hAnsi="Times New Roman" w:cs="Times New Roman"/>
          <w:sz w:val="28"/>
          <w:szCs w:val="28"/>
        </w:rPr>
      </w:pPr>
      <w:r>
        <w:rPr>
          <w:rFonts w:ascii="Times New Roman" w:hAnsi="Times New Roman" w:cs="Times New Roman"/>
          <w:noProof/>
          <w:sz w:val="28"/>
          <w:szCs w:val="28"/>
          <w:lang w:eastAsia="fr-FR"/>
        </w:rPr>
        <w:lastRenderedPageBreak/>
        <w:drawing>
          <wp:inline distT="0" distB="0" distL="0" distR="0">
            <wp:extent cx="5248275" cy="3730179"/>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5837" cy="3735553"/>
                    </a:xfrm>
                    <a:prstGeom prst="rect">
                      <a:avLst/>
                    </a:prstGeom>
                    <a:noFill/>
                    <a:ln>
                      <a:noFill/>
                    </a:ln>
                  </pic:spPr>
                </pic:pic>
              </a:graphicData>
            </a:graphic>
          </wp:inline>
        </w:drawing>
      </w:r>
    </w:p>
    <w:p w:rsidR="00965EA6" w:rsidRDefault="00965EA6" w:rsidP="000B681D">
      <w:pPr>
        <w:spacing w:after="0" w:line="240" w:lineRule="auto"/>
        <w:ind w:left="360" w:right="432"/>
        <w:jc w:val="both"/>
        <w:rPr>
          <w:rFonts w:ascii="Times New Roman" w:hAnsi="Times New Roman" w:cs="Times New Roman"/>
          <w:sz w:val="28"/>
          <w:szCs w:val="28"/>
        </w:rPr>
      </w:pPr>
    </w:p>
    <w:p w:rsidR="00EF644E" w:rsidRDefault="00965EA6" w:rsidP="00EF644E">
      <w:pPr>
        <w:ind w:left="360" w:right="432"/>
        <w:jc w:val="both"/>
        <w:rPr>
          <w:rFonts w:ascii="Times New Roman" w:hAnsi="Times New Roman" w:cs="Times New Roman"/>
          <w:sz w:val="28"/>
          <w:szCs w:val="28"/>
          <w:u w:val="single"/>
        </w:rPr>
      </w:pPr>
      <w:r>
        <w:rPr>
          <w:rFonts w:ascii="Times New Roman" w:hAnsi="Times New Roman" w:cs="Times New Roman"/>
          <w:sz w:val="28"/>
          <w:szCs w:val="28"/>
          <w:u w:val="single"/>
        </w:rPr>
        <w:t>Figure 2</w:t>
      </w:r>
      <w:r w:rsidRPr="0078591F">
        <w:rPr>
          <w:rFonts w:ascii="Times New Roman" w:hAnsi="Times New Roman" w:cs="Times New Roman"/>
          <w:sz w:val="28"/>
          <w:szCs w:val="28"/>
          <w:u w:val="single"/>
        </w:rPr>
        <w:t xml:space="preserve"> : </w:t>
      </w:r>
      <w:r w:rsidR="00632E43">
        <w:rPr>
          <w:rFonts w:ascii="Times New Roman" w:hAnsi="Times New Roman" w:cs="Times New Roman"/>
          <w:sz w:val="28"/>
          <w:szCs w:val="28"/>
          <w:u w:val="single"/>
        </w:rPr>
        <w:t xml:space="preserve">Cours de bourse </w:t>
      </w:r>
      <w:r w:rsidR="002A2649">
        <w:rPr>
          <w:rFonts w:ascii="Times New Roman" w:hAnsi="Times New Roman" w:cs="Times New Roman"/>
          <w:sz w:val="28"/>
          <w:szCs w:val="28"/>
          <w:u w:val="single"/>
        </w:rPr>
        <w:t xml:space="preserve">de XIDE et volumes d’échange </w:t>
      </w:r>
      <w:r w:rsidRPr="0078591F">
        <w:rPr>
          <w:rFonts w:ascii="Times New Roman" w:hAnsi="Times New Roman" w:cs="Times New Roman"/>
          <w:sz w:val="28"/>
          <w:szCs w:val="28"/>
          <w:u w:val="single"/>
        </w:rPr>
        <w:t>(</w:t>
      </w:r>
      <w:r w:rsidR="00632E43">
        <w:rPr>
          <w:rFonts w:ascii="Times New Roman" w:hAnsi="Times New Roman" w:cs="Times New Roman"/>
          <w:sz w:val="28"/>
          <w:szCs w:val="28"/>
          <w:u w:val="single"/>
        </w:rPr>
        <w:t>Source : BigCharts.com</w:t>
      </w:r>
      <w:r w:rsidRPr="0078591F">
        <w:rPr>
          <w:rFonts w:ascii="Times New Roman" w:hAnsi="Times New Roman" w:cs="Times New Roman"/>
          <w:sz w:val="28"/>
          <w:szCs w:val="28"/>
          <w:u w:val="single"/>
        </w:rPr>
        <w:t>)</w:t>
      </w:r>
    </w:p>
    <w:p w:rsidR="001861B9" w:rsidRDefault="001861B9" w:rsidP="00EF644E">
      <w:pPr>
        <w:ind w:left="360" w:right="432"/>
        <w:jc w:val="both"/>
        <w:rPr>
          <w:rFonts w:ascii="Times New Roman" w:hAnsi="Times New Roman" w:cs="Times New Roman"/>
          <w:sz w:val="28"/>
          <w:szCs w:val="28"/>
          <w:u w:val="single"/>
        </w:rPr>
      </w:pPr>
    </w:p>
    <w:p w:rsidR="00BF4A9A" w:rsidRDefault="00BF4A9A" w:rsidP="00BF4A9A">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Dans cette évolution, quatre événements significatifs sont à noter :</w:t>
      </w:r>
    </w:p>
    <w:p w:rsidR="00BF4A9A" w:rsidRDefault="00BF4A9A" w:rsidP="00BF4A9A">
      <w:pPr>
        <w:spacing w:after="0" w:line="240" w:lineRule="auto"/>
        <w:ind w:left="360" w:right="432"/>
        <w:jc w:val="both"/>
        <w:rPr>
          <w:rFonts w:ascii="Times New Roman" w:hAnsi="Times New Roman" w:cs="Times New Roman"/>
          <w:sz w:val="28"/>
          <w:szCs w:val="28"/>
        </w:rPr>
      </w:pPr>
    </w:p>
    <w:p w:rsidR="00BF4A9A" w:rsidRPr="005A6B4C" w:rsidRDefault="00BF4A9A" w:rsidP="00BF4A9A">
      <w:pPr>
        <w:pStyle w:val="Paragraphedeliste"/>
        <w:numPr>
          <w:ilvl w:val="0"/>
          <w:numId w:val="4"/>
        </w:numPr>
        <w:ind w:right="432"/>
        <w:jc w:val="both"/>
        <w:rPr>
          <w:rFonts w:ascii="Times New Roman" w:hAnsi="Times New Roman" w:cs="Times New Roman"/>
          <w:sz w:val="28"/>
          <w:szCs w:val="28"/>
        </w:rPr>
      </w:pPr>
      <w:r>
        <w:rPr>
          <w:rFonts w:ascii="Times New Roman" w:hAnsi="Times New Roman" w:cs="Times New Roman"/>
          <w:sz w:val="28"/>
          <w:szCs w:val="28"/>
        </w:rPr>
        <w:t>Avril</w:t>
      </w:r>
      <w:r w:rsidRPr="00632E43">
        <w:rPr>
          <w:rFonts w:ascii="Times New Roman" w:hAnsi="Times New Roman" w:cs="Times New Roman"/>
          <w:sz w:val="28"/>
          <w:szCs w:val="28"/>
        </w:rPr>
        <w:t xml:space="preserve"> 4, 2013. </w:t>
      </w:r>
      <w:r>
        <w:rPr>
          <w:rFonts w:ascii="Times New Roman" w:hAnsi="Times New Roman" w:cs="Times New Roman"/>
          <w:sz w:val="28"/>
          <w:szCs w:val="28"/>
        </w:rPr>
        <w:t xml:space="preserve">Le Groupe </w:t>
      </w:r>
      <w:proofErr w:type="spellStart"/>
      <w:r w:rsidRPr="00632E43">
        <w:rPr>
          <w:rFonts w:ascii="Times New Roman" w:hAnsi="Times New Roman" w:cs="Times New Roman"/>
          <w:b/>
          <w:sz w:val="28"/>
          <w:szCs w:val="28"/>
        </w:rPr>
        <w:t>Exide</w:t>
      </w:r>
      <w:proofErr w:type="spellEnd"/>
      <w:r w:rsidRPr="00632E43">
        <w:rPr>
          <w:rFonts w:ascii="Times New Roman" w:hAnsi="Times New Roman" w:cs="Times New Roman"/>
          <w:sz w:val="28"/>
          <w:szCs w:val="28"/>
        </w:rPr>
        <w:t xml:space="preserve"> </w:t>
      </w:r>
      <w:r>
        <w:rPr>
          <w:rFonts w:ascii="Times New Roman" w:hAnsi="Times New Roman" w:cs="Times New Roman"/>
          <w:sz w:val="28"/>
          <w:szCs w:val="28"/>
        </w:rPr>
        <w:t xml:space="preserve">annonce qu’il a retenu la banque </w:t>
      </w:r>
      <w:r w:rsidRPr="00E458AF">
        <w:rPr>
          <w:rFonts w:ascii="Times New Roman" w:hAnsi="Times New Roman" w:cs="Times New Roman"/>
          <w:b/>
          <w:sz w:val="28"/>
          <w:szCs w:val="28"/>
        </w:rPr>
        <w:t>Lazard</w:t>
      </w:r>
      <w:r>
        <w:rPr>
          <w:rFonts w:ascii="Times New Roman" w:hAnsi="Times New Roman" w:cs="Times New Roman"/>
          <w:sz w:val="28"/>
          <w:szCs w:val="28"/>
        </w:rPr>
        <w:t xml:space="preserve"> pour le conseiller dans la mise en place d’une stratégie de maximisation de la vale</w:t>
      </w:r>
      <w:r w:rsidR="00E14D47">
        <w:rPr>
          <w:rFonts w:ascii="Times New Roman" w:hAnsi="Times New Roman" w:cs="Times New Roman"/>
          <w:sz w:val="28"/>
          <w:szCs w:val="28"/>
        </w:rPr>
        <w:t>ur économique créée  (v</w:t>
      </w:r>
      <w:r w:rsidR="00645737">
        <w:rPr>
          <w:rFonts w:ascii="Times New Roman" w:hAnsi="Times New Roman" w:cs="Times New Roman"/>
          <w:sz w:val="28"/>
          <w:szCs w:val="28"/>
        </w:rPr>
        <w:t>oir A</w:t>
      </w:r>
      <w:r>
        <w:rPr>
          <w:rFonts w:ascii="Times New Roman" w:hAnsi="Times New Roman" w:cs="Times New Roman"/>
          <w:sz w:val="28"/>
          <w:szCs w:val="28"/>
        </w:rPr>
        <w:t xml:space="preserve">nnexe 4). Le communiqué en profite pour signaler que la performance opérationnelle au cours du dernier trimestre – quatrième trimestre de l’exercice comptable 2013 –, </w:t>
      </w:r>
      <w:r w:rsidR="004C1161">
        <w:rPr>
          <w:rFonts w:ascii="Times New Roman" w:hAnsi="Times New Roman" w:cs="Times New Roman"/>
          <w:sz w:val="28"/>
          <w:szCs w:val="28"/>
        </w:rPr>
        <w:t>sera</w:t>
      </w:r>
      <w:r>
        <w:rPr>
          <w:rFonts w:ascii="Times New Roman" w:hAnsi="Times New Roman" w:cs="Times New Roman"/>
          <w:sz w:val="28"/>
          <w:szCs w:val="28"/>
        </w:rPr>
        <w:t xml:space="preserve"> supérieure à l’estimation antérieure </w:t>
      </w:r>
      <w:r w:rsidRPr="005A6B4C">
        <w:rPr>
          <w:rFonts w:ascii="Times New Roman" w:hAnsi="Times New Roman" w:cs="Times New Roman"/>
          <w:sz w:val="28"/>
          <w:szCs w:val="28"/>
        </w:rPr>
        <w:t>(« </w:t>
      </w:r>
      <w:r w:rsidR="00F0777D" w:rsidRPr="005A6B4C">
        <w:rPr>
          <w:rFonts w:ascii="Times New Roman" w:hAnsi="Times New Roman" w:cs="Times New Roman"/>
          <w:i/>
          <w:sz w:val="28"/>
          <w:szCs w:val="28"/>
        </w:rPr>
        <w:t xml:space="preserve">Free </w:t>
      </w:r>
      <w:proofErr w:type="spellStart"/>
      <w:r w:rsidR="00F0777D" w:rsidRPr="005A6B4C">
        <w:rPr>
          <w:rFonts w:ascii="Times New Roman" w:hAnsi="Times New Roman" w:cs="Times New Roman"/>
          <w:i/>
          <w:sz w:val="28"/>
          <w:szCs w:val="28"/>
        </w:rPr>
        <w:t>Cash Flow</w:t>
      </w:r>
      <w:proofErr w:type="spellEnd"/>
      <w:r w:rsidR="00F0777D" w:rsidRPr="005A6B4C">
        <w:rPr>
          <w:rFonts w:ascii="Times New Roman" w:hAnsi="Times New Roman" w:cs="Times New Roman"/>
          <w:i/>
          <w:sz w:val="28"/>
          <w:szCs w:val="28"/>
        </w:rPr>
        <w:t xml:space="preserve"> of</w:t>
      </w:r>
      <w:r w:rsidR="00F0777D" w:rsidRPr="005A6B4C">
        <w:rPr>
          <w:rFonts w:ascii="Times New Roman" w:hAnsi="Times New Roman" w:cs="Times New Roman"/>
          <w:sz w:val="28"/>
          <w:szCs w:val="28"/>
        </w:rPr>
        <w:t xml:space="preserve"> </w:t>
      </w:r>
      <w:r w:rsidRPr="005A6B4C">
        <w:rPr>
          <w:rFonts w:ascii="Times New Roman" w:hAnsi="Times New Roman" w:cs="Times New Roman"/>
          <w:i/>
          <w:sz w:val="28"/>
          <w:szCs w:val="28"/>
        </w:rPr>
        <w:t xml:space="preserve">$50 million, </w:t>
      </w:r>
      <w:proofErr w:type="spellStart"/>
      <w:r w:rsidRPr="005A6B4C">
        <w:rPr>
          <w:rFonts w:ascii="Times New Roman" w:hAnsi="Times New Roman" w:cs="Times New Roman"/>
          <w:i/>
          <w:sz w:val="28"/>
          <w:szCs w:val="28"/>
        </w:rPr>
        <w:t>exceeding</w:t>
      </w:r>
      <w:proofErr w:type="spellEnd"/>
      <w:r w:rsidRPr="005A6B4C">
        <w:rPr>
          <w:rFonts w:ascii="Times New Roman" w:hAnsi="Times New Roman" w:cs="Times New Roman"/>
          <w:i/>
          <w:sz w:val="28"/>
          <w:szCs w:val="28"/>
        </w:rPr>
        <w:t xml:space="preserve"> </w:t>
      </w:r>
      <w:proofErr w:type="spellStart"/>
      <w:r w:rsidRPr="005A6B4C">
        <w:rPr>
          <w:rFonts w:ascii="Times New Roman" w:hAnsi="Times New Roman" w:cs="Times New Roman"/>
          <w:i/>
          <w:sz w:val="28"/>
          <w:szCs w:val="28"/>
        </w:rPr>
        <w:t>prior</w:t>
      </w:r>
      <w:proofErr w:type="spellEnd"/>
      <w:r w:rsidRPr="005A6B4C">
        <w:rPr>
          <w:rFonts w:ascii="Times New Roman" w:hAnsi="Times New Roman" w:cs="Times New Roman"/>
          <w:i/>
          <w:sz w:val="28"/>
          <w:szCs w:val="28"/>
        </w:rPr>
        <w:t xml:space="preserve"> guidance of $30 million</w:t>
      </w:r>
      <w:r w:rsidRPr="005A6B4C">
        <w:rPr>
          <w:rFonts w:ascii="Times New Roman" w:hAnsi="Times New Roman" w:cs="Times New Roman"/>
          <w:sz w:val="28"/>
          <w:szCs w:val="28"/>
        </w:rPr>
        <w:t> ») et que la liquidité de l’entreprise (« </w:t>
      </w:r>
      <w:r w:rsidR="00C54616" w:rsidRPr="005A6B4C">
        <w:rPr>
          <w:rFonts w:ascii="Times New Roman" w:hAnsi="Times New Roman" w:cs="Times New Roman"/>
          <w:i/>
          <w:sz w:val="28"/>
          <w:szCs w:val="28"/>
        </w:rPr>
        <w:t>T</w:t>
      </w:r>
      <w:r w:rsidRPr="005A6B4C">
        <w:rPr>
          <w:rFonts w:ascii="Times New Roman" w:hAnsi="Times New Roman" w:cs="Times New Roman"/>
          <w:i/>
          <w:sz w:val="28"/>
          <w:szCs w:val="28"/>
        </w:rPr>
        <w:t xml:space="preserve">otal </w:t>
      </w:r>
      <w:proofErr w:type="spellStart"/>
      <w:r w:rsidRPr="005A6B4C">
        <w:rPr>
          <w:rFonts w:ascii="Times New Roman" w:hAnsi="Times New Roman" w:cs="Times New Roman"/>
          <w:i/>
          <w:sz w:val="28"/>
          <w:szCs w:val="28"/>
        </w:rPr>
        <w:t>liquidity</w:t>
      </w:r>
      <w:proofErr w:type="spellEnd"/>
      <w:r w:rsidRPr="005A6B4C">
        <w:rPr>
          <w:rFonts w:ascii="Times New Roman" w:hAnsi="Times New Roman" w:cs="Times New Roman"/>
          <w:i/>
          <w:sz w:val="28"/>
          <w:szCs w:val="28"/>
        </w:rPr>
        <w:t xml:space="preserve"> (cash and </w:t>
      </w:r>
      <w:proofErr w:type="spellStart"/>
      <w:r w:rsidRPr="005A6B4C">
        <w:rPr>
          <w:rFonts w:ascii="Times New Roman" w:hAnsi="Times New Roman" w:cs="Times New Roman"/>
          <w:i/>
          <w:sz w:val="28"/>
          <w:szCs w:val="28"/>
        </w:rPr>
        <w:t>availability</w:t>
      </w:r>
      <w:proofErr w:type="spellEnd"/>
      <w:r w:rsidRPr="005A6B4C">
        <w:rPr>
          <w:rFonts w:ascii="Times New Roman" w:hAnsi="Times New Roman" w:cs="Times New Roman"/>
          <w:i/>
          <w:sz w:val="28"/>
          <w:szCs w:val="28"/>
        </w:rPr>
        <w:t xml:space="preserve"> </w:t>
      </w:r>
      <w:proofErr w:type="spellStart"/>
      <w:r w:rsidRPr="005A6B4C">
        <w:rPr>
          <w:rFonts w:ascii="Times New Roman" w:hAnsi="Times New Roman" w:cs="Times New Roman"/>
          <w:i/>
          <w:sz w:val="28"/>
          <w:szCs w:val="28"/>
        </w:rPr>
        <w:t>under</w:t>
      </w:r>
      <w:proofErr w:type="spellEnd"/>
      <w:r w:rsidRPr="005A6B4C">
        <w:rPr>
          <w:rFonts w:ascii="Times New Roman" w:hAnsi="Times New Roman" w:cs="Times New Roman"/>
          <w:i/>
          <w:sz w:val="28"/>
          <w:szCs w:val="28"/>
        </w:rPr>
        <w:t xml:space="preserve"> </w:t>
      </w:r>
      <w:proofErr w:type="spellStart"/>
      <w:r w:rsidRPr="005A6B4C">
        <w:rPr>
          <w:rFonts w:ascii="Times New Roman" w:hAnsi="Times New Roman" w:cs="Times New Roman"/>
          <w:i/>
          <w:sz w:val="28"/>
          <w:szCs w:val="28"/>
        </w:rPr>
        <w:t>credit</w:t>
      </w:r>
      <w:proofErr w:type="spellEnd"/>
      <w:r w:rsidRPr="005A6B4C">
        <w:rPr>
          <w:rFonts w:ascii="Times New Roman" w:hAnsi="Times New Roman" w:cs="Times New Roman"/>
          <w:i/>
          <w:sz w:val="28"/>
          <w:szCs w:val="28"/>
        </w:rPr>
        <w:t xml:space="preserve"> </w:t>
      </w:r>
      <w:proofErr w:type="spellStart"/>
      <w:r w:rsidRPr="005A6B4C">
        <w:rPr>
          <w:rFonts w:ascii="Times New Roman" w:hAnsi="Times New Roman" w:cs="Times New Roman"/>
          <w:i/>
          <w:sz w:val="28"/>
          <w:szCs w:val="28"/>
        </w:rPr>
        <w:t>lines</w:t>
      </w:r>
      <w:proofErr w:type="spellEnd"/>
      <w:r w:rsidRPr="005A6B4C">
        <w:rPr>
          <w:rFonts w:ascii="Times New Roman" w:hAnsi="Times New Roman" w:cs="Times New Roman"/>
          <w:i/>
          <w:sz w:val="28"/>
          <w:szCs w:val="28"/>
        </w:rPr>
        <w:t xml:space="preserve">) </w:t>
      </w:r>
      <w:proofErr w:type="spellStart"/>
      <w:r w:rsidRPr="005A6B4C">
        <w:rPr>
          <w:rFonts w:ascii="Times New Roman" w:hAnsi="Times New Roman" w:cs="Times New Roman"/>
          <w:i/>
          <w:sz w:val="28"/>
          <w:szCs w:val="28"/>
        </w:rPr>
        <w:t>at</w:t>
      </w:r>
      <w:proofErr w:type="spellEnd"/>
      <w:r w:rsidRPr="005A6B4C">
        <w:rPr>
          <w:rFonts w:ascii="Times New Roman" w:hAnsi="Times New Roman" w:cs="Times New Roman"/>
          <w:i/>
          <w:sz w:val="28"/>
          <w:szCs w:val="28"/>
        </w:rPr>
        <w:t xml:space="preserve"> March 31, 2013 </w:t>
      </w:r>
      <w:proofErr w:type="spellStart"/>
      <w:r w:rsidRPr="005A6B4C">
        <w:rPr>
          <w:rFonts w:ascii="Times New Roman" w:hAnsi="Times New Roman" w:cs="Times New Roman"/>
          <w:i/>
          <w:sz w:val="28"/>
          <w:szCs w:val="28"/>
        </w:rPr>
        <w:t>greater</w:t>
      </w:r>
      <w:proofErr w:type="spellEnd"/>
      <w:r w:rsidRPr="005A6B4C">
        <w:rPr>
          <w:rFonts w:ascii="Times New Roman" w:hAnsi="Times New Roman" w:cs="Times New Roman"/>
          <w:i/>
          <w:sz w:val="28"/>
          <w:szCs w:val="28"/>
        </w:rPr>
        <w:t xml:space="preserve"> </w:t>
      </w:r>
      <w:proofErr w:type="spellStart"/>
      <w:r w:rsidRPr="005A6B4C">
        <w:rPr>
          <w:rFonts w:ascii="Times New Roman" w:hAnsi="Times New Roman" w:cs="Times New Roman"/>
          <w:i/>
          <w:sz w:val="28"/>
          <w:szCs w:val="28"/>
        </w:rPr>
        <w:t>than</w:t>
      </w:r>
      <w:proofErr w:type="spellEnd"/>
      <w:r w:rsidRPr="005A6B4C">
        <w:rPr>
          <w:rFonts w:ascii="Times New Roman" w:hAnsi="Times New Roman" w:cs="Times New Roman"/>
          <w:i/>
          <w:sz w:val="28"/>
          <w:szCs w:val="28"/>
        </w:rPr>
        <w:t xml:space="preserve"> $230 million</w:t>
      </w:r>
      <w:r w:rsidRPr="005A6B4C">
        <w:rPr>
          <w:rFonts w:ascii="Times New Roman" w:hAnsi="Times New Roman" w:cs="Times New Roman"/>
          <w:sz w:val="28"/>
          <w:szCs w:val="28"/>
        </w:rPr>
        <w:t xml:space="preserve"> ») en </w:t>
      </w:r>
      <w:r w:rsidR="00155319" w:rsidRPr="005A6B4C">
        <w:rPr>
          <w:rFonts w:ascii="Times New Roman" w:hAnsi="Times New Roman" w:cs="Times New Roman"/>
          <w:sz w:val="28"/>
          <w:szCs w:val="28"/>
        </w:rPr>
        <w:t>sera</w:t>
      </w:r>
      <w:r w:rsidRPr="005A6B4C">
        <w:rPr>
          <w:rFonts w:ascii="Times New Roman" w:hAnsi="Times New Roman" w:cs="Times New Roman"/>
          <w:sz w:val="28"/>
          <w:szCs w:val="28"/>
        </w:rPr>
        <w:t xml:space="preserve"> affectée positivement.</w:t>
      </w:r>
    </w:p>
    <w:p w:rsidR="00BF4A9A" w:rsidRPr="00756805" w:rsidRDefault="00BF4A9A" w:rsidP="00BF4A9A">
      <w:pPr>
        <w:pStyle w:val="Paragraphedeliste"/>
        <w:ind w:right="432"/>
        <w:jc w:val="both"/>
        <w:rPr>
          <w:rFonts w:ascii="Times New Roman" w:hAnsi="Times New Roman" w:cs="Times New Roman"/>
          <w:sz w:val="28"/>
          <w:szCs w:val="28"/>
        </w:rPr>
      </w:pPr>
    </w:p>
    <w:p w:rsidR="00BF4A9A" w:rsidRDefault="00BF4A9A" w:rsidP="00BF4A9A">
      <w:pPr>
        <w:pStyle w:val="Paragraphedeliste"/>
        <w:numPr>
          <w:ilvl w:val="0"/>
          <w:numId w:val="4"/>
        </w:numPr>
        <w:ind w:right="432"/>
        <w:jc w:val="both"/>
        <w:rPr>
          <w:rFonts w:ascii="Times New Roman" w:hAnsi="Times New Roman" w:cs="Times New Roman"/>
          <w:sz w:val="28"/>
          <w:szCs w:val="28"/>
        </w:rPr>
      </w:pPr>
      <w:r>
        <w:rPr>
          <w:rFonts w:ascii="Times New Roman" w:hAnsi="Times New Roman" w:cs="Times New Roman"/>
          <w:sz w:val="28"/>
          <w:szCs w:val="28"/>
        </w:rPr>
        <w:t>Avril</w:t>
      </w:r>
      <w:r w:rsidRPr="00457A9A">
        <w:rPr>
          <w:rFonts w:ascii="Times New Roman" w:hAnsi="Times New Roman" w:cs="Times New Roman"/>
          <w:sz w:val="28"/>
          <w:szCs w:val="28"/>
        </w:rPr>
        <w:t xml:space="preserve"> 25, 2013. </w:t>
      </w:r>
      <w:proofErr w:type="spellStart"/>
      <w:r w:rsidRPr="00802E54">
        <w:rPr>
          <w:rFonts w:ascii="Times New Roman" w:hAnsi="Times New Roman" w:cs="Times New Roman"/>
          <w:b/>
          <w:sz w:val="28"/>
          <w:szCs w:val="28"/>
        </w:rPr>
        <w:t>Exide</w:t>
      </w:r>
      <w:proofErr w:type="spellEnd"/>
      <w:r w:rsidRPr="00802E54">
        <w:rPr>
          <w:rFonts w:ascii="Times New Roman" w:hAnsi="Times New Roman" w:cs="Times New Roman"/>
          <w:sz w:val="28"/>
          <w:szCs w:val="28"/>
        </w:rPr>
        <w:t xml:space="preserve"> informe le marché qu’</w:t>
      </w:r>
      <w:r>
        <w:rPr>
          <w:rFonts w:ascii="Times New Roman" w:hAnsi="Times New Roman" w:cs="Times New Roman"/>
          <w:sz w:val="28"/>
          <w:szCs w:val="28"/>
        </w:rPr>
        <w:t>il</w:t>
      </w:r>
      <w:r w:rsidRPr="00802E54">
        <w:rPr>
          <w:rFonts w:ascii="Times New Roman" w:hAnsi="Times New Roman" w:cs="Times New Roman"/>
          <w:sz w:val="28"/>
          <w:szCs w:val="28"/>
        </w:rPr>
        <w:t xml:space="preserve"> a reçu l’ordre </w:t>
      </w:r>
      <w:r>
        <w:rPr>
          <w:rFonts w:ascii="Times New Roman" w:hAnsi="Times New Roman" w:cs="Times New Roman"/>
          <w:sz w:val="28"/>
          <w:szCs w:val="28"/>
        </w:rPr>
        <w:t xml:space="preserve">du </w:t>
      </w:r>
      <w:proofErr w:type="spellStart"/>
      <w:r w:rsidRPr="00F44A93">
        <w:rPr>
          <w:rFonts w:ascii="Times New Roman" w:hAnsi="Times New Roman" w:cs="Times New Roman"/>
          <w:b/>
          <w:sz w:val="28"/>
          <w:szCs w:val="28"/>
        </w:rPr>
        <w:t>California</w:t>
      </w:r>
      <w:proofErr w:type="spellEnd"/>
      <w:r w:rsidRPr="00F44A93">
        <w:rPr>
          <w:rFonts w:ascii="Times New Roman" w:hAnsi="Times New Roman" w:cs="Times New Roman"/>
          <w:b/>
          <w:sz w:val="28"/>
          <w:szCs w:val="28"/>
        </w:rPr>
        <w:t xml:space="preserve"> </w:t>
      </w:r>
      <w:proofErr w:type="spellStart"/>
      <w:r w:rsidRPr="00F44A93">
        <w:rPr>
          <w:rFonts w:ascii="Times New Roman" w:hAnsi="Times New Roman" w:cs="Times New Roman"/>
          <w:b/>
          <w:sz w:val="28"/>
          <w:szCs w:val="28"/>
        </w:rPr>
        <w:t>Department</w:t>
      </w:r>
      <w:proofErr w:type="spellEnd"/>
      <w:r w:rsidRPr="00F44A93">
        <w:rPr>
          <w:rFonts w:ascii="Times New Roman" w:hAnsi="Times New Roman" w:cs="Times New Roman"/>
          <w:b/>
          <w:sz w:val="28"/>
          <w:szCs w:val="28"/>
        </w:rPr>
        <w:t xml:space="preserve"> of </w:t>
      </w:r>
      <w:proofErr w:type="spellStart"/>
      <w:r w:rsidRPr="00F44A93">
        <w:rPr>
          <w:rFonts w:ascii="Times New Roman" w:hAnsi="Times New Roman" w:cs="Times New Roman"/>
          <w:b/>
          <w:sz w:val="28"/>
          <w:szCs w:val="28"/>
        </w:rPr>
        <w:t>Toxic</w:t>
      </w:r>
      <w:proofErr w:type="spellEnd"/>
      <w:r w:rsidRPr="00F44A93">
        <w:rPr>
          <w:rFonts w:ascii="Times New Roman" w:hAnsi="Times New Roman" w:cs="Times New Roman"/>
          <w:b/>
          <w:sz w:val="28"/>
          <w:szCs w:val="28"/>
        </w:rPr>
        <w:t xml:space="preserve"> Substances Control (</w:t>
      </w:r>
      <w:r w:rsidR="004355EB">
        <w:rPr>
          <w:rFonts w:ascii="Times New Roman" w:hAnsi="Times New Roman" w:cs="Times New Roman"/>
          <w:b/>
          <w:sz w:val="28"/>
          <w:szCs w:val="28"/>
        </w:rPr>
        <w:t>C</w:t>
      </w:r>
      <w:r w:rsidRPr="00F44A93">
        <w:rPr>
          <w:rFonts w:ascii="Times New Roman" w:hAnsi="Times New Roman" w:cs="Times New Roman"/>
          <w:b/>
          <w:sz w:val="28"/>
          <w:szCs w:val="28"/>
        </w:rPr>
        <w:t>DTSC)</w:t>
      </w:r>
      <w:r w:rsidRPr="00160D27">
        <w:rPr>
          <w:rFonts w:ascii="Times New Roman" w:hAnsi="Times New Roman" w:cs="Times New Roman"/>
          <w:sz w:val="28"/>
          <w:szCs w:val="28"/>
        </w:rPr>
        <w:t xml:space="preserve"> </w:t>
      </w:r>
      <w:r w:rsidRPr="00802E54">
        <w:rPr>
          <w:rFonts w:ascii="Times New Roman" w:hAnsi="Times New Roman" w:cs="Times New Roman"/>
          <w:sz w:val="28"/>
          <w:szCs w:val="28"/>
        </w:rPr>
        <w:t xml:space="preserve">de suspendre </w:t>
      </w:r>
      <w:r>
        <w:rPr>
          <w:rFonts w:ascii="Times New Roman" w:hAnsi="Times New Roman" w:cs="Times New Roman"/>
          <w:sz w:val="28"/>
          <w:szCs w:val="28"/>
        </w:rPr>
        <w:t xml:space="preserve">momentanément </w:t>
      </w:r>
      <w:r w:rsidRPr="00802E54">
        <w:rPr>
          <w:rFonts w:ascii="Times New Roman" w:hAnsi="Times New Roman" w:cs="Times New Roman"/>
          <w:sz w:val="28"/>
          <w:szCs w:val="28"/>
        </w:rPr>
        <w:t xml:space="preserve">son activité de recyclage sur </w:t>
      </w:r>
      <w:r>
        <w:rPr>
          <w:rFonts w:ascii="Times New Roman" w:hAnsi="Times New Roman" w:cs="Times New Roman"/>
          <w:sz w:val="28"/>
          <w:szCs w:val="28"/>
        </w:rPr>
        <w:t>le</w:t>
      </w:r>
      <w:r w:rsidRPr="00802E54">
        <w:rPr>
          <w:rFonts w:ascii="Times New Roman" w:hAnsi="Times New Roman" w:cs="Times New Roman"/>
          <w:sz w:val="28"/>
          <w:szCs w:val="28"/>
        </w:rPr>
        <w:t xml:space="preserve"> site </w:t>
      </w:r>
      <w:r>
        <w:rPr>
          <w:rFonts w:ascii="Times New Roman" w:hAnsi="Times New Roman" w:cs="Times New Roman"/>
          <w:sz w:val="28"/>
          <w:szCs w:val="28"/>
        </w:rPr>
        <w:t xml:space="preserve">industriel </w:t>
      </w:r>
      <w:r w:rsidRPr="00802E54">
        <w:rPr>
          <w:rFonts w:ascii="Times New Roman" w:hAnsi="Times New Roman" w:cs="Times New Roman"/>
          <w:sz w:val="28"/>
          <w:szCs w:val="28"/>
        </w:rPr>
        <w:t xml:space="preserve">de </w:t>
      </w:r>
      <w:r w:rsidR="003D75A2">
        <w:rPr>
          <w:rFonts w:ascii="Times New Roman" w:hAnsi="Times New Roman" w:cs="Times New Roman"/>
          <w:sz w:val="28"/>
          <w:szCs w:val="28"/>
        </w:rPr>
        <w:t>Vernon (v</w:t>
      </w:r>
      <w:r w:rsidR="00FB5DEF">
        <w:rPr>
          <w:rFonts w:ascii="Times New Roman" w:hAnsi="Times New Roman" w:cs="Times New Roman"/>
          <w:sz w:val="28"/>
          <w:szCs w:val="28"/>
        </w:rPr>
        <w:t>oir A</w:t>
      </w:r>
      <w:r>
        <w:rPr>
          <w:rFonts w:ascii="Times New Roman" w:hAnsi="Times New Roman" w:cs="Times New Roman"/>
          <w:sz w:val="28"/>
          <w:szCs w:val="28"/>
        </w:rPr>
        <w:t xml:space="preserve">nnexe 5). L’évolution du dossier peut être suivie en temps réel à l’adresse </w:t>
      </w:r>
      <w:hyperlink r:id="rId13" w:history="1">
        <w:r w:rsidRPr="00CF540F">
          <w:rPr>
            <w:rStyle w:val="Lienhypertexte"/>
            <w:rFonts w:ascii="Times New Roman" w:hAnsi="Times New Roman" w:cs="Times New Roman"/>
            <w:sz w:val="28"/>
            <w:szCs w:val="28"/>
          </w:rPr>
          <w:t>http://www.dtsc.ca.gov/</w:t>
        </w:r>
      </w:hyperlink>
      <w:r w:rsidR="00225D39">
        <w:rPr>
          <w:rFonts w:ascii="Times New Roman" w:hAnsi="Times New Roman" w:cs="Times New Roman"/>
          <w:sz w:val="28"/>
          <w:szCs w:val="28"/>
        </w:rPr>
        <w:t xml:space="preserve"> </w:t>
      </w:r>
      <w:r w:rsidR="0056769E">
        <w:rPr>
          <w:rFonts w:ascii="Times New Roman" w:hAnsi="Times New Roman" w:cs="Times New Roman"/>
          <w:sz w:val="28"/>
          <w:szCs w:val="28"/>
        </w:rPr>
        <w:t xml:space="preserve">et à l’adresse </w:t>
      </w:r>
      <w:hyperlink r:id="rId14" w:history="1">
        <w:r w:rsidRPr="00CF540F">
          <w:rPr>
            <w:rStyle w:val="Lienhypertexte"/>
            <w:rFonts w:ascii="Times New Roman" w:hAnsi="Times New Roman" w:cs="Times New Roman"/>
            <w:sz w:val="28"/>
            <w:szCs w:val="28"/>
          </w:rPr>
          <w:t>http://www.dtsc.ca.gov/HazardousWaste/Projects/UpdateExideSuspension.cfm</w:t>
        </w:r>
      </w:hyperlink>
      <w:r>
        <w:rPr>
          <w:rFonts w:ascii="Times New Roman" w:hAnsi="Times New Roman" w:cs="Times New Roman"/>
          <w:sz w:val="28"/>
          <w:szCs w:val="28"/>
        </w:rPr>
        <w:t xml:space="preserve"> </w:t>
      </w:r>
    </w:p>
    <w:p w:rsidR="00BF4A9A" w:rsidRPr="00160D27" w:rsidRDefault="00BF4A9A" w:rsidP="00BF4A9A">
      <w:pPr>
        <w:pStyle w:val="Paragraphedeliste"/>
        <w:rPr>
          <w:rFonts w:ascii="Times New Roman" w:hAnsi="Times New Roman" w:cs="Times New Roman"/>
          <w:sz w:val="28"/>
          <w:szCs w:val="28"/>
        </w:rPr>
      </w:pPr>
    </w:p>
    <w:p w:rsidR="00BF4A9A" w:rsidRDefault="00BF4A9A" w:rsidP="00BF4A9A">
      <w:pPr>
        <w:pStyle w:val="Paragraphedeliste"/>
        <w:numPr>
          <w:ilvl w:val="0"/>
          <w:numId w:val="4"/>
        </w:numPr>
        <w:ind w:right="432"/>
        <w:jc w:val="both"/>
        <w:rPr>
          <w:rFonts w:ascii="Times New Roman" w:hAnsi="Times New Roman" w:cs="Times New Roman"/>
          <w:sz w:val="28"/>
          <w:szCs w:val="28"/>
        </w:rPr>
      </w:pPr>
      <w:r>
        <w:rPr>
          <w:rFonts w:ascii="Times New Roman" w:hAnsi="Times New Roman" w:cs="Times New Roman"/>
          <w:sz w:val="28"/>
          <w:szCs w:val="28"/>
        </w:rPr>
        <w:t>Mai</w:t>
      </w:r>
      <w:r w:rsidRPr="00F85CEF">
        <w:rPr>
          <w:rFonts w:ascii="Times New Roman" w:hAnsi="Times New Roman" w:cs="Times New Roman"/>
          <w:sz w:val="28"/>
          <w:szCs w:val="28"/>
        </w:rPr>
        <w:t xml:space="preserve"> </w:t>
      </w:r>
      <w:r>
        <w:rPr>
          <w:rFonts w:ascii="Times New Roman" w:hAnsi="Times New Roman" w:cs="Times New Roman"/>
          <w:sz w:val="28"/>
          <w:szCs w:val="28"/>
        </w:rPr>
        <w:t>24</w:t>
      </w:r>
      <w:r w:rsidRPr="00F85CEF">
        <w:rPr>
          <w:rFonts w:ascii="Times New Roman" w:hAnsi="Times New Roman" w:cs="Times New Roman"/>
          <w:sz w:val="28"/>
          <w:szCs w:val="28"/>
        </w:rPr>
        <w:t xml:space="preserve">, 2013. </w:t>
      </w:r>
      <w:r w:rsidR="00BC358A">
        <w:rPr>
          <w:rFonts w:ascii="Times New Roman" w:hAnsi="Times New Roman" w:cs="Times New Roman"/>
          <w:sz w:val="28"/>
          <w:szCs w:val="28"/>
        </w:rPr>
        <w:t>Echange massif</w:t>
      </w:r>
      <w:r>
        <w:rPr>
          <w:rFonts w:ascii="Times New Roman" w:hAnsi="Times New Roman" w:cs="Times New Roman"/>
          <w:sz w:val="28"/>
          <w:szCs w:val="28"/>
        </w:rPr>
        <w:t xml:space="preserve"> de plus de vingt-sept</w:t>
      </w:r>
      <w:r w:rsidRPr="00F85CEF">
        <w:rPr>
          <w:rFonts w:ascii="Times New Roman" w:hAnsi="Times New Roman" w:cs="Times New Roman"/>
          <w:sz w:val="28"/>
          <w:szCs w:val="28"/>
        </w:rPr>
        <w:t xml:space="preserve"> millions de</w:t>
      </w:r>
      <w:r>
        <w:rPr>
          <w:rFonts w:ascii="Times New Roman" w:hAnsi="Times New Roman" w:cs="Times New Roman"/>
          <w:sz w:val="28"/>
          <w:szCs w:val="28"/>
        </w:rPr>
        <w:t xml:space="preserve"> titres, sans raison apparente ni nouvelle significative, </w:t>
      </w:r>
      <w:r w:rsidR="00DF5509">
        <w:rPr>
          <w:rFonts w:ascii="Times New Roman" w:hAnsi="Times New Roman" w:cs="Times New Roman"/>
          <w:sz w:val="28"/>
          <w:szCs w:val="28"/>
        </w:rPr>
        <w:t>lié</w:t>
      </w:r>
      <w:r w:rsidRPr="00F85CEF">
        <w:rPr>
          <w:rFonts w:ascii="Times New Roman" w:hAnsi="Times New Roman" w:cs="Times New Roman"/>
          <w:sz w:val="28"/>
          <w:szCs w:val="28"/>
        </w:rPr>
        <w:t xml:space="preserve"> sans doute à un mouvement de panique</w:t>
      </w:r>
      <w:r>
        <w:rPr>
          <w:rFonts w:ascii="Times New Roman" w:hAnsi="Times New Roman" w:cs="Times New Roman"/>
          <w:sz w:val="28"/>
          <w:szCs w:val="28"/>
        </w:rPr>
        <w:t xml:space="preserve">. Pour mémoire, </w:t>
      </w:r>
      <w:r w:rsidR="00B245E8">
        <w:rPr>
          <w:rFonts w:ascii="Times New Roman" w:hAnsi="Times New Roman" w:cs="Times New Roman"/>
          <w:sz w:val="28"/>
          <w:szCs w:val="28"/>
        </w:rPr>
        <w:t xml:space="preserve">selon Yahoo/Finance, </w:t>
      </w:r>
      <w:r>
        <w:rPr>
          <w:rFonts w:ascii="Times New Roman" w:hAnsi="Times New Roman" w:cs="Times New Roman"/>
          <w:sz w:val="28"/>
          <w:szCs w:val="28"/>
        </w:rPr>
        <w:t>la société dispose de soixante-neuf millions de titres cotés en bourse, dont 74% (soit 51 millions approximativement) sont détenus par des institutionnels.</w:t>
      </w:r>
    </w:p>
    <w:p w:rsidR="00BF4A9A" w:rsidRPr="00517489" w:rsidRDefault="00BF4A9A" w:rsidP="00BF4A9A">
      <w:pPr>
        <w:pStyle w:val="Paragraphedeliste"/>
        <w:rPr>
          <w:rFonts w:ascii="Times New Roman" w:hAnsi="Times New Roman" w:cs="Times New Roman"/>
          <w:sz w:val="28"/>
          <w:szCs w:val="28"/>
        </w:rPr>
      </w:pPr>
    </w:p>
    <w:p w:rsidR="00BF4A9A" w:rsidRPr="00F85CEF" w:rsidRDefault="00BF4A9A" w:rsidP="00BF4A9A">
      <w:pPr>
        <w:pStyle w:val="Paragraphedeliste"/>
        <w:numPr>
          <w:ilvl w:val="0"/>
          <w:numId w:val="4"/>
        </w:numPr>
        <w:ind w:right="432"/>
        <w:jc w:val="both"/>
        <w:rPr>
          <w:rFonts w:ascii="Times New Roman" w:hAnsi="Times New Roman" w:cs="Times New Roman"/>
          <w:sz w:val="28"/>
          <w:szCs w:val="28"/>
        </w:rPr>
      </w:pPr>
      <w:r>
        <w:rPr>
          <w:rFonts w:ascii="Times New Roman" w:hAnsi="Times New Roman" w:cs="Times New Roman"/>
          <w:sz w:val="28"/>
          <w:szCs w:val="28"/>
        </w:rPr>
        <w:t>Juin</w:t>
      </w:r>
      <w:r w:rsidRPr="00F85CEF">
        <w:rPr>
          <w:rFonts w:ascii="Times New Roman" w:hAnsi="Times New Roman" w:cs="Times New Roman"/>
          <w:sz w:val="28"/>
          <w:szCs w:val="28"/>
        </w:rPr>
        <w:t xml:space="preserve"> </w:t>
      </w:r>
      <w:r>
        <w:rPr>
          <w:rFonts w:ascii="Times New Roman" w:hAnsi="Times New Roman" w:cs="Times New Roman"/>
          <w:sz w:val="28"/>
          <w:szCs w:val="28"/>
        </w:rPr>
        <w:t>7</w:t>
      </w:r>
      <w:r w:rsidRPr="00F85CEF">
        <w:rPr>
          <w:rFonts w:ascii="Times New Roman" w:hAnsi="Times New Roman" w:cs="Times New Roman"/>
          <w:sz w:val="28"/>
          <w:szCs w:val="28"/>
        </w:rPr>
        <w:t xml:space="preserve">, 2013. </w:t>
      </w:r>
      <w:r w:rsidR="001C43D7">
        <w:rPr>
          <w:rFonts w:ascii="Times New Roman" w:hAnsi="Times New Roman" w:cs="Times New Roman"/>
          <w:sz w:val="28"/>
          <w:szCs w:val="28"/>
        </w:rPr>
        <w:t>Echange</w:t>
      </w:r>
      <w:r>
        <w:rPr>
          <w:rFonts w:ascii="Times New Roman" w:hAnsi="Times New Roman" w:cs="Times New Roman"/>
          <w:sz w:val="28"/>
          <w:szCs w:val="28"/>
        </w:rPr>
        <w:t xml:space="preserve"> de plus de vingt</w:t>
      </w:r>
      <w:r w:rsidRPr="00F85CEF">
        <w:rPr>
          <w:rFonts w:ascii="Times New Roman" w:hAnsi="Times New Roman" w:cs="Times New Roman"/>
          <w:sz w:val="28"/>
          <w:szCs w:val="28"/>
        </w:rPr>
        <w:t xml:space="preserve"> millions de</w:t>
      </w:r>
      <w:r>
        <w:rPr>
          <w:rFonts w:ascii="Times New Roman" w:hAnsi="Times New Roman" w:cs="Times New Roman"/>
          <w:sz w:val="28"/>
          <w:szCs w:val="28"/>
        </w:rPr>
        <w:t xml:space="preserve"> titres, suite au communiqué du </w:t>
      </w:r>
      <w:r w:rsidRPr="001B730A">
        <w:rPr>
          <w:rFonts w:ascii="Times New Roman" w:hAnsi="Times New Roman" w:cs="Times New Roman"/>
          <w:b/>
          <w:sz w:val="28"/>
          <w:szCs w:val="28"/>
        </w:rPr>
        <w:t>Wall Street Journal Online</w:t>
      </w:r>
      <w:r>
        <w:rPr>
          <w:rFonts w:ascii="Times New Roman" w:hAnsi="Times New Roman" w:cs="Times New Roman"/>
          <w:sz w:val="28"/>
          <w:szCs w:val="28"/>
        </w:rPr>
        <w:t>.</w:t>
      </w:r>
    </w:p>
    <w:p w:rsidR="00BF4A9A" w:rsidRDefault="00BF4A9A" w:rsidP="00EF644E">
      <w:pPr>
        <w:ind w:left="360" w:right="432"/>
        <w:jc w:val="both"/>
        <w:rPr>
          <w:rFonts w:ascii="Times New Roman" w:hAnsi="Times New Roman" w:cs="Times New Roman"/>
          <w:sz w:val="28"/>
          <w:szCs w:val="28"/>
          <w:u w:val="single"/>
        </w:rPr>
      </w:pPr>
    </w:p>
    <w:p w:rsidR="008A6718" w:rsidRPr="00EF644E" w:rsidRDefault="00F028AB" w:rsidP="00EF644E">
      <w:pPr>
        <w:ind w:left="360" w:right="432"/>
        <w:jc w:val="both"/>
        <w:rPr>
          <w:rFonts w:ascii="Times New Roman" w:hAnsi="Times New Roman" w:cs="Times New Roman"/>
          <w:sz w:val="28"/>
          <w:szCs w:val="28"/>
          <w:u w:val="single"/>
        </w:rPr>
      </w:pPr>
      <w:r>
        <w:rPr>
          <w:rFonts w:ascii="Times New Roman" w:hAnsi="Times New Roman" w:cs="Times New Roman"/>
          <w:b/>
          <w:sz w:val="28"/>
          <w:szCs w:val="28"/>
        </w:rPr>
        <w:t>I</w:t>
      </w:r>
      <w:r w:rsidR="008A6718" w:rsidRPr="008A6718">
        <w:rPr>
          <w:rFonts w:ascii="Times New Roman" w:hAnsi="Times New Roman" w:cs="Times New Roman"/>
          <w:b/>
          <w:sz w:val="28"/>
          <w:szCs w:val="28"/>
        </w:rPr>
        <w:t xml:space="preserve">nvestir </w:t>
      </w:r>
      <w:r>
        <w:rPr>
          <w:rFonts w:ascii="Times New Roman" w:hAnsi="Times New Roman" w:cs="Times New Roman"/>
          <w:b/>
          <w:sz w:val="28"/>
          <w:szCs w:val="28"/>
        </w:rPr>
        <w:t xml:space="preserve">dans des </w:t>
      </w:r>
      <w:r w:rsidR="000A2EB5">
        <w:rPr>
          <w:rFonts w:ascii="Times New Roman" w:hAnsi="Times New Roman" w:cs="Times New Roman"/>
          <w:b/>
          <w:sz w:val="28"/>
          <w:szCs w:val="28"/>
        </w:rPr>
        <w:t>« </w:t>
      </w:r>
      <w:r w:rsidR="000A2EB5" w:rsidRPr="000A2EB5">
        <w:rPr>
          <w:rFonts w:ascii="Times New Roman" w:hAnsi="Times New Roman" w:cs="Times New Roman"/>
          <w:b/>
          <w:i/>
          <w:sz w:val="28"/>
          <w:szCs w:val="28"/>
        </w:rPr>
        <w:t>Conditions</w:t>
      </w:r>
      <w:r w:rsidR="000A2EB5">
        <w:rPr>
          <w:rFonts w:ascii="Times New Roman" w:hAnsi="Times New Roman" w:cs="Times New Roman"/>
          <w:b/>
          <w:sz w:val="28"/>
          <w:szCs w:val="28"/>
        </w:rPr>
        <w:t xml:space="preserve"> </w:t>
      </w:r>
      <w:r w:rsidRPr="00F028AB">
        <w:rPr>
          <w:rFonts w:ascii="Times New Roman" w:hAnsi="Times New Roman" w:cs="Times New Roman"/>
          <w:b/>
          <w:i/>
          <w:sz w:val="28"/>
          <w:szCs w:val="28"/>
        </w:rPr>
        <w:t>Extrêmes</w:t>
      </w:r>
      <w:r>
        <w:rPr>
          <w:rFonts w:ascii="Times New Roman" w:hAnsi="Times New Roman" w:cs="Times New Roman"/>
          <w:b/>
          <w:sz w:val="28"/>
          <w:szCs w:val="28"/>
        </w:rPr>
        <w:t> »</w:t>
      </w:r>
      <w:r w:rsidR="00317426">
        <w:rPr>
          <w:rFonts w:ascii="Times New Roman" w:hAnsi="Times New Roman" w:cs="Times New Roman"/>
          <w:b/>
          <w:sz w:val="28"/>
          <w:szCs w:val="28"/>
        </w:rPr>
        <w:t>…</w:t>
      </w:r>
    </w:p>
    <w:p w:rsidR="008A6718" w:rsidRDefault="008A6718" w:rsidP="00B904D4">
      <w:pPr>
        <w:spacing w:after="0" w:line="240" w:lineRule="auto"/>
        <w:ind w:left="360" w:right="432"/>
        <w:jc w:val="both"/>
        <w:rPr>
          <w:rFonts w:ascii="Times New Roman" w:hAnsi="Times New Roman" w:cs="Times New Roman"/>
          <w:sz w:val="28"/>
          <w:szCs w:val="28"/>
        </w:rPr>
      </w:pPr>
      <w:r w:rsidRPr="008A6718">
        <w:rPr>
          <w:rFonts w:ascii="Times New Roman" w:hAnsi="Times New Roman" w:cs="Times New Roman"/>
          <w:sz w:val="28"/>
          <w:szCs w:val="28"/>
        </w:rPr>
        <w:t xml:space="preserve">Dans </w:t>
      </w:r>
      <w:r w:rsidRPr="008A6718">
        <w:rPr>
          <w:rFonts w:ascii="Times New Roman" w:hAnsi="Times New Roman" w:cs="Times New Roman"/>
          <w:i/>
          <w:sz w:val="28"/>
          <w:szCs w:val="28"/>
        </w:rPr>
        <w:t>L’art d’investir avec Internet</w:t>
      </w:r>
      <w:r>
        <w:rPr>
          <w:rFonts w:ascii="Times New Roman" w:hAnsi="Times New Roman" w:cs="Times New Roman"/>
          <w:sz w:val="28"/>
          <w:szCs w:val="28"/>
        </w:rPr>
        <w:t xml:space="preserve"> (Choffray, 2012),</w:t>
      </w:r>
      <w:r w:rsidRPr="008A6718">
        <w:rPr>
          <w:rFonts w:ascii="Times New Roman" w:hAnsi="Times New Roman" w:cs="Times New Roman"/>
          <w:sz w:val="28"/>
          <w:szCs w:val="28"/>
        </w:rPr>
        <w:t xml:space="preserve"> je décris une méthodologie d’investissement qui repose sur de nombreuses années d’observation et des centaines de décisions simulées et/ou réelles dont </w:t>
      </w:r>
      <w:r w:rsidR="00FF69CF">
        <w:rPr>
          <w:rFonts w:ascii="Times New Roman" w:hAnsi="Times New Roman" w:cs="Times New Roman"/>
          <w:sz w:val="28"/>
          <w:szCs w:val="28"/>
        </w:rPr>
        <w:t xml:space="preserve">les conséquences ont été </w:t>
      </w:r>
      <w:r w:rsidRPr="008A6718">
        <w:rPr>
          <w:rFonts w:ascii="Times New Roman" w:hAnsi="Times New Roman" w:cs="Times New Roman"/>
          <w:sz w:val="28"/>
          <w:szCs w:val="28"/>
        </w:rPr>
        <w:t>analysé</w:t>
      </w:r>
      <w:r w:rsidR="00FF69CF">
        <w:rPr>
          <w:rFonts w:ascii="Times New Roman" w:hAnsi="Times New Roman" w:cs="Times New Roman"/>
          <w:sz w:val="28"/>
          <w:szCs w:val="28"/>
        </w:rPr>
        <w:t>es</w:t>
      </w:r>
      <w:r w:rsidRPr="008A6718">
        <w:rPr>
          <w:rFonts w:ascii="Times New Roman" w:hAnsi="Times New Roman" w:cs="Times New Roman"/>
          <w:sz w:val="28"/>
          <w:szCs w:val="28"/>
        </w:rPr>
        <w:t xml:space="preserve"> systématiquement. Cette approche part d’une conceptualisation du marché en termes de comportement d’investissement observé et d’aversion au risque, pour adapter sa stratégie en fonction de l’état considéré. Elle aboutit à l’identifica</w:t>
      </w:r>
      <w:r w:rsidR="00AD179A">
        <w:rPr>
          <w:rFonts w:ascii="Times New Roman" w:hAnsi="Times New Roman" w:cs="Times New Roman"/>
          <w:sz w:val="28"/>
          <w:szCs w:val="28"/>
        </w:rPr>
        <w:t xml:space="preserve">tion d’opportunités présentant </w:t>
      </w:r>
      <w:r w:rsidR="00F543B8">
        <w:rPr>
          <w:rFonts w:ascii="Times New Roman" w:hAnsi="Times New Roman" w:cs="Times New Roman"/>
          <w:sz w:val="28"/>
          <w:szCs w:val="28"/>
        </w:rPr>
        <w:t>l</w:t>
      </w:r>
      <w:r w:rsidRPr="008A6718">
        <w:rPr>
          <w:rFonts w:ascii="Times New Roman" w:hAnsi="Times New Roman" w:cs="Times New Roman"/>
          <w:sz w:val="28"/>
          <w:szCs w:val="28"/>
        </w:rPr>
        <w:t>es caractéristiques idéales, en termes de création de valeur économique, de croissance de la rentabilité, de ratio prix/croissance et de crédibilité managériale. Les investissements sont réalisés sur de courtes périodes, en respectant scrupuleusement le cycle trimestriel de l’actif sous-jacent. Enfin, la prise en considération de la dynamique comportem</w:t>
      </w:r>
      <w:r w:rsidR="00F777E5">
        <w:rPr>
          <w:rFonts w:ascii="Times New Roman" w:hAnsi="Times New Roman" w:cs="Times New Roman"/>
          <w:sz w:val="28"/>
          <w:szCs w:val="28"/>
        </w:rPr>
        <w:t>entale (psychologie des foules)</w:t>
      </w:r>
      <w:r w:rsidRPr="008A6718">
        <w:rPr>
          <w:rFonts w:ascii="Times New Roman" w:hAnsi="Times New Roman" w:cs="Times New Roman"/>
          <w:sz w:val="28"/>
          <w:szCs w:val="28"/>
        </w:rPr>
        <w:t xml:space="preserve"> et de l’impéritie des dirigeants (refus de l’exigence de performance, notamment), offre souvent des opportunités asymétriques en termes de résultats.</w:t>
      </w:r>
    </w:p>
    <w:p w:rsidR="003C2F56" w:rsidRDefault="003C2F56" w:rsidP="00B904D4">
      <w:pPr>
        <w:spacing w:after="0" w:line="240" w:lineRule="auto"/>
        <w:ind w:left="360" w:right="432"/>
        <w:jc w:val="both"/>
        <w:rPr>
          <w:rFonts w:ascii="Times New Roman" w:hAnsi="Times New Roman" w:cs="Times New Roman"/>
          <w:sz w:val="28"/>
          <w:szCs w:val="28"/>
        </w:rPr>
      </w:pPr>
    </w:p>
    <w:p w:rsidR="008E304C" w:rsidRDefault="006F604D" w:rsidP="00B904D4">
      <w:pPr>
        <w:spacing w:after="0" w:line="240" w:lineRule="auto"/>
        <w:ind w:left="360" w:right="432"/>
        <w:jc w:val="both"/>
        <w:rPr>
          <w:rFonts w:ascii="Times New Roman" w:hAnsi="Times New Roman" w:cs="Times New Roman"/>
          <w:sz w:val="28"/>
          <w:szCs w:val="28"/>
        </w:rPr>
      </w:pPr>
      <w:proofErr w:type="spellStart"/>
      <w:r w:rsidRPr="006F604D">
        <w:rPr>
          <w:rFonts w:ascii="Times New Roman" w:hAnsi="Times New Roman" w:cs="Times New Roman"/>
          <w:b/>
          <w:sz w:val="28"/>
          <w:szCs w:val="28"/>
        </w:rPr>
        <w:t>Exide</w:t>
      </w:r>
      <w:proofErr w:type="spellEnd"/>
      <w:r w:rsidRPr="006F604D">
        <w:rPr>
          <w:rFonts w:ascii="Times New Roman" w:hAnsi="Times New Roman" w:cs="Times New Roman"/>
          <w:b/>
          <w:sz w:val="28"/>
          <w:szCs w:val="28"/>
        </w:rPr>
        <w:t xml:space="preserve"> Technologies</w:t>
      </w:r>
      <w:r>
        <w:rPr>
          <w:rFonts w:ascii="Times New Roman" w:hAnsi="Times New Roman" w:cs="Times New Roman"/>
          <w:sz w:val="28"/>
          <w:szCs w:val="28"/>
        </w:rPr>
        <w:t xml:space="preserve">, quelle que soit la qualité de ses produits et </w:t>
      </w:r>
      <w:r w:rsidR="007338F1">
        <w:rPr>
          <w:rFonts w:ascii="Times New Roman" w:hAnsi="Times New Roman" w:cs="Times New Roman"/>
          <w:sz w:val="28"/>
          <w:szCs w:val="28"/>
        </w:rPr>
        <w:t xml:space="preserve">de son management, ne présente </w:t>
      </w:r>
      <w:r>
        <w:rPr>
          <w:rFonts w:ascii="Times New Roman" w:hAnsi="Times New Roman" w:cs="Times New Roman"/>
          <w:sz w:val="28"/>
          <w:szCs w:val="28"/>
        </w:rPr>
        <w:t xml:space="preserve">pas </w:t>
      </w:r>
      <w:r w:rsidR="00DD13B5">
        <w:rPr>
          <w:rFonts w:ascii="Times New Roman" w:hAnsi="Times New Roman" w:cs="Times New Roman"/>
          <w:sz w:val="28"/>
          <w:szCs w:val="28"/>
        </w:rPr>
        <w:t xml:space="preserve">les </w:t>
      </w:r>
      <w:r w:rsidRPr="008A6718">
        <w:rPr>
          <w:rFonts w:ascii="Times New Roman" w:hAnsi="Times New Roman" w:cs="Times New Roman"/>
          <w:sz w:val="28"/>
          <w:szCs w:val="28"/>
        </w:rPr>
        <w:t xml:space="preserve">caractéristiques </w:t>
      </w:r>
      <w:r w:rsidR="00DD13B5">
        <w:rPr>
          <w:rFonts w:ascii="Times New Roman" w:hAnsi="Times New Roman" w:cs="Times New Roman"/>
          <w:sz w:val="28"/>
          <w:szCs w:val="28"/>
        </w:rPr>
        <w:t xml:space="preserve">d’un investissement idéal… </w:t>
      </w:r>
      <w:r w:rsidR="003C2F56">
        <w:rPr>
          <w:rFonts w:ascii="Times New Roman" w:hAnsi="Times New Roman" w:cs="Times New Roman"/>
          <w:sz w:val="28"/>
          <w:szCs w:val="28"/>
        </w:rPr>
        <w:t xml:space="preserve">Manifestement, </w:t>
      </w:r>
      <w:r w:rsidR="00DD13B5">
        <w:rPr>
          <w:rFonts w:ascii="Times New Roman" w:hAnsi="Times New Roman" w:cs="Times New Roman"/>
          <w:sz w:val="28"/>
          <w:szCs w:val="28"/>
        </w:rPr>
        <w:t>cette société</w:t>
      </w:r>
      <w:r w:rsidR="003C2F56">
        <w:rPr>
          <w:rFonts w:ascii="Times New Roman" w:hAnsi="Times New Roman" w:cs="Times New Roman"/>
          <w:sz w:val="28"/>
          <w:szCs w:val="28"/>
        </w:rPr>
        <w:t xml:space="preserve"> n’est pas aujourd’hui créatrice de valeur économique (</w:t>
      </w:r>
      <w:r w:rsidR="003C2F56" w:rsidRPr="00060C12">
        <w:rPr>
          <w:rFonts w:ascii="Times New Roman" w:hAnsi="Times New Roman" w:cs="Times New Roman"/>
          <w:i/>
          <w:sz w:val="28"/>
          <w:szCs w:val="28"/>
        </w:rPr>
        <w:t xml:space="preserve">Return On </w:t>
      </w:r>
      <w:proofErr w:type="spellStart"/>
      <w:r w:rsidR="003C2F56" w:rsidRPr="00060C12">
        <w:rPr>
          <w:rFonts w:ascii="Times New Roman" w:hAnsi="Times New Roman" w:cs="Times New Roman"/>
          <w:i/>
          <w:sz w:val="28"/>
          <w:szCs w:val="28"/>
        </w:rPr>
        <w:t>Equity</w:t>
      </w:r>
      <w:proofErr w:type="spellEnd"/>
      <w:r w:rsidR="003C2F56">
        <w:rPr>
          <w:rFonts w:ascii="Times New Roman" w:hAnsi="Times New Roman" w:cs="Times New Roman"/>
          <w:sz w:val="28"/>
          <w:szCs w:val="28"/>
        </w:rPr>
        <w:t xml:space="preserve"> </w:t>
      </w:r>
      <w:r w:rsidR="00A82C95">
        <w:rPr>
          <w:rFonts w:ascii="Times New Roman" w:hAnsi="Times New Roman" w:cs="Times New Roman"/>
          <w:sz w:val="28"/>
          <w:szCs w:val="28"/>
        </w:rPr>
        <w:t xml:space="preserve">– ROE – </w:t>
      </w:r>
      <w:r w:rsidR="003C2F56">
        <w:rPr>
          <w:rFonts w:ascii="Times New Roman" w:hAnsi="Times New Roman" w:cs="Times New Roman"/>
          <w:sz w:val="28"/>
          <w:szCs w:val="28"/>
        </w:rPr>
        <w:t>supérieur au coût d’opportunité)</w:t>
      </w:r>
      <w:r w:rsidR="00CC0366">
        <w:rPr>
          <w:rFonts w:ascii="Times New Roman" w:hAnsi="Times New Roman" w:cs="Times New Roman"/>
          <w:sz w:val="28"/>
          <w:szCs w:val="28"/>
        </w:rPr>
        <w:t>,</w:t>
      </w:r>
      <w:r w:rsidR="003C2F56">
        <w:rPr>
          <w:rFonts w:ascii="Times New Roman" w:hAnsi="Times New Roman" w:cs="Times New Roman"/>
          <w:sz w:val="28"/>
          <w:szCs w:val="28"/>
        </w:rPr>
        <w:t xml:space="preserve"> ni génératrice </w:t>
      </w:r>
      <w:r w:rsidR="00A45CDC">
        <w:rPr>
          <w:rFonts w:ascii="Times New Roman" w:hAnsi="Times New Roman" w:cs="Times New Roman"/>
          <w:sz w:val="28"/>
          <w:szCs w:val="28"/>
        </w:rPr>
        <w:t>d’une saine</w:t>
      </w:r>
      <w:r w:rsidR="00060C12">
        <w:rPr>
          <w:rFonts w:ascii="Times New Roman" w:hAnsi="Times New Roman" w:cs="Times New Roman"/>
          <w:sz w:val="28"/>
          <w:szCs w:val="28"/>
        </w:rPr>
        <w:t xml:space="preserve"> croissance de la rentabilité </w:t>
      </w:r>
      <w:r w:rsidR="003C2F56">
        <w:rPr>
          <w:rFonts w:ascii="Times New Roman" w:hAnsi="Times New Roman" w:cs="Times New Roman"/>
          <w:sz w:val="28"/>
          <w:szCs w:val="28"/>
        </w:rPr>
        <w:t>(</w:t>
      </w:r>
      <w:r w:rsidR="003C2F56" w:rsidRPr="003C2F56">
        <w:rPr>
          <w:rFonts w:ascii="Symbol" w:hAnsi="Symbol" w:cs="Times New Roman"/>
          <w:sz w:val="28"/>
          <w:szCs w:val="28"/>
        </w:rPr>
        <w:t></w:t>
      </w:r>
      <w:r w:rsidR="003C2F56">
        <w:rPr>
          <w:rFonts w:ascii="Times New Roman" w:hAnsi="Times New Roman" w:cs="Times New Roman"/>
          <w:sz w:val="28"/>
          <w:szCs w:val="28"/>
        </w:rPr>
        <w:t xml:space="preserve">EPS &gt; </w:t>
      </w:r>
      <w:r w:rsidR="003C2F56" w:rsidRPr="003C2F56">
        <w:rPr>
          <w:rFonts w:ascii="Symbol" w:hAnsi="Symbol" w:cs="Times New Roman"/>
          <w:sz w:val="28"/>
          <w:szCs w:val="28"/>
        </w:rPr>
        <w:t></w:t>
      </w:r>
      <w:r w:rsidR="003C2F56" w:rsidRPr="00073346">
        <w:rPr>
          <w:rFonts w:ascii="Times New Roman" w:hAnsi="Times New Roman" w:cs="Times New Roman"/>
          <w:i/>
          <w:sz w:val="28"/>
          <w:szCs w:val="28"/>
        </w:rPr>
        <w:t>Revenues</w:t>
      </w:r>
      <w:r w:rsidR="006B1385">
        <w:rPr>
          <w:rFonts w:ascii="Times New Roman" w:hAnsi="Times New Roman" w:cs="Times New Roman"/>
          <w:sz w:val="28"/>
          <w:szCs w:val="28"/>
        </w:rPr>
        <w:t> ;</w:t>
      </w:r>
      <w:r w:rsidR="008E304C">
        <w:rPr>
          <w:rFonts w:ascii="Times New Roman" w:hAnsi="Times New Roman" w:cs="Times New Roman"/>
          <w:sz w:val="28"/>
          <w:szCs w:val="28"/>
        </w:rPr>
        <w:t xml:space="preserve"> </w:t>
      </w:r>
      <w:r w:rsidR="006B1385" w:rsidRPr="003C2F56">
        <w:rPr>
          <w:rFonts w:ascii="Symbol" w:hAnsi="Symbol" w:cs="Times New Roman"/>
          <w:sz w:val="28"/>
          <w:szCs w:val="28"/>
        </w:rPr>
        <w:t></w:t>
      </w:r>
      <w:r w:rsidR="006B1385">
        <w:rPr>
          <w:rFonts w:ascii="Times New Roman" w:hAnsi="Times New Roman" w:cs="Times New Roman"/>
          <w:sz w:val="28"/>
          <w:szCs w:val="28"/>
        </w:rPr>
        <w:t>EPS &gt;</w:t>
      </w:r>
      <w:r w:rsidR="008E304C">
        <w:rPr>
          <w:rFonts w:ascii="Times New Roman" w:hAnsi="Times New Roman" w:cs="Times New Roman"/>
          <w:sz w:val="28"/>
          <w:szCs w:val="28"/>
        </w:rPr>
        <w:t xml:space="preserve"> </w:t>
      </w:r>
      <w:r w:rsidR="00A45CDC">
        <w:rPr>
          <w:rFonts w:ascii="Times New Roman" w:hAnsi="Times New Roman" w:cs="Times New Roman"/>
          <w:sz w:val="28"/>
          <w:szCs w:val="28"/>
        </w:rPr>
        <w:t>ROE</w:t>
      </w:r>
      <w:r w:rsidR="00A82C95">
        <w:rPr>
          <w:rFonts w:ascii="Times New Roman" w:hAnsi="Times New Roman" w:cs="Times New Roman"/>
          <w:sz w:val="28"/>
          <w:szCs w:val="28"/>
        </w:rPr>
        <w:t xml:space="preserve"> ; EPS : </w:t>
      </w:r>
      <w:proofErr w:type="spellStart"/>
      <w:r w:rsidR="00A82C95" w:rsidRPr="00F33C7F">
        <w:rPr>
          <w:rFonts w:ascii="Times New Roman" w:hAnsi="Times New Roman" w:cs="Times New Roman"/>
          <w:i/>
          <w:sz w:val="28"/>
          <w:szCs w:val="28"/>
        </w:rPr>
        <w:t>Earnings</w:t>
      </w:r>
      <w:proofErr w:type="spellEnd"/>
      <w:r w:rsidR="00A82C95" w:rsidRPr="00F33C7F">
        <w:rPr>
          <w:rFonts w:ascii="Times New Roman" w:hAnsi="Times New Roman" w:cs="Times New Roman"/>
          <w:i/>
          <w:sz w:val="28"/>
          <w:szCs w:val="28"/>
        </w:rPr>
        <w:t xml:space="preserve"> Per </w:t>
      </w:r>
      <w:proofErr w:type="spellStart"/>
      <w:r w:rsidR="00A82C95" w:rsidRPr="00F33C7F">
        <w:rPr>
          <w:rFonts w:ascii="Times New Roman" w:hAnsi="Times New Roman" w:cs="Times New Roman"/>
          <w:i/>
          <w:sz w:val="28"/>
          <w:szCs w:val="28"/>
        </w:rPr>
        <w:t>Share</w:t>
      </w:r>
      <w:proofErr w:type="spellEnd"/>
      <w:r w:rsidR="003C2F56">
        <w:rPr>
          <w:rFonts w:ascii="Times New Roman" w:hAnsi="Times New Roman" w:cs="Times New Roman"/>
          <w:sz w:val="28"/>
          <w:szCs w:val="28"/>
        </w:rPr>
        <w:t>)</w:t>
      </w:r>
      <w:r w:rsidR="004C01BC">
        <w:rPr>
          <w:rFonts w:ascii="Times New Roman" w:hAnsi="Times New Roman" w:cs="Times New Roman"/>
          <w:sz w:val="28"/>
          <w:szCs w:val="28"/>
        </w:rPr>
        <w:t xml:space="preserve">. Les ratios traditionnels de valorisation </w:t>
      </w:r>
      <w:r w:rsidR="00CC0366">
        <w:rPr>
          <w:rFonts w:ascii="Times New Roman" w:hAnsi="Times New Roman" w:cs="Times New Roman"/>
          <w:sz w:val="28"/>
          <w:szCs w:val="28"/>
        </w:rPr>
        <w:t xml:space="preserve">et de capitalisation </w:t>
      </w:r>
      <w:r w:rsidR="007B2891">
        <w:rPr>
          <w:rFonts w:ascii="Times New Roman" w:hAnsi="Times New Roman" w:cs="Times New Roman"/>
          <w:sz w:val="28"/>
          <w:szCs w:val="28"/>
        </w:rPr>
        <w:t xml:space="preserve">ne sont pas </w:t>
      </w:r>
      <w:r w:rsidR="004C01BC">
        <w:rPr>
          <w:rFonts w:ascii="Times New Roman" w:hAnsi="Times New Roman" w:cs="Times New Roman"/>
          <w:sz w:val="28"/>
          <w:szCs w:val="28"/>
        </w:rPr>
        <w:t xml:space="preserve">exploitables. </w:t>
      </w:r>
      <w:r w:rsidR="00B40CE7">
        <w:rPr>
          <w:rFonts w:ascii="Times New Roman" w:hAnsi="Times New Roman" w:cs="Times New Roman"/>
          <w:sz w:val="28"/>
          <w:szCs w:val="28"/>
        </w:rPr>
        <w:t xml:space="preserve">Incertitude et volatilité </w:t>
      </w:r>
      <w:r w:rsidR="00010430">
        <w:rPr>
          <w:rFonts w:ascii="Times New Roman" w:hAnsi="Times New Roman" w:cs="Times New Roman"/>
          <w:sz w:val="28"/>
          <w:szCs w:val="28"/>
        </w:rPr>
        <w:t>semblent être</w:t>
      </w:r>
      <w:r w:rsidR="00A30A21">
        <w:rPr>
          <w:rFonts w:ascii="Times New Roman" w:hAnsi="Times New Roman" w:cs="Times New Roman"/>
          <w:sz w:val="28"/>
          <w:szCs w:val="28"/>
        </w:rPr>
        <w:t xml:space="preserve"> </w:t>
      </w:r>
      <w:r w:rsidR="00B40CE7">
        <w:rPr>
          <w:rFonts w:ascii="Times New Roman" w:hAnsi="Times New Roman" w:cs="Times New Roman"/>
          <w:sz w:val="28"/>
          <w:szCs w:val="28"/>
        </w:rPr>
        <w:t xml:space="preserve">à l’œuvre </w:t>
      </w:r>
      <w:r w:rsidR="00C04718">
        <w:rPr>
          <w:rFonts w:ascii="Times New Roman" w:hAnsi="Times New Roman" w:cs="Times New Roman"/>
          <w:sz w:val="28"/>
          <w:szCs w:val="28"/>
        </w:rPr>
        <w:t>pour</w:t>
      </w:r>
      <w:r w:rsidR="00B40CE7">
        <w:rPr>
          <w:rFonts w:ascii="Times New Roman" w:hAnsi="Times New Roman" w:cs="Times New Roman"/>
          <w:sz w:val="28"/>
          <w:szCs w:val="28"/>
        </w:rPr>
        <w:t xml:space="preserve"> </w:t>
      </w:r>
      <w:r w:rsidR="00010430">
        <w:rPr>
          <w:rFonts w:ascii="Times New Roman" w:hAnsi="Times New Roman" w:cs="Times New Roman"/>
          <w:sz w:val="28"/>
          <w:szCs w:val="28"/>
        </w:rPr>
        <w:t xml:space="preserve">recouvrir </w:t>
      </w:r>
      <w:r w:rsidR="00B40CE7">
        <w:rPr>
          <w:rFonts w:ascii="Times New Roman" w:hAnsi="Times New Roman" w:cs="Times New Roman"/>
          <w:sz w:val="28"/>
          <w:szCs w:val="28"/>
        </w:rPr>
        <w:t>le</w:t>
      </w:r>
      <w:r w:rsidR="009B4FD2">
        <w:rPr>
          <w:rFonts w:ascii="Times New Roman" w:hAnsi="Times New Roman" w:cs="Times New Roman"/>
          <w:sz w:val="28"/>
          <w:szCs w:val="28"/>
        </w:rPr>
        <w:t>s</w:t>
      </w:r>
      <w:r w:rsidR="00B40CE7">
        <w:rPr>
          <w:rFonts w:ascii="Times New Roman" w:hAnsi="Times New Roman" w:cs="Times New Roman"/>
          <w:sz w:val="28"/>
          <w:szCs w:val="28"/>
        </w:rPr>
        <w:t xml:space="preserve"> </w:t>
      </w:r>
      <w:r w:rsidR="009B4FD2">
        <w:rPr>
          <w:rFonts w:ascii="Times New Roman" w:hAnsi="Times New Roman" w:cs="Times New Roman"/>
          <w:sz w:val="28"/>
          <w:szCs w:val="28"/>
        </w:rPr>
        <w:t>transactions</w:t>
      </w:r>
      <w:r w:rsidR="00B40CE7">
        <w:rPr>
          <w:rFonts w:ascii="Times New Roman" w:hAnsi="Times New Roman" w:cs="Times New Roman"/>
          <w:sz w:val="28"/>
          <w:szCs w:val="28"/>
        </w:rPr>
        <w:t xml:space="preserve"> </w:t>
      </w:r>
      <w:r w:rsidR="00273CE5">
        <w:rPr>
          <w:rFonts w:ascii="Times New Roman" w:hAnsi="Times New Roman" w:cs="Times New Roman"/>
          <w:sz w:val="28"/>
          <w:szCs w:val="28"/>
        </w:rPr>
        <w:t xml:space="preserve">concernant </w:t>
      </w:r>
      <w:r w:rsidR="00315533">
        <w:rPr>
          <w:rFonts w:ascii="Times New Roman" w:hAnsi="Times New Roman" w:cs="Times New Roman"/>
          <w:sz w:val="28"/>
          <w:szCs w:val="28"/>
        </w:rPr>
        <w:t xml:space="preserve">cette société </w:t>
      </w:r>
      <w:r w:rsidR="00B40CE7">
        <w:rPr>
          <w:rFonts w:ascii="Times New Roman" w:hAnsi="Times New Roman" w:cs="Times New Roman"/>
          <w:sz w:val="28"/>
          <w:szCs w:val="28"/>
        </w:rPr>
        <w:t>d’un épais brouillard</w:t>
      </w:r>
      <w:r w:rsidR="004942C0">
        <w:rPr>
          <w:rFonts w:ascii="Times New Roman" w:hAnsi="Times New Roman" w:cs="Times New Roman"/>
          <w:sz w:val="28"/>
          <w:szCs w:val="28"/>
        </w:rPr>
        <w:t>…</w:t>
      </w:r>
    </w:p>
    <w:p w:rsidR="008E304C" w:rsidRDefault="008E304C" w:rsidP="00B904D4">
      <w:pPr>
        <w:spacing w:after="0" w:line="240" w:lineRule="auto"/>
        <w:ind w:left="360" w:right="432"/>
        <w:jc w:val="both"/>
        <w:rPr>
          <w:rFonts w:ascii="Times New Roman" w:hAnsi="Times New Roman" w:cs="Times New Roman"/>
          <w:sz w:val="28"/>
          <w:szCs w:val="28"/>
        </w:rPr>
      </w:pPr>
    </w:p>
    <w:p w:rsidR="002679A5" w:rsidRDefault="008E304C" w:rsidP="00B904D4">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lastRenderedPageBreak/>
        <w:t>Mais.</w:t>
      </w:r>
      <w:r w:rsidR="002E0610">
        <w:rPr>
          <w:rFonts w:ascii="Times New Roman" w:hAnsi="Times New Roman" w:cs="Times New Roman"/>
          <w:sz w:val="28"/>
          <w:szCs w:val="28"/>
        </w:rPr>
        <w:t>.</w:t>
      </w:r>
      <w:r>
        <w:rPr>
          <w:rFonts w:ascii="Times New Roman" w:hAnsi="Times New Roman" w:cs="Times New Roman"/>
          <w:sz w:val="28"/>
          <w:szCs w:val="28"/>
        </w:rPr>
        <w:t xml:space="preserve">., l’investisseur </w:t>
      </w:r>
      <w:r w:rsidR="00AB5267">
        <w:rPr>
          <w:rFonts w:ascii="Times New Roman" w:hAnsi="Times New Roman" w:cs="Times New Roman"/>
          <w:sz w:val="28"/>
          <w:szCs w:val="28"/>
        </w:rPr>
        <w:t>n’aurait-il plus</w:t>
      </w:r>
      <w:r>
        <w:rPr>
          <w:rFonts w:ascii="Times New Roman" w:hAnsi="Times New Roman" w:cs="Times New Roman"/>
          <w:sz w:val="28"/>
          <w:szCs w:val="28"/>
        </w:rPr>
        <w:t xml:space="preserve"> droit à quelques frissons ? Les marchés n’ayant </w:t>
      </w:r>
      <w:r w:rsidR="00AE6673">
        <w:rPr>
          <w:rFonts w:ascii="Times New Roman" w:hAnsi="Times New Roman" w:cs="Times New Roman"/>
          <w:sz w:val="28"/>
          <w:szCs w:val="28"/>
        </w:rPr>
        <w:t xml:space="preserve">plus </w:t>
      </w:r>
      <w:r>
        <w:rPr>
          <w:rFonts w:ascii="Times New Roman" w:hAnsi="Times New Roman" w:cs="Times New Roman"/>
          <w:sz w:val="28"/>
          <w:szCs w:val="28"/>
        </w:rPr>
        <w:t>d’</w:t>
      </w:r>
      <w:r w:rsidRPr="00285FF4">
        <w:rPr>
          <w:rFonts w:ascii="Times New Roman" w:hAnsi="Times New Roman" w:cs="Times New Roman"/>
          <w:i/>
          <w:sz w:val="28"/>
          <w:szCs w:val="28"/>
        </w:rPr>
        <w:t>efficience</w:t>
      </w:r>
      <w:r>
        <w:rPr>
          <w:rFonts w:ascii="Times New Roman" w:hAnsi="Times New Roman" w:cs="Times New Roman"/>
          <w:sz w:val="28"/>
          <w:szCs w:val="28"/>
        </w:rPr>
        <w:t xml:space="preserve"> que le nom, </w:t>
      </w:r>
      <w:r w:rsidR="009567E1">
        <w:rPr>
          <w:rFonts w:ascii="Times New Roman" w:hAnsi="Times New Roman" w:cs="Times New Roman"/>
          <w:sz w:val="28"/>
          <w:szCs w:val="28"/>
        </w:rPr>
        <w:t>particulièrement dans un environnement caractér</w:t>
      </w:r>
      <w:r w:rsidR="00E34AEC">
        <w:rPr>
          <w:rFonts w:ascii="Times New Roman" w:hAnsi="Times New Roman" w:cs="Times New Roman"/>
          <w:sz w:val="28"/>
          <w:szCs w:val="28"/>
        </w:rPr>
        <w:t xml:space="preserve">isé par un </w:t>
      </w:r>
      <w:r w:rsidR="009567E1">
        <w:rPr>
          <w:rFonts w:ascii="Times New Roman" w:hAnsi="Times New Roman" w:cs="Times New Roman"/>
          <w:sz w:val="28"/>
          <w:szCs w:val="28"/>
        </w:rPr>
        <w:t>activisme monétaire</w:t>
      </w:r>
      <w:r w:rsidR="00E34AEC">
        <w:rPr>
          <w:rFonts w:ascii="Times New Roman" w:hAnsi="Times New Roman" w:cs="Times New Roman"/>
          <w:sz w:val="28"/>
          <w:szCs w:val="28"/>
        </w:rPr>
        <w:t xml:space="preserve"> </w:t>
      </w:r>
      <w:r w:rsidR="001652C6">
        <w:rPr>
          <w:rFonts w:ascii="Times New Roman" w:hAnsi="Times New Roman" w:cs="Times New Roman"/>
          <w:sz w:val="28"/>
          <w:szCs w:val="28"/>
        </w:rPr>
        <w:t>historique</w:t>
      </w:r>
      <w:r w:rsidR="009567E1">
        <w:rPr>
          <w:rFonts w:ascii="Times New Roman" w:hAnsi="Times New Roman" w:cs="Times New Roman"/>
          <w:sz w:val="28"/>
          <w:szCs w:val="28"/>
        </w:rPr>
        <w:t xml:space="preserve">, </w:t>
      </w:r>
      <w:r>
        <w:rPr>
          <w:rFonts w:ascii="Times New Roman" w:hAnsi="Times New Roman" w:cs="Times New Roman"/>
          <w:sz w:val="28"/>
          <w:szCs w:val="28"/>
        </w:rPr>
        <w:t xml:space="preserve">certaines </w:t>
      </w:r>
      <w:r w:rsidR="00E070BD">
        <w:rPr>
          <w:rFonts w:ascii="Times New Roman" w:hAnsi="Times New Roman" w:cs="Times New Roman"/>
          <w:sz w:val="28"/>
          <w:szCs w:val="28"/>
        </w:rPr>
        <w:t>« </w:t>
      </w:r>
      <w:r w:rsidR="00E070BD" w:rsidRPr="00A1442F">
        <w:rPr>
          <w:rFonts w:ascii="Times New Roman" w:hAnsi="Times New Roman" w:cs="Times New Roman"/>
          <w:i/>
          <w:sz w:val="28"/>
          <w:szCs w:val="28"/>
        </w:rPr>
        <w:t>Conditions</w:t>
      </w:r>
      <w:r w:rsidR="00E070BD">
        <w:rPr>
          <w:rFonts w:ascii="Times New Roman" w:hAnsi="Times New Roman" w:cs="Times New Roman"/>
          <w:sz w:val="28"/>
          <w:szCs w:val="28"/>
        </w:rPr>
        <w:t xml:space="preserve"> </w:t>
      </w:r>
      <w:r w:rsidRPr="008E304C">
        <w:rPr>
          <w:rFonts w:ascii="Times New Roman" w:hAnsi="Times New Roman" w:cs="Times New Roman"/>
          <w:i/>
          <w:sz w:val="28"/>
          <w:szCs w:val="28"/>
        </w:rPr>
        <w:t>Extrêmes</w:t>
      </w:r>
      <w:r>
        <w:rPr>
          <w:rFonts w:ascii="Times New Roman" w:hAnsi="Times New Roman" w:cs="Times New Roman"/>
          <w:sz w:val="28"/>
          <w:szCs w:val="28"/>
        </w:rPr>
        <w:t> »</w:t>
      </w:r>
      <w:r w:rsidR="003715C0">
        <w:rPr>
          <w:rFonts w:ascii="Times New Roman" w:hAnsi="Times New Roman" w:cs="Times New Roman"/>
          <w:sz w:val="28"/>
          <w:szCs w:val="28"/>
        </w:rPr>
        <w:t xml:space="preserve"> </w:t>
      </w:r>
      <w:r>
        <w:rPr>
          <w:rFonts w:ascii="Times New Roman" w:hAnsi="Times New Roman" w:cs="Times New Roman"/>
          <w:sz w:val="28"/>
          <w:szCs w:val="28"/>
        </w:rPr>
        <w:t>l’</w:t>
      </w:r>
      <w:r w:rsidR="0023418A">
        <w:rPr>
          <w:rFonts w:ascii="Times New Roman" w:hAnsi="Times New Roman" w:cs="Times New Roman"/>
          <w:sz w:val="28"/>
          <w:szCs w:val="28"/>
        </w:rPr>
        <w:t>invite</w:t>
      </w:r>
      <w:r w:rsidR="00BF3E41">
        <w:rPr>
          <w:rFonts w:ascii="Times New Roman" w:hAnsi="Times New Roman" w:cs="Times New Roman"/>
          <w:sz w:val="28"/>
          <w:szCs w:val="28"/>
        </w:rPr>
        <w:t>nt</w:t>
      </w:r>
      <w:r w:rsidR="0023418A">
        <w:rPr>
          <w:rFonts w:ascii="Times New Roman" w:hAnsi="Times New Roman" w:cs="Times New Roman"/>
          <w:sz w:val="28"/>
          <w:szCs w:val="28"/>
        </w:rPr>
        <w:t xml:space="preserve"> parfois</w:t>
      </w:r>
      <w:r>
        <w:rPr>
          <w:rFonts w:ascii="Times New Roman" w:hAnsi="Times New Roman" w:cs="Times New Roman"/>
          <w:sz w:val="28"/>
          <w:szCs w:val="28"/>
        </w:rPr>
        <w:t xml:space="preserve"> à en tester les limites ! </w:t>
      </w:r>
      <w:r w:rsidR="00CC453C">
        <w:rPr>
          <w:rFonts w:ascii="Times New Roman" w:hAnsi="Times New Roman" w:cs="Times New Roman"/>
          <w:sz w:val="28"/>
          <w:szCs w:val="28"/>
        </w:rPr>
        <w:t>P</w:t>
      </w:r>
      <w:r w:rsidR="001875C6">
        <w:rPr>
          <w:rFonts w:ascii="Times New Roman" w:hAnsi="Times New Roman" w:cs="Times New Roman"/>
          <w:sz w:val="28"/>
          <w:szCs w:val="28"/>
        </w:rPr>
        <w:t>récisément</w:t>
      </w:r>
      <w:r>
        <w:rPr>
          <w:rFonts w:ascii="Times New Roman" w:hAnsi="Times New Roman" w:cs="Times New Roman"/>
          <w:sz w:val="28"/>
          <w:szCs w:val="28"/>
        </w:rPr>
        <w:t>, il semblerait qu’</w:t>
      </w:r>
      <w:proofErr w:type="spellStart"/>
      <w:r w:rsidRPr="000F0A8D">
        <w:rPr>
          <w:rFonts w:ascii="Times New Roman" w:hAnsi="Times New Roman" w:cs="Times New Roman"/>
          <w:b/>
          <w:sz w:val="28"/>
          <w:szCs w:val="28"/>
        </w:rPr>
        <w:t>Exide</w:t>
      </w:r>
      <w:proofErr w:type="spellEnd"/>
      <w:r w:rsidR="00C43782">
        <w:rPr>
          <w:rFonts w:ascii="Times New Roman" w:hAnsi="Times New Roman" w:cs="Times New Roman"/>
          <w:b/>
          <w:sz w:val="28"/>
          <w:szCs w:val="28"/>
        </w:rPr>
        <w:t xml:space="preserve"> Technologies</w:t>
      </w:r>
      <w:r>
        <w:rPr>
          <w:rFonts w:ascii="Times New Roman" w:hAnsi="Times New Roman" w:cs="Times New Roman"/>
          <w:sz w:val="28"/>
          <w:szCs w:val="28"/>
        </w:rPr>
        <w:t xml:space="preserve"> viennent d’en dépasser allègrement plusieurs. </w:t>
      </w:r>
      <w:r w:rsidR="00FA036B">
        <w:rPr>
          <w:rFonts w:ascii="Times New Roman" w:hAnsi="Times New Roman" w:cs="Times New Roman"/>
          <w:sz w:val="28"/>
          <w:szCs w:val="28"/>
        </w:rPr>
        <w:t>Par exemple</w:t>
      </w:r>
      <w:r>
        <w:rPr>
          <w:rFonts w:ascii="Times New Roman" w:hAnsi="Times New Roman" w:cs="Times New Roman"/>
          <w:sz w:val="28"/>
          <w:szCs w:val="28"/>
        </w:rPr>
        <w:t>, l</w:t>
      </w:r>
      <w:r w:rsidR="004C01BC" w:rsidRPr="004C01BC">
        <w:rPr>
          <w:rFonts w:ascii="Times New Roman" w:hAnsi="Times New Roman" w:cs="Times New Roman"/>
          <w:sz w:val="28"/>
          <w:szCs w:val="28"/>
        </w:rPr>
        <w:t xml:space="preserve">’entreprise dispose d’un </w:t>
      </w:r>
      <w:r w:rsidR="004C01BC" w:rsidRPr="008E304C">
        <w:rPr>
          <w:rFonts w:ascii="Times New Roman" w:hAnsi="Times New Roman" w:cs="Times New Roman"/>
          <w:i/>
          <w:sz w:val="28"/>
          <w:szCs w:val="28"/>
        </w:rPr>
        <w:t xml:space="preserve">Free </w:t>
      </w:r>
      <w:proofErr w:type="spellStart"/>
      <w:r w:rsidR="004C01BC" w:rsidRPr="008E304C">
        <w:rPr>
          <w:rFonts w:ascii="Times New Roman" w:hAnsi="Times New Roman" w:cs="Times New Roman"/>
          <w:i/>
          <w:sz w:val="28"/>
          <w:szCs w:val="28"/>
        </w:rPr>
        <w:t>Cash Flow</w:t>
      </w:r>
      <w:proofErr w:type="spellEnd"/>
      <w:r w:rsidR="004C01BC" w:rsidRPr="004C01BC">
        <w:rPr>
          <w:rFonts w:ascii="Times New Roman" w:hAnsi="Times New Roman" w:cs="Times New Roman"/>
          <w:sz w:val="28"/>
          <w:szCs w:val="28"/>
        </w:rPr>
        <w:t xml:space="preserve"> au cours du dernier </w:t>
      </w:r>
      <w:r w:rsidR="00CC0366" w:rsidRPr="004C01BC">
        <w:rPr>
          <w:rFonts w:ascii="Times New Roman" w:hAnsi="Times New Roman" w:cs="Times New Roman"/>
          <w:sz w:val="28"/>
          <w:szCs w:val="28"/>
        </w:rPr>
        <w:t>trimestre</w:t>
      </w:r>
      <w:r w:rsidR="0013260C">
        <w:rPr>
          <w:rFonts w:ascii="Times New Roman" w:hAnsi="Times New Roman" w:cs="Times New Roman"/>
          <w:sz w:val="28"/>
          <w:szCs w:val="28"/>
        </w:rPr>
        <w:t xml:space="preserve"> de $ 50M, supérieur aux $ 30M </w:t>
      </w:r>
      <w:r w:rsidR="004C01BC">
        <w:rPr>
          <w:rFonts w:ascii="Times New Roman" w:hAnsi="Times New Roman" w:cs="Times New Roman"/>
          <w:sz w:val="28"/>
          <w:szCs w:val="28"/>
        </w:rPr>
        <w:t>anticipés</w:t>
      </w:r>
      <w:r>
        <w:rPr>
          <w:rFonts w:ascii="Times New Roman" w:hAnsi="Times New Roman" w:cs="Times New Roman"/>
          <w:sz w:val="28"/>
          <w:szCs w:val="28"/>
        </w:rPr>
        <w:t xml:space="preserve"> par le management, </w:t>
      </w:r>
      <w:r w:rsidR="00875641">
        <w:rPr>
          <w:rFonts w:ascii="Times New Roman" w:hAnsi="Times New Roman" w:cs="Times New Roman"/>
          <w:sz w:val="28"/>
          <w:szCs w:val="28"/>
        </w:rPr>
        <w:t xml:space="preserve">et </w:t>
      </w:r>
      <w:r w:rsidR="00A55E74">
        <w:rPr>
          <w:rFonts w:ascii="Times New Roman" w:hAnsi="Times New Roman" w:cs="Times New Roman"/>
          <w:sz w:val="28"/>
          <w:szCs w:val="28"/>
        </w:rPr>
        <w:t>plusieurs fois</w:t>
      </w:r>
      <w:r>
        <w:rPr>
          <w:rFonts w:ascii="Times New Roman" w:hAnsi="Times New Roman" w:cs="Times New Roman"/>
          <w:sz w:val="28"/>
          <w:szCs w:val="28"/>
        </w:rPr>
        <w:t xml:space="preserve"> supérieur à sa capitalisation boursière (</w:t>
      </w:r>
      <w:r w:rsidR="0013260C">
        <w:rPr>
          <w:rFonts w:ascii="Times New Roman" w:hAnsi="Times New Roman" w:cs="Times New Roman"/>
          <w:sz w:val="28"/>
          <w:szCs w:val="28"/>
        </w:rPr>
        <w:t xml:space="preserve">$ 16,02M </w:t>
      </w:r>
      <w:r>
        <w:rPr>
          <w:rFonts w:ascii="Times New Roman" w:hAnsi="Times New Roman" w:cs="Times New Roman"/>
          <w:sz w:val="28"/>
          <w:szCs w:val="28"/>
        </w:rPr>
        <w:t>au 7 Juin 2013)</w:t>
      </w:r>
      <w:r w:rsidR="004C01BC">
        <w:rPr>
          <w:rFonts w:ascii="Times New Roman" w:hAnsi="Times New Roman" w:cs="Times New Roman"/>
          <w:sz w:val="28"/>
          <w:szCs w:val="28"/>
        </w:rPr>
        <w:t xml:space="preserve">. </w:t>
      </w:r>
      <w:r w:rsidR="004C01BC" w:rsidRPr="00A21E76">
        <w:rPr>
          <w:rFonts w:ascii="Times New Roman" w:hAnsi="Times New Roman" w:cs="Times New Roman"/>
          <w:sz w:val="28"/>
          <w:szCs w:val="28"/>
        </w:rPr>
        <w:t xml:space="preserve">Elle dispose également </w:t>
      </w:r>
      <w:r w:rsidR="004E027F">
        <w:rPr>
          <w:rFonts w:ascii="Times New Roman" w:hAnsi="Times New Roman" w:cs="Times New Roman"/>
          <w:sz w:val="28"/>
          <w:szCs w:val="28"/>
        </w:rPr>
        <w:t>de</w:t>
      </w:r>
      <w:r w:rsidR="004C01BC" w:rsidRPr="00A21E76">
        <w:rPr>
          <w:rFonts w:ascii="Times New Roman" w:hAnsi="Times New Roman" w:cs="Times New Roman"/>
          <w:sz w:val="28"/>
          <w:szCs w:val="28"/>
        </w:rPr>
        <w:t xml:space="preserve"> liquidé</w:t>
      </w:r>
      <w:r w:rsidR="004E027F">
        <w:rPr>
          <w:rFonts w:ascii="Times New Roman" w:hAnsi="Times New Roman" w:cs="Times New Roman"/>
          <w:sz w:val="28"/>
          <w:szCs w:val="28"/>
        </w:rPr>
        <w:t>s significatives</w:t>
      </w:r>
      <w:r w:rsidR="00AF5ABF">
        <w:rPr>
          <w:rFonts w:ascii="Times New Roman" w:hAnsi="Times New Roman" w:cs="Times New Roman"/>
          <w:sz w:val="28"/>
          <w:szCs w:val="28"/>
        </w:rPr>
        <w:t xml:space="preserve"> (</w:t>
      </w:r>
      <w:r w:rsidR="00AF5ABF" w:rsidRPr="00AF5ABF">
        <w:rPr>
          <w:rFonts w:ascii="Times New Roman" w:hAnsi="Times New Roman" w:cs="Times New Roman"/>
          <w:i/>
          <w:sz w:val="28"/>
          <w:szCs w:val="28"/>
        </w:rPr>
        <w:t>C</w:t>
      </w:r>
      <w:r w:rsidR="004C01BC" w:rsidRPr="00AF5ABF">
        <w:rPr>
          <w:rFonts w:ascii="Times New Roman" w:hAnsi="Times New Roman" w:cs="Times New Roman"/>
          <w:i/>
          <w:sz w:val="28"/>
          <w:szCs w:val="28"/>
        </w:rPr>
        <w:t>ash</w:t>
      </w:r>
      <w:r w:rsidR="004C01BC" w:rsidRPr="00A21E76">
        <w:rPr>
          <w:rFonts w:ascii="Times New Roman" w:hAnsi="Times New Roman" w:cs="Times New Roman"/>
          <w:sz w:val="28"/>
          <w:szCs w:val="28"/>
        </w:rPr>
        <w:t xml:space="preserve"> et ligne de </w:t>
      </w:r>
      <w:r w:rsidR="00CC0366" w:rsidRPr="00A21E76">
        <w:rPr>
          <w:rFonts w:ascii="Times New Roman" w:hAnsi="Times New Roman" w:cs="Times New Roman"/>
          <w:sz w:val="28"/>
          <w:szCs w:val="28"/>
        </w:rPr>
        <w:t>crédit</w:t>
      </w:r>
      <w:r w:rsidR="004C01BC" w:rsidRPr="00A21E76">
        <w:rPr>
          <w:rFonts w:ascii="Times New Roman" w:hAnsi="Times New Roman" w:cs="Times New Roman"/>
          <w:sz w:val="28"/>
          <w:szCs w:val="28"/>
        </w:rPr>
        <w:t xml:space="preserve"> disponible) </w:t>
      </w:r>
      <w:r w:rsidR="00A21E76" w:rsidRPr="00A21E76">
        <w:rPr>
          <w:rFonts w:ascii="Times New Roman" w:hAnsi="Times New Roman" w:cs="Times New Roman"/>
          <w:sz w:val="28"/>
          <w:szCs w:val="28"/>
        </w:rPr>
        <w:t>au 31 Mars</w:t>
      </w:r>
      <w:r w:rsidR="004C01BC" w:rsidRPr="00A21E76">
        <w:rPr>
          <w:rFonts w:ascii="Times New Roman" w:hAnsi="Times New Roman" w:cs="Times New Roman"/>
          <w:sz w:val="28"/>
          <w:szCs w:val="28"/>
        </w:rPr>
        <w:t xml:space="preserve"> 2013 </w:t>
      </w:r>
      <w:r w:rsidR="00A21E76">
        <w:rPr>
          <w:rFonts w:ascii="Times New Roman" w:hAnsi="Times New Roman" w:cs="Times New Roman"/>
          <w:sz w:val="28"/>
          <w:szCs w:val="28"/>
        </w:rPr>
        <w:t>de plus de</w:t>
      </w:r>
      <w:r w:rsidR="0013260C">
        <w:rPr>
          <w:rFonts w:ascii="Times New Roman" w:hAnsi="Times New Roman" w:cs="Times New Roman"/>
          <w:sz w:val="28"/>
          <w:szCs w:val="28"/>
        </w:rPr>
        <w:t xml:space="preserve"> $</w:t>
      </w:r>
      <w:r w:rsidR="0089689B">
        <w:rPr>
          <w:rFonts w:ascii="Times New Roman" w:hAnsi="Times New Roman" w:cs="Times New Roman"/>
          <w:sz w:val="28"/>
          <w:szCs w:val="28"/>
        </w:rPr>
        <w:t xml:space="preserve"> </w:t>
      </w:r>
      <w:r w:rsidR="0013260C">
        <w:rPr>
          <w:rFonts w:ascii="Times New Roman" w:hAnsi="Times New Roman" w:cs="Times New Roman"/>
          <w:sz w:val="28"/>
          <w:szCs w:val="28"/>
        </w:rPr>
        <w:t xml:space="preserve">230M </w:t>
      </w:r>
      <w:r w:rsidR="00B9714C">
        <w:rPr>
          <w:rFonts w:ascii="Times New Roman" w:hAnsi="Times New Roman" w:cs="Times New Roman"/>
          <w:sz w:val="28"/>
          <w:szCs w:val="28"/>
        </w:rPr>
        <w:t>(v</w:t>
      </w:r>
      <w:r w:rsidR="00875641">
        <w:rPr>
          <w:rFonts w:ascii="Times New Roman" w:hAnsi="Times New Roman" w:cs="Times New Roman"/>
          <w:sz w:val="28"/>
          <w:szCs w:val="28"/>
        </w:rPr>
        <w:t xml:space="preserve">oir Annexe 4) lui permettant </w:t>
      </w:r>
      <w:r w:rsidR="00D75FDB">
        <w:rPr>
          <w:rFonts w:ascii="Times New Roman" w:hAnsi="Times New Roman" w:cs="Times New Roman"/>
          <w:sz w:val="28"/>
          <w:szCs w:val="28"/>
        </w:rPr>
        <w:t xml:space="preserve">de </w:t>
      </w:r>
      <w:r w:rsidR="00875641">
        <w:rPr>
          <w:rFonts w:ascii="Times New Roman" w:hAnsi="Times New Roman" w:cs="Times New Roman"/>
          <w:sz w:val="28"/>
          <w:szCs w:val="28"/>
        </w:rPr>
        <w:t xml:space="preserve">faire face à ses échéances à court terme </w:t>
      </w:r>
      <w:r w:rsidR="00875641" w:rsidRPr="00832E87">
        <w:rPr>
          <w:rFonts w:ascii="Times New Roman" w:hAnsi="Times New Roman" w:cs="Times New Roman"/>
          <w:i/>
          <w:sz w:val="28"/>
          <w:szCs w:val="28"/>
        </w:rPr>
        <w:t>(</w:t>
      </w:r>
      <w:r w:rsidR="0013260C">
        <w:rPr>
          <w:rFonts w:ascii="Times New Roman" w:hAnsi="Times New Roman" w:cs="Times New Roman"/>
          <w:i/>
          <w:sz w:val="28"/>
          <w:szCs w:val="28"/>
        </w:rPr>
        <w:t>$</w:t>
      </w:r>
      <w:r w:rsidR="0089689B">
        <w:rPr>
          <w:rFonts w:ascii="Times New Roman" w:hAnsi="Times New Roman" w:cs="Times New Roman"/>
          <w:i/>
          <w:sz w:val="28"/>
          <w:szCs w:val="28"/>
        </w:rPr>
        <w:t xml:space="preserve"> </w:t>
      </w:r>
      <w:r w:rsidR="0013260C">
        <w:rPr>
          <w:rFonts w:ascii="Times New Roman" w:hAnsi="Times New Roman" w:cs="Times New Roman"/>
          <w:i/>
          <w:sz w:val="28"/>
          <w:szCs w:val="28"/>
        </w:rPr>
        <w:t xml:space="preserve">55.7M of </w:t>
      </w:r>
      <w:proofErr w:type="spellStart"/>
      <w:r w:rsidR="00832E87" w:rsidRPr="00832E87">
        <w:rPr>
          <w:rFonts w:ascii="Times New Roman" w:hAnsi="Times New Roman" w:cs="Times New Roman"/>
          <w:i/>
          <w:sz w:val="28"/>
          <w:szCs w:val="28"/>
        </w:rPr>
        <w:t>floating</w:t>
      </w:r>
      <w:proofErr w:type="spellEnd"/>
      <w:r w:rsidR="00832E87" w:rsidRPr="00832E87">
        <w:rPr>
          <w:rFonts w:ascii="Times New Roman" w:hAnsi="Times New Roman" w:cs="Times New Roman"/>
          <w:i/>
          <w:sz w:val="28"/>
          <w:szCs w:val="28"/>
        </w:rPr>
        <w:t xml:space="preserve"> rate convertible note due in </w:t>
      </w:r>
      <w:proofErr w:type="spellStart"/>
      <w:r w:rsidR="00832E87" w:rsidRPr="00832E87">
        <w:rPr>
          <w:rFonts w:ascii="Times New Roman" w:hAnsi="Times New Roman" w:cs="Times New Roman"/>
          <w:i/>
          <w:sz w:val="28"/>
          <w:szCs w:val="28"/>
        </w:rPr>
        <w:t>September</w:t>
      </w:r>
      <w:proofErr w:type="spellEnd"/>
      <w:r w:rsidR="00832E87" w:rsidRPr="00832E87">
        <w:rPr>
          <w:rFonts w:ascii="Times New Roman" w:hAnsi="Times New Roman" w:cs="Times New Roman"/>
          <w:i/>
          <w:sz w:val="28"/>
          <w:szCs w:val="28"/>
        </w:rPr>
        <w:t xml:space="preserve"> 2013</w:t>
      </w:r>
      <w:r w:rsidR="00875641">
        <w:rPr>
          <w:rFonts w:ascii="Times New Roman" w:hAnsi="Times New Roman" w:cs="Times New Roman"/>
          <w:sz w:val="28"/>
          <w:szCs w:val="28"/>
        </w:rPr>
        <w:t>).</w:t>
      </w:r>
      <w:r w:rsidR="00D75FDB">
        <w:rPr>
          <w:rFonts w:ascii="Times New Roman" w:hAnsi="Times New Roman" w:cs="Times New Roman"/>
          <w:sz w:val="28"/>
          <w:szCs w:val="28"/>
        </w:rPr>
        <w:t xml:space="preserve"> Sa capitalisation boursière </w:t>
      </w:r>
      <w:r w:rsidR="00800806">
        <w:rPr>
          <w:rFonts w:ascii="Times New Roman" w:hAnsi="Times New Roman" w:cs="Times New Roman"/>
          <w:sz w:val="28"/>
          <w:szCs w:val="28"/>
        </w:rPr>
        <w:t xml:space="preserve">représente moins de 25% du </w:t>
      </w:r>
      <w:r w:rsidR="00800806" w:rsidRPr="00B14992">
        <w:rPr>
          <w:rFonts w:ascii="Times New Roman" w:hAnsi="Times New Roman" w:cs="Times New Roman"/>
          <w:i/>
          <w:sz w:val="28"/>
          <w:szCs w:val="28"/>
        </w:rPr>
        <w:t>cash</w:t>
      </w:r>
      <w:r w:rsidR="00800806">
        <w:rPr>
          <w:rFonts w:ascii="Times New Roman" w:hAnsi="Times New Roman" w:cs="Times New Roman"/>
          <w:sz w:val="28"/>
          <w:szCs w:val="28"/>
        </w:rPr>
        <w:t xml:space="preserve"> disponible au 31 Décembre 2012 ($ 80M) ; moins de 10% de ses fonds propres ($ 266M); moins de 1% de son chiffre d’affaires ($ 3 084M)</w:t>
      </w:r>
      <w:r w:rsidR="00982740">
        <w:rPr>
          <w:rFonts w:ascii="Times New Roman" w:hAnsi="Times New Roman" w:cs="Times New Roman"/>
          <w:sz w:val="28"/>
          <w:szCs w:val="28"/>
        </w:rPr>
        <w:t> ; moins</w:t>
      </w:r>
      <w:r w:rsidR="00D0797A">
        <w:rPr>
          <w:rFonts w:ascii="Times New Roman" w:hAnsi="Times New Roman" w:cs="Times New Roman"/>
          <w:sz w:val="28"/>
          <w:szCs w:val="28"/>
        </w:rPr>
        <w:t xml:space="preserve"> de 2% de ses primes d’émission</w:t>
      </w:r>
      <w:r w:rsidR="00982740">
        <w:rPr>
          <w:rFonts w:ascii="Times New Roman" w:hAnsi="Times New Roman" w:cs="Times New Roman"/>
          <w:sz w:val="28"/>
          <w:szCs w:val="28"/>
        </w:rPr>
        <w:t xml:space="preserve"> ($ 1 133M) ; </w:t>
      </w:r>
      <w:r w:rsidR="00800806">
        <w:rPr>
          <w:rFonts w:ascii="Times New Roman" w:hAnsi="Times New Roman" w:cs="Times New Roman"/>
          <w:sz w:val="28"/>
          <w:szCs w:val="28"/>
        </w:rPr>
        <w:t>et</w:t>
      </w:r>
      <w:r w:rsidR="00982740">
        <w:rPr>
          <w:rFonts w:ascii="Times New Roman" w:hAnsi="Times New Roman" w:cs="Times New Roman"/>
          <w:sz w:val="28"/>
          <w:szCs w:val="28"/>
        </w:rPr>
        <w:t xml:space="preserve"> </w:t>
      </w:r>
      <w:r w:rsidR="0011026E">
        <w:rPr>
          <w:rFonts w:ascii="Times New Roman" w:hAnsi="Times New Roman" w:cs="Times New Roman"/>
          <w:sz w:val="28"/>
          <w:szCs w:val="28"/>
        </w:rPr>
        <w:t xml:space="preserve">moins de </w:t>
      </w:r>
      <w:r w:rsidR="007D4E21">
        <w:rPr>
          <w:rFonts w:ascii="Times New Roman" w:hAnsi="Times New Roman" w:cs="Times New Roman"/>
          <w:sz w:val="28"/>
          <w:szCs w:val="28"/>
        </w:rPr>
        <w:t>2% de ses pertes fiscales ($ 852M)</w:t>
      </w:r>
      <w:r w:rsidR="00D75FDB">
        <w:rPr>
          <w:rFonts w:ascii="Times New Roman" w:hAnsi="Times New Roman" w:cs="Times New Roman"/>
          <w:sz w:val="28"/>
          <w:szCs w:val="28"/>
        </w:rPr>
        <w:t xml:space="preserve"> reportées.</w:t>
      </w:r>
      <w:r w:rsidR="007D4E21">
        <w:rPr>
          <w:rFonts w:ascii="Times New Roman" w:hAnsi="Times New Roman" w:cs="Times New Roman"/>
          <w:sz w:val="28"/>
          <w:szCs w:val="28"/>
        </w:rPr>
        <w:t xml:space="preserve"> </w:t>
      </w:r>
    </w:p>
    <w:p w:rsidR="002679A5" w:rsidRDefault="002679A5" w:rsidP="00B904D4">
      <w:pPr>
        <w:spacing w:after="0" w:line="240" w:lineRule="auto"/>
        <w:ind w:left="360" w:right="432"/>
        <w:jc w:val="both"/>
        <w:rPr>
          <w:rFonts w:ascii="Times New Roman" w:hAnsi="Times New Roman" w:cs="Times New Roman"/>
          <w:sz w:val="28"/>
          <w:szCs w:val="28"/>
        </w:rPr>
      </w:pPr>
    </w:p>
    <w:p w:rsidR="005D4A9F" w:rsidRDefault="00CC0366" w:rsidP="00B904D4">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Bref, un prix </w:t>
      </w:r>
      <w:r w:rsidR="0089689B">
        <w:rPr>
          <w:rFonts w:ascii="Times New Roman" w:hAnsi="Times New Roman" w:cs="Times New Roman"/>
          <w:sz w:val="28"/>
          <w:szCs w:val="28"/>
        </w:rPr>
        <w:t>apparemment bradé</w:t>
      </w:r>
      <w:r>
        <w:rPr>
          <w:rFonts w:ascii="Times New Roman" w:hAnsi="Times New Roman" w:cs="Times New Roman"/>
          <w:sz w:val="28"/>
          <w:szCs w:val="28"/>
        </w:rPr>
        <w:t> !</w:t>
      </w:r>
      <w:r w:rsidR="005D4A9F">
        <w:rPr>
          <w:rFonts w:ascii="Times New Roman" w:hAnsi="Times New Roman" w:cs="Times New Roman"/>
          <w:sz w:val="28"/>
          <w:szCs w:val="28"/>
        </w:rPr>
        <w:t xml:space="preserve"> </w:t>
      </w:r>
      <w:r w:rsidR="00D75FDB">
        <w:rPr>
          <w:rFonts w:ascii="Times New Roman" w:hAnsi="Times New Roman" w:cs="Times New Roman"/>
          <w:sz w:val="28"/>
          <w:szCs w:val="28"/>
        </w:rPr>
        <w:t>Même si</w:t>
      </w:r>
      <w:r w:rsidR="005D4A9F">
        <w:rPr>
          <w:rFonts w:ascii="Times New Roman" w:hAnsi="Times New Roman" w:cs="Times New Roman"/>
          <w:sz w:val="28"/>
          <w:szCs w:val="28"/>
        </w:rPr>
        <w:t>… comme tous nous l’apprenons</w:t>
      </w:r>
      <w:r w:rsidR="0089689B">
        <w:rPr>
          <w:rFonts w:ascii="Times New Roman" w:hAnsi="Times New Roman" w:cs="Times New Roman"/>
          <w:sz w:val="28"/>
          <w:szCs w:val="28"/>
        </w:rPr>
        <w:t>,</w:t>
      </w:r>
      <w:r w:rsidR="005D4A9F">
        <w:rPr>
          <w:rFonts w:ascii="Times New Roman" w:hAnsi="Times New Roman" w:cs="Times New Roman"/>
          <w:sz w:val="28"/>
          <w:szCs w:val="28"/>
        </w:rPr>
        <w:t xml:space="preserve"> et </w:t>
      </w:r>
      <w:r w:rsidR="00D75FDB">
        <w:rPr>
          <w:rFonts w:ascii="Times New Roman" w:hAnsi="Times New Roman" w:cs="Times New Roman"/>
          <w:sz w:val="28"/>
          <w:szCs w:val="28"/>
        </w:rPr>
        <w:t xml:space="preserve">comme </w:t>
      </w:r>
      <w:r w:rsidR="005D4A9F">
        <w:rPr>
          <w:rFonts w:ascii="Times New Roman" w:hAnsi="Times New Roman" w:cs="Times New Roman"/>
          <w:sz w:val="28"/>
          <w:szCs w:val="28"/>
        </w:rPr>
        <w:t xml:space="preserve">nous </w:t>
      </w:r>
      <w:r w:rsidR="005B3664">
        <w:rPr>
          <w:rFonts w:ascii="Times New Roman" w:hAnsi="Times New Roman" w:cs="Times New Roman"/>
          <w:sz w:val="28"/>
          <w:szCs w:val="28"/>
        </w:rPr>
        <w:t xml:space="preserve">le </w:t>
      </w:r>
      <w:r w:rsidR="005D4A9F">
        <w:rPr>
          <w:rFonts w:ascii="Times New Roman" w:hAnsi="Times New Roman" w:cs="Times New Roman"/>
          <w:sz w:val="28"/>
          <w:szCs w:val="28"/>
        </w:rPr>
        <w:t xml:space="preserve">rappelle </w:t>
      </w:r>
      <w:r w:rsidR="0089689B">
        <w:rPr>
          <w:rFonts w:ascii="Times New Roman" w:hAnsi="Times New Roman" w:cs="Times New Roman"/>
          <w:sz w:val="28"/>
          <w:szCs w:val="28"/>
        </w:rPr>
        <w:t xml:space="preserve">judicieusement </w:t>
      </w:r>
      <w:r w:rsidR="005D4A9F">
        <w:rPr>
          <w:rFonts w:ascii="Times New Roman" w:hAnsi="Times New Roman" w:cs="Times New Roman"/>
          <w:sz w:val="28"/>
          <w:szCs w:val="28"/>
        </w:rPr>
        <w:t>J.M. Keynes</w:t>
      </w:r>
      <w:r w:rsidR="0089689B">
        <w:rPr>
          <w:rFonts w:ascii="Times New Roman" w:hAnsi="Times New Roman" w:cs="Times New Roman"/>
          <w:sz w:val="28"/>
          <w:szCs w:val="28"/>
        </w:rPr>
        <w:t xml:space="preserve">, </w:t>
      </w:r>
      <w:r w:rsidR="005D4A9F">
        <w:rPr>
          <w:rFonts w:ascii="Times New Roman" w:hAnsi="Times New Roman" w:cs="Times New Roman"/>
          <w:sz w:val="28"/>
          <w:szCs w:val="28"/>
        </w:rPr>
        <w:t>« </w:t>
      </w:r>
      <w:proofErr w:type="spellStart"/>
      <w:r w:rsidR="00D75FDB">
        <w:rPr>
          <w:rFonts w:ascii="Times New Roman" w:hAnsi="Times New Roman" w:cs="Times New Roman"/>
          <w:i/>
          <w:sz w:val="28"/>
          <w:szCs w:val="28"/>
        </w:rPr>
        <w:t>Markets</w:t>
      </w:r>
      <w:proofErr w:type="spellEnd"/>
      <w:r w:rsidR="00D75FDB">
        <w:rPr>
          <w:rFonts w:ascii="Times New Roman" w:hAnsi="Times New Roman" w:cs="Times New Roman"/>
          <w:i/>
          <w:sz w:val="28"/>
          <w:szCs w:val="28"/>
        </w:rPr>
        <w:t xml:space="preserve"> </w:t>
      </w:r>
      <w:proofErr w:type="spellStart"/>
      <w:r w:rsidR="00D75FDB">
        <w:rPr>
          <w:rFonts w:ascii="Times New Roman" w:hAnsi="Times New Roman" w:cs="Times New Roman"/>
          <w:i/>
          <w:sz w:val="28"/>
          <w:szCs w:val="28"/>
        </w:rPr>
        <w:t>can</w:t>
      </w:r>
      <w:proofErr w:type="spellEnd"/>
      <w:r w:rsidR="00D75FDB">
        <w:rPr>
          <w:rFonts w:ascii="Times New Roman" w:hAnsi="Times New Roman" w:cs="Times New Roman"/>
          <w:i/>
          <w:sz w:val="28"/>
          <w:szCs w:val="28"/>
        </w:rPr>
        <w:t xml:space="preserve"> </w:t>
      </w:r>
      <w:proofErr w:type="spellStart"/>
      <w:r w:rsidR="00D75FDB">
        <w:rPr>
          <w:rFonts w:ascii="Times New Roman" w:hAnsi="Times New Roman" w:cs="Times New Roman"/>
          <w:i/>
          <w:sz w:val="28"/>
          <w:szCs w:val="28"/>
        </w:rPr>
        <w:t>stay</w:t>
      </w:r>
      <w:proofErr w:type="spellEnd"/>
      <w:r w:rsidR="00D75FDB">
        <w:rPr>
          <w:rFonts w:ascii="Times New Roman" w:hAnsi="Times New Roman" w:cs="Times New Roman"/>
          <w:i/>
          <w:sz w:val="28"/>
          <w:szCs w:val="28"/>
        </w:rPr>
        <w:t xml:space="preserve"> inefficient longer </w:t>
      </w:r>
      <w:proofErr w:type="spellStart"/>
      <w:r w:rsidR="00D75FDB">
        <w:rPr>
          <w:rFonts w:ascii="Times New Roman" w:hAnsi="Times New Roman" w:cs="Times New Roman"/>
          <w:i/>
          <w:sz w:val="28"/>
          <w:szCs w:val="28"/>
        </w:rPr>
        <w:t>than</w:t>
      </w:r>
      <w:proofErr w:type="spellEnd"/>
      <w:r w:rsidR="00D75FDB">
        <w:rPr>
          <w:rFonts w:ascii="Times New Roman" w:hAnsi="Times New Roman" w:cs="Times New Roman"/>
          <w:i/>
          <w:sz w:val="28"/>
          <w:szCs w:val="28"/>
        </w:rPr>
        <w:t xml:space="preserve"> </w:t>
      </w:r>
      <w:proofErr w:type="spellStart"/>
      <w:r w:rsidR="005D4A9F" w:rsidRPr="005D4A9F">
        <w:rPr>
          <w:rFonts w:ascii="Times New Roman" w:hAnsi="Times New Roman" w:cs="Times New Roman"/>
          <w:i/>
          <w:sz w:val="28"/>
          <w:szCs w:val="28"/>
        </w:rPr>
        <w:t>investors</w:t>
      </w:r>
      <w:proofErr w:type="spellEnd"/>
      <w:r w:rsidR="005D4A9F" w:rsidRPr="005D4A9F">
        <w:rPr>
          <w:rFonts w:ascii="Times New Roman" w:hAnsi="Times New Roman" w:cs="Times New Roman"/>
          <w:i/>
          <w:sz w:val="28"/>
          <w:szCs w:val="28"/>
        </w:rPr>
        <w:t xml:space="preserve"> </w:t>
      </w:r>
      <w:proofErr w:type="spellStart"/>
      <w:r w:rsidR="005D4A9F" w:rsidRPr="005D4A9F">
        <w:rPr>
          <w:rFonts w:ascii="Times New Roman" w:hAnsi="Times New Roman" w:cs="Times New Roman"/>
          <w:i/>
          <w:sz w:val="28"/>
          <w:szCs w:val="28"/>
        </w:rPr>
        <w:t>can</w:t>
      </w:r>
      <w:proofErr w:type="spellEnd"/>
      <w:r w:rsidR="005D4A9F" w:rsidRPr="005D4A9F">
        <w:rPr>
          <w:rFonts w:ascii="Times New Roman" w:hAnsi="Times New Roman" w:cs="Times New Roman"/>
          <w:i/>
          <w:sz w:val="28"/>
          <w:szCs w:val="28"/>
        </w:rPr>
        <w:t xml:space="preserve"> </w:t>
      </w:r>
      <w:proofErr w:type="spellStart"/>
      <w:r w:rsidR="00B61072">
        <w:rPr>
          <w:rFonts w:ascii="Times New Roman" w:hAnsi="Times New Roman" w:cs="Times New Roman"/>
          <w:i/>
          <w:sz w:val="28"/>
          <w:szCs w:val="28"/>
        </w:rPr>
        <w:t>stay</w:t>
      </w:r>
      <w:proofErr w:type="spellEnd"/>
      <w:r w:rsidR="0061562F">
        <w:rPr>
          <w:rFonts w:ascii="Times New Roman" w:hAnsi="Times New Roman" w:cs="Times New Roman"/>
          <w:i/>
          <w:sz w:val="28"/>
          <w:szCs w:val="28"/>
        </w:rPr>
        <w:t xml:space="preserve"> </w:t>
      </w:r>
      <w:proofErr w:type="spellStart"/>
      <w:r w:rsidR="005D4A9F" w:rsidRPr="005D4A9F">
        <w:rPr>
          <w:rFonts w:ascii="Times New Roman" w:hAnsi="Times New Roman" w:cs="Times New Roman"/>
          <w:i/>
          <w:sz w:val="28"/>
          <w:szCs w:val="28"/>
        </w:rPr>
        <w:t>solvent</w:t>
      </w:r>
      <w:proofErr w:type="spellEnd"/>
      <w:r w:rsidR="005D4A9F">
        <w:rPr>
          <w:rFonts w:ascii="Times New Roman" w:hAnsi="Times New Roman" w:cs="Times New Roman"/>
          <w:sz w:val="28"/>
          <w:szCs w:val="28"/>
        </w:rPr>
        <w:t> ».</w:t>
      </w:r>
      <w:r w:rsidR="00110763">
        <w:rPr>
          <w:rFonts w:ascii="Times New Roman" w:hAnsi="Times New Roman" w:cs="Times New Roman"/>
          <w:sz w:val="28"/>
          <w:szCs w:val="28"/>
        </w:rPr>
        <w:t xml:space="preserve"> Dans de </w:t>
      </w:r>
      <w:r w:rsidR="00420765">
        <w:rPr>
          <w:rFonts w:ascii="Times New Roman" w:hAnsi="Times New Roman" w:cs="Times New Roman"/>
          <w:sz w:val="28"/>
          <w:szCs w:val="28"/>
        </w:rPr>
        <w:t>telles</w:t>
      </w:r>
      <w:r w:rsidR="00110763">
        <w:rPr>
          <w:rFonts w:ascii="Times New Roman" w:hAnsi="Times New Roman" w:cs="Times New Roman"/>
          <w:sz w:val="28"/>
          <w:szCs w:val="28"/>
        </w:rPr>
        <w:t xml:space="preserve"> </w:t>
      </w:r>
      <w:r w:rsidR="00A1442F">
        <w:rPr>
          <w:rFonts w:ascii="Times New Roman" w:hAnsi="Times New Roman" w:cs="Times New Roman"/>
          <w:sz w:val="28"/>
          <w:szCs w:val="28"/>
        </w:rPr>
        <w:t>« </w:t>
      </w:r>
      <w:r w:rsidR="00A1442F" w:rsidRPr="00A1442F">
        <w:rPr>
          <w:rFonts w:ascii="Times New Roman" w:hAnsi="Times New Roman" w:cs="Times New Roman"/>
          <w:i/>
          <w:sz w:val="28"/>
          <w:szCs w:val="28"/>
        </w:rPr>
        <w:t>C</w:t>
      </w:r>
      <w:r w:rsidR="005B3664" w:rsidRPr="00A1442F">
        <w:rPr>
          <w:rFonts w:ascii="Times New Roman" w:hAnsi="Times New Roman" w:cs="Times New Roman"/>
          <w:i/>
          <w:sz w:val="28"/>
          <w:szCs w:val="28"/>
        </w:rPr>
        <w:t>onditions</w:t>
      </w:r>
      <w:r w:rsidR="00A1442F">
        <w:rPr>
          <w:rFonts w:ascii="Times New Roman" w:hAnsi="Times New Roman" w:cs="Times New Roman"/>
          <w:sz w:val="28"/>
          <w:szCs w:val="28"/>
        </w:rPr>
        <w:t xml:space="preserve"> </w:t>
      </w:r>
      <w:r w:rsidR="00A031DE" w:rsidRPr="00A031DE">
        <w:rPr>
          <w:rFonts w:ascii="Times New Roman" w:hAnsi="Times New Roman" w:cs="Times New Roman"/>
          <w:i/>
          <w:sz w:val="28"/>
          <w:szCs w:val="28"/>
        </w:rPr>
        <w:t>Extrêmes</w:t>
      </w:r>
      <w:r w:rsidR="00A031DE">
        <w:rPr>
          <w:rFonts w:ascii="Times New Roman" w:hAnsi="Times New Roman" w:cs="Times New Roman"/>
          <w:sz w:val="28"/>
          <w:szCs w:val="28"/>
        </w:rPr>
        <w:t> »</w:t>
      </w:r>
      <w:r w:rsidR="00110763">
        <w:rPr>
          <w:rFonts w:ascii="Times New Roman" w:hAnsi="Times New Roman" w:cs="Times New Roman"/>
          <w:sz w:val="28"/>
          <w:szCs w:val="28"/>
        </w:rPr>
        <w:t>, l</w:t>
      </w:r>
      <w:r w:rsidR="00F20EE3">
        <w:rPr>
          <w:rFonts w:ascii="Times New Roman" w:hAnsi="Times New Roman" w:cs="Times New Roman"/>
          <w:sz w:val="28"/>
          <w:szCs w:val="28"/>
        </w:rPr>
        <w:t xml:space="preserve">es transactions observées </w:t>
      </w:r>
      <w:r w:rsidR="00110763">
        <w:rPr>
          <w:rFonts w:ascii="Times New Roman" w:hAnsi="Times New Roman" w:cs="Times New Roman"/>
          <w:sz w:val="28"/>
          <w:szCs w:val="28"/>
        </w:rPr>
        <w:t xml:space="preserve">sur le marché </w:t>
      </w:r>
      <w:r w:rsidR="00F20EE3">
        <w:rPr>
          <w:rFonts w:ascii="Times New Roman" w:hAnsi="Times New Roman" w:cs="Times New Roman"/>
          <w:sz w:val="28"/>
          <w:szCs w:val="28"/>
        </w:rPr>
        <w:t>ressemblent aux pièces</w:t>
      </w:r>
      <w:r w:rsidR="00F117C7">
        <w:rPr>
          <w:rFonts w:ascii="Times New Roman" w:hAnsi="Times New Roman" w:cs="Times New Roman"/>
          <w:sz w:val="28"/>
          <w:szCs w:val="28"/>
        </w:rPr>
        <w:t>…</w:t>
      </w:r>
      <w:r w:rsidR="00BF6F3C">
        <w:rPr>
          <w:rFonts w:ascii="Times New Roman" w:hAnsi="Times New Roman" w:cs="Times New Roman"/>
          <w:sz w:val="28"/>
          <w:szCs w:val="28"/>
        </w:rPr>
        <w:t xml:space="preserve"> d’un puzzle enrobé de mystère,</w:t>
      </w:r>
      <w:r w:rsidR="007E0BC1">
        <w:rPr>
          <w:rFonts w:ascii="Times New Roman" w:hAnsi="Times New Roman" w:cs="Times New Roman"/>
          <w:sz w:val="28"/>
          <w:szCs w:val="28"/>
        </w:rPr>
        <w:t xml:space="preserve"> </w:t>
      </w:r>
      <w:r w:rsidR="002C26F7">
        <w:rPr>
          <w:rFonts w:ascii="Times New Roman" w:hAnsi="Times New Roman" w:cs="Times New Roman"/>
          <w:sz w:val="28"/>
          <w:szCs w:val="28"/>
        </w:rPr>
        <w:t xml:space="preserve">lui-même </w:t>
      </w:r>
      <w:r w:rsidR="00C465FB">
        <w:rPr>
          <w:rFonts w:ascii="Times New Roman" w:hAnsi="Times New Roman" w:cs="Times New Roman"/>
          <w:sz w:val="28"/>
          <w:szCs w:val="28"/>
        </w:rPr>
        <w:t>enveloppé</w:t>
      </w:r>
      <w:r w:rsidR="005B3664">
        <w:rPr>
          <w:rFonts w:ascii="Times New Roman" w:hAnsi="Times New Roman" w:cs="Times New Roman"/>
          <w:sz w:val="28"/>
          <w:szCs w:val="28"/>
        </w:rPr>
        <w:t xml:space="preserve"> </w:t>
      </w:r>
      <w:r w:rsidR="00156233">
        <w:rPr>
          <w:rFonts w:ascii="Times New Roman" w:hAnsi="Times New Roman" w:cs="Times New Roman"/>
          <w:sz w:val="28"/>
          <w:szCs w:val="28"/>
        </w:rPr>
        <w:t>d’une couche de</w:t>
      </w:r>
      <w:r w:rsidR="00DA369D">
        <w:rPr>
          <w:rFonts w:ascii="Times New Roman" w:hAnsi="Times New Roman" w:cs="Times New Roman"/>
          <w:sz w:val="28"/>
          <w:szCs w:val="28"/>
        </w:rPr>
        <w:t xml:space="preserve"> </w:t>
      </w:r>
      <w:r w:rsidR="00702137">
        <w:rPr>
          <w:rFonts w:ascii="Times New Roman" w:hAnsi="Times New Roman" w:cs="Times New Roman"/>
          <w:sz w:val="28"/>
          <w:szCs w:val="28"/>
        </w:rPr>
        <w:t>virtualité</w:t>
      </w:r>
      <w:r w:rsidR="005B3664">
        <w:rPr>
          <w:rFonts w:ascii="Times New Roman" w:hAnsi="Times New Roman" w:cs="Times New Roman"/>
          <w:sz w:val="28"/>
          <w:szCs w:val="28"/>
        </w:rPr>
        <w:t> </w:t>
      </w:r>
      <w:r w:rsidR="00135A30">
        <w:rPr>
          <w:rFonts w:ascii="Times New Roman" w:hAnsi="Times New Roman" w:cs="Times New Roman"/>
          <w:sz w:val="28"/>
          <w:szCs w:val="28"/>
        </w:rPr>
        <w:t>évanescent</w:t>
      </w:r>
      <w:r w:rsidR="004565C6">
        <w:rPr>
          <w:rFonts w:ascii="Times New Roman" w:hAnsi="Times New Roman" w:cs="Times New Roman"/>
          <w:sz w:val="28"/>
          <w:szCs w:val="28"/>
        </w:rPr>
        <w:t xml:space="preserve">e </w:t>
      </w:r>
      <w:r w:rsidR="005B3664">
        <w:rPr>
          <w:rFonts w:ascii="Times New Roman" w:hAnsi="Times New Roman" w:cs="Times New Roman"/>
          <w:sz w:val="28"/>
          <w:szCs w:val="28"/>
        </w:rPr>
        <w:t>!</w:t>
      </w:r>
    </w:p>
    <w:p w:rsidR="00FE09F7" w:rsidRDefault="00FE09F7" w:rsidP="00FE09F7">
      <w:pPr>
        <w:ind w:left="360" w:right="432"/>
        <w:jc w:val="both"/>
        <w:rPr>
          <w:rFonts w:ascii="Times New Roman" w:hAnsi="Times New Roman" w:cs="Times New Roman"/>
          <w:b/>
          <w:sz w:val="28"/>
          <w:szCs w:val="28"/>
        </w:rPr>
      </w:pPr>
    </w:p>
    <w:p w:rsidR="00FE09F7" w:rsidRPr="00EF644E" w:rsidRDefault="000107D0" w:rsidP="00FE09F7">
      <w:pPr>
        <w:ind w:left="360" w:right="432"/>
        <w:jc w:val="both"/>
        <w:rPr>
          <w:rFonts w:ascii="Times New Roman" w:hAnsi="Times New Roman" w:cs="Times New Roman"/>
          <w:sz w:val="28"/>
          <w:szCs w:val="28"/>
          <w:u w:val="single"/>
        </w:rPr>
      </w:pPr>
      <w:r>
        <w:rPr>
          <w:rFonts w:ascii="Times New Roman" w:hAnsi="Times New Roman" w:cs="Times New Roman"/>
          <w:b/>
          <w:sz w:val="28"/>
          <w:szCs w:val="28"/>
        </w:rPr>
        <w:t>Les principaux joueurs</w:t>
      </w:r>
      <w:r w:rsidR="00317426">
        <w:rPr>
          <w:rFonts w:ascii="Times New Roman" w:hAnsi="Times New Roman" w:cs="Times New Roman"/>
          <w:b/>
          <w:sz w:val="28"/>
          <w:szCs w:val="28"/>
        </w:rPr>
        <w:t>…</w:t>
      </w:r>
    </w:p>
    <w:p w:rsidR="00FE09F7" w:rsidRPr="00360D31" w:rsidRDefault="006275E3" w:rsidP="004A704E">
      <w:pPr>
        <w:spacing w:after="0" w:line="240" w:lineRule="auto"/>
        <w:ind w:left="360" w:right="432"/>
        <w:jc w:val="both"/>
        <w:rPr>
          <w:rFonts w:ascii="Times New Roman" w:hAnsi="Times New Roman" w:cs="Times New Roman"/>
          <w:i/>
          <w:sz w:val="28"/>
          <w:szCs w:val="28"/>
          <w:lang w:val="en-US"/>
        </w:rPr>
      </w:pPr>
      <w:r>
        <w:rPr>
          <w:rFonts w:ascii="Times New Roman" w:hAnsi="Times New Roman" w:cs="Times New Roman"/>
          <w:sz w:val="28"/>
          <w:szCs w:val="28"/>
        </w:rPr>
        <w:t xml:space="preserve">A la différence des animaux, </w:t>
      </w:r>
      <w:r w:rsidR="00DB31A2">
        <w:rPr>
          <w:rFonts w:ascii="Times New Roman" w:hAnsi="Times New Roman" w:cs="Times New Roman"/>
          <w:sz w:val="28"/>
          <w:szCs w:val="28"/>
        </w:rPr>
        <w:t>les</w:t>
      </w:r>
      <w:r w:rsidR="004A4D09">
        <w:rPr>
          <w:rFonts w:ascii="Times New Roman" w:hAnsi="Times New Roman" w:cs="Times New Roman"/>
          <w:sz w:val="28"/>
          <w:szCs w:val="28"/>
        </w:rPr>
        <w:t xml:space="preserve"> hommes</w:t>
      </w:r>
      <w:r>
        <w:rPr>
          <w:rFonts w:ascii="Times New Roman" w:hAnsi="Times New Roman" w:cs="Times New Roman"/>
          <w:sz w:val="28"/>
          <w:szCs w:val="28"/>
        </w:rPr>
        <w:t xml:space="preserve"> sont maîtres dans « </w:t>
      </w:r>
      <w:r w:rsidRPr="006275E3">
        <w:rPr>
          <w:rFonts w:ascii="Times New Roman" w:hAnsi="Times New Roman" w:cs="Times New Roman"/>
          <w:i/>
          <w:sz w:val="28"/>
          <w:szCs w:val="28"/>
        </w:rPr>
        <w:t>L’art de faire semblant de faire semblant</w:t>
      </w:r>
      <w:r w:rsidR="001E254B">
        <w:rPr>
          <w:rFonts w:ascii="Times New Roman" w:hAnsi="Times New Roman" w:cs="Times New Roman"/>
          <w:sz w:val="28"/>
          <w:szCs w:val="28"/>
        </w:rPr>
        <w:t> » (</w:t>
      </w:r>
      <w:proofErr w:type="spellStart"/>
      <w:r w:rsidR="001E254B">
        <w:rPr>
          <w:rFonts w:ascii="Times New Roman" w:hAnsi="Times New Roman" w:cs="Times New Roman"/>
          <w:sz w:val="28"/>
          <w:szCs w:val="28"/>
        </w:rPr>
        <w:t>Zizek</w:t>
      </w:r>
      <w:proofErr w:type="spellEnd"/>
      <w:r w:rsidR="001E254B">
        <w:rPr>
          <w:rFonts w:ascii="Times New Roman" w:hAnsi="Times New Roman" w:cs="Times New Roman"/>
          <w:sz w:val="28"/>
          <w:szCs w:val="28"/>
        </w:rPr>
        <w:t>, 2005</w:t>
      </w:r>
      <w:r w:rsidR="00360D31">
        <w:rPr>
          <w:rFonts w:ascii="Times New Roman" w:hAnsi="Times New Roman" w:cs="Times New Roman"/>
          <w:sz w:val="28"/>
          <w:szCs w:val="28"/>
        </w:rPr>
        <w:t>). I</w:t>
      </w:r>
      <w:r w:rsidR="00E26200">
        <w:rPr>
          <w:rFonts w:ascii="Times New Roman" w:hAnsi="Times New Roman" w:cs="Times New Roman"/>
          <w:sz w:val="28"/>
          <w:szCs w:val="28"/>
        </w:rPr>
        <w:t>ls</w:t>
      </w:r>
      <w:r w:rsidR="005E4B58">
        <w:rPr>
          <w:rFonts w:ascii="Times New Roman" w:hAnsi="Times New Roman" w:cs="Times New Roman"/>
          <w:sz w:val="28"/>
          <w:szCs w:val="28"/>
        </w:rPr>
        <w:t xml:space="preserve"> </w:t>
      </w:r>
      <w:r w:rsidR="007C24C7">
        <w:rPr>
          <w:rFonts w:ascii="Times New Roman" w:hAnsi="Times New Roman" w:cs="Times New Roman"/>
          <w:sz w:val="28"/>
          <w:szCs w:val="28"/>
        </w:rPr>
        <w:t xml:space="preserve">sont </w:t>
      </w:r>
      <w:r>
        <w:rPr>
          <w:rFonts w:ascii="Times New Roman" w:hAnsi="Times New Roman" w:cs="Times New Roman"/>
          <w:sz w:val="28"/>
          <w:szCs w:val="28"/>
        </w:rPr>
        <w:t>tellement « </w:t>
      </w:r>
      <w:r w:rsidR="00770668">
        <w:rPr>
          <w:rFonts w:ascii="Times New Roman" w:hAnsi="Times New Roman" w:cs="Times New Roman"/>
          <w:i/>
          <w:sz w:val="28"/>
          <w:szCs w:val="28"/>
        </w:rPr>
        <w:t>Bluffeurs</w:t>
      </w:r>
      <w:r w:rsidR="00F214C1">
        <w:rPr>
          <w:rFonts w:ascii="Times New Roman" w:hAnsi="Times New Roman" w:cs="Times New Roman"/>
          <w:sz w:val="28"/>
          <w:szCs w:val="28"/>
        </w:rPr>
        <w:t xml:space="preserve"> » </w:t>
      </w:r>
      <w:r w:rsidR="00422108">
        <w:rPr>
          <w:rFonts w:ascii="Times New Roman" w:hAnsi="Times New Roman" w:cs="Times New Roman"/>
          <w:sz w:val="28"/>
          <w:szCs w:val="28"/>
        </w:rPr>
        <w:t>qu</w:t>
      </w:r>
      <w:r w:rsidR="007C24C7">
        <w:rPr>
          <w:rFonts w:ascii="Times New Roman" w:hAnsi="Times New Roman" w:cs="Times New Roman"/>
          <w:sz w:val="28"/>
          <w:szCs w:val="28"/>
        </w:rPr>
        <w:t xml:space="preserve">e, souvent, </w:t>
      </w:r>
      <w:r w:rsidR="002375AE">
        <w:rPr>
          <w:rFonts w:ascii="Times New Roman" w:hAnsi="Times New Roman" w:cs="Times New Roman"/>
          <w:sz w:val="28"/>
          <w:szCs w:val="28"/>
        </w:rPr>
        <w:t>i</w:t>
      </w:r>
      <w:r>
        <w:rPr>
          <w:rFonts w:ascii="Times New Roman" w:hAnsi="Times New Roman" w:cs="Times New Roman"/>
          <w:sz w:val="28"/>
          <w:szCs w:val="28"/>
        </w:rPr>
        <w:t xml:space="preserve">ls ne </w:t>
      </w:r>
      <w:r w:rsidR="00485527">
        <w:rPr>
          <w:rFonts w:ascii="Times New Roman" w:hAnsi="Times New Roman" w:cs="Times New Roman"/>
          <w:sz w:val="28"/>
          <w:szCs w:val="28"/>
        </w:rPr>
        <w:t xml:space="preserve">croient </w:t>
      </w:r>
      <w:r w:rsidR="00964B44">
        <w:rPr>
          <w:rFonts w:ascii="Times New Roman" w:hAnsi="Times New Roman" w:cs="Times New Roman"/>
          <w:sz w:val="28"/>
          <w:szCs w:val="28"/>
        </w:rPr>
        <w:t xml:space="preserve">même </w:t>
      </w:r>
      <w:r w:rsidR="00485527">
        <w:rPr>
          <w:rFonts w:ascii="Times New Roman" w:hAnsi="Times New Roman" w:cs="Times New Roman"/>
          <w:sz w:val="28"/>
          <w:szCs w:val="28"/>
        </w:rPr>
        <w:t>pas</w:t>
      </w:r>
      <w:r w:rsidR="00422108">
        <w:rPr>
          <w:rFonts w:ascii="Times New Roman" w:hAnsi="Times New Roman" w:cs="Times New Roman"/>
          <w:sz w:val="28"/>
          <w:szCs w:val="28"/>
        </w:rPr>
        <w:t xml:space="preserve"> </w:t>
      </w:r>
      <w:r w:rsidR="0071178D">
        <w:rPr>
          <w:rFonts w:ascii="Times New Roman" w:hAnsi="Times New Roman" w:cs="Times New Roman"/>
          <w:sz w:val="28"/>
          <w:szCs w:val="28"/>
        </w:rPr>
        <w:t xml:space="preserve">une source </w:t>
      </w:r>
      <w:r w:rsidR="004A076F">
        <w:rPr>
          <w:rFonts w:ascii="Times New Roman" w:hAnsi="Times New Roman" w:cs="Times New Roman"/>
          <w:sz w:val="28"/>
          <w:szCs w:val="28"/>
        </w:rPr>
        <w:t xml:space="preserve">d’information </w:t>
      </w:r>
      <w:r w:rsidR="005E4B58">
        <w:rPr>
          <w:rFonts w:ascii="Times New Roman" w:hAnsi="Times New Roman" w:cs="Times New Roman"/>
          <w:sz w:val="28"/>
          <w:szCs w:val="28"/>
        </w:rPr>
        <w:t xml:space="preserve">alors </w:t>
      </w:r>
      <w:r w:rsidR="0071178D">
        <w:rPr>
          <w:rFonts w:ascii="Times New Roman" w:hAnsi="Times New Roman" w:cs="Times New Roman"/>
          <w:sz w:val="28"/>
          <w:szCs w:val="28"/>
        </w:rPr>
        <w:t>qu’elle</w:t>
      </w:r>
      <w:r>
        <w:rPr>
          <w:rFonts w:ascii="Times New Roman" w:hAnsi="Times New Roman" w:cs="Times New Roman"/>
          <w:sz w:val="28"/>
          <w:szCs w:val="28"/>
        </w:rPr>
        <w:t xml:space="preserve"> </w:t>
      </w:r>
      <w:r w:rsidR="0071178D">
        <w:rPr>
          <w:rFonts w:ascii="Times New Roman" w:hAnsi="Times New Roman" w:cs="Times New Roman"/>
          <w:sz w:val="28"/>
          <w:szCs w:val="28"/>
        </w:rPr>
        <w:t xml:space="preserve">leur </w:t>
      </w:r>
      <w:r w:rsidR="007B2F6B">
        <w:rPr>
          <w:rFonts w:ascii="Times New Roman" w:hAnsi="Times New Roman" w:cs="Times New Roman"/>
          <w:sz w:val="28"/>
          <w:szCs w:val="28"/>
        </w:rPr>
        <w:t>renvoie</w:t>
      </w:r>
      <w:r w:rsidR="0071178D">
        <w:rPr>
          <w:rFonts w:ascii="Times New Roman" w:hAnsi="Times New Roman" w:cs="Times New Roman"/>
          <w:sz w:val="28"/>
          <w:szCs w:val="28"/>
        </w:rPr>
        <w:t xml:space="preserve"> </w:t>
      </w:r>
      <w:r>
        <w:rPr>
          <w:rFonts w:ascii="Times New Roman" w:hAnsi="Times New Roman" w:cs="Times New Roman"/>
          <w:sz w:val="28"/>
          <w:szCs w:val="28"/>
        </w:rPr>
        <w:t xml:space="preserve">la vérité ! </w:t>
      </w:r>
      <w:r w:rsidRPr="00360D31">
        <w:rPr>
          <w:rFonts w:ascii="Times New Roman" w:hAnsi="Times New Roman" w:cs="Times New Roman"/>
          <w:sz w:val="28"/>
          <w:szCs w:val="28"/>
          <w:lang w:val="en-US"/>
        </w:rPr>
        <w:t>« </w:t>
      </w:r>
      <w:r w:rsidR="004A704E" w:rsidRPr="00360D31">
        <w:rPr>
          <w:rFonts w:ascii="Times New Roman" w:hAnsi="Times New Roman" w:cs="Times New Roman"/>
          <w:i/>
          <w:sz w:val="28"/>
          <w:szCs w:val="28"/>
          <w:lang w:val="en-US"/>
        </w:rPr>
        <w:t>At the end of the day, it is the</w:t>
      </w:r>
      <w:r w:rsidR="00360D31" w:rsidRPr="00360D31">
        <w:rPr>
          <w:rFonts w:ascii="Times New Roman" w:hAnsi="Times New Roman" w:cs="Times New Roman"/>
          <w:i/>
          <w:sz w:val="28"/>
          <w:szCs w:val="28"/>
          <w:lang w:val="en-US"/>
        </w:rPr>
        <w:t xml:space="preserve"> </w:t>
      </w:r>
      <w:r w:rsidR="004A704E" w:rsidRPr="004A704E">
        <w:rPr>
          <w:rFonts w:ascii="Times New Roman" w:hAnsi="Times New Roman" w:cs="Times New Roman"/>
          <w:i/>
          <w:sz w:val="28"/>
          <w:szCs w:val="28"/>
          <w:lang w:val="en-US"/>
        </w:rPr>
        <w:t>perception of what happened that matters m</w:t>
      </w:r>
      <w:r w:rsidR="004A704E">
        <w:rPr>
          <w:rFonts w:ascii="Times New Roman" w:hAnsi="Times New Roman" w:cs="Times New Roman"/>
          <w:i/>
          <w:sz w:val="28"/>
          <w:szCs w:val="28"/>
          <w:lang w:val="en-US"/>
        </w:rPr>
        <w:t xml:space="preserve">ore than what actually happened </w:t>
      </w:r>
      <w:r w:rsidR="00360D31">
        <w:rPr>
          <w:rFonts w:ascii="Times New Roman" w:hAnsi="Times New Roman" w:cs="Times New Roman"/>
          <w:sz w:val="28"/>
          <w:szCs w:val="28"/>
          <w:lang w:val="en-US"/>
        </w:rPr>
        <w:t xml:space="preserve">» </w:t>
      </w:r>
      <w:proofErr w:type="spellStart"/>
      <w:r w:rsidR="005D3497">
        <w:rPr>
          <w:rFonts w:ascii="Times New Roman" w:hAnsi="Times New Roman" w:cs="Times New Roman"/>
          <w:sz w:val="28"/>
          <w:szCs w:val="28"/>
          <w:lang w:val="en-US"/>
        </w:rPr>
        <w:t>rap</w:t>
      </w:r>
      <w:r w:rsidR="0097105E">
        <w:rPr>
          <w:rFonts w:ascii="Times New Roman" w:hAnsi="Times New Roman" w:cs="Times New Roman"/>
          <w:sz w:val="28"/>
          <w:szCs w:val="28"/>
          <w:lang w:val="en-US"/>
        </w:rPr>
        <w:t>pelle</w:t>
      </w:r>
      <w:proofErr w:type="spellEnd"/>
      <w:r w:rsidR="00703475" w:rsidRPr="00703475">
        <w:rPr>
          <w:rFonts w:ascii="Times New Roman" w:hAnsi="Times New Roman" w:cs="Times New Roman"/>
          <w:sz w:val="28"/>
          <w:szCs w:val="28"/>
          <w:lang w:val="en-US"/>
        </w:rPr>
        <w:t xml:space="preserve"> </w:t>
      </w:r>
      <w:r w:rsidR="004A704E">
        <w:rPr>
          <w:rFonts w:ascii="Times New Roman" w:hAnsi="Times New Roman" w:cs="Times New Roman"/>
          <w:sz w:val="28"/>
          <w:szCs w:val="28"/>
          <w:lang w:val="en-US"/>
        </w:rPr>
        <w:t xml:space="preserve">le </w:t>
      </w:r>
      <w:r w:rsidR="004A704E" w:rsidRPr="00D3721A">
        <w:rPr>
          <w:rFonts w:ascii="Times New Roman" w:hAnsi="Times New Roman" w:cs="Times New Roman"/>
          <w:b/>
          <w:sz w:val="28"/>
          <w:szCs w:val="28"/>
          <w:lang w:val="en-US"/>
        </w:rPr>
        <w:t>United States Joint Forces Command</w:t>
      </w:r>
      <w:r w:rsidR="00770668">
        <w:rPr>
          <w:rFonts w:ascii="Times New Roman" w:hAnsi="Times New Roman" w:cs="Times New Roman"/>
          <w:sz w:val="28"/>
          <w:szCs w:val="28"/>
          <w:lang w:val="en-US"/>
        </w:rPr>
        <w:t xml:space="preserve"> (2010)</w:t>
      </w:r>
      <w:r w:rsidR="004A704E">
        <w:rPr>
          <w:rFonts w:ascii="Times New Roman" w:hAnsi="Times New Roman" w:cs="Times New Roman"/>
          <w:sz w:val="28"/>
          <w:szCs w:val="28"/>
          <w:lang w:val="en-US"/>
        </w:rPr>
        <w:t>…</w:t>
      </w:r>
    </w:p>
    <w:p w:rsidR="00770668" w:rsidRDefault="00770668" w:rsidP="004A704E">
      <w:pPr>
        <w:spacing w:after="0" w:line="240" w:lineRule="auto"/>
        <w:ind w:left="360" w:right="432"/>
        <w:jc w:val="both"/>
        <w:rPr>
          <w:rFonts w:ascii="Times New Roman" w:hAnsi="Times New Roman" w:cs="Times New Roman"/>
          <w:sz w:val="28"/>
          <w:szCs w:val="28"/>
          <w:lang w:val="en-US"/>
        </w:rPr>
      </w:pPr>
    </w:p>
    <w:p w:rsidR="002A664B" w:rsidRPr="00E31CB9" w:rsidRDefault="002A664B" w:rsidP="002A664B">
      <w:pPr>
        <w:spacing w:after="0" w:line="240" w:lineRule="auto"/>
        <w:ind w:left="360" w:right="432"/>
        <w:jc w:val="both"/>
        <w:rPr>
          <w:rFonts w:ascii="Times New Roman" w:hAnsi="Times New Roman" w:cs="Times New Roman"/>
          <w:sz w:val="28"/>
          <w:szCs w:val="28"/>
        </w:rPr>
      </w:pPr>
      <w:r w:rsidRPr="002A664B">
        <w:rPr>
          <w:rFonts w:ascii="Times New Roman" w:hAnsi="Times New Roman" w:cs="Times New Roman"/>
          <w:sz w:val="28"/>
          <w:szCs w:val="28"/>
        </w:rPr>
        <w:t>L</w:t>
      </w:r>
      <w:r w:rsidRPr="00E31CB9">
        <w:rPr>
          <w:rFonts w:ascii="Times New Roman" w:hAnsi="Times New Roman" w:cs="Times New Roman"/>
          <w:sz w:val="28"/>
          <w:szCs w:val="28"/>
        </w:rPr>
        <w:t>'activité d'investissement e</w:t>
      </w:r>
      <w:r>
        <w:rPr>
          <w:rFonts w:ascii="Times New Roman" w:hAnsi="Times New Roman" w:cs="Times New Roman"/>
          <w:sz w:val="28"/>
          <w:szCs w:val="28"/>
        </w:rPr>
        <w:t xml:space="preserve">st une activité professionnelle </w:t>
      </w:r>
      <w:r w:rsidR="005E43B5">
        <w:rPr>
          <w:rFonts w:ascii="Times New Roman" w:hAnsi="Times New Roman" w:cs="Times New Roman"/>
          <w:sz w:val="28"/>
          <w:szCs w:val="28"/>
        </w:rPr>
        <w:t xml:space="preserve">exigeant </w:t>
      </w:r>
      <w:r w:rsidRPr="00E31CB9">
        <w:rPr>
          <w:rFonts w:ascii="Times New Roman" w:hAnsi="Times New Roman" w:cs="Times New Roman"/>
          <w:sz w:val="28"/>
          <w:szCs w:val="28"/>
        </w:rPr>
        <w:t>de perdre nombre d'illusions sur la politique (et le courage de ses acteurs), sur l'entreprise (et la compétence de ses dirigeants) et sur les hommes (et leurs motivations profondes) ! Les stratégies les plus complexes sont déployées par les institutionnels, dont la performance dépend plus du vo</w:t>
      </w:r>
      <w:r w:rsidR="00091F7C">
        <w:rPr>
          <w:rFonts w:ascii="Times New Roman" w:hAnsi="Times New Roman" w:cs="Times New Roman"/>
          <w:sz w:val="28"/>
          <w:szCs w:val="28"/>
        </w:rPr>
        <w:t xml:space="preserve">lume des transactions réalisées </w:t>
      </w:r>
      <w:r w:rsidRPr="00E31CB9">
        <w:rPr>
          <w:rFonts w:ascii="Times New Roman" w:hAnsi="Times New Roman" w:cs="Times New Roman"/>
          <w:sz w:val="28"/>
          <w:szCs w:val="28"/>
        </w:rPr>
        <w:t xml:space="preserve">et de leur performance immédiate, que de l’intelligence avec laquelle ils anticipent l’évolution de la valorisation </w:t>
      </w:r>
      <w:r w:rsidRPr="00E31CB9">
        <w:rPr>
          <w:rFonts w:ascii="Times New Roman" w:hAnsi="Times New Roman" w:cs="Times New Roman"/>
          <w:sz w:val="28"/>
          <w:szCs w:val="28"/>
        </w:rPr>
        <w:lastRenderedPageBreak/>
        <w:t>des actifs sous</w:t>
      </w:r>
      <w:r w:rsidRPr="00E31CB9">
        <w:rPr>
          <w:rFonts w:ascii="Times New Roman" w:hAnsi="Times New Roman" w:cs="Times New Roman"/>
          <w:b/>
          <w:sz w:val="28"/>
          <w:szCs w:val="28"/>
        </w:rPr>
        <w:t>-</w:t>
      </w:r>
      <w:r w:rsidRPr="00E31CB9">
        <w:rPr>
          <w:rFonts w:ascii="Times New Roman" w:hAnsi="Times New Roman" w:cs="Times New Roman"/>
          <w:sz w:val="28"/>
          <w:szCs w:val="28"/>
        </w:rPr>
        <w:t>jacents. « </w:t>
      </w:r>
      <w:r w:rsidRPr="00E31CB9">
        <w:rPr>
          <w:rFonts w:ascii="Times New Roman" w:hAnsi="Times New Roman" w:cs="Times New Roman"/>
          <w:i/>
          <w:sz w:val="28"/>
          <w:szCs w:val="28"/>
        </w:rPr>
        <w:t xml:space="preserve">Les grands investisseurs ne sont pas </w:t>
      </w:r>
      <w:r w:rsidR="00B30C54">
        <w:rPr>
          <w:rFonts w:ascii="Times New Roman" w:hAnsi="Times New Roman" w:cs="Times New Roman"/>
          <w:i/>
          <w:sz w:val="28"/>
          <w:szCs w:val="28"/>
        </w:rPr>
        <w:t>généralement</w:t>
      </w:r>
      <w:r w:rsidRPr="00E31CB9">
        <w:rPr>
          <w:rFonts w:ascii="Times New Roman" w:hAnsi="Times New Roman" w:cs="Times New Roman"/>
          <w:i/>
          <w:sz w:val="28"/>
          <w:szCs w:val="28"/>
        </w:rPr>
        <w:t xml:space="preserve"> de grands travailleurs </w:t>
      </w:r>
      <w:r w:rsidRPr="00E31CB9">
        <w:rPr>
          <w:rFonts w:ascii="Times New Roman" w:hAnsi="Times New Roman" w:cs="Times New Roman"/>
          <w:sz w:val="28"/>
          <w:szCs w:val="28"/>
        </w:rPr>
        <w:t xml:space="preserve">», remarque Jim Rogers </w:t>
      </w:r>
      <w:r w:rsidR="006D7C18">
        <w:rPr>
          <w:rFonts w:ascii="Times New Roman" w:hAnsi="Times New Roman" w:cs="Times New Roman"/>
          <w:sz w:val="28"/>
          <w:szCs w:val="28"/>
        </w:rPr>
        <w:t>(2009</w:t>
      </w:r>
      <w:r>
        <w:rPr>
          <w:rFonts w:ascii="Times New Roman" w:hAnsi="Times New Roman" w:cs="Times New Roman"/>
          <w:sz w:val="28"/>
          <w:szCs w:val="28"/>
        </w:rPr>
        <w:t>).</w:t>
      </w:r>
    </w:p>
    <w:p w:rsidR="002A664B" w:rsidRPr="002A664B" w:rsidRDefault="002A664B" w:rsidP="004A704E">
      <w:pPr>
        <w:spacing w:after="0" w:line="240" w:lineRule="auto"/>
        <w:ind w:left="360" w:right="432"/>
        <w:jc w:val="both"/>
        <w:rPr>
          <w:rFonts w:ascii="Times New Roman" w:hAnsi="Times New Roman" w:cs="Times New Roman"/>
          <w:sz w:val="28"/>
          <w:szCs w:val="28"/>
        </w:rPr>
      </w:pPr>
    </w:p>
    <w:p w:rsidR="00CB51EA" w:rsidRDefault="002A664B" w:rsidP="00BE73E7">
      <w:pPr>
        <w:spacing w:after="0" w:line="240" w:lineRule="auto"/>
        <w:ind w:left="360" w:right="432"/>
        <w:jc w:val="both"/>
        <w:rPr>
          <w:rFonts w:ascii="Times New Roman" w:hAnsi="Times New Roman" w:cs="Times New Roman"/>
          <w:sz w:val="28"/>
          <w:szCs w:val="28"/>
        </w:rPr>
      </w:pPr>
      <w:r w:rsidRPr="00533CF3">
        <w:rPr>
          <w:rFonts w:ascii="Times New Roman" w:hAnsi="Times New Roman" w:cs="Times New Roman"/>
          <w:sz w:val="28"/>
          <w:szCs w:val="28"/>
        </w:rPr>
        <w:t xml:space="preserve">Dans ce monde, </w:t>
      </w:r>
      <w:r w:rsidR="00E31CB9" w:rsidRPr="00533CF3">
        <w:rPr>
          <w:rFonts w:ascii="Times New Roman" w:hAnsi="Times New Roman" w:cs="Times New Roman"/>
          <w:sz w:val="28"/>
          <w:szCs w:val="28"/>
        </w:rPr>
        <w:t>l’information précède souvent l’événement</w:t>
      </w:r>
      <w:r w:rsidRPr="00533CF3">
        <w:rPr>
          <w:rFonts w:ascii="Times New Roman" w:hAnsi="Times New Roman" w:cs="Times New Roman"/>
          <w:sz w:val="28"/>
          <w:szCs w:val="28"/>
        </w:rPr>
        <w:t>. L</w:t>
      </w:r>
      <w:r w:rsidR="00E31CB9" w:rsidRPr="00533CF3">
        <w:rPr>
          <w:rFonts w:ascii="Times New Roman" w:hAnsi="Times New Roman" w:cs="Times New Roman"/>
          <w:sz w:val="28"/>
          <w:szCs w:val="28"/>
        </w:rPr>
        <w:t xml:space="preserve">a clé du succès est de comprendre, d’anticiper et de gérer les </w:t>
      </w:r>
      <w:r w:rsidR="00E31CB9" w:rsidRPr="009A21D0">
        <w:rPr>
          <w:rFonts w:ascii="Times New Roman" w:hAnsi="Times New Roman" w:cs="Times New Roman"/>
          <w:i/>
          <w:sz w:val="28"/>
          <w:szCs w:val="28"/>
        </w:rPr>
        <w:t>attentes</w:t>
      </w:r>
      <w:r w:rsidR="001E21BB" w:rsidRPr="00533CF3">
        <w:rPr>
          <w:rFonts w:ascii="Times New Roman" w:hAnsi="Times New Roman" w:cs="Times New Roman"/>
          <w:sz w:val="28"/>
          <w:szCs w:val="28"/>
        </w:rPr>
        <w:t>.</w:t>
      </w:r>
      <w:r w:rsidR="001E21BB">
        <w:rPr>
          <w:rFonts w:ascii="Times New Roman" w:hAnsi="Times New Roman" w:cs="Times New Roman"/>
          <w:sz w:val="28"/>
          <w:szCs w:val="28"/>
        </w:rPr>
        <w:t xml:space="preserve"> </w:t>
      </w:r>
      <w:r w:rsidR="00E31CB9" w:rsidRPr="00E31CB9">
        <w:rPr>
          <w:rFonts w:ascii="Times New Roman" w:hAnsi="Times New Roman" w:cs="Times New Roman"/>
          <w:sz w:val="28"/>
          <w:szCs w:val="28"/>
        </w:rPr>
        <w:t xml:space="preserve">L’investisseur étant rémunéré pour corriger les erreurs d’appréciation du marché, il est essentiel </w:t>
      </w:r>
      <w:r w:rsidR="00145287">
        <w:rPr>
          <w:rFonts w:ascii="Times New Roman" w:hAnsi="Times New Roman" w:cs="Times New Roman"/>
          <w:sz w:val="28"/>
          <w:szCs w:val="28"/>
        </w:rPr>
        <w:t>d’accepter</w:t>
      </w:r>
      <w:r w:rsidR="00E31CB9" w:rsidRPr="00E31CB9">
        <w:rPr>
          <w:rFonts w:ascii="Times New Roman" w:hAnsi="Times New Roman" w:cs="Times New Roman"/>
          <w:sz w:val="28"/>
          <w:szCs w:val="28"/>
        </w:rPr>
        <w:t xml:space="preserve"> que ce dernier, loin de représenter les seules anticipations rationnelles d’une multitude d’opérateurs informés et responsables, pourrait bien refléter leurs craintes, leurs espoirs </w:t>
      </w:r>
      <w:r w:rsidR="002A1541">
        <w:rPr>
          <w:rFonts w:ascii="Times New Roman" w:hAnsi="Times New Roman" w:cs="Times New Roman"/>
          <w:sz w:val="28"/>
          <w:szCs w:val="28"/>
        </w:rPr>
        <w:t>–</w:t>
      </w:r>
      <w:r w:rsidR="00E31CB9" w:rsidRPr="00E31CB9">
        <w:rPr>
          <w:rFonts w:ascii="Times New Roman" w:hAnsi="Times New Roman" w:cs="Times New Roman"/>
          <w:b/>
          <w:sz w:val="28"/>
          <w:szCs w:val="28"/>
        </w:rPr>
        <w:t xml:space="preserve"> </w:t>
      </w:r>
      <w:r w:rsidR="00E31CB9" w:rsidRPr="00E31CB9">
        <w:rPr>
          <w:rFonts w:ascii="Times New Roman" w:hAnsi="Times New Roman" w:cs="Times New Roman"/>
          <w:sz w:val="28"/>
          <w:szCs w:val="28"/>
        </w:rPr>
        <w:t>«</w:t>
      </w:r>
      <w:r w:rsidR="00E31CB9" w:rsidRPr="00E31CB9">
        <w:rPr>
          <w:rFonts w:ascii="Times New Roman" w:hAnsi="Times New Roman" w:cs="Times New Roman"/>
          <w:b/>
          <w:sz w:val="28"/>
          <w:szCs w:val="28"/>
        </w:rPr>
        <w:t> </w:t>
      </w:r>
      <w:proofErr w:type="spellStart"/>
      <w:r w:rsidR="00E31CB9" w:rsidRPr="00E31CB9">
        <w:rPr>
          <w:rFonts w:ascii="Times New Roman" w:hAnsi="Times New Roman" w:cs="Times New Roman"/>
          <w:i/>
          <w:sz w:val="28"/>
          <w:szCs w:val="28"/>
        </w:rPr>
        <w:t>Every</w:t>
      </w:r>
      <w:proofErr w:type="spellEnd"/>
      <w:r w:rsidR="00E31CB9" w:rsidRPr="00E31CB9">
        <w:rPr>
          <w:rFonts w:ascii="Times New Roman" w:hAnsi="Times New Roman" w:cs="Times New Roman"/>
          <w:i/>
          <w:sz w:val="28"/>
          <w:szCs w:val="28"/>
        </w:rPr>
        <w:t xml:space="preserve"> </w:t>
      </w:r>
      <w:proofErr w:type="spellStart"/>
      <w:r w:rsidR="00E31CB9" w:rsidRPr="00E31CB9">
        <w:rPr>
          <w:rFonts w:ascii="Times New Roman" w:hAnsi="Times New Roman" w:cs="Times New Roman"/>
          <w:i/>
          <w:sz w:val="28"/>
          <w:szCs w:val="28"/>
        </w:rPr>
        <w:t>asset</w:t>
      </w:r>
      <w:proofErr w:type="spellEnd"/>
      <w:r w:rsidR="00E31CB9" w:rsidRPr="00E31CB9">
        <w:rPr>
          <w:rFonts w:ascii="Times New Roman" w:hAnsi="Times New Roman" w:cs="Times New Roman"/>
          <w:i/>
          <w:sz w:val="28"/>
          <w:szCs w:val="28"/>
        </w:rPr>
        <w:t xml:space="preserve"> </w:t>
      </w:r>
      <w:proofErr w:type="spellStart"/>
      <w:r w:rsidR="00E31CB9" w:rsidRPr="00E31CB9">
        <w:rPr>
          <w:rFonts w:ascii="Times New Roman" w:hAnsi="Times New Roman" w:cs="Times New Roman"/>
          <w:i/>
          <w:sz w:val="28"/>
          <w:szCs w:val="28"/>
        </w:rPr>
        <w:t>is</w:t>
      </w:r>
      <w:proofErr w:type="spellEnd"/>
      <w:r w:rsidR="00E31CB9" w:rsidRPr="00E31CB9">
        <w:rPr>
          <w:rFonts w:ascii="Times New Roman" w:hAnsi="Times New Roman" w:cs="Times New Roman"/>
          <w:i/>
          <w:sz w:val="28"/>
          <w:szCs w:val="28"/>
        </w:rPr>
        <w:t xml:space="preserve"> </w:t>
      </w:r>
      <w:proofErr w:type="gramStart"/>
      <w:r w:rsidR="00E31CB9" w:rsidRPr="00E31CB9">
        <w:rPr>
          <w:rFonts w:ascii="Times New Roman" w:hAnsi="Times New Roman" w:cs="Times New Roman"/>
          <w:i/>
          <w:sz w:val="28"/>
          <w:szCs w:val="28"/>
        </w:rPr>
        <w:t>a</w:t>
      </w:r>
      <w:proofErr w:type="gramEnd"/>
      <w:r w:rsidR="00E31CB9" w:rsidRPr="00E31CB9">
        <w:rPr>
          <w:rFonts w:ascii="Times New Roman" w:hAnsi="Times New Roman" w:cs="Times New Roman"/>
          <w:i/>
          <w:sz w:val="28"/>
          <w:szCs w:val="28"/>
        </w:rPr>
        <w:t xml:space="preserve"> </w:t>
      </w:r>
      <w:proofErr w:type="spellStart"/>
      <w:r w:rsidR="00E31CB9" w:rsidRPr="00E31CB9">
        <w:rPr>
          <w:rFonts w:ascii="Times New Roman" w:hAnsi="Times New Roman" w:cs="Times New Roman"/>
          <w:i/>
          <w:sz w:val="28"/>
          <w:szCs w:val="28"/>
        </w:rPr>
        <w:t>dream</w:t>
      </w:r>
      <w:proofErr w:type="spellEnd"/>
      <w:r w:rsidR="00E31CB9" w:rsidRPr="00E31CB9">
        <w:rPr>
          <w:rFonts w:ascii="Times New Roman" w:hAnsi="Times New Roman" w:cs="Times New Roman"/>
          <w:i/>
          <w:sz w:val="28"/>
          <w:szCs w:val="28"/>
        </w:rPr>
        <w:t xml:space="preserve"> and a </w:t>
      </w:r>
      <w:proofErr w:type="spellStart"/>
      <w:r w:rsidR="00E31CB9" w:rsidRPr="00382A71">
        <w:rPr>
          <w:rFonts w:ascii="Times New Roman" w:hAnsi="Times New Roman" w:cs="Times New Roman"/>
          <w:i/>
          <w:sz w:val="28"/>
          <w:szCs w:val="28"/>
        </w:rPr>
        <w:t>hope</w:t>
      </w:r>
      <w:proofErr w:type="spellEnd"/>
      <w:r w:rsidR="00382A71" w:rsidRPr="00382A71">
        <w:rPr>
          <w:rFonts w:ascii="Times New Roman" w:hAnsi="Times New Roman" w:cs="Times New Roman"/>
          <w:i/>
          <w:sz w:val="28"/>
          <w:szCs w:val="28"/>
        </w:rPr>
        <w:t> !</w:t>
      </w:r>
      <w:r w:rsidR="00382A71">
        <w:rPr>
          <w:rFonts w:ascii="Times New Roman" w:hAnsi="Times New Roman" w:cs="Times New Roman"/>
          <w:sz w:val="28"/>
          <w:szCs w:val="28"/>
        </w:rPr>
        <w:t xml:space="preserve"> </w:t>
      </w:r>
      <w:r w:rsidR="00E31CB9" w:rsidRPr="00E31CB9">
        <w:rPr>
          <w:rFonts w:ascii="Times New Roman" w:hAnsi="Times New Roman" w:cs="Times New Roman"/>
          <w:sz w:val="28"/>
          <w:szCs w:val="28"/>
        </w:rPr>
        <w:t>»</w:t>
      </w:r>
      <w:r w:rsidR="00E31CB9" w:rsidRPr="00E31CB9">
        <w:rPr>
          <w:rFonts w:ascii="Times New Roman" w:hAnsi="Times New Roman" w:cs="Times New Roman"/>
          <w:b/>
          <w:sz w:val="28"/>
          <w:szCs w:val="28"/>
        </w:rPr>
        <w:t xml:space="preserve"> </w:t>
      </w:r>
      <w:r w:rsidR="002A1541">
        <w:rPr>
          <w:rFonts w:ascii="Times New Roman" w:hAnsi="Times New Roman" w:cs="Times New Roman"/>
          <w:sz w:val="28"/>
          <w:szCs w:val="28"/>
        </w:rPr>
        <w:t>–</w:t>
      </w:r>
      <w:r w:rsidR="00E31CB9" w:rsidRPr="00E31CB9">
        <w:rPr>
          <w:rFonts w:ascii="Times New Roman" w:hAnsi="Times New Roman" w:cs="Times New Roman"/>
          <w:sz w:val="28"/>
          <w:szCs w:val="28"/>
        </w:rPr>
        <w:t xml:space="preserve">, leur incompétence, voire leur volonté d’induire en erreur.  </w:t>
      </w:r>
    </w:p>
    <w:p w:rsidR="00CB51EA" w:rsidRDefault="00CB51EA" w:rsidP="00BE73E7">
      <w:pPr>
        <w:spacing w:after="0" w:line="240" w:lineRule="auto"/>
        <w:ind w:left="360" w:right="432"/>
        <w:jc w:val="both"/>
        <w:rPr>
          <w:rFonts w:ascii="Times New Roman" w:hAnsi="Times New Roman" w:cs="Times New Roman"/>
          <w:sz w:val="28"/>
          <w:szCs w:val="28"/>
        </w:rPr>
      </w:pPr>
    </w:p>
    <w:p w:rsidR="00BE73E7" w:rsidRDefault="004C2631" w:rsidP="00BE73E7">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Il</w:t>
      </w:r>
      <w:r w:rsidR="00E31CB9" w:rsidRPr="00E31CB9">
        <w:rPr>
          <w:rFonts w:ascii="Times New Roman" w:hAnsi="Times New Roman" w:cs="Times New Roman"/>
          <w:sz w:val="28"/>
          <w:szCs w:val="28"/>
        </w:rPr>
        <w:t xml:space="preserve"> </w:t>
      </w:r>
      <w:r w:rsidR="00E31CB9" w:rsidRPr="004C2631">
        <w:rPr>
          <w:rFonts w:ascii="Times New Roman" w:hAnsi="Times New Roman" w:cs="Times New Roman"/>
          <w:sz w:val="28"/>
          <w:szCs w:val="28"/>
        </w:rPr>
        <w:t xml:space="preserve">est </w:t>
      </w:r>
      <w:r w:rsidRPr="004C2631">
        <w:rPr>
          <w:rFonts w:ascii="Times New Roman" w:hAnsi="Times New Roman" w:cs="Times New Roman"/>
          <w:sz w:val="28"/>
          <w:szCs w:val="28"/>
        </w:rPr>
        <w:t xml:space="preserve">donc </w:t>
      </w:r>
      <w:r w:rsidR="005C34BA">
        <w:rPr>
          <w:rFonts w:ascii="Times New Roman" w:hAnsi="Times New Roman" w:cs="Times New Roman"/>
          <w:sz w:val="28"/>
          <w:szCs w:val="28"/>
        </w:rPr>
        <w:t>essentiel de disposer des</w:t>
      </w:r>
      <w:r w:rsidR="00E31CB9" w:rsidRPr="004C2631">
        <w:rPr>
          <w:rFonts w:ascii="Times New Roman" w:hAnsi="Times New Roman" w:cs="Times New Roman"/>
          <w:sz w:val="28"/>
          <w:szCs w:val="28"/>
        </w:rPr>
        <w:t xml:space="preserve"> moyens d’information et d’analy</w:t>
      </w:r>
      <w:r w:rsidR="009C7A86">
        <w:rPr>
          <w:rFonts w:ascii="Times New Roman" w:hAnsi="Times New Roman" w:cs="Times New Roman"/>
          <w:sz w:val="28"/>
          <w:szCs w:val="28"/>
        </w:rPr>
        <w:t>se permettant d’identifier tout comportement</w:t>
      </w:r>
      <w:r w:rsidR="00E31CB9" w:rsidRPr="004C2631">
        <w:rPr>
          <w:rFonts w:ascii="Times New Roman" w:hAnsi="Times New Roman" w:cs="Times New Roman"/>
          <w:sz w:val="28"/>
          <w:szCs w:val="28"/>
        </w:rPr>
        <w:t xml:space="preserve"> </w:t>
      </w:r>
      <w:r w:rsidR="009C7A86">
        <w:rPr>
          <w:rFonts w:ascii="Times New Roman" w:hAnsi="Times New Roman" w:cs="Times New Roman"/>
          <w:sz w:val="28"/>
          <w:szCs w:val="28"/>
        </w:rPr>
        <w:t>anormal</w:t>
      </w:r>
      <w:r w:rsidR="00E31CB9" w:rsidRPr="004C2631">
        <w:rPr>
          <w:rFonts w:ascii="Times New Roman" w:hAnsi="Times New Roman" w:cs="Times New Roman"/>
          <w:sz w:val="28"/>
          <w:szCs w:val="28"/>
        </w:rPr>
        <w:t xml:space="preserve">, </w:t>
      </w:r>
      <w:r w:rsidR="009C7A86">
        <w:rPr>
          <w:rFonts w:ascii="Times New Roman" w:hAnsi="Times New Roman" w:cs="Times New Roman"/>
          <w:sz w:val="28"/>
          <w:szCs w:val="28"/>
        </w:rPr>
        <w:t xml:space="preserve">toute initiative singulière </w:t>
      </w:r>
      <w:r w:rsidR="00E31CB9" w:rsidRPr="004C2631">
        <w:rPr>
          <w:rFonts w:ascii="Times New Roman" w:hAnsi="Times New Roman" w:cs="Times New Roman"/>
          <w:sz w:val="28"/>
          <w:szCs w:val="28"/>
        </w:rPr>
        <w:t>ou piège potentiel.</w:t>
      </w:r>
      <w:r w:rsidR="000F1A22">
        <w:rPr>
          <w:rFonts w:ascii="Times New Roman" w:hAnsi="Times New Roman" w:cs="Times New Roman"/>
          <w:sz w:val="28"/>
          <w:szCs w:val="28"/>
        </w:rPr>
        <w:t xml:space="preserve"> La </w:t>
      </w:r>
      <w:r w:rsidR="00E31CB9" w:rsidRPr="00E31CB9">
        <w:rPr>
          <w:rFonts w:ascii="Times New Roman" w:hAnsi="Times New Roman" w:cs="Times New Roman"/>
          <w:sz w:val="28"/>
          <w:szCs w:val="28"/>
        </w:rPr>
        <w:t xml:space="preserve">clé du succès </w:t>
      </w:r>
      <w:r w:rsidR="000F1A22">
        <w:rPr>
          <w:rFonts w:ascii="Times New Roman" w:hAnsi="Times New Roman" w:cs="Times New Roman"/>
          <w:sz w:val="28"/>
          <w:szCs w:val="28"/>
        </w:rPr>
        <w:t>étant</w:t>
      </w:r>
      <w:r w:rsidR="00E31CB9" w:rsidRPr="00E31CB9">
        <w:rPr>
          <w:rFonts w:ascii="Times New Roman" w:hAnsi="Times New Roman" w:cs="Times New Roman"/>
          <w:sz w:val="28"/>
          <w:szCs w:val="28"/>
        </w:rPr>
        <w:t xml:space="preserve"> de ne </w:t>
      </w:r>
      <w:r w:rsidR="000F1A22">
        <w:rPr>
          <w:rFonts w:ascii="Times New Roman" w:hAnsi="Times New Roman" w:cs="Times New Roman"/>
          <w:sz w:val="28"/>
          <w:szCs w:val="28"/>
        </w:rPr>
        <w:t>pas perdre, t</w:t>
      </w:r>
      <w:r w:rsidR="00E31CB9" w:rsidRPr="00E31CB9">
        <w:rPr>
          <w:rFonts w:ascii="Times New Roman" w:hAnsi="Times New Roman" w:cs="Times New Roman"/>
          <w:sz w:val="28"/>
          <w:szCs w:val="28"/>
        </w:rPr>
        <w:t>oujours, il vaut mieux avoir « </w:t>
      </w:r>
      <w:r w:rsidR="00E86102">
        <w:rPr>
          <w:rFonts w:ascii="Times New Roman" w:hAnsi="Times New Roman" w:cs="Times New Roman"/>
          <w:i/>
          <w:sz w:val="28"/>
          <w:szCs w:val="28"/>
        </w:rPr>
        <w:t>P</w:t>
      </w:r>
      <w:r w:rsidR="00E31CB9" w:rsidRPr="00E31CB9">
        <w:rPr>
          <w:rFonts w:ascii="Times New Roman" w:hAnsi="Times New Roman" w:cs="Times New Roman"/>
          <w:i/>
          <w:sz w:val="28"/>
          <w:szCs w:val="28"/>
        </w:rPr>
        <w:t>resque raison</w:t>
      </w:r>
      <w:r w:rsidR="00E31CB9" w:rsidRPr="00E31CB9">
        <w:rPr>
          <w:rFonts w:ascii="Times New Roman" w:hAnsi="Times New Roman" w:cs="Times New Roman"/>
          <w:sz w:val="28"/>
          <w:szCs w:val="28"/>
        </w:rPr>
        <w:t> » que « </w:t>
      </w:r>
      <w:r w:rsidR="00E86102">
        <w:rPr>
          <w:rFonts w:ascii="Times New Roman" w:hAnsi="Times New Roman" w:cs="Times New Roman"/>
          <w:i/>
          <w:sz w:val="28"/>
          <w:szCs w:val="28"/>
        </w:rPr>
        <w:t>P</w:t>
      </w:r>
      <w:r w:rsidR="00E31CB9" w:rsidRPr="00E31CB9">
        <w:rPr>
          <w:rFonts w:ascii="Times New Roman" w:hAnsi="Times New Roman" w:cs="Times New Roman"/>
          <w:i/>
          <w:sz w:val="28"/>
          <w:szCs w:val="28"/>
        </w:rPr>
        <w:t>récisément tort</w:t>
      </w:r>
      <w:r w:rsidR="000F1A22">
        <w:rPr>
          <w:rFonts w:ascii="Times New Roman" w:hAnsi="Times New Roman" w:cs="Times New Roman"/>
          <w:sz w:val="28"/>
          <w:szCs w:val="28"/>
        </w:rPr>
        <w:t xml:space="preserve"> ». </w:t>
      </w:r>
      <w:r w:rsidR="00E86102">
        <w:rPr>
          <w:rFonts w:ascii="Times New Roman" w:hAnsi="Times New Roman" w:cs="Times New Roman"/>
          <w:sz w:val="28"/>
          <w:szCs w:val="28"/>
        </w:rPr>
        <w:t xml:space="preserve">L’intelligence du judoka </w:t>
      </w:r>
      <w:r w:rsidR="00E31CB9" w:rsidRPr="00E31CB9">
        <w:rPr>
          <w:rFonts w:ascii="Times New Roman" w:hAnsi="Times New Roman" w:cs="Times New Roman"/>
          <w:sz w:val="28"/>
          <w:szCs w:val="28"/>
        </w:rPr>
        <w:t>qui mise sur la force de son a</w:t>
      </w:r>
      <w:r w:rsidR="00E86102">
        <w:rPr>
          <w:rFonts w:ascii="Times New Roman" w:hAnsi="Times New Roman" w:cs="Times New Roman"/>
          <w:sz w:val="28"/>
          <w:szCs w:val="28"/>
        </w:rPr>
        <w:t>dversaire pour le déséquilibrer</w:t>
      </w:r>
      <w:r w:rsidR="00E31CB9" w:rsidRPr="00E31CB9">
        <w:rPr>
          <w:rFonts w:ascii="Times New Roman" w:hAnsi="Times New Roman" w:cs="Times New Roman"/>
          <w:sz w:val="28"/>
          <w:szCs w:val="28"/>
        </w:rPr>
        <w:t xml:space="preserve"> </w:t>
      </w:r>
      <w:r w:rsidR="00C56EE1">
        <w:rPr>
          <w:rFonts w:ascii="Times New Roman" w:hAnsi="Times New Roman" w:cs="Times New Roman"/>
          <w:sz w:val="28"/>
          <w:szCs w:val="28"/>
        </w:rPr>
        <w:t xml:space="preserve">est </w:t>
      </w:r>
      <w:r w:rsidR="002B0E19">
        <w:rPr>
          <w:rFonts w:ascii="Times New Roman" w:hAnsi="Times New Roman" w:cs="Times New Roman"/>
          <w:sz w:val="28"/>
          <w:szCs w:val="28"/>
        </w:rPr>
        <w:t>fréquemment</w:t>
      </w:r>
      <w:r w:rsidR="000F1A22">
        <w:rPr>
          <w:rFonts w:ascii="Times New Roman" w:hAnsi="Times New Roman" w:cs="Times New Roman"/>
          <w:sz w:val="28"/>
          <w:szCs w:val="28"/>
        </w:rPr>
        <w:t xml:space="preserve"> payante.</w:t>
      </w:r>
    </w:p>
    <w:p w:rsidR="00BE73E7" w:rsidRDefault="00BE73E7" w:rsidP="00BE73E7">
      <w:pPr>
        <w:spacing w:after="0" w:line="240" w:lineRule="auto"/>
        <w:ind w:left="360" w:right="432"/>
        <w:jc w:val="both"/>
        <w:rPr>
          <w:rFonts w:ascii="Times New Roman" w:hAnsi="Times New Roman" w:cs="Times New Roman"/>
          <w:sz w:val="28"/>
          <w:szCs w:val="28"/>
        </w:rPr>
      </w:pPr>
    </w:p>
    <w:p w:rsidR="002B27BD" w:rsidRDefault="00EE7510" w:rsidP="002B27BD">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Mais au juste, quelles sont les principales forces en présence</w:t>
      </w:r>
      <w:r w:rsidR="00F12A9B">
        <w:rPr>
          <w:rFonts w:ascii="Times New Roman" w:hAnsi="Times New Roman" w:cs="Times New Roman"/>
          <w:sz w:val="28"/>
          <w:szCs w:val="28"/>
        </w:rPr>
        <w:t xml:space="preserve"> (les principaux joueurs</w:t>
      </w:r>
      <w:r w:rsidR="00770148">
        <w:rPr>
          <w:rFonts w:ascii="Times New Roman" w:hAnsi="Times New Roman" w:cs="Times New Roman"/>
          <w:sz w:val="28"/>
          <w:szCs w:val="28"/>
        </w:rPr>
        <w:t>…</w:t>
      </w:r>
      <w:r w:rsidR="00F12A9B">
        <w:rPr>
          <w:rFonts w:ascii="Times New Roman" w:hAnsi="Times New Roman" w:cs="Times New Roman"/>
          <w:sz w:val="28"/>
          <w:szCs w:val="28"/>
        </w:rPr>
        <w:t>)</w:t>
      </w:r>
      <w:r>
        <w:rPr>
          <w:rFonts w:ascii="Times New Roman" w:hAnsi="Times New Roman" w:cs="Times New Roman"/>
          <w:sz w:val="28"/>
          <w:szCs w:val="28"/>
        </w:rPr>
        <w:t> </w:t>
      </w:r>
      <w:r w:rsidR="00EB6F47">
        <w:rPr>
          <w:rFonts w:ascii="Times New Roman" w:hAnsi="Times New Roman" w:cs="Times New Roman"/>
          <w:sz w:val="28"/>
          <w:szCs w:val="28"/>
        </w:rPr>
        <w:t>dans le cas d’</w:t>
      </w:r>
      <w:proofErr w:type="spellStart"/>
      <w:r w:rsidR="00EB6F47" w:rsidRPr="0024548E">
        <w:rPr>
          <w:rFonts w:ascii="Times New Roman" w:hAnsi="Times New Roman" w:cs="Times New Roman"/>
          <w:b/>
          <w:sz w:val="28"/>
          <w:szCs w:val="28"/>
        </w:rPr>
        <w:t>Exide</w:t>
      </w:r>
      <w:proofErr w:type="spellEnd"/>
      <w:r w:rsidR="00EB6F47" w:rsidRPr="0024548E">
        <w:rPr>
          <w:rFonts w:ascii="Times New Roman" w:hAnsi="Times New Roman" w:cs="Times New Roman"/>
          <w:b/>
          <w:sz w:val="28"/>
          <w:szCs w:val="28"/>
        </w:rPr>
        <w:t xml:space="preserve"> Technologies</w:t>
      </w:r>
      <w:r w:rsidR="00EB6F47">
        <w:rPr>
          <w:rFonts w:ascii="Times New Roman" w:hAnsi="Times New Roman" w:cs="Times New Roman"/>
          <w:sz w:val="28"/>
          <w:szCs w:val="28"/>
        </w:rPr>
        <w:t xml:space="preserve"> </w:t>
      </w:r>
      <w:r>
        <w:rPr>
          <w:rFonts w:ascii="Times New Roman" w:hAnsi="Times New Roman" w:cs="Times New Roman"/>
          <w:sz w:val="28"/>
          <w:szCs w:val="28"/>
        </w:rPr>
        <w:t xml:space="preserve">? J’en distingue </w:t>
      </w:r>
      <w:r w:rsidR="006039F6">
        <w:rPr>
          <w:rFonts w:ascii="Times New Roman" w:hAnsi="Times New Roman" w:cs="Times New Roman"/>
          <w:sz w:val="28"/>
          <w:szCs w:val="28"/>
        </w:rPr>
        <w:t>essentiellement</w:t>
      </w:r>
      <w:r>
        <w:rPr>
          <w:rFonts w:ascii="Times New Roman" w:hAnsi="Times New Roman" w:cs="Times New Roman"/>
          <w:sz w:val="28"/>
          <w:szCs w:val="28"/>
        </w:rPr>
        <w:t xml:space="preserve"> cinq :</w:t>
      </w:r>
    </w:p>
    <w:p w:rsidR="002B27BD" w:rsidRDefault="002B27BD" w:rsidP="002B27BD">
      <w:pPr>
        <w:spacing w:after="0" w:line="240" w:lineRule="auto"/>
        <w:ind w:left="360" w:right="432"/>
        <w:jc w:val="both"/>
        <w:rPr>
          <w:rFonts w:ascii="Times New Roman" w:hAnsi="Times New Roman" w:cs="Times New Roman"/>
          <w:sz w:val="28"/>
          <w:szCs w:val="28"/>
        </w:rPr>
      </w:pPr>
    </w:p>
    <w:p w:rsidR="00C91F5A" w:rsidRDefault="00C91F5A" w:rsidP="002B27BD">
      <w:pPr>
        <w:spacing w:after="0" w:line="240" w:lineRule="auto"/>
        <w:ind w:left="360" w:right="432"/>
        <w:jc w:val="both"/>
        <w:rPr>
          <w:rFonts w:ascii="Times New Roman" w:hAnsi="Times New Roman" w:cs="Times New Roman"/>
          <w:sz w:val="28"/>
          <w:szCs w:val="28"/>
        </w:rPr>
      </w:pPr>
    </w:p>
    <w:p w:rsidR="005D626B" w:rsidRPr="00BE5023" w:rsidRDefault="00EE7510" w:rsidP="005D626B">
      <w:pPr>
        <w:pStyle w:val="Paragraphedeliste"/>
        <w:numPr>
          <w:ilvl w:val="0"/>
          <w:numId w:val="6"/>
        </w:numPr>
        <w:ind w:right="432"/>
        <w:jc w:val="both"/>
        <w:rPr>
          <w:rFonts w:ascii="Times New Roman" w:hAnsi="Times New Roman" w:cs="Times New Roman"/>
          <w:b/>
          <w:sz w:val="28"/>
          <w:szCs w:val="28"/>
          <w:u w:val="single"/>
        </w:rPr>
      </w:pPr>
      <w:r w:rsidRPr="00BE5023">
        <w:rPr>
          <w:rFonts w:ascii="Times New Roman" w:hAnsi="Times New Roman" w:cs="Times New Roman"/>
          <w:b/>
          <w:sz w:val="28"/>
          <w:szCs w:val="28"/>
          <w:u w:val="single"/>
        </w:rPr>
        <w:t>L’</w:t>
      </w:r>
      <w:r w:rsidR="00C04577" w:rsidRPr="00BE5023">
        <w:rPr>
          <w:rFonts w:ascii="Times New Roman" w:hAnsi="Times New Roman" w:cs="Times New Roman"/>
          <w:b/>
          <w:sz w:val="28"/>
          <w:szCs w:val="28"/>
          <w:u w:val="single"/>
        </w:rPr>
        <w:t>Etat de C</w:t>
      </w:r>
      <w:r w:rsidRPr="00BE5023">
        <w:rPr>
          <w:rFonts w:ascii="Times New Roman" w:hAnsi="Times New Roman" w:cs="Times New Roman"/>
          <w:b/>
          <w:sz w:val="28"/>
          <w:szCs w:val="28"/>
          <w:u w:val="single"/>
        </w:rPr>
        <w:t>alifornie</w:t>
      </w:r>
    </w:p>
    <w:p w:rsidR="005D626B" w:rsidRDefault="005D626B" w:rsidP="005D626B">
      <w:pPr>
        <w:pStyle w:val="Paragraphedeliste"/>
        <w:ind w:right="432"/>
        <w:jc w:val="both"/>
        <w:rPr>
          <w:rFonts w:ascii="Times New Roman" w:hAnsi="Times New Roman" w:cs="Times New Roman"/>
          <w:sz w:val="28"/>
          <w:szCs w:val="28"/>
          <w:u w:val="single"/>
        </w:rPr>
      </w:pPr>
    </w:p>
    <w:p w:rsidR="00922C26" w:rsidRDefault="00060AC9" w:rsidP="005D626B">
      <w:pPr>
        <w:pStyle w:val="Paragraphedeliste"/>
        <w:ind w:left="360" w:right="432"/>
        <w:jc w:val="both"/>
        <w:rPr>
          <w:rFonts w:ascii="Times New Roman" w:hAnsi="Times New Roman" w:cs="Times New Roman"/>
          <w:sz w:val="28"/>
          <w:szCs w:val="28"/>
        </w:rPr>
      </w:pPr>
      <w:r>
        <w:rPr>
          <w:rFonts w:ascii="Times New Roman" w:hAnsi="Times New Roman" w:cs="Times New Roman"/>
          <w:sz w:val="28"/>
          <w:szCs w:val="28"/>
        </w:rPr>
        <w:t xml:space="preserve">Dans le monde dans lequel nous </w:t>
      </w:r>
      <w:r w:rsidR="002F24A4">
        <w:rPr>
          <w:rFonts w:ascii="Times New Roman" w:hAnsi="Times New Roman" w:cs="Times New Roman"/>
          <w:sz w:val="28"/>
          <w:szCs w:val="28"/>
        </w:rPr>
        <w:t>vivons</w:t>
      </w:r>
      <w:r>
        <w:rPr>
          <w:rFonts w:ascii="Times New Roman" w:hAnsi="Times New Roman" w:cs="Times New Roman"/>
          <w:sz w:val="28"/>
          <w:szCs w:val="28"/>
        </w:rPr>
        <w:t xml:space="preserve">, la sensibilité à la dimension écologique </w:t>
      </w:r>
      <w:r w:rsidR="001A4BEC">
        <w:rPr>
          <w:rFonts w:ascii="Times New Roman" w:hAnsi="Times New Roman" w:cs="Times New Roman"/>
          <w:sz w:val="28"/>
          <w:szCs w:val="28"/>
        </w:rPr>
        <w:t>d’une activité industrielle</w:t>
      </w:r>
      <w:r w:rsidR="00A90252">
        <w:rPr>
          <w:rFonts w:ascii="Times New Roman" w:hAnsi="Times New Roman" w:cs="Times New Roman"/>
          <w:sz w:val="28"/>
          <w:szCs w:val="28"/>
        </w:rPr>
        <w:t xml:space="preserve"> </w:t>
      </w:r>
      <w:r>
        <w:rPr>
          <w:rFonts w:ascii="Times New Roman" w:hAnsi="Times New Roman" w:cs="Times New Roman"/>
          <w:sz w:val="28"/>
          <w:szCs w:val="28"/>
        </w:rPr>
        <w:t>n’est pas seu</w:t>
      </w:r>
      <w:r w:rsidR="00666C93">
        <w:rPr>
          <w:rFonts w:ascii="Times New Roman" w:hAnsi="Times New Roman" w:cs="Times New Roman"/>
          <w:sz w:val="28"/>
          <w:szCs w:val="28"/>
        </w:rPr>
        <w:t>lement le résultat d’une mode. C’</w:t>
      </w:r>
      <w:r>
        <w:rPr>
          <w:rFonts w:ascii="Times New Roman" w:hAnsi="Times New Roman" w:cs="Times New Roman"/>
          <w:sz w:val="28"/>
          <w:szCs w:val="28"/>
        </w:rPr>
        <w:t>est une contrainte, véritablement ressentie comme telle par les populations concernées. On ne peut donc que respecter le souci des riverai</w:t>
      </w:r>
      <w:r w:rsidR="00922C26">
        <w:rPr>
          <w:rFonts w:ascii="Times New Roman" w:hAnsi="Times New Roman" w:cs="Times New Roman"/>
          <w:sz w:val="28"/>
          <w:szCs w:val="28"/>
        </w:rPr>
        <w:t xml:space="preserve">ns du site de Vernon de voir leurs craintes et leurs doutes en matière d’émission de gaz toxiques et de contamination des sols prises en </w:t>
      </w:r>
      <w:r w:rsidR="00FE68CB">
        <w:rPr>
          <w:rFonts w:ascii="Times New Roman" w:hAnsi="Times New Roman" w:cs="Times New Roman"/>
          <w:sz w:val="28"/>
          <w:szCs w:val="28"/>
        </w:rPr>
        <w:t>considération</w:t>
      </w:r>
      <w:r w:rsidR="00922C26">
        <w:rPr>
          <w:rFonts w:ascii="Times New Roman" w:hAnsi="Times New Roman" w:cs="Times New Roman"/>
          <w:sz w:val="28"/>
          <w:szCs w:val="28"/>
        </w:rPr>
        <w:t>.</w:t>
      </w:r>
    </w:p>
    <w:p w:rsidR="00FE68CB" w:rsidRDefault="00FE68CB" w:rsidP="005D626B">
      <w:pPr>
        <w:pStyle w:val="Paragraphedeliste"/>
        <w:ind w:left="360" w:right="432"/>
        <w:jc w:val="both"/>
        <w:rPr>
          <w:rFonts w:ascii="Times New Roman" w:hAnsi="Times New Roman" w:cs="Times New Roman"/>
          <w:sz w:val="28"/>
          <w:szCs w:val="28"/>
        </w:rPr>
      </w:pPr>
    </w:p>
    <w:p w:rsidR="00FE68CB" w:rsidRDefault="00013E85" w:rsidP="005D626B">
      <w:pPr>
        <w:pStyle w:val="Paragraphedeliste"/>
        <w:ind w:left="360" w:right="432"/>
        <w:jc w:val="both"/>
        <w:rPr>
          <w:rFonts w:ascii="Times New Roman" w:hAnsi="Times New Roman" w:cs="Times New Roman"/>
          <w:sz w:val="28"/>
          <w:szCs w:val="28"/>
        </w:rPr>
      </w:pPr>
      <w:r>
        <w:rPr>
          <w:rFonts w:ascii="Times New Roman" w:hAnsi="Times New Roman" w:cs="Times New Roman"/>
          <w:sz w:val="28"/>
          <w:szCs w:val="28"/>
        </w:rPr>
        <w:t>Ce</w:t>
      </w:r>
      <w:r w:rsidR="00FE68CB">
        <w:rPr>
          <w:rFonts w:ascii="Times New Roman" w:hAnsi="Times New Roman" w:cs="Times New Roman"/>
          <w:sz w:val="28"/>
          <w:szCs w:val="28"/>
        </w:rPr>
        <w:t xml:space="preserve"> site industriel a une production moyenne de 100 à 120 000 tonnes de plomb par an. C’est l’équivalent de 11 millions de batteries recyclé</w:t>
      </w:r>
      <w:r w:rsidR="00007473">
        <w:rPr>
          <w:rFonts w:ascii="Times New Roman" w:hAnsi="Times New Roman" w:cs="Times New Roman"/>
          <w:sz w:val="28"/>
          <w:szCs w:val="28"/>
        </w:rPr>
        <w:t xml:space="preserve">es, </w:t>
      </w:r>
      <w:r w:rsidR="00AC0EC4">
        <w:rPr>
          <w:rFonts w:ascii="Times New Roman" w:hAnsi="Times New Roman" w:cs="Times New Roman"/>
          <w:sz w:val="28"/>
          <w:szCs w:val="28"/>
        </w:rPr>
        <w:t>correspondant approximativement</w:t>
      </w:r>
      <w:r w:rsidR="00652603">
        <w:rPr>
          <w:rFonts w:ascii="Times New Roman" w:hAnsi="Times New Roman" w:cs="Times New Roman"/>
          <w:sz w:val="28"/>
          <w:szCs w:val="28"/>
        </w:rPr>
        <w:t xml:space="preserve"> au volume généré par le marché </w:t>
      </w:r>
      <w:r w:rsidR="00AC0EC4">
        <w:rPr>
          <w:rFonts w:ascii="Times New Roman" w:hAnsi="Times New Roman" w:cs="Times New Roman"/>
          <w:sz w:val="28"/>
          <w:szCs w:val="28"/>
        </w:rPr>
        <w:t xml:space="preserve">californien. </w:t>
      </w:r>
      <w:r w:rsidR="0028078E">
        <w:rPr>
          <w:rFonts w:ascii="Times New Roman" w:hAnsi="Times New Roman" w:cs="Times New Roman"/>
          <w:sz w:val="28"/>
          <w:szCs w:val="28"/>
        </w:rPr>
        <w:t xml:space="preserve">Sa fermeture définitive </w:t>
      </w:r>
      <w:r w:rsidR="00AC0EC4">
        <w:rPr>
          <w:rFonts w:ascii="Times New Roman" w:hAnsi="Times New Roman" w:cs="Times New Roman"/>
          <w:sz w:val="28"/>
          <w:szCs w:val="28"/>
        </w:rPr>
        <w:t xml:space="preserve">ne peut donc </w:t>
      </w:r>
      <w:r w:rsidR="00B4357E">
        <w:rPr>
          <w:rFonts w:ascii="Times New Roman" w:hAnsi="Times New Roman" w:cs="Times New Roman"/>
          <w:sz w:val="28"/>
          <w:szCs w:val="28"/>
        </w:rPr>
        <w:t xml:space="preserve">raisonnablement </w:t>
      </w:r>
      <w:r w:rsidR="00A172D0">
        <w:rPr>
          <w:rFonts w:ascii="Times New Roman" w:hAnsi="Times New Roman" w:cs="Times New Roman"/>
          <w:sz w:val="28"/>
          <w:szCs w:val="28"/>
        </w:rPr>
        <w:t>être envisagé</w:t>
      </w:r>
      <w:r w:rsidR="00263704">
        <w:rPr>
          <w:rFonts w:ascii="Times New Roman" w:hAnsi="Times New Roman" w:cs="Times New Roman"/>
          <w:sz w:val="28"/>
          <w:szCs w:val="28"/>
        </w:rPr>
        <w:t>e</w:t>
      </w:r>
      <w:r w:rsidR="00AC0EC4">
        <w:rPr>
          <w:rFonts w:ascii="Times New Roman" w:hAnsi="Times New Roman" w:cs="Times New Roman"/>
          <w:sz w:val="28"/>
          <w:szCs w:val="28"/>
        </w:rPr>
        <w:t xml:space="preserve"> que si une solution alternative est disponible.</w:t>
      </w:r>
    </w:p>
    <w:p w:rsidR="00922C26" w:rsidRPr="00300E49" w:rsidRDefault="00922C26" w:rsidP="005D626B">
      <w:pPr>
        <w:pStyle w:val="Paragraphedeliste"/>
        <w:ind w:left="360" w:right="432"/>
        <w:jc w:val="both"/>
        <w:rPr>
          <w:rFonts w:ascii="Times New Roman" w:hAnsi="Times New Roman" w:cs="Times New Roman"/>
          <w:sz w:val="28"/>
          <w:szCs w:val="28"/>
        </w:rPr>
      </w:pPr>
    </w:p>
    <w:p w:rsidR="005D626B" w:rsidRPr="005D626B" w:rsidRDefault="005D626B" w:rsidP="005D626B">
      <w:pPr>
        <w:pStyle w:val="Paragraphedeliste"/>
        <w:ind w:left="360" w:right="432"/>
        <w:jc w:val="both"/>
        <w:rPr>
          <w:rFonts w:ascii="Times New Roman" w:hAnsi="Times New Roman" w:cs="Times New Roman"/>
          <w:sz w:val="28"/>
          <w:szCs w:val="28"/>
          <w:u w:val="single"/>
        </w:rPr>
      </w:pPr>
      <w:r w:rsidRPr="005D626B">
        <w:rPr>
          <w:rFonts w:ascii="Times New Roman" w:hAnsi="Times New Roman" w:cs="Times New Roman"/>
          <w:sz w:val="28"/>
          <w:szCs w:val="28"/>
        </w:rPr>
        <w:t xml:space="preserve">L’évolution du dossier peut être suivie en temps réel </w:t>
      </w:r>
      <w:r w:rsidR="00914367">
        <w:rPr>
          <w:rFonts w:ascii="Times New Roman" w:hAnsi="Times New Roman" w:cs="Times New Roman"/>
          <w:sz w:val="28"/>
          <w:szCs w:val="28"/>
        </w:rPr>
        <w:t xml:space="preserve">sur le site du </w:t>
      </w:r>
      <w:proofErr w:type="spellStart"/>
      <w:r w:rsidR="00914367" w:rsidRPr="003F2FEC">
        <w:rPr>
          <w:rFonts w:ascii="Times New Roman" w:hAnsi="Times New Roman" w:cs="Times New Roman"/>
          <w:b/>
          <w:sz w:val="28"/>
          <w:szCs w:val="28"/>
        </w:rPr>
        <w:t>California</w:t>
      </w:r>
      <w:proofErr w:type="spellEnd"/>
      <w:r w:rsidR="00914367" w:rsidRPr="003F2FEC">
        <w:rPr>
          <w:rFonts w:ascii="Times New Roman" w:hAnsi="Times New Roman" w:cs="Times New Roman"/>
          <w:b/>
          <w:sz w:val="28"/>
          <w:szCs w:val="28"/>
        </w:rPr>
        <w:t xml:space="preserve"> </w:t>
      </w:r>
      <w:proofErr w:type="spellStart"/>
      <w:r w:rsidR="00C74350" w:rsidRPr="003F2FEC">
        <w:rPr>
          <w:rFonts w:ascii="Times New Roman" w:hAnsi="Times New Roman" w:cs="Times New Roman"/>
          <w:b/>
          <w:sz w:val="28"/>
          <w:szCs w:val="28"/>
        </w:rPr>
        <w:t>Departe</w:t>
      </w:r>
      <w:r w:rsidR="00914367" w:rsidRPr="003F2FEC">
        <w:rPr>
          <w:rFonts w:ascii="Times New Roman" w:hAnsi="Times New Roman" w:cs="Times New Roman"/>
          <w:b/>
          <w:sz w:val="28"/>
          <w:szCs w:val="28"/>
        </w:rPr>
        <w:t>ment</w:t>
      </w:r>
      <w:proofErr w:type="spellEnd"/>
      <w:r w:rsidR="00914367" w:rsidRPr="003F2FEC">
        <w:rPr>
          <w:rFonts w:ascii="Times New Roman" w:hAnsi="Times New Roman" w:cs="Times New Roman"/>
          <w:b/>
          <w:sz w:val="28"/>
          <w:szCs w:val="28"/>
        </w:rPr>
        <w:t xml:space="preserve"> of </w:t>
      </w:r>
      <w:proofErr w:type="spellStart"/>
      <w:r w:rsidR="00914367" w:rsidRPr="003F2FEC">
        <w:rPr>
          <w:rFonts w:ascii="Times New Roman" w:hAnsi="Times New Roman" w:cs="Times New Roman"/>
          <w:b/>
          <w:sz w:val="28"/>
          <w:szCs w:val="28"/>
        </w:rPr>
        <w:t>Toxic</w:t>
      </w:r>
      <w:proofErr w:type="spellEnd"/>
      <w:r w:rsidR="00914367" w:rsidRPr="003F2FEC">
        <w:rPr>
          <w:rFonts w:ascii="Times New Roman" w:hAnsi="Times New Roman" w:cs="Times New Roman"/>
          <w:b/>
          <w:sz w:val="28"/>
          <w:szCs w:val="28"/>
        </w:rPr>
        <w:t xml:space="preserve"> Substances </w:t>
      </w:r>
      <w:r w:rsidR="00914367" w:rsidRPr="00DD137C">
        <w:rPr>
          <w:rFonts w:ascii="Times New Roman" w:hAnsi="Times New Roman" w:cs="Times New Roman"/>
          <w:b/>
          <w:sz w:val="28"/>
          <w:szCs w:val="28"/>
        </w:rPr>
        <w:t>Control </w:t>
      </w:r>
      <w:r w:rsidR="00C74350" w:rsidRPr="00DD137C">
        <w:rPr>
          <w:rFonts w:ascii="Times New Roman" w:hAnsi="Times New Roman" w:cs="Times New Roman"/>
          <w:b/>
          <w:sz w:val="28"/>
          <w:szCs w:val="28"/>
        </w:rPr>
        <w:t>(</w:t>
      </w:r>
      <w:r w:rsidR="009B39B7">
        <w:rPr>
          <w:rFonts w:ascii="Times New Roman" w:hAnsi="Times New Roman" w:cs="Times New Roman"/>
          <w:b/>
          <w:sz w:val="28"/>
          <w:szCs w:val="28"/>
        </w:rPr>
        <w:t>C</w:t>
      </w:r>
      <w:r w:rsidR="00C74350" w:rsidRPr="00DD137C">
        <w:rPr>
          <w:rFonts w:ascii="Times New Roman" w:hAnsi="Times New Roman" w:cs="Times New Roman"/>
          <w:b/>
          <w:sz w:val="28"/>
          <w:szCs w:val="28"/>
        </w:rPr>
        <w:t>DTSC)</w:t>
      </w:r>
      <w:r w:rsidR="00C74350">
        <w:rPr>
          <w:rFonts w:ascii="Times New Roman" w:hAnsi="Times New Roman" w:cs="Times New Roman"/>
          <w:sz w:val="28"/>
          <w:szCs w:val="28"/>
        </w:rPr>
        <w:t xml:space="preserve"> </w:t>
      </w:r>
      <w:r w:rsidR="00914367">
        <w:rPr>
          <w:rFonts w:ascii="Times New Roman" w:hAnsi="Times New Roman" w:cs="Times New Roman"/>
          <w:sz w:val="28"/>
          <w:szCs w:val="28"/>
        </w:rPr>
        <w:t xml:space="preserve">: </w:t>
      </w:r>
      <w:hyperlink r:id="rId15" w:history="1">
        <w:r w:rsidRPr="005D626B">
          <w:rPr>
            <w:rStyle w:val="Lienhypertexte"/>
            <w:rFonts w:ascii="Times New Roman" w:hAnsi="Times New Roman" w:cs="Times New Roman"/>
            <w:sz w:val="28"/>
            <w:szCs w:val="28"/>
          </w:rPr>
          <w:t>http://www.dtsc.ca.gov/</w:t>
        </w:r>
      </w:hyperlink>
      <w:r w:rsidR="000F5135">
        <w:rPr>
          <w:rFonts w:ascii="Times New Roman" w:hAnsi="Times New Roman" w:cs="Times New Roman"/>
          <w:sz w:val="28"/>
          <w:szCs w:val="28"/>
        </w:rPr>
        <w:t xml:space="preserve"> </w:t>
      </w:r>
      <w:r w:rsidR="00914367">
        <w:rPr>
          <w:rFonts w:ascii="Times New Roman" w:hAnsi="Times New Roman" w:cs="Times New Roman"/>
          <w:sz w:val="28"/>
          <w:szCs w:val="28"/>
        </w:rPr>
        <w:t>et plus précisément encore à l’adresse suivante :</w:t>
      </w:r>
      <w:r w:rsidRPr="005D626B">
        <w:rPr>
          <w:rFonts w:ascii="Times New Roman" w:hAnsi="Times New Roman" w:cs="Times New Roman"/>
          <w:sz w:val="28"/>
          <w:szCs w:val="28"/>
        </w:rPr>
        <w:t xml:space="preserve"> </w:t>
      </w:r>
      <w:hyperlink r:id="rId16" w:history="1">
        <w:r w:rsidRPr="005D626B">
          <w:rPr>
            <w:rStyle w:val="Lienhypertexte"/>
            <w:rFonts w:ascii="Times New Roman" w:hAnsi="Times New Roman" w:cs="Times New Roman"/>
            <w:sz w:val="28"/>
            <w:szCs w:val="28"/>
          </w:rPr>
          <w:t>http://www.dtsc.ca.gov/HazardousWaste/Projects/UpdateExideSuspension.cfm</w:t>
        </w:r>
      </w:hyperlink>
      <w:r w:rsidRPr="005D626B">
        <w:rPr>
          <w:rFonts w:ascii="Times New Roman" w:hAnsi="Times New Roman" w:cs="Times New Roman"/>
          <w:sz w:val="28"/>
          <w:szCs w:val="28"/>
        </w:rPr>
        <w:t xml:space="preserve"> </w:t>
      </w:r>
    </w:p>
    <w:p w:rsidR="00EE7510" w:rsidRDefault="00EE7510" w:rsidP="00BE73E7">
      <w:pPr>
        <w:spacing w:after="0" w:line="240" w:lineRule="auto"/>
        <w:ind w:left="360" w:right="432"/>
        <w:jc w:val="both"/>
        <w:rPr>
          <w:rFonts w:ascii="Times New Roman" w:hAnsi="Times New Roman" w:cs="Times New Roman"/>
          <w:sz w:val="28"/>
          <w:szCs w:val="28"/>
        </w:rPr>
      </w:pPr>
    </w:p>
    <w:p w:rsidR="002F00B0" w:rsidRDefault="002F00B0" w:rsidP="00BE73E7">
      <w:pPr>
        <w:spacing w:after="0" w:line="240" w:lineRule="auto"/>
        <w:ind w:left="360" w:right="432"/>
        <w:jc w:val="both"/>
        <w:rPr>
          <w:rFonts w:ascii="Times New Roman" w:hAnsi="Times New Roman" w:cs="Times New Roman"/>
          <w:sz w:val="28"/>
          <w:szCs w:val="28"/>
        </w:rPr>
      </w:pPr>
    </w:p>
    <w:p w:rsidR="00EE7510" w:rsidRPr="00BE5023" w:rsidRDefault="00BF4870" w:rsidP="002B27BD">
      <w:pPr>
        <w:pStyle w:val="Paragraphedeliste"/>
        <w:numPr>
          <w:ilvl w:val="0"/>
          <w:numId w:val="6"/>
        </w:numPr>
        <w:ind w:right="432"/>
        <w:jc w:val="both"/>
        <w:rPr>
          <w:rFonts w:ascii="Times New Roman" w:hAnsi="Times New Roman" w:cs="Times New Roman"/>
          <w:b/>
          <w:sz w:val="28"/>
          <w:szCs w:val="28"/>
          <w:u w:val="single"/>
        </w:rPr>
      </w:pPr>
      <w:r w:rsidRPr="00BE5023">
        <w:rPr>
          <w:rFonts w:ascii="Times New Roman" w:hAnsi="Times New Roman" w:cs="Times New Roman"/>
          <w:b/>
          <w:sz w:val="28"/>
          <w:szCs w:val="28"/>
          <w:u w:val="single"/>
        </w:rPr>
        <w:t>Les managers</w:t>
      </w:r>
    </w:p>
    <w:p w:rsidR="00EE7510" w:rsidRDefault="00EE7510" w:rsidP="00BE73E7">
      <w:pPr>
        <w:spacing w:after="0" w:line="240" w:lineRule="auto"/>
        <w:ind w:left="360" w:right="432"/>
        <w:jc w:val="both"/>
        <w:rPr>
          <w:rFonts w:ascii="Times New Roman" w:hAnsi="Times New Roman" w:cs="Times New Roman"/>
          <w:sz w:val="28"/>
          <w:szCs w:val="28"/>
        </w:rPr>
      </w:pPr>
    </w:p>
    <w:p w:rsidR="00EE7510" w:rsidRDefault="00D26956" w:rsidP="00BE73E7">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Comme toujours dans le cas d’entreprises confrontées à des difficultés </w:t>
      </w:r>
      <w:r w:rsidR="00E10B04">
        <w:rPr>
          <w:rFonts w:ascii="Times New Roman" w:hAnsi="Times New Roman" w:cs="Times New Roman"/>
          <w:sz w:val="28"/>
          <w:szCs w:val="28"/>
        </w:rPr>
        <w:t>majeures</w:t>
      </w:r>
      <w:r>
        <w:rPr>
          <w:rFonts w:ascii="Times New Roman" w:hAnsi="Times New Roman" w:cs="Times New Roman"/>
          <w:sz w:val="28"/>
          <w:szCs w:val="28"/>
        </w:rPr>
        <w:t>, le</w:t>
      </w:r>
      <w:r w:rsidR="00057157">
        <w:rPr>
          <w:rFonts w:ascii="Times New Roman" w:hAnsi="Times New Roman" w:cs="Times New Roman"/>
          <w:sz w:val="28"/>
          <w:szCs w:val="28"/>
        </w:rPr>
        <w:t>s managers</w:t>
      </w:r>
      <w:r>
        <w:rPr>
          <w:rFonts w:ascii="Times New Roman" w:hAnsi="Times New Roman" w:cs="Times New Roman"/>
          <w:sz w:val="28"/>
          <w:szCs w:val="28"/>
        </w:rPr>
        <w:t xml:space="preserve"> d’</w:t>
      </w:r>
      <w:proofErr w:type="spellStart"/>
      <w:r w:rsidRPr="00FF6FA2">
        <w:rPr>
          <w:rFonts w:ascii="Times New Roman" w:hAnsi="Times New Roman" w:cs="Times New Roman"/>
          <w:b/>
          <w:sz w:val="28"/>
          <w:szCs w:val="28"/>
        </w:rPr>
        <w:t>Exide</w:t>
      </w:r>
      <w:proofErr w:type="spellEnd"/>
      <w:r w:rsidR="00E125DA">
        <w:rPr>
          <w:rFonts w:ascii="Times New Roman" w:hAnsi="Times New Roman" w:cs="Times New Roman"/>
          <w:b/>
          <w:sz w:val="28"/>
          <w:szCs w:val="28"/>
        </w:rPr>
        <w:t xml:space="preserve"> Technologies</w:t>
      </w:r>
      <w:r w:rsidRPr="00FF6FA2">
        <w:rPr>
          <w:rFonts w:ascii="Times New Roman" w:hAnsi="Times New Roman" w:cs="Times New Roman"/>
          <w:b/>
          <w:sz w:val="28"/>
          <w:szCs w:val="28"/>
        </w:rPr>
        <w:t xml:space="preserve"> </w:t>
      </w:r>
      <w:r w:rsidR="00057157">
        <w:rPr>
          <w:rFonts w:ascii="Times New Roman" w:hAnsi="Times New Roman" w:cs="Times New Roman"/>
          <w:sz w:val="28"/>
          <w:szCs w:val="28"/>
        </w:rPr>
        <w:t>sont</w:t>
      </w:r>
      <w:r>
        <w:rPr>
          <w:rFonts w:ascii="Times New Roman" w:hAnsi="Times New Roman" w:cs="Times New Roman"/>
          <w:sz w:val="28"/>
          <w:szCs w:val="28"/>
        </w:rPr>
        <w:t xml:space="preserve"> dans une position </w:t>
      </w:r>
      <w:r w:rsidR="001931EC">
        <w:rPr>
          <w:rFonts w:ascii="Times New Roman" w:hAnsi="Times New Roman" w:cs="Times New Roman"/>
          <w:sz w:val="28"/>
          <w:szCs w:val="28"/>
        </w:rPr>
        <w:t>stratégique</w:t>
      </w:r>
      <w:r>
        <w:rPr>
          <w:rFonts w:ascii="Times New Roman" w:hAnsi="Times New Roman" w:cs="Times New Roman"/>
          <w:sz w:val="28"/>
          <w:szCs w:val="28"/>
        </w:rPr>
        <w:t>. Quelle que soit l’évolution des choses, leur expérience et leur expertise sont, à court terme, nécessaires au bon fonctionnement de l’entreprise et à son éventuelle restructuration.</w:t>
      </w:r>
    </w:p>
    <w:p w:rsidR="00D26956" w:rsidRDefault="00D26956" w:rsidP="00BE73E7">
      <w:pPr>
        <w:spacing w:after="0" w:line="240" w:lineRule="auto"/>
        <w:ind w:left="360" w:right="432"/>
        <w:jc w:val="both"/>
        <w:rPr>
          <w:rFonts w:ascii="Times New Roman" w:hAnsi="Times New Roman" w:cs="Times New Roman"/>
          <w:sz w:val="28"/>
          <w:szCs w:val="28"/>
        </w:rPr>
      </w:pPr>
    </w:p>
    <w:p w:rsidR="00D964E6" w:rsidRDefault="00D964E6" w:rsidP="00BE73E7">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L’information n’étant pas disponible en temps</w:t>
      </w:r>
      <w:r w:rsidR="00257BCB">
        <w:rPr>
          <w:rFonts w:ascii="Times New Roman" w:hAnsi="Times New Roman" w:cs="Times New Roman"/>
          <w:sz w:val="28"/>
          <w:szCs w:val="28"/>
        </w:rPr>
        <w:t xml:space="preserve"> réel, </w:t>
      </w:r>
      <w:r>
        <w:rPr>
          <w:rFonts w:ascii="Times New Roman" w:hAnsi="Times New Roman" w:cs="Times New Roman"/>
          <w:sz w:val="28"/>
          <w:szCs w:val="28"/>
        </w:rPr>
        <w:t xml:space="preserve">on ne </w:t>
      </w:r>
      <w:r w:rsidR="00660B18">
        <w:rPr>
          <w:rFonts w:ascii="Times New Roman" w:hAnsi="Times New Roman" w:cs="Times New Roman"/>
          <w:sz w:val="28"/>
          <w:szCs w:val="28"/>
        </w:rPr>
        <w:t xml:space="preserve">connaît </w:t>
      </w:r>
      <w:r w:rsidR="004A46C6">
        <w:rPr>
          <w:rFonts w:ascii="Times New Roman" w:hAnsi="Times New Roman" w:cs="Times New Roman"/>
          <w:sz w:val="28"/>
          <w:szCs w:val="28"/>
        </w:rPr>
        <w:t>pas l</w:t>
      </w:r>
      <w:r>
        <w:rPr>
          <w:rFonts w:ascii="Times New Roman" w:hAnsi="Times New Roman" w:cs="Times New Roman"/>
          <w:sz w:val="28"/>
          <w:szCs w:val="28"/>
        </w:rPr>
        <w:t>es décisions qu’</w:t>
      </w:r>
      <w:r w:rsidR="005D1FD8">
        <w:rPr>
          <w:rFonts w:ascii="Times New Roman" w:hAnsi="Times New Roman" w:cs="Times New Roman"/>
          <w:sz w:val="28"/>
          <w:szCs w:val="28"/>
        </w:rPr>
        <w:t>il</w:t>
      </w:r>
      <w:r w:rsidR="00AB4386">
        <w:rPr>
          <w:rFonts w:ascii="Times New Roman" w:hAnsi="Times New Roman" w:cs="Times New Roman"/>
          <w:sz w:val="28"/>
          <w:szCs w:val="28"/>
        </w:rPr>
        <w:t>s</w:t>
      </w:r>
      <w:r w:rsidR="005D1FD8">
        <w:rPr>
          <w:rFonts w:ascii="Times New Roman" w:hAnsi="Times New Roman" w:cs="Times New Roman"/>
          <w:sz w:val="28"/>
          <w:szCs w:val="28"/>
        </w:rPr>
        <w:t xml:space="preserve"> pourrai</w:t>
      </w:r>
      <w:r w:rsidR="00AB4386">
        <w:rPr>
          <w:rFonts w:ascii="Times New Roman" w:hAnsi="Times New Roman" w:cs="Times New Roman"/>
          <w:sz w:val="28"/>
          <w:szCs w:val="28"/>
        </w:rPr>
        <w:t>en</w:t>
      </w:r>
      <w:r>
        <w:rPr>
          <w:rFonts w:ascii="Times New Roman" w:hAnsi="Times New Roman" w:cs="Times New Roman"/>
          <w:sz w:val="28"/>
          <w:szCs w:val="28"/>
        </w:rPr>
        <w:t>t avoir prises en matière de rachat de la dette (</w:t>
      </w:r>
      <w:r w:rsidR="00131543" w:rsidRPr="00131543">
        <w:rPr>
          <w:rFonts w:ascii="Times New Roman" w:hAnsi="Times New Roman" w:cs="Times New Roman"/>
          <w:sz w:val="28"/>
          <w:szCs w:val="28"/>
        </w:rPr>
        <w:t>$</w:t>
      </w:r>
      <w:r w:rsidR="00131543">
        <w:rPr>
          <w:rFonts w:ascii="Times New Roman" w:hAnsi="Times New Roman" w:cs="Times New Roman"/>
          <w:sz w:val="28"/>
          <w:szCs w:val="28"/>
        </w:rPr>
        <w:t xml:space="preserve"> 674</w:t>
      </w:r>
      <w:r w:rsidR="003B514E">
        <w:rPr>
          <w:rFonts w:ascii="Times New Roman" w:hAnsi="Times New Roman" w:cs="Times New Roman"/>
          <w:sz w:val="28"/>
          <w:szCs w:val="28"/>
        </w:rPr>
        <w:t xml:space="preserve">M </w:t>
      </w:r>
      <w:r w:rsidR="00A9494D">
        <w:rPr>
          <w:rFonts w:ascii="Times New Roman" w:hAnsi="Times New Roman" w:cs="Times New Roman"/>
          <w:sz w:val="28"/>
          <w:szCs w:val="28"/>
        </w:rPr>
        <w:t>dus</w:t>
      </w:r>
      <w:r w:rsidR="00131543">
        <w:rPr>
          <w:rFonts w:ascii="Times New Roman" w:hAnsi="Times New Roman" w:cs="Times New Roman"/>
          <w:sz w:val="28"/>
          <w:szCs w:val="28"/>
        </w:rPr>
        <w:t xml:space="preserve"> en Février</w:t>
      </w:r>
      <w:r w:rsidR="00131543" w:rsidRPr="00131543">
        <w:rPr>
          <w:rFonts w:ascii="Times New Roman" w:hAnsi="Times New Roman" w:cs="Times New Roman"/>
          <w:sz w:val="28"/>
          <w:szCs w:val="28"/>
        </w:rPr>
        <w:t xml:space="preserve"> 2018</w:t>
      </w:r>
      <w:r w:rsidR="00951109">
        <w:rPr>
          <w:rFonts w:ascii="Times New Roman" w:hAnsi="Times New Roman" w:cs="Times New Roman"/>
          <w:sz w:val="28"/>
          <w:szCs w:val="28"/>
        </w:rPr>
        <w:t xml:space="preserve"> </w:t>
      </w:r>
      <w:r w:rsidR="00131543">
        <w:rPr>
          <w:rFonts w:ascii="Times New Roman" w:hAnsi="Times New Roman" w:cs="Times New Roman"/>
          <w:sz w:val="28"/>
          <w:szCs w:val="28"/>
        </w:rPr>
        <w:t>et $ 5</w:t>
      </w:r>
      <w:r w:rsidR="003B514E">
        <w:rPr>
          <w:rFonts w:ascii="Times New Roman" w:hAnsi="Times New Roman" w:cs="Times New Roman"/>
          <w:sz w:val="28"/>
          <w:szCs w:val="28"/>
        </w:rPr>
        <w:t xml:space="preserve">6M </w:t>
      </w:r>
      <w:r w:rsidR="00131543">
        <w:rPr>
          <w:rFonts w:ascii="Times New Roman" w:hAnsi="Times New Roman" w:cs="Times New Roman"/>
          <w:sz w:val="28"/>
          <w:szCs w:val="28"/>
        </w:rPr>
        <w:t xml:space="preserve">d’obligations </w:t>
      </w:r>
      <w:r w:rsidR="00131543" w:rsidRPr="00131543">
        <w:rPr>
          <w:rFonts w:ascii="Times New Roman" w:hAnsi="Times New Roman" w:cs="Times New Roman"/>
          <w:sz w:val="28"/>
          <w:szCs w:val="28"/>
        </w:rPr>
        <w:t>convertible</w:t>
      </w:r>
      <w:r w:rsidR="00131543">
        <w:rPr>
          <w:rFonts w:ascii="Times New Roman" w:hAnsi="Times New Roman" w:cs="Times New Roman"/>
          <w:sz w:val="28"/>
          <w:szCs w:val="28"/>
        </w:rPr>
        <w:t>s</w:t>
      </w:r>
      <w:r w:rsidR="00131543" w:rsidRPr="00131543">
        <w:rPr>
          <w:rFonts w:ascii="Times New Roman" w:hAnsi="Times New Roman" w:cs="Times New Roman"/>
          <w:sz w:val="28"/>
          <w:szCs w:val="28"/>
        </w:rPr>
        <w:t xml:space="preserve"> due</w:t>
      </w:r>
      <w:r w:rsidR="00131543">
        <w:rPr>
          <w:rFonts w:ascii="Times New Roman" w:hAnsi="Times New Roman" w:cs="Times New Roman"/>
          <w:sz w:val="28"/>
          <w:szCs w:val="28"/>
        </w:rPr>
        <w:t>s en Septembre</w:t>
      </w:r>
      <w:r w:rsidR="00131543" w:rsidRPr="00131543">
        <w:rPr>
          <w:rFonts w:ascii="Times New Roman" w:hAnsi="Times New Roman" w:cs="Times New Roman"/>
          <w:sz w:val="28"/>
          <w:szCs w:val="28"/>
        </w:rPr>
        <w:t xml:space="preserve"> </w:t>
      </w:r>
      <w:r w:rsidR="00131543">
        <w:rPr>
          <w:rFonts w:ascii="Times New Roman" w:hAnsi="Times New Roman" w:cs="Times New Roman"/>
          <w:sz w:val="28"/>
          <w:szCs w:val="28"/>
        </w:rPr>
        <w:t>2013</w:t>
      </w:r>
      <w:r w:rsidR="0056672A">
        <w:rPr>
          <w:rFonts w:ascii="Times New Roman" w:hAnsi="Times New Roman" w:cs="Times New Roman"/>
          <w:sz w:val="28"/>
          <w:szCs w:val="28"/>
        </w:rPr>
        <w:t>) ;</w:t>
      </w:r>
      <w:r>
        <w:rPr>
          <w:rFonts w:ascii="Times New Roman" w:hAnsi="Times New Roman" w:cs="Times New Roman"/>
          <w:sz w:val="28"/>
          <w:szCs w:val="28"/>
        </w:rPr>
        <w:t xml:space="preserve"> de rachat d’actions </w:t>
      </w:r>
      <w:r w:rsidR="001A6736">
        <w:rPr>
          <w:rFonts w:ascii="Times New Roman" w:hAnsi="Times New Roman" w:cs="Times New Roman"/>
          <w:sz w:val="28"/>
          <w:szCs w:val="28"/>
        </w:rPr>
        <w:t>par l’entreprise</w:t>
      </w:r>
      <w:r w:rsidR="0056672A">
        <w:rPr>
          <w:rFonts w:ascii="Times New Roman" w:hAnsi="Times New Roman" w:cs="Times New Roman"/>
          <w:sz w:val="28"/>
          <w:szCs w:val="28"/>
        </w:rPr>
        <w:t> ;</w:t>
      </w:r>
      <w:r w:rsidR="001A6736">
        <w:rPr>
          <w:rFonts w:ascii="Times New Roman" w:hAnsi="Times New Roman" w:cs="Times New Roman"/>
          <w:sz w:val="28"/>
          <w:szCs w:val="28"/>
        </w:rPr>
        <w:t xml:space="preserve"> </w:t>
      </w:r>
      <w:r>
        <w:rPr>
          <w:rFonts w:ascii="Times New Roman" w:hAnsi="Times New Roman" w:cs="Times New Roman"/>
          <w:sz w:val="28"/>
          <w:szCs w:val="28"/>
        </w:rPr>
        <w:t>et</w:t>
      </w:r>
      <w:r w:rsidR="002354C3">
        <w:rPr>
          <w:rFonts w:ascii="Times New Roman" w:hAnsi="Times New Roman" w:cs="Times New Roman"/>
          <w:sz w:val="28"/>
          <w:szCs w:val="28"/>
        </w:rPr>
        <w:t>,</w:t>
      </w:r>
      <w:r>
        <w:rPr>
          <w:rFonts w:ascii="Times New Roman" w:hAnsi="Times New Roman" w:cs="Times New Roman"/>
          <w:sz w:val="28"/>
          <w:szCs w:val="28"/>
        </w:rPr>
        <w:t xml:space="preserve"> </w:t>
      </w:r>
      <w:r w:rsidR="00170874">
        <w:rPr>
          <w:rFonts w:ascii="Times New Roman" w:hAnsi="Times New Roman" w:cs="Times New Roman"/>
          <w:sz w:val="28"/>
          <w:szCs w:val="28"/>
        </w:rPr>
        <w:t>plus encore</w:t>
      </w:r>
      <w:r w:rsidR="002354C3">
        <w:rPr>
          <w:rFonts w:ascii="Times New Roman" w:hAnsi="Times New Roman" w:cs="Times New Roman"/>
          <w:sz w:val="28"/>
          <w:szCs w:val="28"/>
        </w:rPr>
        <w:t>,</w:t>
      </w:r>
      <w:r>
        <w:rPr>
          <w:rFonts w:ascii="Times New Roman" w:hAnsi="Times New Roman" w:cs="Times New Roman"/>
          <w:sz w:val="28"/>
          <w:szCs w:val="28"/>
        </w:rPr>
        <w:t xml:space="preserve"> d’achat</w:t>
      </w:r>
      <w:r w:rsidR="00170874">
        <w:rPr>
          <w:rFonts w:ascii="Times New Roman" w:hAnsi="Times New Roman" w:cs="Times New Roman"/>
          <w:sz w:val="28"/>
          <w:szCs w:val="28"/>
        </w:rPr>
        <w:t>s</w:t>
      </w:r>
      <w:r>
        <w:rPr>
          <w:rFonts w:ascii="Times New Roman" w:hAnsi="Times New Roman" w:cs="Times New Roman"/>
          <w:sz w:val="28"/>
          <w:szCs w:val="28"/>
        </w:rPr>
        <w:t xml:space="preserve"> d’actions </w:t>
      </w:r>
      <w:r w:rsidR="00BD68DE">
        <w:rPr>
          <w:rFonts w:ascii="Times New Roman" w:hAnsi="Times New Roman" w:cs="Times New Roman"/>
          <w:sz w:val="28"/>
          <w:szCs w:val="28"/>
        </w:rPr>
        <w:t>à titre personnel</w:t>
      </w:r>
      <w:r>
        <w:rPr>
          <w:rFonts w:ascii="Times New Roman" w:hAnsi="Times New Roman" w:cs="Times New Roman"/>
          <w:sz w:val="28"/>
          <w:szCs w:val="28"/>
        </w:rPr>
        <w:t>.</w:t>
      </w:r>
    </w:p>
    <w:p w:rsidR="00D964E6" w:rsidRDefault="00D964E6" w:rsidP="00BE73E7">
      <w:pPr>
        <w:spacing w:after="0" w:line="240" w:lineRule="auto"/>
        <w:ind w:left="360" w:right="432"/>
        <w:jc w:val="both"/>
        <w:rPr>
          <w:rFonts w:ascii="Times New Roman" w:hAnsi="Times New Roman" w:cs="Times New Roman"/>
          <w:sz w:val="28"/>
          <w:szCs w:val="28"/>
        </w:rPr>
      </w:pPr>
    </w:p>
    <w:p w:rsidR="00D964E6" w:rsidRDefault="003A4BC7" w:rsidP="00BE73E7">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Concernant la </w:t>
      </w:r>
      <w:r w:rsidRPr="00693263">
        <w:rPr>
          <w:rFonts w:ascii="Times New Roman" w:hAnsi="Times New Roman" w:cs="Times New Roman"/>
          <w:i/>
          <w:sz w:val="28"/>
          <w:szCs w:val="28"/>
        </w:rPr>
        <w:t>compétence</w:t>
      </w:r>
      <w:r>
        <w:rPr>
          <w:rFonts w:ascii="Times New Roman" w:hAnsi="Times New Roman" w:cs="Times New Roman"/>
          <w:sz w:val="28"/>
          <w:szCs w:val="28"/>
        </w:rPr>
        <w:t xml:space="preserve"> des managers,</w:t>
      </w:r>
      <w:r w:rsidR="00D646F0">
        <w:rPr>
          <w:rFonts w:ascii="Times New Roman" w:hAnsi="Times New Roman" w:cs="Times New Roman"/>
          <w:sz w:val="28"/>
          <w:szCs w:val="28"/>
        </w:rPr>
        <w:t xml:space="preserve"> </w:t>
      </w:r>
      <w:r w:rsidR="00E915D2">
        <w:rPr>
          <w:rFonts w:ascii="Times New Roman" w:hAnsi="Times New Roman" w:cs="Times New Roman"/>
          <w:sz w:val="28"/>
          <w:szCs w:val="28"/>
        </w:rPr>
        <w:t>mieux vaut rester</w:t>
      </w:r>
      <w:r w:rsidR="000A1A74">
        <w:rPr>
          <w:rFonts w:ascii="Times New Roman" w:hAnsi="Times New Roman" w:cs="Times New Roman"/>
          <w:sz w:val="28"/>
          <w:szCs w:val="28"/>
        </w:rPr>
        <w:t xml:space="preserve"> </w:t>
      </w:r>
      <w:r w:rsidR="00C51BA8">
        <w:rPr>
          <w:rFonts w:ascii="Times New Roman" w:hAnsi="Times New Roman" w:cs="Times New Roman"/>
          <w:sz w:val="28"/>
          <w:szCs w:val="28"/>
        </w:rPr>
        <w:t xml:space="preserve">attentifs en </w:t>
      </w:r>
      <w:r w:rsidR="00E915D2">
        <w:rPr>
          <w:rFonts w:ascii="Times New Roman" w:hAnsi="Times New Roman" w:cs="Times New Roman"/>
          <w:sz w:val="28"/>
          <w:szCs w:val="28"/>
        </w:rPr>
        <w:t>s’</w:t>
      </w:r>
      <w:r w:rsidR="00C51BA8">
        <w:rPr>
          <w:rFonts w:ascii="Times New Roman" w:hAnsi="Times New Roman" w:cs="Times New Roman"/>
          <w:sz w:val="28"/>
          <w:szCs w:val="28"/>
        </w:rPr>
        <w:t>inspirant</w:t>
      </w:r>
      <w:r w:rsidR="000A1A74">
        <w:rPr>
          <w:rFonts w:ascii="Times New Roman" w:hAnsi="Times New Roman" w:cs="Times New Roman"/>
          <w:sz w:val="28"/>
          <w:szCs w:val="28"/>
        </w:rPr>
        <w:t xml:space="preserve"> de l’observation de Warren </w:t>
      </w:r>
      <w:proofErr w:type="spellStart"/>
      <w:r w:rsidR="000A1A74">
        <w:rPr>
          <w:rFonts w:ascii="Times New Roman" w:hAnsi="Times New Roman" w:cs="Times New Roman"/>
          <w:sz w:val="28"/>
          <w:szCs w:val="28"/>
        </w:rPr>
        <w:t>Buffett</w:t>
      </w:r>
      <w:proofErr w:type="spellEnd"/>
      <w:r w:rsidR="000A1A74">
        <w:rPr>
          <w:rFonts w:ascii="Times New Roman" w:hAnsi="Times New Roman" w:cs="Times New Roman"/>
          <w:sz w:val="28"/>
          <w:szCs w:val="28"/>
        </w:rPr>
        <w:t xml:space="preserve"> selon laquelle il ne faut jamais investir que dans des entreprises </w:t>
      </w:r>
      <w:r w:rsidR="00F371BF">
        <w:rPr>
          <w:rFonts w:ascii="Times New Roman" w:hAnsi="Times New Roman" w:cs="Times New Roman"/>
          <w:sz w:val="28"/>
          <w:szCs w:val="28"/>
        </w:rPr>
        <w:t xml:space="preserve">« </w:t>
      </w:r>
      <w:r w:rsidR="000A1A74" w:rsidRPr="000A1A74">
        <w:rPr>
          <w:rFonts w:ascii="Times New Roman" w:hAnsi="Times New Roman" w:cs="Times New Roman"/>
          <w:i/>
          <w:sz w:val="28"/>
          <w:szCs w:val="28"/>
        </w:rPr>
        <w:t xml:space="preserve">That </w:t>
      </w:r>
      <w:proofErr w:type="spellStart"/>
      <w:r w:rsidR="000A1A74" w:rsidRPr="000A1A74">
        <w:rPr>
          <w:rFonts w:ascii="Times New Roman" w:hAnsi="Times New Roman" w:cs="Times New Roman"/>
          <w:i/>
          <w:sz w:val="28"/>
          <w:szCs w:val="28"/>
        </w:rPr>
        <w:t>even</w:t>
      </w:r>
      <w:proofErr w:type="spellEnd"/>
      <w:r w:rsidR="000A1A74" w:rsidRPr="000A1A74">
        <w:rPr>
          <w:rFonts w:ascii="Times New Roman" w:hAnsi="Times New Roman" w:cs="Times New Roman"/>
          <w:i/>
          <w:sz w:val="28"/>
          <w:szCs w:val="28"/>
        </w:rPr>
        <w:t xml:space="preserve"> a </w:t>
      </w:r>
      <w:proofErr w:type="spellStart"/>
      <w:r w:rsidR="000A1A74" w:rsidRPr="000A1A74">
        <w:rPr>
          <w:rFonts w:ascii="Times New Roman" w:hAnsi="Times New Roman" w:cs="Times New Roman"/>
          <w:i/>
          <w:sz w:val="28"/>
          <w:szCs w:val="28"/>
        </w:rPr>
        <w:t>fool</w:t>
      </w:r>
      <w:proofErr w:type="spellEnd"/>
      <w:r w:rsidR="000A1A74" w:rsidRPr="000A1A74">
        <w:rPr>
          <w:rFonts w:ascii="Times New Roman" w:hAnsi="Times New Roman" w:cs="Times New Roman"/>
          <w:i/>
          <w:sz w:val="28"/>
          <w:szCs w:val="28"/>
        </w:rPr>
        <w:t xml:space="preserve"> </w:t>
      </w:r>
      <w:proofErr w:type="spellStart"/>
      <w:r w:rsidR="00713C9E">
        <w:rPr>
          <w:rFonts w:ascii="Times New Roman" w:hAnsi="Times New Roman" w:cs="Times New Roman"/>
          <w:i/>
          <w:sz w:val="28"/>
          <w:szCs w:val="28"/>
        </w:rPr>
        <w:t>could</w:t>
      </w:r>
      <w:proofErr w:type="spellEnd"/>
      <w:r w:rsidR="000A1A74" w:rsidRPr="000A1A74">
        <w:rPr>
          <w:rFonts w:ascii="Times New Roman" w:hAnsi="Times New Roman" w:cs="Times New Roman"/>
          <w:i/>
          <w:sz w:val="28"/>
          <w:szCs w:val="28"/>
        </w:rPr>
        <w:t xml:space="preserve"> </w:t>
      </w:r>
      <w:proofErr w:type="spellStart"/>
      <w:r w:rsidR="000A1A74" w:rsidRPr="000A1A74">
        <w:rPr>
          <w:rFonts w:ascii="Times New Roman" w:hAnsi="Times New Roman" w:cs="Times New Roman"/>
          <w:i/>
          <w:sz w:val="28"/>
          <w:szCs w:val="28"/>
        </w:rPr>
        <w:t>run</w:t>
      </w:r>
      <w:proofErr w:type="spellEnd"/>
      <w:r w:rsidR="000A1A74" w:rsidRPr="000A1A74">
        <w:rPr>
          <w:rFonts w:ascii="Times New Roman" w:hAnsi="Times New Roman" w:cs="Times New Roman"/>
          <w:i/>
          <w:sz w:val="28"/>
          <w:szCs w:val="28"/>
        </w:rPr>
        <w:t xml:space="preserve">, </w:t>
      </w:r>
      <w:proofErr w:type="spellStart"/>
      <w:r w:rsidR="000A1A74" w:rsidRPr="000A1A74">
        <w:rPr>
          <w:rFonts w:ascii="Times New Roman" w:hAnsi="Times New Roman" w:cs="Times New Roman"/>
          <w:i/>
          <w:sz w:val="28"/>
          <w:szCs w:val="28"/>
        </w:rPr>
        <w:t>because</w:t>
      </w:r>
      <w:proofErr w:type="spellEnd"/>
      <w:r w:rsidR="000A1A74" w:rsidRPr="000A1A74">
        <w:rPr>
          <w:rFonts w:ascii="Times New Roman" w:hAnsi="Times New Roman" w:cs="Times New Roman"/>
          <w:i/>
          <w:sz w:val="28"/>
          <w:szCs w:val="28"/>
        </w:rPr>
        <w:t xml:space="preserve"> </w:t>
      </w:r>
      <w:proofErr w:type="spellStart"/>
      <w:r w:rsidR="000A1A74" w:rsidRPr="000A1A74">
        <w:rPr>
          <w:rFonts w:ascii="Times New Roman" w:hAnsi="Times New Roman" w:cs="Times New Roman"/>
          <w:i/>
          <w:sz w:val="28"/>
          <w:szCs w:val="28"/>
        </w:rPr>
        <w:t>someday</w:t>
      </w:r>
      <w:proofErr w:type="spellEnd"/>
      <w:r w:rsidR="000A1A74" w:rsidRPr="000A1A74">
        <w:rPr>
          <w:rFonts w:ascii="Times New Roman" w:hAnsi="Times New Roman" w:cs="Times New Roman"/>
          <w:i/>
          <w:sz w:val="28"/>
          <w:szCs w:val="28"/>
        </w:rPr>
        <w:t xml:space="preserve"> a </w:t>
      </w:r>
      <w:proofErr w:type="spellStart"/>
      <w:r w:rsidR="000A1A74" w:rsidRPr="000A1A74">
        <w:rPr>
          <w:rFonts w:ascii="Times New Roman" w:hAnsi="Times New Roman" w:cs="Times New Roman"/>
          <w:i/>
          <w:sz w:val="28"/>
          <w:szCs w:val="28"/>
        </w:rPr>
        <w:t>fool</w:t>
      </w:r>
      <w:proofErr w:type="spellEnd"/>
      <w:r w:rsidR="000A1A74" w:rsidRPr="000A1A74">
        <w:rPr>
          <w:rFonts w:ascii="Times New Roman" w:hAnsi="Times New Roman" w:cs="Times New Roman"/>
          <w:i/>
          <w:sz w:val="28"/>
          <w:szCs w:val="28"/>
        </w:rPr>
        <w:t xml:space="preserve"> </w:t>
      </w:r>
      <w:proofErr w:type="spellStart"/>
      <w:r w:rsidR="000A1A74" w:rsidRPr="000A1A74">
        <w:rPr>
          <w:rFonts w:ascii="Times New Roman" w:hAnsi="Times New Roman" w:cs="Times New Roman"/>
          <w:i/>
          <w:sz w:val="28"/>
          <w:szCs w:val="28"/>
        </w:rPr>
        <w:t>will</w:t>
      </w:r>
      <w:proofErr w:type="spellEnd"/>
      <w:r w:rsidR="000A1A74" w:rsidRPr="000A1A74">
        <w:rPr>
          <w:rFonts w:ascii="Times New Roman" w:hAnsi="Times New Roman" w:cs="Times New Roman"/>
          <w:i/>
          <w:sz w:val="28"/>
          <w:szCs w:val="28"/>
        </w:rPr>
        <w:t>. </w:t>
      </w:r>
      <w:r w:rsidR="000A1A74">
        <w:rPr>
          <w:rFonts w:ascii="Times New Roman" w:hAnsi="Times New Roman" w:cs="Times New Roman"/>
          <w:sz w:val="28"/>
          <w:szCs w:val="28"/>
        </w:rPr>
        <w:t>»</w:t>
      </w:r>
    </w:p>
    <w:p w:rsidR="008960F5" w:rsidRDefault="008960F5" w:rsidP="00BE73E7">
      <w:pPr>
        <w:spacing w:after="0" w:line="240" w:lineRule="auto"/>
        <w:ind w:left="360" w:right="432"/>
        <w:jc w:val="both"/>
        <w:rPr>
          <w:rFonts w:ascii="Times New Roman" w:hAnsi="Times New Roman" w:cs="Times New Roman"/>
          <w:sz w:val="28"/>
          <w:szCs w:val="28"/>
        </w:rPr>
      </w:pPr>
    </w:p>
    <w:p w:rsidR="000A1A74" w:rsidRPr="000A1A74" w:rsidRDefault="000A1A74" w:rsidP="00BE73E7">
      <w:pPr>
        <w:spacing w:after="0" w:line="240" w:lineRule="auto"/>
        <w:ind w:left="360" w:right="432"/>
        <w:jc w:val="both"/>
        <w:rPr>
          <w:rFonts w:ascii="Times New Roman" w:hAnsi="Times New Roman" w:cs="Times New Roman"/>
          <w:sz w:val="28"/>
          <w:szCs w:val="28"/>
        </w:rPr>
      </w:pPr>
    </w:p>
    <w:p w:rsidR="00EE7510" w:rsidRPr="00BE5023" w:rsidRDefault="00EE7510" w:rsidP="002B27BD">
      <w:pPr>
        <w:pStyle w:val="Paragraphedeliste"/>
        <w:numPr>
          <w:ilvl w:val="0"/>
          <w:numId w:val="6"/>
        </w:numPr>
        <w:ind w:right="432"/>
        <w:jc w:val="both"/>
        <w:rPr>
          <w:rFonts w:ascii="Times New Roman" w:hAnsi="Times New Roman" w:cs="Times New Roman"/>
          <w:b/>
          <w:sz w:val="28"/>
          <w:szCs w:val="28"/>
          <w:u w:val="single"/>
        </w:rPr>
      </w:pPr>
      <w:r w:rsidRPr="00BE5023">
        <w:rPr>
          <w:rFonts w:ascii="Times New Roman" w:hAnsi="Times New Roman" w:cs="Times New Roman"/>
          <w:b/>
          <w:sz w:val="28"/>
          <w:szCs w:val="28"/>
          <w:u w:val="single"/>
        </w:rPr>
        <w:t>Les actionnaires</w:t>
      </w:r>
    </w:p>
    <w:p w:rsidR="00EE7510" w:rsidRDefault="00EE7510" w:rsidP="00BE73E7">
      <w:pPr>
        <w:spacing w:after="0" w:line="240" w:lineRule="auto"/>
        <w:ind w:left="360" w:right="432"/>
        <w:jc w:val="both"/>
        <w:rPr>
          <w:rFonts w:ascii="Times New Roman" w:hAnsi="Times New Roman" w:cs="Times New Roman"/>
          <w:sz w:val="28"/>
          <w:szCs w:val="28"/>
        </w:rPr>
      </w:pPr>
    </w:p>
    <w:p w:rsidR="00EE7510" w:rsidRDefault="00C75993" w:rsidP="00BE73E7">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La brutalité de la réaction des marchés fait que </w:t>
      </w:r>
      <w:r w:rsidR="00740991">
        <w:rPr>
          <w:rFonts w:ascii="Times New Roman" w:hAnsi="Times New Roman" w:cs="Times New Roman"/>
          <w:sz w:val="28"/>
          <w:szCs w:val="28"/>
        </w:rPr>
        <w:t>de nombreux</w:t>
      </w:r>
      <w:r>
        <w:rPr>
          <w:rFonts w:ascii="Times New Roman" w:hAnsi="Times New Roman" w:cs="Times New Roman"/>
          <w:sz w:val="28"/>
          <w:szCs w:val="28"/>
        </w:rPr>
        <w:t xml:space="preserve"> actionnaires ont sans doute été « </w:t>
      </w:r>
      <w:r w:rsidRPr="00C75993">
        <w:rPr>
          <w:rFonts w:ascii="Times New Roman" w:hAnsi="Times New Roman" w:cs="Times New Roman"/>
          <w:i/>
          <w:sz w:val="28"/>
          <w:szCs w:val="28"/>
        </w:rPr>
        <w:t>Scotchés</w:t>
      </w:r>
      <w:r>
        <w:rPr>
          <w:rFonts w:ascii="Times New Roman" w:hAnsi="Times New Roman" w:cs="Times New Roman"/>
          <w:sz w:val="28"/>
          <w:szCs w:val="28"/>
        </w:rPr>
        <w:t> » aux actions qu’ils détenaient…</w:t>
      </w:r>
    </w:p>
    <w:p w:rsidR="00775B3A" w:rsidRDefault="00775B3A" w:rsidP="00BE73E7">
      <w:pPr>
        <w:spacing w:after="0" w:line="240" w:lineRule="auto"/>
        <w:ind w:left="360" w:right="432"/>
        <w:jc w:val="both"/>
        <w:rPr>
          <w:rFonts w:ascii="Times New Roman" w:hAnsi="Times New Roman" w:cs="Times New Roman"/>
          <w:sz w:val="28"/>
          <w:szCs w:val="28"/>
        </w:rPr>
      </w:pPr>
    </w:p>
    <w:p w:rsidR="00775B3A" w:rsidRDefault="001C273F" w:rsidP="00BE73E7">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La F</w:t>
      </w:r>
      <w:r w:rsidR="00775B3A">
        <w:rPr>
          <w:rFonts w:ascii="Times New Roman" w:hAnsi="Times New Roman" w:cs="Times New Roman"/>
          <w:sz w:val="28"/>
          <w:szCs w:val="28"/>
        </w:rPr>
        <w:t>igure 3 reproduit</w:t>
      </w:r>
      <w:r w:rsidR="001430F2">
        <w:rPr>
          <w:rFonts w:ascii="Times New Roman" w:hAnsi="Times New Roman" w:cs="Times New Roman"/>
          <w:sz w:val="28"/>
          <w:szCs w:val="28"/>
        </w:rPr>
        <w:t xml:space="preserve"> la liste des principaux institutionnels détenteurs de titres au 31 Mars 2013.</w:t>
      </w:r>
    </w:p>
    <w:p w:rsidR="000B6DD9" w:rsidRDefault="000B6DD9" w:rsidP="00BE73E7">
      <w:pPr>
        <w:spacing w:after="0" w:line="240" w:lineRule="auto"/>
        <w:ind w:left="360" w:right="432"/>
        <w:jc w:val="both"/>
        <w:rPr>
          <w:rFonts w:ascii="Times New Roman" w:hAnsi="Times New Roman" w:cs="Times New Roman"/>
          <w:sz w:val="28"/>
          <w:szCs w:val="28"/>
        </w:rPr>
      </w:pPr>
    </w:p>
    <w:p w:rsidR="000B6DD9" w:rsidRDefault="000B6DD9" w:rsidP="00BE73E7">
      <w:pPr>
        <w:spacing w:after="0" w:line="240" w:lineRule="auto"/>
        <w:ind w:left="360" w:right="432"/>
        <w:jc w:val="both"/>
        <w:rPr>
          <w:rFonts w:ascii="Times New Roman" w:hAnsi="Times New Roman" w:cs="Times New Roman"/>
          <w:sz w:val="28"/>
          <w:szCs w:val="28"/>
        </w:rPr>
      </w:pPr>
      <w:r>
        <w:rPr>
          <w:rFonts w:ascii="Times New Roman" w:hAnsi="Times New Roman" w:cs="Times New Roman"/>
          <w:noProof/>
          <w:sz w:val="28"/>
          <w:szCs w:val="28"/>
          <w:lang w:eastAsia="fr-FR"/>
        </w:rPr>
        <w:drawing>
          <wp:inline distT="0" distB="0" distL="0" distR="0">
            <wp:extent cx="5286375" cy="1881739"/>
            <wp:effectExtent l="0" t="0" r="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86375" cy="1881739"/>
                    </a:xfrm>
                    <a:prstGeom prst="rect">
                      <a:avLst/>
                    </a:prstGeom>
                    <a:noFill/>
                    <a:ln>
                      <a:noFill/>
                    </a:ln>
                  </pic:spPr>
                </pic:pic>
              </a:graphicData>
            </a:graphic>
          </wp:inline>
        </w:drawing>
      </w:r>
    </w:p>
    <w:p w:rsidR="00C75993" w:rsidRDefault="00C75993" w:rsidP="00BE73E7">
      <w:pPr>
        <w:spacing w:after="0" w:line="240" w:lineRule="auto"/>
        <w:ind w:left="360" w:right="432"/>
        <w:jc w:val="both"/>
        <w:rPr>
          <w:rFonts w:ascii="Times New Roman" w:hAnsi="Times New Roman" w:cs="Times New Roman"/>
          <w:sz w:val="28"/>
          <w:szCs w:val="28"/>
        </w:rPr>
      </w:pPr>
    </w:p>
    <w:p w:rsidR="000B6DD9" w:rsidRPr="000B6DD9" w:rsidRDefault="000B6DD9" w:rsidP="000B6DD9">
      <w:pPr>
        <w:spacing w:after="0" w:line="240" w:lineRule="auto"/>
        <w:ind w:left="360" w:right="432"/>
        <w:jc w:val="both"/>
        <w:rPr>
          <w:rFonts w:ascii="Times New Roman" w:hAnsi="Times New Roman" w:cs="Times New Roman"/>
          <w:sz w:val="28"/>
          <w:szCs w:val="28"/>
          <w:u w:val="single"/>
        </w:rPr>
      </w:pPr>
      <w:r>
        <w:rPr>
          <w:rFonts w:ascii="Times New Roman" w:hAnsi="Times New Roman" w:cs="Times New Roman"/>
          <w:sz w:val="28"/>
          <w:szCs w:val="28"/>
          <w:u w:val="single"/>
        </w:rPr>
        <w:t>Figure 3</w:t>
      </w:r>
      <w:r w:rsidRPr="000B6DD9">
        <w:rPr>
          <w:rFonts w:ascii="Times New Roman" w:hAnsi="Times New Roman" w:cs="Times New Roman"/>
          <w:sz w:val="28"/>
          <w:szCs w:val="28"/>
          <w:u w:val="single"/>
        </w:rPr>
        <w:t xml:space="preserve"> : </w:t>
      </w:r>
      <w:r>
        <w:rPr>
          <w:rFonts w:ascii="Times New Roman" w:hAnsi="Times New Roman" w:cs="Times New Roman"/>
          <w:sz w:val="28"/>
          <w:szCs w:val="28"/>
          <w:u w:val="single"/>
        </w:rPr>
        <w:t xml:space="preserve">Principaux </w:t>
      </w:r>
      <w:r w:rsidR="00920FC3">
        <w:rPr>
          <w:rFonts w:ascii="Times New Roman" w:hAnsi="Times New Roman" w:cs="Times New Roman"/>
          <w:sz w:val="28"/>
          <w:szCs w:val="28"/>
          <w:u w:val="single"/>
        </w:rPr>
        <w:t xml:space="preserve">investisseurs </w:t>
      </w:r>
      <w:r>
        <w:rPr>
          <w:rFonts w:ascii="Times New Roman" w:hAnsi="Times New Roman" w:cs="Times New Roman"/>
          <w:sz w:val="28"/>
          <w:szCs w:val="28"/>
          <w:u w:val="single"/>
        </w:rPr>
        <w:t xml:space="preserve">institutionnels </w:t>
      </w:r>
      <w:r w:rsidRPr="000B6DD9">
        <w:rPr>
          <w:rFonts w:ascii="Times New Roman" w:hAnsi="Times New Roman" w:cs="Times New Roman"/>
          <w:sz w:val="28"/>
          <w:szCs w:val="28"/>
          <w:u w:val="single"/>
        </w:rPr>
        <w:t xml:space="preserve">(Source : </w:t>
      </w:r>
      <w:r>
        <w:rPr>
          <w:rFonts w:ascii="Times New Roman" w:hAnsi="Times New Roman" w:cs="Times New Roman"/>
          <w:sz w:val="28"/>
          <w:szCs w:val="28"/>
          <w:u w:val="single"/>
        </w:rPr>
        <w:t>Yahoo</w:t>
      </w:r>
      <w:r w:rsidRPr="000B6DD9">
        <w:rPr>
          <w:rFonts w:ascii="Times New Roman" w:hAnsi="Times New Roman" w:cs="Times New Roman"/>
          <w:sz w:val="28"/>
          <w:szCs w:val="28"/>
          <w:u w:val="single"/>
        </w:rPr>
        <w:t>.com)</w:t>
      </w:r>
    </w:p>
    <w:p w:rsidR="00C75993" w:rsidRDefault="00C75993" w:rsidP="00BE73E7">
      <w:pPr>
        <w:spacing w:after="0" w:line="240" w:lineRule="auto"/>
        <w:ind w:left="360" w:right="432"/>
        <w:jc w:val="both"/>
        <w:rPr>
          <w:rFonts w:ascii="Times New Roman" w:hAnsi="Times New Roman" w:cs="Times New Roman"/>
          <w:sz w:val="28"/>
          <w:szCs w:val="28"/>
        </w:rPr>
      </w:pPr>
    </w:p>
    <w:p w:rsidR="00511E6B" w:rsidRDefault="00511E6B" w:rsidP="005063A7">
      <w:pPr>
        <w:spacing w:after="0" w:line="240" w:lineRule="auto"/>
        <w:ind w:left="360" w:right="432"/>
        <w:jc w:val="both"/>
        <w:rPr>
          <w:rFonts w:ascii="Times New Roman" w:hAnsi="Times New Roman" w:cs="Times New Roman"/>
          <w:sz w:val="28"/>
          <w:szCs w:val="28"/>
        </w:rPr>
      </w:pPr>
    </w:p>
    <w:p w:rsidR="00F7658A" w:rsidRDefault="001430F2" w:rsidP="005063A7">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Plus de cent investisseurs professionnels détiennent des actions </w:t>
      </w:r>
      <w:proofErr w:type="spellStart"/>
      <w:r w:rsidRPr="005063A7">
        <w:rPr>
          <w:rFonts w:ascii="Times New Roman" w:hAnsi="Times New Roman" w:cs="Times New Roman"/>
          <w:b/>
          <w:sz w:val="28"/>
          <w:szCs w:val="28"/>
        </w:rPr>
        <w:t>Exide</w:t>
      </w:r>
      <w:proofErr w:type="spellEnd"/>
      <w:r w:rsidR="005063A7">
        <w:rPr>
          <w:rFonts w:ascii="Times New Roman" w:hAnsi="Times New Roman" w:cs="Times New Roman"/>
          <w:sz w:val="28"/>
          <w:szCs w:val="28"/>
        </w:rPr>
        <w:t xml:space="preserve"> </w:t>
      </w:r>
      <w:r w:rsidR="005063A7" w:rsidRPr="005063A7">
        <w:rPr>
          <w:rFonts w:ascii="Times New Roman" w:hAnsi="Times New Roman" w:cs="Times New Roman"/>
          <w:b/>
          <w:sz w:val="28"/>
          <w:szCs w:val="28"/>
        </w:rPr>
        <w:t>Technologies</w:t>
      </w:r>
      <w:r w:rsidR="005063A7">
        <w:rPr>
          <w:rFonts w:ascii="Times New Roman" w:hAnsi="Times New Roman" w:cs="Times New Roman"/>
          <w:sz w:val="28"/>
          <w:szCs w:val="28"/>
        </w:rPr>
        <w:t xml:space="preserve"> (</w:t>
      </w:r>
      <w:proofErr w:type="spellStart"/>
      <w:r w:rsidR="005063A7" w:rsidRPr="002A06E4">
        <w:rPr>
          <w:rFonts w:ascii="Times New Roman" w:hAnsi="Times New Roman" w:cs="Times New Roman"/>
          <w:i/>
          <w:sz w:val="28"/>
          <w:szCs w:val="28"/>
        </w:rPr>
        <w:t>I</w:t>
      </w:r>
      <w:r w:rsidRPr="002A06E4">
        <w:rPr>
          <w:rFonts w:ascii="Times New Roman" w:hAnsi="Times New Roman" w:cs="Times New Roman"/>
          <w:i/>
          <w:sz w:val="28"/>
          <w:szCs w:val="28"/>
        </w:rPr>
        <w:t>nstitutional</w:t>
      </w:r>
      <w:proofErr w:type="spellEnd"/>
      <w:r w:rsidRPr="002A06E4">
        <w:rPr>
          <w:rFonts w:ascii="Times New Roman" w:hAnsi="Times New Roman" w:cs="Times New Roman"/>
          <w:i/>
          <w:sz w:val="28"/>
          <w:szCs w:val="28"/>
        </w:rPr>
        <w:t xml:space="preserve"> </w:t>
      </w:r>
      <w:proofErr w:type="spellStart"/>
      <w:r w:rsidRPr="002A06E4">
        <w:rPr>
          <w:rFonts w:ascii="Times New Roman" w:hAnsi="Times New Roman" w:cs="Times New Roman"/>
          <w:i/>
          <w:sz w:val="28"/>
          <w:szCs w:val="28"/>
        </w:rPr>
        <w:t>Holders</w:t>
      </w:r>
      <w:proofErr w:type="spellEnd"/>
      <w:r>
        <w:rPr>
          <w:rFonts w:ascii="Times New Roman" w:hAnsi="Times New Roman" w:cs="Times New Roman"/>
          <w:sz w:val="28"/>
          <w:szCs w:val="28"/>
        </w:rPr>
        <w:t xml:space="preserve"> </w:t>
      </w:r>
      <w:r w:rsidR="002A06E4">
        <w:rPr>
          <w:rFonts w:ascii="Times New Roman" w:hAnsi="Times New Roman" w:cs="Times New Roman"/>
          <w:sz w:val="28"/>
          <w:szCs w:val="28"/>
        </w:rPr>
        <w:t>et</w:t>
      </w:r>
      <w:r>
        <w:rPr>
          <w:rFonts w:ascii="Times New Roman" w:hAnsi="Times New Roman" w:cs="Times New Roman"/>
          <w:sz w:val="28"/>
          <w:szCs w:val="28"/>
        </w:rPr>
        <w:t xml:space="preserve"> </w:t>
      </w:r>
      <w:proofErr w:type="spellStart"/>
      <w:r w:rsidR="00F7658A" w:rsidRPr="002A06E4">
        <w:rPr>
          <w:rFonts w:ascii="Times New Roman" w:hAnsi="Times New Roman" w:cs="Times New Roman"/>
          <w:i/>
          <w:sz w:val="28"/>
          <w:szCs w:val="28"/>
        </w:rPr>
        <w:t>Mutual</w:t>
      </w:r>
      <w:proofErr w:type="spellEnd"/>
      <w:r w:rsidRPr="002A06E4">
        <w:rPr>
          <w:rFonts w:ascii="Times New Roman" w:hAnsi="Times New Roman" w:cs="Times New Roman"/>
          <w:i/>
          <w:sz w:val="28"/>
          <w:szCs w:val="28"/>
        </w:rPr>
        <w:t xml:space="preserve"> </w:t>
      </w:r>
      <w:proofErr w:type="spellStart"/>
      <w:r w:rsidRPr="002A06E4">
        <w:rPr>
          <w:rFonts w:ascii="Times New Roman" w:hAnsi="Times New Roman" w:cs="Times New Roman"/>
          <w:i/>
          <w:sz w:val="28"/>
          <w:szCs w:val="28"/>
        </w:rPr>
        <w:t>Fund</w:t>
      </w:r>
      <w:proofErr w:type="spellEnd"/>
      <w:r w:rsidRPr="002A06E4">
        <w:rPr>
          <w:rFonts w:ascii="Times New Roman" w:hAnsi="Times New Roman" w:cs="Times New Roman"/>
          <w:i/>
          <w:sz w:val="28"/>
          <w:szCs w:val="28"/>
        </w:rPr>
        <w:t xml:space="preserve"> </w:t>
      </w:r>
      <w:proofErr w:type="spellStart"/>
      <w:r w:rsidRPr="002A06E4">
        <w:rPr>
          <w:rFonts w:ascii="Times New Roman" w:hAnsi="Times New Roman" w:cs="Times New Roman"/>
          <w:i/>
          <w:sz w:val="28"/>
          <w:szCs w:val="28"/>
        </w:rPr>
        <w:t>Holders</w:t>
      </w:r>
      <w:proofErr w:type="spellEnd"/>
      <w:r>
        <w:rPr>
          <w:rFonts w:ascii="Times New Roman" w:hAnsi="Times New Roman" w:cs="Times New Roman"/>
          <w:sz w:val="28"/>
          <w:szCs w:val="28"/>
        </w:rPr>
        <w:t>)</w:t>
      </w:r>
      <w:r w:rsidR="005063A7">
        <w:rPr>
          <w:rFonts w:ascii="Times New Roman" w:hAnsi="Times New Roman" w:cs="Times New Roman"/>
          <w:sz w:val="28"/>
          <w:szCs w:val="28"/>
        </w:rPr>
        <w:t>. Ils représentent ap</w:t>
      </w:r>
      <w:r w:rsidR="00F7658A">
        <w:rPr>
          <w:rFonts w:ascii="Times New Roman" w:hAnsi="Times New Roman" w:cs="Times New Roman"/>
          <w:sz w:val="28"/>
          <w:szCs w:val="28"/>
        </w:rPr>
        <w:t>proximativement 74</w:t>
      </w:r>
      <w:r w:rsidR="00E121A7">
        <w:rPr>
          <w:rFonts w:ascii="Times New Roman" w:hAnsi="Times New Roman" w:cs="Times New Roman"/>
          <w:sz w:val="28"/>
          <w:szCs w:val="28"/>
        </w:rPr>
        <w:t>% des actions disponibles (</w:t>
      </w:r>
      <w:r w:rsidR="003A412B">
        <w:rPr>
          <w:rFonts w:ascii="Times New Roman" w:hAnsi="Times New Roman" w:cs="Times New Roman"/>
          <w:sz w:val="28"/>
          <w:szCs w:val="28"/>
        </w:rPr>
        <w:t>f</w:t>
      </w:r>
      <w:r w:rsidR="005063A7">
        <w:rPr>
          <w:rFonts w:ascii="Times New Roman" w:hAnsi="Times New Roman" w:cs="Times New Roman"/>
          <w:sz w:val="28"/>
          <w:szCs w:val="28"/>
        </w:rPr>
        <w:t>lottant</w:t>
      </w:r>
      <w:r w:rsidR="00F7658A">
        <w:rPr>
          <w:rFonts w:ascii="Times New Roman" w:hAnsi="Times New Roman" w:cs="Times New Roman"/>
          <w:sz w:val="28"/>
          <w:szCs w:val="28"/>
        </w:rPr>
        <w:t xml:space="preserve"> : </w:t>
      </w:r>
      <w:r w:rsidR="005063A7" w:rsidRPr="005063A7">
        <w:rPr>
          <w:rFonts w:ascii="Times New Roman" w:hAnsi="Times New Roman" w:cs="Times New Roman"/>
          <w:sz w:val="28"/>
          <w:szCs w:val="28"/>
        </w:rPr>
        <w:t>68.92M</w:t>
      </w:r>
      <w:r w:rsidR="005063A7">
        <w:rPr>
          <w:rFonts w:ascii="Times New Roman" w:hAnsi="Times New Roman" w:cs="Times New Roman"/>
          <w:sz w:val="28"/>
          <w:szCs w:val="28"/>
        </w:rPr>
        <w:t xml:space="preserve"> d’actions), soit </w:t>
      </w:r>
      <w:r w:rsidR="00F7658A">
        <w:rPr>
          <w:rFonts w:ascii="Times New Roman" w:hAnsi="Times New Roman" w:cs="Times New Roman"/>
          <w:sz w:val="28"/>
          <w:szCs w:val="28"/>
        </w:rPr>
        <w:t>plus de 51M de titres.</w:t>
      </w:r>
    </w:p>
    <w:p w:rsidR="00BE287B" w:rsidRDefault="00BE287B" w:rsidP="005063A7">
      <w:pPr>
        <w:spacing w:after="0" w:line="240" w:lineRule="auto"/>
        <w:ind w:left="360" w:right="432"/>
        <w:jc w:val="both"/>
        <w:rPr>
          <w:rFonts w:ascii="Times New Roman" w:hAnsi="Times New Roman" w:cs="Times New Roman"/>
          <w:sz w:val="28"/>
          <w:szCs w:val="28"/>
        </w:rPr>
      </w:pPr>
    </w:p>
    <w:p w:rsidR="00BE287B" w:rsidRDefault="00BE287B" w:rsidP="005063A7">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Plusieurs </w:t>
      </w:r>
      <w:r w:rsidRPr="00BE287B">
        <w:rPr>
          <w:rFonts w:ascii="Times New Roman" w:hAnsi="Times New Roman" w:cs="Times New Roman"/>
          <w:i/>
          <w:sz w:val="28"/>
          <w:szCs w:val="28"/>
        </w:rPr>
        <w:t>Class Actions</w:t>
      </w:r>
      <w:r>
        <w:rPr>
          <w:rFonts w:ascii="Times New Roman" w:hAnsi="Times New Roman" w:cs="Times New Roman"/>
          <w:sz w:val="28"/>
          <w:szCs w:val="28"/>
        </w:rPr>
        <w:t xml:space="preserve"> sont actuellement en cours, illustrant l’efficacité avec laquelle les cabinet</w:t>
      </w:r>
      <w:r w:rsidR="00EA46AA">
        <w:rPr>
          <w:rFonts w:ascii="Times New Roman" w:hAnsi="Times New Roman" w:cs="Times New Roman"/>
          <w:sz w:val="28"/>
          <w:szCs w:val="28"/>
        </w:rPr>
        <w:t>s</w:t>
      </w:r>
      <w:r>
        <w:rPr>
          <w:rFonts w:ascii="Times New Roman" w:hAnsi="Times New Roman" w:cs="Times New Roman"/>
          <w:sz w:val="28"/>
          <w:szCs w:val="28"/>
        </w:rPr>
        <w:t xml:space="preserve"> d’avocat</w:t>
      </w:r>
      <w:r w:rsidR="00826D5C">
        <w:rPr>
          <w:rFonts w:ascii="Times New Roman" w:hAnsi="Times New Roman" w:cs="Times New Roman"/>
          <w:sz w:val="28"/>
          <w:szCs w:val="28"/>
        </w:rPr>
        <w:t>s</w:t>
      </w:r>
      <w:r>
        <w:rPr>
          <w:rFonts w:ascii="Times New Roman" w:hAnsi="Times New Roman" w:cs="Times New Roman"/>
          <w:sz w:val="28"/>
          <w:szCs w:val="28"/>
        </w:rPr>
        <w:t xml:space="preserve"> </w:t>
      </w:r>
      <w:r w:rsidR="00820C8F">
        <w:rPr>
          <w:rFonts w:ascii="Times New Roman" w:hAnsi="Times New Roman" w:cs="Times New Roman"/>
          <w:sz w:val="28"/>
          <w:szCs w:val="28"/>
        </w:rPr>
        <w:t xml:space="preserve">spécialisés </w:t>
      </w:r>
      <w:r w:rsidR="00EA46AA">
        <w:rPr>
          <w:rFonts w:ascii="Times New Roman" w:hAnsi="Times New Roman" w:cs="Times New Roman"/>
          <w:sz w:val="28"/>
          <w:szCs w:val="28"/>
        </w:rPr>
        <w:t xml:space="preserve">cherchent à </w:t>
      </w:r>
      <w:r w:rsidR="009324AD">
        <w:rPr>
          <w:rFonts w:ascii="Times New Roman" w:hAnsi="Times New Roman" w:cs="Times New Roman"/>
          <w:sz w:val="28"/>
          <w:szCs w:val="28"/>
        </w:rPr>
        <w:t>défendre les intérêt</w:t>
      </w:r>
      <w:r w:rsidR="007510A0">
        <w:rPr>
          <w:rFonts w:ascii="Times New Roman" w:hAnsi="Times New Roman" w:cs="Times New Roman"/>
          <w:sz w:val="28"/>
          <w:szCs w:val="28"/>
        </w:rPr>
        <w:t>s</w:t>
      </w:r>
      <w:r w:rsidR="009324AD">
        <w:rPr>
          <w:rFonts w:ascii="Times New Roman" w:hAnsi="Times New Roman" w:cs="Times New Roman"/>
          <w:sz w:val="28"/>
          <w:szCs w:val="28"/>
        </w:rPr>
        <w:t xml:space="preserve"> de</w:t>
      </w:r>
      <w:r w:rsidR="007510A0">
        <w:rPr>
          <w:rFonts w:ascii="Times New Roman" w:hAnsi="Times New Roman" w:cs="Times New Roman"/>
          <w:sz w:val="28"/>
          <w:szCs w:val="28"/>
        </w:rPr>
        <w:t>…</w:t>
      </w:r>
      <w:r w:rsidR="009324AD">
        <w:rPr>
          <w:rFonts w:ascii="Times New Roman" w:hAnsi="Times New Roman" w:cs="Times New Roman"/>
          <w:sz w:val="28"/>
          <w:szCs w:val="28"/>
        </w:rPr>
        <w:t xml:space="preserve"> la veuve et de l’orphelin</w:t>
      </w:r>
      <w:r w:rsidR="007510A0">
        <w:rPr>
          <w:rFonts w:ascii="Times New Roman" w:hAnsi="Times New Roman" w:cs="Times New Roman"/>
          <w:sz w:val="28"/>
          <w:szCs w:val="28"/>
        </w:rPr>
        <w:t> !</w:t>
      </w:r>
    </w:p>
    <w:p w:rsidR="00F7658A" w:rsidRDefault="00F7658A" w:rsidP="005063A7">
      <w:pPr>
        <w:spacing w:after="0" w:line="240" w:lineRule="auto"/>
        <w:ind w:left="360" w:right="432"/>
        <w:jc w:val="both"/>
        <w:rPr>
          <w:rFonts w:ascii="Times New Roman" w:hAnsi="Times New Roman" w:cs="Times New Roman"/>
          <w:sz w:val="28"/>
          <w:szCs w:val="28"/>
        </w:rPr>
      </w:pPr>
    </w:p>
    <w:p w:rsidR="00C91F5A" w:rsidRDefault="00C91F5A" w:rsidP="005063A7">
      <w:pPr>
        <w:spacing w:after="0" w:line="240" w:lineRule="auto"/>
        <w:ind w:left="360" w:right="432"/>
        <w:jc w:val="both"/>
        <w:rPr>
          <w:rFonts w:ascii="Times New Roman" w:hAnsi="Times New Roman" w:cs="Times New Roman"/>
          <w:sz w:val="28"/>
          <w:szCs w:val="28"/>
        </w:rPr>
      </w:pPr>
    </w:p>
    <w:p w:rsidR="00EE7510" w:rsidRPr="00BE5023" w:rsidRDefault="00EE7510" w:rsidP="007F286B">
      <w:pPr>
        <w:pStyle w:val="Paragraphedeliste"/>
        <w:numPr>
          <w:ilvl w:val="0"/>
          <w:numId w:val="6"/>
        </w:numPr>
        <w:ind w:right="432"/>
        <w:jc w:val="both"/>
        <w:rPr>
          <w:rFonts w:ascii="Times New Roman" w:hAnsi="Times New Roman" w:cs="Times New Roman"/>
          <w:b/>
          <w:sz w:val="28"/>
          <w:szCs w:val="28"/>
          <w:u w:val="single"/>
        </w:rPr>
      </w:pPr>
      <w:r w:rsidRPr="00BE5023">
        <w:rPr>
          <w:rFonts w:ascii="Times New Roman" w:hAnsi="Times New Roman" w:cs="Times New Roman"/>
          <w:b/>
          <w:sz w:val="28"/>
          <w:szCs w:val="28"/>
          <w:u w:val="single"/>
        </w:rPr>
        <w:t>Les détenteurs de dette</w:t>
      </w:r>
      <w:r w:rsidR="000A292D" w:rsidRPr="00BE5023">
        <w:rPr>
          <w:rFonts w:ascii="Times New Roman" w:hAnsi="Times New Roman" w:cs="Times New Roman"/>
          <w:b/>
          <w:sz w:val="28"/>
          <w:szCs w:val="28"/>
          <w:u w:val="single"/>
        </w:rPr>
        <w:t>s</w:t>
      </w:r>
    </w:p>
    <w:p w:rsidR="00EE7510" w:rsidRPr="007F02D8" w:rsidRDefault="00EE7510" w:rsidP="00BE73E7">
      <w:pPr>
        <w:spacing w:after="0" w:line="240" w:lineRule="auto"/>
        <w:ind w:left="360" w:right="432"/>
        <w:jc w:val="both"/>
        <w:rPr>
          <w:rFonts w:ascii="Times New Roman" w:hAnsi="Times New Roman" w:cs="Times New Roman"/>
          <w:sz w:val="28"/>
          <w:szCs w:val="28"/>
        </w:rPr>
      </w:pPr>
    </w:p>
    <w:p w:rsidR="007F02D8" w:rsidRDefault="000A292D" w:rsidP="000A292D">
      <w:pPr>
        <w:spacing w:after="0" w:line="240" w:lineRule="auto"/>
        <w:ind w:left="360" w:right="432"/>
        <w:jc w:val="both"/>
        <w:rPr>
          <w:rFonts w:ascii="Times New Roman" w:hAnsi="Times New Roman" w:cs="Times New Roman"/>
          <w:sz w:val="28"/>
          <w:szCs w:val="28"/>
        </w:rPr>
      </w:pPr>
      <w:r w:rsidRPr="000A292D">
        <w:rPr>
          <w:rFonts w:ascii="Times New Roman" w:hAnsi="Times New Roman" w:cs="Times New Roman"/>
          <w:sz w:val="28"/>
          <w:szCs w:val="28"/>
        </w:rPr>
        <w:t xml:space="preserve">Selon Bloomberg, </w:t>
      </w:r>
      <w:proofErr w:type="spellStart"/>
      <w:r w:rsidRPr="000A292D">
        <w:rPr>
          <w:rFonts w:ascii="Times New Roman" w:hAnsi="Times New Roman" w:cs="Times New Roman"/>
          <w:b/>
          <w:sz w:val="28"/>
          <w:szCs w:val="28"/>
        </w:rPr>
        <w:t>Exide</w:t>
      </w:r>
      <w:proofErr w:type="spellEnd"/>
      <w:r w:rsidRPr="000A292D">
        <w:rPr>
          <w:rFonts w:ascii="Times New Roman" w:hAnsi="Times New Roman" w:cs="Times New Roman"/>
          <w:b/>
          <w:sz w:val="28"/>
          <w:szCs w:val="28"/>
        </w:rPr>
        <w:t xml:space="preserve"> Technologies</w:t>
      </w:r>
      <w:r w:rsidRPr="000A292D">
        <w:rPr>
          <w:rFonts w:ascii="Times New Roman" w:hAnsi="Times New Roman" w:cs="Times New Roman"/>
          <w:sz w:val="28"/>
          <w:szCs w:val="28"/>
        </w:rPr>
        <w:t xml:space="preserve"> a approximativement $ 730M de dettes, dont $ 56</w:t>
      </w:r>
      <w:r w:rsidR="006A15D3">
        <w:rPr>
          <w:rFonts w:ascii="Times New Roman" w:hAnsi="Times New Roman" w:cs="Times New Roman"/>
          <w:sz w:val="28"/>
          <w:szCs w:val="28"/>
        </w:rPr>
        <w:t>M</w:t>
      </w:r>
      <w:r w:rsidR="00152493">
        <w:rPr>
          <w:rFonts w:ascii="Times New Roman" w:hAnsi="Times New Roman" w:cs="Times New Roman"/>
          <w:sz w:val="28"/>
          <w:szCs w:val="28"/>
        </w:rPr>
        <w:t xml:space="preserve"> d’obligations convertibles </w:t>
      </w:r>
      <w:r w:rsidR="00046052">
        <w:rPr>
          <w:rFonts w:ascii="Times New Roman" w:hAnsi="Times New Roman" w:cs="Times New Roman"/>
          <w:sz w:val="28"/>
          <w:szCs w:val="28"/>
        </w:rPr>
        <w:t>en</w:t>
      </w:r>
      <w:r w:rsidRPr="000A292D">
        <w:rPr>
          <w:rFonts w:ascii="Times New Roman" w:hAnsi="Times New Roman" w:cs="Times New Roman"/>
          <w:sz w:val="28"/>
          <w:szCs w:val="28"/>
        </w:rPr>
        <w:t xml:space="preserve"> Septembre</w:t>
      </w:r>
      <w:r w:rsidR="007F02D8">
        <w:rPr>
          <w:rFonts w:ascii="Times New Roman" w:hAnsi="Times New Roman" w:cs="Times New Roman"/>
          <w:sz w:val="28"/>
          <w:szCs w:val="28"/>
        </w:rPr>
        <w:t xml:space="preserve"> 2013. </w:t>
      </w:r>
      <w:r w:rsidR="007F02D8" w:rsidRPr="007F02D8">
        <w:rPr>
          <w:rFonts w:ascii="Times New Roman" w:hAnsi="Times New Roman" w:cs="Times New Roman"/>
          <w:sz w:val="28"/>
          <w:szCs w:val="28"/>
        </w:rPr>
        <w:t>Les obligations à échéance Février 2018 (</w:t>
      </w:r>
      <w:r w:rsidR="00F65BC9">
        <w:rPr>
          <w:rFonts w:ascii="Times New Roman" w:hAnsi="Times New Roman" w:cs="Times New Roman"/>
          <w:sz w:val="28"/>
          <w:szCs w:val="28"/>
        </w:rPr>
        <w:t xml:space="preserve">soit </w:t>
      </w:r>
      <w:r w:rsidR="007F02D8" w:rsidRPr="007F02D8">
        <w:rPr>
          <w:rFonts w:ascii="Times New Roman" w:hAnsi="Times New Roman" w:cs="Times New Roman"/>
          <w:sz w:val="28"/>
          <w:szCs w:val="28"/>
        </w:rPr>
        <w:t xml:space="preserve">$ 674M à 8.625 </w:t>
      </w:r>
      <w:r w:rsidR="007F02D8">
        <w:rPr>
          <w:rFonts w:ascii="Times New Roman" w:hAnsi="Times New Roman" w:cs="Times New Roman"/>
          <w:sz w:val="28"/>
          <w:szCs w:val="28"/>
        </w:rPr>
        <w:t xml:space="preserve">pour cent) se traitent actuellement </w:t>
      </w:r>
      <w:r w:rsidR="00F65BC9">
        <w:rPr>
          <w:rFonts w:ascii="Times New Roman" w:hAnsi="Times New Roman" w:cs="Times New Roman"/>
          <w:sz w:val="28"/>
          <w:szCs w:val="28"/>
        </w:rPr>
        <w:t xml:space="preserve">sur le marché </w:t>
      </w:r>
      <w:r w:rsidR="007F02D8">
        <w:rPr>
          <w:rFonts w:ascii="Times New Roman" w:hAnsi="Times New Roman" w:cs="Times New Roman"/>
          <w:sz w:val="28"/>
          <w:szCs w:val="28"/>
        </w:rPr>
        <w:t xml:space="preserve">à moins de </w:t>
      </w:r>
      <w:r w:rsidR="007F02D8" w:rsidRPr="007F02D8">
        <w:rPr>
          <w:rFonts w:ascii="Times New Roman" w:hAnsi="Times New Roman" w:cs="Times New Roman"/>
          <w:sz w:val="28"/>
          <w:szCs w:val="28"/>
        </w:rPr>
        <w:t>65 cents</w:t>
      </w:r>
      <w:r w:rsidR="00E752E8">
        <w:rPr>
          <w:rFonts w:ascii="Times New Roman" w:hAnsi="Times New Roman" w:cs="Times New Roman"/>
          <w:sz w:val="28"/>
          <w:szCs w:val="28"/>
        </w:rPr>
        <w:t xml:space="preserve"> par </w:t>
      </w:r>
      <w:r w:rsidR="007F02D8">
        <w:rPr>
          <w:rFonts w:ascii="Times New Roman" w:hAnsi="Times New Roman" w:cs="Times New Roman"/>
          <w:sz w:val="28"/>
          <w:szCs w:val="28"/>
        </w:rPr>
        <w:t xml:space="preserve">$, </w:t>
      </w:r>
      <w:r w:rsidR="003E0C95">
        <w:rPr>
          <w:rFonts w:ascii="Times New Roman" w:hAnsi="Times New Roman" w:cs="Times New Roman"/>
          <w:sz w:val="28"/>
          <w:szCs w:val="28"/>
        </w:rPr>
        <w:t xml:space="preserve">décote </w:t>
      </w:r>
      <w:r w:rsidR="007F02D8">
        <w:rPr>
          <w:rFonts w:ascii="Times New Roman" w:hAnsi="Times New Roman" w:cs="Times New Roman"/>
          <w:sz w:val="28"/>
          <w:szCs w:val="28"/>
        </w:rPr>
        <w:t>conduisant à un</w:t>
      </w:r>
      <w:r w:rsidR="008A7158">
        <w:rPr>
          <w:rFonts w:ascii="Times New Roman" w:hAnsi="Times New Roman" w:cs="Times New Roman"/>
          <w:sz w:val="28"/>
          <w:szCs w:val="28"/>
        </w:rPr>
        <w:t xml:space="preserve"> </w:t>
      </w:r>
      <w:r w:rsidR="00F65BC9">
        <w:rPr>
          <w:rFonts w:ascii="Times New Roman" w:hAnsi="Times New Roman" w:cs="Times New Roman"/>
          <w:sz w:val="28"/>
          <w:szCs w:val="28"/>
        </w:rPr>
        <w:t xml:space="preserve">rendement supérieur à </w:t>
      </w:r>
      <w:r w:rsidR="007F02D8" w:rsidRPr="007F02D8">
        <w:rPr>
          <w:rFonts w:ascii="Times New Roman" w:hAnsi="Times New Roman" w:cs="Times New Roman"/>
          <w:sz w:val="28"/>
          <w:szCs w:val="28"/>
        </w:rPr>
        <w:t>20</w:t>
      </w:r>
      <w:r w:rsidR="00F65BC9">
        <w:rPr>
          <w:rFonts w:ascii="Times New Roman" w:hAnsi="Times New Roman" w:cs="Times New Roman"/>
          <w:sz w:val="28"/>
          <w:szCs w:val="28"/>
        </w:rPr>
        <w:t xml:space="preserve">% ! </w:t>
      </w:r>
    </w:p>
    <w:p w:rsidR="009C5134" w:rsidRDefault="009C5134" w:rsidP="000A292D">
      <w:pPr>
        <w:spacing w:after="0" w:line="240" w:lineRule="auto"/>
        <w:ind w:left="360" w:right="432"/>
        <w:jc w:val="both"/>
        <w:rPr>
          <w:rFonts w:ascii="Times New Roman" w:hAnsi="Times New Roman" w:cs="Times New Roman"/>
          <w:sz w:val="28"/>
          <w:szCs w:val="28"/>
        </w:rPr>
      </w:pPr>
    </w:p>
    <w:p w:rsidR="009C5134" w:rsidRDefault="008A7158" w:rsidP="000A292D">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Il n’est p</w:t>
      </w:r>
      <w:r w:rsidR="007F286B">
        <w:rPr>
          <w:rFonts w:ascii="Times New Roman" w:hAnsi="Times New Roman" w:cs="Times New Roman"/>
          <w:sz w:val="28"/>
          <w:szCs w:val="28"/>
        </w:rPr>
        <w:t xml:space="preserve">as impossible que la société ait </w:t>
      </w:r>
      <w:r>
        <w:rPr>
          <w:rFonts w:ascii="Times New Roman" w:hAnsi="Times New Roman" w:cs="Times New Roman"/>
          <w:sz w:val="28"/>
          <w:szCs w:val="28"/>
        </w:rPr>
        <w:t>procédé à un</w:t>
      </w:r>
      <w:r w:rsidR="008E791E">
        <w:rPr>
          <w:rFonts w:ascii="Times New Roman" w:hAnsi="Times New Roman" w:cs="Times New Roman"/>
          <w:sz w:val="28"/>
          <w:szCs w:val="28"/>
        </w:rPr>
        <w:t xml:space="preserve"> rachat de </w:t>
      </w:r>
      <w:r w:rsidR="00E71205">
        <w:rPr>
          <w:rFonts w:ascii="Times New Roman" w:hAnsi="Times New Roman" w:cs="Times New Roman"/>
          <w:sz w:val="28"/>
          <w:szCs w:val="28"/>
        </w:rPr>
        <w:t xml:space="preserve">dettes </w:t>
      </w:r>
      <w:r w:rsidR="008E791E">
        <w:rPr>
          <w:rFonts w:ascii="Times New Roman" w:hAnsi="Times New Roman" w:cs="Times New Roman"/>
          <w:sz w:val="28"/>
          <w:szCs w:val="28"/>
        </w:rPr>
        <w:t xml:space="preserve">au cours des </w:t>
      </w:r>
      <w:r>
        <w:rPr>
          <w:rFonts w:ascii="Times New Roman" w:hAnsi="Times New Roman" w:cs="Times New Roman"/>
          <w:sz w:val="28"/>
          <w:szCs w:val="28"/>
        </w:rPr>
        <w:t xml:space="preserve">dernières semaines, conduisant </w:t>
      </w:r>
      <w:r w:rsidR="00553FB3">
        <w:rPr>
          <w:rFonts w:ascii="Times New Roman" w:hAnsi="Times New Roman" w:cs="Times New Roman"/>
          <w:sz w:val="28"/>
          <w:szCs w:val="28"/>
        </w:rPr>
        <w:t xml:space="preserve">potentiellement </w:t>
      </w:r>
      <w:r>
        <w:rPr>
          <w:rFonts w:ascii="Times New Roman" w:hAnsi="Times New Roman" w:cs="Times New Roman"/>
          <w:sz w:val="28"/>
          <w:szCs w:val="28"/>
        </w:rPr>
        <w:t xml:space="preserve">à un résultat exceptionnel </w:t>
      </w:r>
      <w:r w:rsidR="001F13FD">
        <w:rPr>
          <w:rFonts w:ascii="Times New Roman" w:hAnsi="Times New Roman" w:cs="Times New Roman"/>
          <w:sz w:val="28"/>
          <w:szCs w:val="28"/>
        </w:rPr>
        <w:t xml:space="preserve">positif </w:t>
      </w:r>
      <w:r>
        <w:rPr>
          <w:rFonts w:ascii="Times New Roman" w:hAnsi="Times New Roman" w:cs="Times New Roman"/>
          <w:sz w:val="28"/>
          <w:szCs w:val="28"/>
        </w:rPr>
        <w:t>et</w:t>
      </w:r>
      <w:r w:rsidR="002D04FA">
        <w:rPr>
          <w:rFonts w:ascii="Times New Roman" w:hAnsi="Times New Roman" w:cs="Times New Roman"/>
          <w:sz w:val="28"/>
          <w:szCs w:val="28"/>
        </w:rPr>
        <w:t>/ou</w:t>
      </w:r>
      <w:r>
        <w:rPr>
          <w:rFonts w:ascii="Times New Roman" w:hAnsi="Times New Roman" w:cs="Times New Roman"/>
          <w:sz w:val="28"/>
          <w:szCs w:val="28"/>
        </w:rPr>
        <w:t xml:space="preserve"> à une réduction </w:t>
      </w:r>
      <w:r w:rsidR="00D8021F">
        <w:rPr>
          <w:rFonts w:ascii="Times New Roman" w:hAnsi="Times New Roman" w:cs="Times New Roman"/>
          <w:sz w:val="28"/>
          <w:szCs w:val="28"/>
        </w:rPr>
        <w:t xml:space="preserve">correspondante </w:t>
      </w:r>
      <w:r w:rsidR="005C7F56">
        <w:rPr>
          <w:rFonts w:ascii="Times New Roman" w:hAnsi="Times New Roman" w:cs="Times New Roman"/>
          <w:sz w:val="28"/>
          <w:szCs w:val="28"/>
        </w:rPr>
        <w:t>de son</w:t>
      </w:r>
      <w:r>
        <w:rPr>
          <w:rFonts w:ascii="Times New Roman" w:hAnsi="Times New Roman" w:cs="Times New Roman"/>
          <w:sz w:val="28"/>
          <w:szCs w:val="28"/>
        </w:rPr>
        <w:t xml:space="preserve"> coût de financement.</w:t>
      </w:r>
    </w:p>
    <w:p w:rsidR="000A292D" w:rsidRPr="007F286B" w:rsidRDefault="000A292D" w:rsidP="00BE73E7">
      <w:pPr>
        <w:spacing w:after="0" w:line="240" w:lineRule="auto"/>
        <w:ind w:left="360" w:right="432"/>
        <w:jc w:val="both"/>
        <w:rPr>
          <w:rFonts w:ascii="Times New Roman" w:hAnsi="Times New Roman" w:cs="Times New Roman"/>
          <w:sz w:val="28"/>
          <w:szCs w:val="28"/>
        </w:rPr>
      </w:pPr>
    </w:p>
    <w:p w:rsidR="00EE7510" w:rsidRPr="007F286B" w:rsidRDefault="00EE7510" w:rsidP="00BE73E7">
      <w:pPr>
        <w:spacing w:after="0" w:line="240" w:lineRule="auto"/>
        <w:ind w:left="360" w:right="432"/>
        <w:jc w:val="both"/>
        <w:rPr>
          <w:rFonts w:ascii="Times New Roman" w:hAnsi="Times New Roman" w:cs="Times New Roman"/>
          <w:sz w:val="28"/>
          <w:szCs w:val="28"/>
        </w:rPr>
      </w:pPr>
    </w:p>
    <w:p w:rsidR="00EE7510" w:rsidRPr="00BE5023" w:rsidRDefault="00EE7510" w:rsidP="002B27BD">
      <w:pPr>
        <w:pStyle w:val="Paragraphedeliste"/>
        <w:numPr>
          <w:ilvl w:val="0"/>
          <w:numId w:val="6"/>
        </w:numPr>
        <w:ind w:right="432"/>
        <w:jc w:val="both"/>
        <w:rPr>
          <w:rFonts w:ascii="Times New Roman" w:hAnsi="Times New Roman" w:cs="Times New Roman"/>
          <w:b/>
          <w:sz w:val="28"/>
          <w:szCs w:val="28"/>
          <w:u w:val="single"/>
        </w:rPr>
      </w:pPr>
      <w:r w:rsidRPr="00BE5023">
        <w:rPr>
          <w:rFonts w:ascii="Times New Roman" w:hAnsi="Times New Roman" w:cs="Times New Roman"/>
          <w:b/>
          <w:sz w:val="28"/>
          <w:szCs w:val="28"/>
          <w:u w:val="single"/>
        </w:rPr>
        <w:t>Les vendeurs à découvert</w:t>
      </w:r>
    </w:p>
    <w:p w:rsidR="00EE7510" w:rsidRDefault="00EE7510" w:rsidP="00BE73E7">
      <w:pPr>
        <w:spacing w:after="0" w:line="240" w:lineRule="auto"/>
        <w:ind w:left="360" w:right="432"/>
        <w:jc w:val="both"/>
        <w:rPr>
          <w:rFonts w:ascii="Times New Roman" w:hAnsi="Times New Roman" w:cs="Times New Roman"/>
          <w:sz w:val="28"/>
          <w:szCs w:val="28"/>
        </w:rPr>
      </w:pPr>
    </w:p>
    <w:p w:rsidR="00B52E95" w:rsidRDefault="00C91F5A" w:rsidP="00BE73E7">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Les vendeurs à découvert sont incontestablement à la manœuvre depuis quelques semaines. Les volumes observés </w:t>
      </w:r>
      <w:r w:rsidR="008A15DC">
        <w:rPr>
          <w:rFonts w:ascii="Times New Roman" w:hAnsi="Times New Roman" w:cs="Times New Roman"/>
          <w:sz w:val="28"/>
          <w:szCs w:val="28"/>
        </w:rPr>
        <w:t xml:space="preserve">à la baisse </w:t>
      </w:r>
      <w:r>
        <w:rPr>
          <w:rFonts w:ascii="Times New Roman" w:hAnsi="Times New Roman" w:cs="Times New Roman"/>
          <w:sz w:val="28"/>
          <w:szCs w:val="28"/>
        </w:rPr>
        <w:t>(</w:t>
      </w:r>
      <w:r w:rsidR="008E37BA">
        <w:rPr>
          <w:rFonts w:ascii="Times New Roman" w:hAnsi="Times New Roman" w:cs="Times New Roman"/>
          <w:sz w:val="28"/>
          <w:szCs w:val="28"/>
        </w:rPr>
        <w:t xml:space="preserve">40M de titres échangés </w:t>
      </w:r>
      <w:r w:rsidR="008A15DC">
        <w:rPr>
          <w:rFonts w:ascii="Times New Roman" w:hAnsi="Times New Roman" w:cs="Times New Roman"/>
          <w:sz w:val="28"/>
          <w:szCs w:val="28"/>
        </w:rPr>
        <w:t xml:space="preserve">les </w:t>
      </w:r>
      <w:r w:rsidR="008E37BA">
        <w:rPr>
          <w:rFonts w:ascii="Times New Roman" w:hAnsi="Times New Roman" w:cs="Times New Roman"/>
          <w:sz w:val="28"/>
          <w:szCs w:val="28"/>
        </w:rPr>
        <w:t>4-5 Avril, 27M le 24 Mai, et 20M le 7 Juin)</w:t>
      </w:r>
      <w:r w:rsidR="008A15DC">
        <w:rPr>
          <w:rFonts w:ascii="Times New Roman" w:hAnsi="Times New Roman" w:cs="Times New Roman"/>
          <w:sz w:val="28"/>
          <w:szCs w:val="28"/>
        </w:rPr>
        <w:t xml:space="preserve"> illustrent leur implication. </w:t>
      </w:r>
    </w:p>
    <w:p w:rsidR="00B52E95" w:rsidRDefault="00B52E95" w:rsidP="00BE73E7">
      <w:pPr>
        <w:spacing w:after="0" w:line="240" w:lineRule="auto"/>
        <w:ind w:left="360" w:right="432"/>
        <w:jc w:val="both"/>
        <w:rPr>
          <w:rFonts w:ascii="Times New Roman" w:hAnsi="Times New Roman" w:cs="Times New Roman"/>
          <w:sz w:val="28"/>
          <w:szCs w:val="28"/>
        </w:rPr>
      </w:pPr>
    </w:p>
    <w:p w:rsidR="00EE7510" w:rsidRDefault="008A15DC" w:rsidP="00BE73E7">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Dans la mesure où, selon toute vraisemblance, moins de 20M de titres sont disponibles sur le marché, de tels volumes ne sont possibles qu’au travers d’un accroissement significatif des positions à découvert (</w:t>
      </w:r>
      <w:r w:rsidRPr="008A15DC">
        <w:rPr>
          <w:rFonts w:ascii="Times New Roman" w:hAnsi="Times New Roman" w:cs="Times New Roman"/>
          <w:i/>
          <w:sz w:val="28"/>
          <w:szCs w:val="28"/>
        </w:rPr>
        <w:t>Short ratio</w:t>
      </w:r>
      <w:r>
        <w:rPr>
          <w:rFonts w:ascii="Times New Roman" w:hAnsi="Times New Roman" w:cs="Times New Roman"/>
          <w:sz w:val="28"/>
          <w:szCs w:val="28"/>
        </w:rPr>
        <w:t xml:space="preserve"> et </w:t>
      </w:r>
      <w:r w:rsidRPr="008A15DC">
        <w:rPr>
          <w:rFonts w:ascii="Times New Roman" w:hAnsi="Times New Roman" w:cs="Times New Roman"/>
          <w:i/>
          <w:sz w:val="28"/>
          <w:szCs w:val="28"/>
        </w:rPr>
        <w:t xml:space="preserve">Short Percent of </w:t>
      </w:r>
      <w:proofErr w:type="spellStart"/>
      <w:r w:rsidRPr="008A15DC">
        <w:rPr>
          <w:rFonts w:ascii="Times New Roman" w:hAnsi="Times New Roman" w:cs="Times New Roman"/>
          <w:i/>
          <w:sz w:val="28"/>
          <w:szCs w:val="28"/>
        </w:rPr>
        <w:t>Float</w:t>
      </w:r>
      <w:proofErr w:type="spellEnd"/>
      <w:r>
        <w:rPr>
          <w:rFonts w:ascii="Times New Roman" w:hAnsi="Times New Roman" w:cs="Times New Roman"/>
          <w:sz w:val="28"/>
          <w:szCs w:val="28"/>
        </w:rPr>
        <w:t xml:space="preserve">). En cas d’erreur d’appréciation, </w:t>
      </w:r>
      <w:r w:rsidR="00885D67">
        <w:rPr>
          <w:rFonts w:ascii="Times New Roman" w:hAnsi="Times New Roman" w:cs="Times New Roman"/>
          <w:sz w:val="28"/>
          <w:szCs w:val="28"/>
        </w:rPr>
        <w:t xml:space="preserve">il n’est </w:t>
      </w:r>
      <w:r w:rsidR="00103097">
        <w:rPr>
          <w:rFonts w:ascii="Times New Roman" w:hAnsi="Times New Roman" w:cs="Times New Roman"/>
          <w:sz w:val="28"/>
          <w:szCs w:val="28"/>
        </w:rPr>
        <w:t xml:space="preserve">pas </w:t>
      </w:r>
      <w:r w:rsidR="00D241E5">
        <w:rPr>
          <w:rFonts w:ascii="Times New Roman" w:hAnsi="Times New Roman" w:cs="Times New Roman"/>
          <w:sz w:val="28"/>
          <w:szCs w:val="28"/>
        </w:rPr>
        <w:t>invraisemblable</w:t>
      </w:r>
      <w:r w:rsidR="00103097">
        <w:rPr>
          <w:rFonts w:ascii="Times New Roman" w:hAnsi="Times New Roman" w:cs="Times New Roman"/>
          <w:sz w:val="28"/>
          <w:szCs w:val="28"/>
        </w:rPr>
        <w:t xml:space="preserve"> que </w:t>
      </w:r>
      <w:r w:rsidR="00AC5E78">
        <w:rPr>
          <w:rFonts w:ascii="Times New Roman" w:hAnsi="Times New Roman" w:cs="Times New Roman"/>
          <w:sz w:val="28"/>
          <w:szCs w:val="28"/>
        </w:rPr>
        <w:t>ces</w:t>
      </w:r>
      <w:r w:rsidR="005E5DCC">
        <w:rPr>
          <w:rFonts w:ascii="Times New Roman" w:hAnsi="Times New Roman" w:cs="Times New Roman"/>
          <w:sz w:val="28"/>
          <w:szCs w:val="28"/>
        </w:rPr>
        <w:t xml:space="preserve"> positions </w:t>
      </w:r>
      <w:r w:rsidR="00103097">
        <w:rPr>
          <w:rFonts w:ascii="Times New Roman" w:hAnsi="Times New Roman" w:cs="Times New Roman"/>
          <w:sz w:val="28"/>
          <w:szCs w:val="28"/>
        </w:rPr>
        <w:t>conduise</w:t>
      </w:r>
      <w:r w:rsidR="00AC5E78">
        <w:rPr>
          <w:rFonts w:ascii="Times New Roman" w:hAnsi="Times New Roman" w:cs="Times New Roman"/>
          <w:sz w:val="28"/>
          <w:szCs w:val="28"/>
        </w:rPr>
        <w:t>nt</w:t>
      </w:r>
      <w:r w:rsidR="00103097">
        <w:rPr>
          <w:rFonts w:ascii="Times New Roman" w:hAnsi="Times New Roman" w:cs="Times New Roman"/>
          <w:sz w:val="28"/>
          <w:szCs w:val="28"/>
        </w:rPr>
        <w:t xml:space="preserve"> à un </w:t>
      </w:r>
      <w:r w:rsidR="00103097" w:rsidRPr="00103097">
        <w:rPr>
          <w:rFonts w:ascii="Times New Roman" w:hAnsi="Times New Roman" w:cs="Times New Roman"/>
          <w:i/>
          <w:sz w:val="28"/>
          <w:szCs w:val="28"/>
        </w:rPr>
        <w:t>Short Squeeze</w:t>
      </w:r>
      <w:r w:rsidR="00103097">
        <w:rPr>
          <w:rFonts w:ascii="Times New Roman" w:hAnsi="Times New Roman" w:cs="Times New Roman"/>
          <w:sz w:val="28"/>
          <w:szCs w:val="28"/>
        </w:rPr>
        <w:t xml:space="preserve"> particulièrement violent…</w:t>
      </w:r>
      <w:r>
        <w:rPr>
          <w:rFonts w:ascii="Times New Roman" w:hAnsi="Times New Roman" w:cs="Times New Roman"/>
          <w:sz w:val="28"/>
          <w:szCs w:val="28"/>
        </w:rPr>
        <w:t xml:space="preserve"> </w:t>
      </w:r>
    </w:p>
    <w:p w:rsidR="00EE7510" w:rsidRDefault="00EE7510" w:rsidP="00BE73E7">
      <w:pPr>
        <w:spacing w:after="0" w:line="240" w:lineRule="auto"/>
        <w:ind w:left="360" w:right="432"/>
        <w:jc w:val="both"/>
        <w:rPr>
          <w:rFonts w:ascii="Times New Roman" w:hAnsi="Times New Roman" w:cs="Times New Roman"/>
          <w:sz w:val="28"/>
          <w:szCs w:val="28"/>
        </w:rPr>
      </w:pPr>
    </w:p>
    <w:p w:rsidR="004C2F3B" w:rsidRDefault="004C2F3B" w:rsidP="00BE73E7">
      <w:pPr>
        <w:spacing w:after="0" w:line="240" w:lineRule="auto"/>
        <w:ind w:left="360" w:right="432"/>
        <w:jc w:val="both"/>
        <w:rPr>
          <w:rFonts w:ascii="Times New Roman" w:hAnsi="Times New Roman" w:cs="Times New Roman"/>
          <w:sz w:val="28"/>
          <w:szCs w:val="28"/>
        </w:rPr>
      </w:pPr>
    </w:p>
    <w:p w:rsidR="00E05271" w:rsidRPr="004C2F3B" w:rsidRDefault="002F6FA3" w:rsidP="00BE73E7">
      <w:pPr>
        <w:spacing w:after="0" w:line="240" w:lineRule="auto"/>
        <w:ind w:left="360" w:right="432"/>
        <w:jc w:val="both"/>
        <w:rPr>
          <w:rFonts w:ascii="Times New Roman" w:hAnsi="Times New Roman" w:cs="Times New Roman"/>
          <w:sz w:val="28"/>
          <w:szCs w:val="28"/>
          <w:lang w:val="en-US"/>
        </w:rPr>
      </w:pPr>
      <w:r>
        <w:rPr>
          <w:rFonts w:ascii="Times New Roman" w:hAnsi="Times New Roman" w:cs="Times New Roman"/>
          <w:sz w:val="28"/>
          <w:szCs w:val="28"/>
        </w:rPr>
        <w:t>S’</w:t>
      </w:r>
      <w:r w:rsidR="008F0FF9">
        <w:rPr>
          <w:rFonts w:ascii="Times New Roman" w:hAnsi="Times New Roman" w:cs="Times New Roman"/>
          <w:sz w:val="28"/>
          <w:szCs w:val="28"/>
        </w:rPr>
        <w:t>il nous faut rester méfiant</w:t>
      </w:r>
      <w:r w:rsidR="00666CF9">
        <w:rPr>
          <w:rFonts w:ascii="Times New Roman" w:hAnsi="Times New Roman" w:cs="Times New Roman"/>
          <w:sz w:val="28"/>
          <w:szCs w:val="28"/>
        </w:rPr>
        <w:t>s</w:t>
      </w:r>
      <w:r>
        <w:rPr>
          <w:rFonts w:ascii="Times New Roman" w:hAnsi="Times New Roman" w:cs="Times New Roman"/>
          <w:sz w:val="28"/>
          <w:szCs w:val="28"/>
        </w:rPr>
        <w:t xml:space="preserve"> </w:t>
      </w:r>
      <w:r w:rsidR="00B81923">
        <w:rPr>
          <w:rFonts w:ascii="Times New Roman" w:hAnsi="Times New Roman" w:cs="Times New Roman"/>
          <w:sz w:val="28"/>
          <w:szCs w:val="28"/>
        </w:rPr>
        <w:t>– « </w:t>
      </w:r>
      <w:r w:rsidR="00B81923" w:rsidRPr="00B81923">
        <w:rPr>
          <w:rFonts w:ascii="Times New Roman" w:hAnsi="Times New Roman" w:cs="Times New Roman"/>
          <w:i/>
          <w:sz w:val="28"/>
          <w:szCs w:val="28"/>
        </w:rPr>
        <w:t xml:space="preserve">On the </w:t>
      </w:r>
      <w:proofErr w:type="spellStart"/>
      <w:r w:rsidR="00B81923" w:rsidRPr="00B81923">
        <w:rPr>
          <w:rFonts w:ascii="Times New Roman" w:hAnsi="Times New Roman" w:cs="Times New Roman"/>
          <w:i/>
          <w:sz w:val="28"/>
          <w:szCs w:val="28"/>
        </w:rPr>
        <w:t>markets</w:t>
      </w:r>
      <w:proofErr w:type="spellEnd"/>
      <w:r w:rsidR="00B81923" w:rsidRPr="00B81923">
        <w:rPr>
          <w:rFonts w:ascii="Times New Roman" w:hAnsi="Times New Roman" w:cs="Times New Roman"/>
          <w:i/>
          <w:sz w:val="28"/>
          <w:szCs w:val="28"/>
        </w:rPr>
        <w:t xml:space="preserve">, </w:t>
      </w:r>
      <w:proofErr w:type="spellStart"/>
      <w:r w:rsidR="00B81923" w:rsidRPr="00B81923">
        <w:rPr>
          <w:rFonts w:ascii="Times New Roman" w:hAnsi="Times New Roman" w:cs="Times New Roman"/>
          <w:i/>
          <w:sz w:val="28"/>
          <w:szCs w:val="28"/>
        </w:rPr>
        <w:t>only</w:t>
      </w:r>
      <w:proofErr w:type="spellEnd"/>
      <w:r w:rsidR="00B81923" w:rsidRPr="00B81923">
        <w:rPr>
          <w:rFonts w:ascii="Times New Roman" w:hAnsi="Times New Roman" w:cs="Times New Roman"/>
          <w:i/>
          <w:sz w:val="28"/>
          <w:szCs w:val="28"/>
        </w:rPr>
        <w:t xml:space="preserve"> the </w:t>
      </w:r>
      <w:proofErr w:type="spellStart"/>
      <w:r w:rsidR="00B81923" w:rsidRPr="00B81923">
        <w:rPr>
          <w:rFonts w:ascii="Times New Roman" w:hAnsi="Times New Roman" w:cs="Times New Roman"/>
          <w:i/>
          <w:sz w:val="28"/>
          <w:szCs w:val="28"/>
        </w:rPr>
        <w:t>paranoïds</w:t>
      </w:r>
      <w:proofErr w:type="spellEnd"/>
      <w:r w:rsidR="00B81923" w:rsidRPr="00B81923">
        <w:rPr>
          <w:rFonts w:ascii="Times New Roman" w:hAnsi="Times New Roman" w:cs="Times New Roman"/>
          <w:i/>
          <w:sz w:val="28"/>
          <w:szCs w:val="28"/>
        </w:rPr>
        <w:t xml:space="preserve"> survive !</w:t>
      </w:r>
      <w:r w:rsidR="00B81923">
        <w:rPr>
          <w:rFonts w:ascii="Times New Roman" w:hAnsi="Times New Roman" w:cs="Times New Roman"/>
          <w:sz w:val="28"/>
          <w:szCs w:val="28"/>
        </w:rPr>
        <w:t xml:space="preserve"> </w:t>
      </w:r>
      <w:r w:rsidR="00E114A1">
        <w:rPr>
          <w:rFonts w:ascii="Times New Roman" w:hAnsi="Times New Roman" w:cs="Times New Roman"/>
          <w:sz w:val="28"/>
          <w:szCs w:val="28"/>
        </w:rPr>
        <w:t>»</w:t>
      </w:r>
      <w:r w:rsidR="00CB09DC">
        <w:rPr>
          <w:rFonts w:ascii="Times New Roman" w:hAnsi="Times New Roman" w:cs="Times New Roman"/>
          <w:sz w:val="28"/>
          <w:szCs w:val="28"/>
        </w:rPr>
        <w:t xml:space="preserve"> </w:t>
      </w:r>
      <w:r w:rsidR="00B81923">
        <w:rPr>
          <w:rFonts w:ascii="Times New Roman" w:hAnsi="Times New Roman" w:cs="Times New Roman"/>
          <w:sz w:val="28"/>
          <w:szCs w:val="28"/>
        </w:rPr>
        <w:t xml:space="preserve">–, </w:t>
      </w:r>
      <w:r>
        <w:rPr>
          <w:rFonts w:ascii="Times New Roman" w:hAnsi="Times New Roman" w:cs="Times New Roman"/>
          <w:sz w:val="28"/>
          <w:szCs w:val="28"/>
        </w:rPr>
        <w:t xml:space="preserve">quant aux intentions réelles de ces </w:t>
      </w:r>
      <w:r w:rsidR="00EA1273">
        <w:rPr>
          <w:rFonts w:ascii="Times New Roman" w:hAnsi="Times New Roman" w:cs="Times New Roman"/>
          <w:sz w:val="28"/>
          <w:szCs w:val="28"/>
        </w:rPr>
        <w:t>acteurs (</w:t>
      </w:r>
      <w:r w:rsidR="0070653E">
        <w:rPr>
          <w:rFonts w:ascii="Times New Roman" w:hAnsi="Times New Roman" w:cs="Times New Roman"/>
          <w:sz w:val="28"/>
          <w:szCs w:val="28"/>
        </w:rPr>
        <w:t>ces</w:t>
      </w:r>
      <w:r w:rsidR="007C020F">
        <w:rPr>
          <w:rFonts w:ascii="Times New Roman" w:hAnsi="Times New Roman" w:cs="Times New Roman"/>
          <w:sz w:val="28"/>
          <w:szCs w:val="28"/>
        </w:rPr>
        <w:t xml:space="preserve"> </w:t>
      </w:r>
      <w:r>
        <w:rPr>
          <w:rFonts w:ascii="Times New Roman" w:hAnsi="Times New Roman" w:cs="Times New Roman"/>
          <w:sz w:val="28"/>
          <w:szCs w:val="28"/>
        </w:rPr>
        <w:t>joueurs</w:t>
      </w:r>
      <w:r w:rsidR="007C020F">
        <w:rPr>
          <w:rFonts w:ascii="Times New Roman" w:hAnsi="Times New Roman" w:cs="Times New Roman"/>
          <w:sz w:val="28"/>
          <w:szCs w:val="28"/>
        </w:rPr>
        <w:t>…</w:t>
      </w:r>
      <w:r w:rsidR="00EA1273">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lastRenderedPageBreak/>
        <w:t>ne</w:t>
      </w:r>
      <w:r w:rsidR="004C2F3B">
        <w:rPr>
          <w:rFonts w:ascii="Times New Roman" w:hAnsi="Times New Roman" w:cs="Times New Roman"/>
          <w:sz w:val="28"/>
          <w:szCs w:val="28"/>
        </w:rPr>
        <w:t xml:space="preserve"> sous-estim</w:t>
      </w:r>
      <w:r w:rsidR="00A34BC2">
        <w:rPr>
          <w:rFonts w:ascii="Times New Roman" w:hAnsi="Times New Roman" w:cs="Times New Roman"/>
          <w:sz w:val="28"/>
          <w:szCs w:val="28"/>
        </w:rPr>
        <w:t xml:space="preserve">ons pas </w:t>
      </w:r>
      <w:r w:rsidR="00525AD2">
        <w:rPr>
          <w:rFonts w:ascii="Times New Roman" w:hAnsi="Times New Roman" w:cs="Times New Roman"/>
          <w:sz w:val="28"/>
          <w:szCs w:val="28"/>
        </w:rPr>
        <w:t xml:space="preserve">l’honnêteté et la sincérité </w:t>
      </w:r>
      <w:r w:rsidR="004C2F3B">
        <w:rPr>
          <w:rFonts w:ascii="Times New Roman" w:hAnsi="Times New Roman" w:cs="Times New Roman"/>
          <w:sz w:val="28"/>
          <w:szCs w:val="28"/>
        </w:rPr>
        <w:t xml:space="preserve">dont </w:t>
      </w:r>
      <w:r>
        <w:rPr>
          <w:rFonts w:ascii="Times New Roman" w:hAnsi="Times New Roman" w:cs="Times New Roman"/>
          <w:sz w:val="28"/>
          <w:szCs w:val="28"/>
        </w:rPr>
        <w:t xml:space="preserve">ils </w:t>
      </w:r>
      <w:r w:rsidR="004C2F3B">
        <w:rPr>
          <w:rFonts w:ascii="Times New Roman" w:hAnsi="Times New Roman" w:cs="Times New Roman"/>
          <w:sz w:val="28"/>
          <w:szCs w:val="28"/>
        </w:rPr>
        <w:t>pourrai</w:t>
      </w:r>
      <w:r w:rsidR="00167725">
        <w:rPr>
          <w:rFonts w:ascii="Times New Roman" w:hAnsi="Times New Roman" w:cs="Times New Roman"/>
          <w:sz w:val="28"/>
          <w:szCs w:val="28"/>
        </w:rPr>
        <w:t>en</w:t>
      </w:r>
      <w:r w:rsidR="004C2F3B">
        <w:rPr>
          <w:rFonts w:ascii="Times New Roman" w:hAnsi="Times New Roman" w:cs="Times New Roman"/>
          <w:sz w:val="28"/>
          <w:szCs w:val="28"/>
        </w:rPr>
        <w:t xml:space="preserve">t </w:t>
      </w:r>
      <w:r w:rsidR="00924FC8">
        <w:rPr>
          <w:rFonts w:ascii="Times New Roman" w:hAnsi="Times New Roman" w:cs="Times New Roman"/>
          <w:sz w:val="28"/>
          <w:szCs w:val="28"/>
        </w:rPr>
        <w:t xml:space="preserve">éventuellement </w:t>
      </w:r>
      <w:r w:rsidR="004C2F3B">
        <w:rPr>
          <w:rFonts w:ascii="Times New Roman" w:hAnsi="Times New Roman" w:cs="Times New Roman"/>
          <w:sz w:val="28"/>
          <w:szCs w:val="28"/>
        </w:rPr>
        <w:t xml:space="preserve">faire </w:t>
      </w:r>
      <w:r w:rsidR="00EA20F6">
        <w:rPr>
          <w:rFonts w:ascii="Times New Roman" w:hAnsi="Times New Roman" w:cs="Times New Roman"/>
          <w:sz w:val="28"/>
          <w:szCs w:val="28"/>
        </w:rPr>
        <w:t>preuve</w:t>
      </w:r>
      <w:r w:rsidR="00736E43">
        <w:rPr>
          <w:rFonts w:ascii="Times New Roman" w:hAnsi="Times New Roman" w:cs="Times New Roman"/>
          <w:sz w:val="28"/>
          <w:szCs w:val="28"/>
        </w:rPr>
        <w:t>..</w:t>
      </w:r>
      <w:r w:rsidR="000162F9">
        <w:rPr>
          <w:rFonts w:ascii="Times New Roman" w:hAnsi="Times New Roman" w:cs="Times New Roman"/>
          <w:sz w:val="28"/>
          <w:szCs w:val="28"/>
        </w:rPr>
        <w:t xml:space="preserve">. </w:t>
      </w:r>
      <w:proofErr w:type="spellStart"/>
      <w:r w:rsidR="000162F9" w:rsidRPr="000162F9">
        <w:rPr>
          <w:rFonts w:ascii="Times New Roman" w:hAnsi="Times New Roman" w:cs="Times New Roman"/>
          <w:sz w:val="28"/>
          <w:szCs w:val="28"/>
          <w:lang w:val="en-US"/>
        </w:rPr>
        <w:t>D</w:t>
      </w:r>
      <w:r w:rsidR="00212FB2">
        <w:rPr>
          <w:rFonts w:ascii="Times New Roman" w:hAnsi="Times New Roman" w:cs="Times New Roman"/>
          <w:sz w:val="28"/>
          <w:szCs w:val="28"/>
          <w:lang w:val="en-US"/>
        </w:rPr>
        <w:t>ans</w:t>
      </w:r>
      <w:proofErr w:type="spellEnd"/>
      <w:r w:rsidR="00212FB2">
        <w:rPr>
          <w:rFonts w:ascii="Times New Roman" w:hAnsi="Times New Roman" w:cs="Times New Roman"/>
          <w:sz w:val="28"/>
          <w:szCs w:val="28"/>
          <w:lang w:val="en-US"/>
        </w:rPr>
        <w:t xml:space="preserve"> </w:t>
      </w:r>
      <w:r w:rsidR="004C2F3B" w:rsidRPr="000162F9">
        <w:rPr>
          <w:rFonts w:ascii="Times New Roman" w:hAnsi="Times New Roman" w:cs="Times New Roman"/>
          <w:sz w:val="28"/>
          <w:szCs w:val="28"/>
          <w:lang w:val="en-US"/>
        </w:rPr>
        <w:t xml:space="preserve">les situations complexes note Bernanke (2013a): </w:t>
      </w:r>
      <w:r w:rsidR="003E55C5" w:rsidRPr="000162F9">
        <w:rPr>
          <w:rFonts w:ascii="Times New Roman" w:hAnsi="Times New Roman" w:cs="Times New Roman"/>
          <w:sz w:val="28"/>
          <w:szCs w:val="28"/>
          <w:lang w:val="en-US"/>
        </w:rPr>
        <w:t xml:space="preserve">« </w:t>
      </w:r>
      <w:r w:rsidR="003E55C5" w:rsidRPr="000162F9">
        <w:rPr>
          <w:rFonts w:ascii="Times New Roman" w:hAnsi="Times New Roman" w:cs="Times New Roman"/>
          <w:i/>
          <w:sz w:val="28"/>
          <w:szCs w:val="28"/>
          <w:lang w:val="en-US"/>
        </w:rPr>
        <w:t xml:space="preserve">Sure, interests and money and ideology all matter, as you learned in political science. </w:t>
      </w:r>
      <w:r w:rsidR="003E55C5" w:rsidRPr="003E55C5">
        <w:rPr>
          <w:rFonts w:ascii="Times New Roman" w:hAnsi="Times New Roman" w:cs="Times New Roman"/>
          <w:i/>
          <w:sz w:val="28"/>
          <w:szCs w:val="28"/>
          <w:lang w:val="en-US"/>
        </w:rPr>
        <w:t>But my experience is that most of our politicians and policymakers are trying to do the right thing, according to their own views and consciences, most of the time. If you think that the bad or indifferent results that too often come out of Washington are due to base motives and bad intentions, you are giving politicians and policymakers way too much credit for being effective. Honest error in the face of complex and possibly intractable problems is a far more important source of b</w:t>
      </w:r>
      <w:r w:rsidR="003E55C5">
        <w:rPr>
          <w:rFonts w:ascii="Times New Roman" w:hAnsi="Times New Roman" w:cs="Times New Roman"/>
          <w:i/>
          <w:sz w:val="28"/>
          <w:szCs w:val="28"/>
          <w:lang w:val="en-US"/>
        </w:rPr>
        <w:t>ad results than are bad motives</w:t>
      </w:r>
      <w:r w:rsidR="004C2F3B">
        <w:rPr>
          <w:rFonts w:ascii="Times New Roman" w:hAnsi="Times New Roman" w:cs="Times New Roman"/>
          <w:i/>
          <w:sz w:val="28"/>
          <w:szCs w:val="28"/>
          <w:lang w:val="en-US"/>
        </w:rPr>
        <w:t>.</w:t>
      </w:r>
      <w:r w:rsidR="003E55C5">
        <w:rPr>
          <w:rFonts w:ascii="Times New Roman" w:hAnsi="Times New Roman" w:cs="Times New Roman"/>
          <w:sz w:val="28"/>
          <w:szCs w:val="28"/>
          <w:lang w:val="en-US"/>
        </w:rPr>
        <w:t xml:space="preserve"> </w:t>
      </w:r>
      <w:r w:rsidR="003E55C5" w:rsidRPr="003E55C5">
        <w:rPr>
          <w:rFonts w:ascii="Times New Roman" w:hAnsi="Times New Roman" w:cs="Times New Roman"/>
          <w:sz w:val="28"/>
          <w:szCs w:val="28"/>
          <w:lang w:val="en-US"/>
        </w:rPr>
        <w:t>»</w:t>
      </w:r>
    </w:p>
    <w:p w:rsidR="003E55C5" w:rsidRPr="003E55C5" w:rsidRDefault="003E55C5" w:rsidP="00BE73E7">
      <w:pPr>
        <w:spacing w:after="0" w:line="240" w:lineRule="auto"/>
        <w:ind w:left="360" w:right="432"/>
        <w:jc w:val="both"/>
        <w:rPr>
          <w:rFonts w:ascii="Times New Roman" w:hAnsi="Times New Roman" w:cs="Times New Roman"/>
          <w:sz w:val="28"/>
          <w:szCs w:val="28"/>
          <w:lang w:val="en-US"/>
        </w:rPr>
      </w:pPr>
    </w:p>
    <w:p w:rsidR="00E05271" w:rsidRPr="003E55C5" w:rsidRDefault="00E05271" w:rsidP="00BE73E7">
      <w:pPr>
        <w:spacing w:after="0" w:line="240" w:lineRule="auto"/>
        <w:ind w:left="360" w:right="432"/>
        <w:jc w:val="both"/>
        <w:rPr>
          <w:rFonts w:ascii="Times New Roman" w:hAnsi="Times New Roman" w:cs="Times New Roman"/>
          <w:b/>
          <w:sz w:val="28"/>
          <w:szCs w:val="28"/>
          <w:lang w:val="en-US"/>
        </w:rPr>
      </w:pPr>
    </w:p>
    <w:p w:rsidR="00BE73E7" w:rsidRDefault="002C5B7D" w:rsidP="00BE73E7">
      <w:pPr>
        <w:spacing w:after="0" w:line="240" w:lineRule="auto"/>
        <w:ind w:left="360" w:right="432"/>
        <w:jc w:val="both"/>
        <w:rPr>
          <w:rFonts w:ascii="Times New Roman" w:hAnsi="Times New Roman" w:cs="Times New Roman"/>
          <w:sz w:val="28"/>
          <w:szCs w:val="28"/>
        </w:rPr>
      </w:pPr>
      <w:r>
        <w:rPr>
          <w:rFonts w:ascii="Times New Roman" w:hAnsi="Times New Roman" w:cs="Times New Roman"/>
          <w:b/>
          <w:sz w:val="28"/>
          <w:szCs w:val="28"/>
        </w:rPr>
        <w:t>Ce qui se joue</w:t>
      </w:r>
      <w:r w:rsidR="00317426">
        <w:rPr>
          <w:rFonts w:ascii="Times New Roman" w:hAnsi="Times New Roman" w:cs="Times New Roman"/>
          <w:b/>
          <w:sz w:val="28"/>
          <w:szCs w:val="28"/>
        </w:rPr>
        <w:t>…</w:t>
      </w:r>
    </w:p>
    <w:p w:rsidR="00BE73E7" w:rsidRDefault="00BE73E7" w:rsidP="00BE73E7">
      <w:pPr>
        <w:spacing w:after="0" w:line="240" w:lineRule="auto"/>
        <w:ind w:left="360" w:right="432"/>
        <w:jc w:val="both"/>
        <w:rPr>
          <w:rFonts w:ascii="Times New Roman" w:hAnsi="Times New Roman" w:cs="Times New Roman"/>
          <w:sz w:val="28"/>
          <w:szCs w:val="28"/>
        </w:rPr>
      </w:pPr>
    </w:p>
    <w:p w:rsidR="00BE73E7" w:rsidRDefault="00F466A3" w:rsidP="00BE73E7">
      <w:pPr>
        <w:spacing w:after="0" w:line="240" w:lineRule="auto"/>
        <w:ind w:left="360" w:right="432"/>
        <w:jc w:val="both"/>
        <w:rPr>
          <w:rFonts w:ascii="Times New Roman" w:hAnsi="Times New Roman" w:cs="Times New Roman"/>
          <w:sz w:val="28"/>
          <w:szCs w:val="28"/>
        </w:rPr>
      </w:pPr>
      <w:r w:rsidRPr="00F466A3">
        <w:rPr>
          <w:rFonts w:ascii="Times New Roman" w:hAnsi="Times New Roman" w:cs="Times New Roman"/>
          <w:sz w:val="28"/>
          <w:szCs w:val="28"/>
        </w:rPr>
        <w:t xml:space="preserve">Cette </w:t>
      </w:r>
      <w:r>
        <w:rPr>
          <w:rFonts w:ascii="Times New Roman" w:hAnsi="Times New Roman" w:cs="Times New Roman"/>
          <w:sz w:val="28"/>
          <w:szCs w:val="28"/>
        </w:rPr>
        <w:t xml:space="preserve">fois, ce n’est pas d’un apéritif dont il s’agit, ni d’un repas, mais bien de ce qui pourrait devenir un cas d’école dans le domaine de la répartition des rôles </w:t>
      </w:r>
      <w:r w:rsidR="00D20A60">
        <w:rPr>
          <w:rFonts w:ascii="Times New Roman" w:hAnsi="Times New Roman" w:cs="Times New Roman"/>
          <w:sz w:val="28"/>
          <w:szCs w:val="28"/>
        </w:rPr>
        <w:t xml:space="preserve">– partenariat ? –, </w:t>
      </w:r>
      <w:r>
        <w:rPr>
          <w:rFonts w:ascii="Times New Roman" w:hAnsi="Times New Roman" w:cs="Times New Roman"/>
          <w:sz w:val="28"/>
          <w:szCs w:val="28"/>
        </w:rPr>
        <w:t xml:space="preserve">entre </w:t>
      </w:r>
      <w:r w:rsidR="00E776C3">
        <w:rPr>
          <w:rFonts w:ascii="Times New Roman" w:hAnsi="Times New Roman" w:cs="Times New Roman"/>
          <w:sz w:val="28"/>
          <w:szCs w:val="28"/>
        </w:rPr>
        <w:t>le secteur</w:t>
      </w:r>
      <w:r>
        <w:rPr>
          <w:rFonts w:ascii="Times New Roman" w:hAnsi="Times New Roman" w:cs="Times New Roman"/>
          <w:sz w:val="28"/>
          <w:szCs w:val="28"/>
        </w:rPr>
        <w:t xml:space="preserve"> publi</w:t>
      </w:r>
      <w:r w:rsidR="00E776C3">
        <w:rPr>
          <w:rFonts w:ascii="Times New Roman" w:hAnsi="Times New Roman" w:cs="Times New Roman"/>
          <w:sz w:val="28"/>
          <w:szCs w:val="28"/>
        </w:rPr>
        <w:t>c</w:t>
      </w:r>
      <w:r>
        <w:rPr>
          <w:rFonts w:ascii="Times New Roman" w:hAnsi="Times New Roman" w:cs="Times New Roman"/>
          <w:sz w:val="28"/>
          <w:szCs w:val="28"/>
        </w:rPr>
        <w:t xml:space="preserve"> et </w:t>
      </w:r>
      <w:r w:rsidR="00E776C3">
        <w:rPr>
          <w:rFonts w:ascii="Times New Roman" w:hAnsi="Times New Roman" w:cs="Times New Roman"/>
          <w:sz w:val="28"/>
          <w:szCs w:val="28"/>
        </w:rPr>
        <w:t>le secteur privé</w:t>
      </w:r>
      <w:r>
        <w:rPr>
          <w:rFonts w:ascii="Times New Roman" w:hAnsi="Times New Roman" w:cs="Times New Roman"/>
          <w:sz w:val="28"/>
          <w:szCs w:val="28"/>
        </w:rPr>
        <w:t xml:space="preserve"> dans </w:t>
      </w:r>
      <w:r w:rsidR="006E6C76">
        <w:rPr>
          <w:rFonts w:ascii="Times New Roman" w:hAnsi="Times New Roman" w:cs="Times New Roman"/>
          <w:sz w:val="28"/>
          <w:szCs w:val="28"/>
        </w:rPr>
        <w:t>l’organisation</w:t>
      </w:r>
      <w:r>
        <w:rPr>
          <w:rFonts w:ascii="Times New Roman" w:hAnsi="Times New Roman" w:cs="Times New Roman"/>
          <w:sz w:val="28"/>
          <w:szCs w:val="28"/>
        </w:rPr>
        <w:t xml:space="preserve"> de la transition énergétique </w:t>
      </w:r>
      <w:r w:rsidR="008F0748">
        <w:rPr>
          <w:rFonts w:ascii="Times New Roman" w:hAnsi="Times New Roman" w:cs="Times New Roman"/>
          <w:sz w:val="28"/>
          <w:szCs w:val="28"/>
        </w:rPr>
        <w:t xml:space="preserve">d’un Etat </w:t>
      </w:r>
      <w:r w:rsidR="00CC00B7">
        <w:rPr>
          <w:rFonts w:ascii="Times New Roman" w:hAnsi="Times New Roman" w:cs="Times New Roman"/>
          <w:sz w:val="28"/>
          <w:szCs w:val="28"/>
        </w:rPr>
        <w:t>américain</w:t>
      </w:r>
      <w:r w:rsidR="008F0748">
        <w:rPr>
          <w:rFonts w:ascii="Times New Roman" w:hAnsi="Times New Roman" w:cs="Times New Roman"/>
          <w:sz w:val="28"/>
          <w:szCs w:val="28"/>
        </w:rPr>
        <w:t xml:space="preserve"> particulièrement emblématique : </w:t>
      </w:r>
      <w:r>
        <w:rPr>
          <w:rFonts w:ascii="Times New Roman" w:hAnsi="Times New Roman" w:cs="Times New Roman"/>
          <w:sz w:val="28"/>
          <w:szCs w:val="28"/>
        </w:rPr>
        <w:t>la Californie</w:t>
      </w:r>
      <w:r w:rsidR="008F0748">
        <w:rPr>
          <w:rFonts w:ascii="Times New Roman" w:hAnsi="Times New Roman" w:cs="Times New Roman"/>
          <w:sz w:val="28"/>
          <w:szCs w:val="28"/>
        </w:rPr>
        <w:t xml:space="preserve"> </w:t>
      </w:r>
      <w:r>
        <w:rPr>
          <w:rFonts w:ascii="Times New Roman" w:hAnsi="Times New Roman" w:cs="Times New Roman"/>
          <w:sz w:val="28"/>
          <w:szCs w:val="28"/>
        </w:rPr>
        <w:t>!</w:t>
      </w:r>
      <w:r w:rsidR="00A36023">
        <w:rPr>
          <w:rFonts w:ascii="Times New Roman" w:hAnsi="Times New Roman" w:cs="Times New Roman"/>
          <w:sz w:val="28"/>
          <w:szCs w:val="28"/>
        </w:rPr>
        <w:t xml:space="preserve"> Quelle que soit la solution </w:t>
      </w:r>
      <w:r w:rsidR="00C656DA">
        <w:rPr>
          <w:rFonts w:ascii="Times New Roman" w:hAnsi="Times New Roman" w:cs="Times New Roman"/>
          <w:sz w:val="28"/>
          <w:szCs w:val="28"/>
        </w:rPr>
        <w:t xml:space="preserve">qui sera </w:t>
      </w:r>
      <w:r w:rsidR="00BD4AA4">
        <w:rPr>
          <w:rFonts w:ascii="Times New Roman" w:hAnsi="Times New Roman" w:cs="Times New Roman"/>
          <w:sz w:val="28"/>
          <w:szCs w:val="28"/>
        </w:rPr>
        <w:t>finalement retenue, s</w:t>
      </w:r>
      <w:r w:rsidR="00A36023">
        <w:rPr>
          <w:rFonts w:ascii="Times New Roman" w:hAnsi="Times New Roman" w:cs="Times New Roman"/>
          <w:sz w:val="28"/>
          <w:szCs w:val="28"/>
        </w:rPr>
        <w:t>es retombées pote</w:t>
      </w:r>
      <w:r w:rsidR="003E7331">
        <w:rPr>
          <w:rFonts w:ascii="Times New Roman" w:hAnsi="Times New Roman" w:cs="Times New Roman"/>
          <w:sz w:val="28"/>
          <w:szCs w:val="28"/>
        </w:rPr>
        <w:t xml:space="preserve">ntielles, partout dans le monde </w:t>
      </w:r>
      <w:r w:rsidR="00E33E40">
        <w:rPr>
          <w:rFonts w:ascii="Times New Roman" w:hAnsi="Times New Roman" w:cs="Times New Roman"/>
          <w:sz w:val="28"/>
          <w:szCs w:val="28"/>
        </w:rPr>
        <w:t>–</w:t>
      </w:r>
      <w:r w:rsidR="00A36023">
        <w:rPr>
          <w:rFonts w:ascii="Times New Roman" w:hAnsi="Times New Roman" w:cs="Times New Roman"/>
          <w:sz w:val="28"/>
          <w:szCs w:val="28"/>
        </w:rPr>
        <w:t xml:space="preserve"> et certainement </w:t>
      </w:r>
      <w:r w:rsidR="00B84583">
        <w:rPr>
          <w:rFonts w:ascii="Times New Roman" w:hAnsi="Times New Roman" w:cs="Times New Roman"/>
          <w:sz w:val="28"/>
          <w:szCs w:val="28"/>
        </w:rPr>
        <w:t>dans</w:t>
      </w:r>
      <w:r w:rsidR="00A36023">
        <w:rPr>
          <w:rFonts w:ascii="Times New Roman" w:hAnsi="Times New Roman" w:cs="Times New Roman"/>
          <w:sz w:val="28"/>
          <w:szCs w:val="28"/>
        </w:rPr>
        <w:t xml:space="preserve"> </w:t>
      </w:r>
      <w:r w:rsidR="00644790">
        <w:rPr>
          <w:rFonts w:ascii="Times New Roman" w:hAnsi="Times New Roman" w:cs="Times New Roman"/>
          <w:sz w:val="28"/>
          <w:szCs w:val="28"/>
        </w:rPr>
        <w:t>d’</w:t>
      </w:r>
      <w:r w:rsidR="006A22AC">
        <w:rPr>
          <w:rFonts w:ascii="Times New Roman" w:hAnsi="Times New Roman" w:cs="Times New Roman"/>
          <w:sz w:val="28"/>
          <w:szCs w:val="28"/>
        </w:rPr>
        <w:t xml:space="preserve">autres </w:t>
      </w:r>
      <w:r w:rsidR="00A36023">
        <w:rPr>
          <w:rFonts w:ascii="Times New Roman" w:hAnsi="Times New Roman" w:cs="Times New Roman"/>
          <w:sz w:val="28"/>
          <w:szCs w:val="28"/>
        </w:rPr>
        <w:t>secteurs industriels qui sont ou seront confrontés à des problèmes de même nature</w:t>
      </w:r>
      <w:r w:rsidR="003E7331">
        <w:rPr>
          <w:rFonts w:ascii="Times New Roman" w:hAnsi="Times New Roman" w:cs="Times New Roman"/>
          <w:sz w:val="28"/>
          <w:szCs w:val="28"/>
        </w:rPr>
        <w:t xml:space="preserve"> </w:t>
      </w:r>
      <w:r w:rsidR="00E33E40">
        <w:rPr>
          <w:rFonts w:ascii="Times New Roman" w:hAnsi="Times New Roman" w:cs="Times New Roman"/>
          <w:sz w:val="28"/>
          <w:szCs w:val="28"/>
        </w:rPr>
        <w:t>–</w:t>
      </w:r>
      <w:r w:rsidR="00A36023">
        <w:rPr>
          <w:rFonts w:ascii="Times New Roman" w:hAnsi="Times New Roman" w:cs="Times New Roman"/>
          <w:sz w:val="28"/>
          <w:szCs w:val="28"/>
        </w:rPr>
        <w:t>, pourraient être considérables.</w:t>
      </w:r>
    </w:p>
    <w:p w:rsidR="00BE73E7" w:rsidRDefault="00BE73E7" w:rsidP="00BE73E7">
      <w:pPr>
        <w:spacing w:after="0" w:line="240" w:lineRule="auto"/>
        <w:ind w:left="360" w:right="432"/>
        <w:jc w:val="both"/>
        <w:rPr>
          <w:rFonts w:ascii="Times New Roman" w:hAnsi="Times New Roman" w:cs="Times New Roman"/>
          <w:sz w:val="28"/>
          <w:szCs w:val="28"/>
        </w:rPr>
      </w:pPr>
    </w:p>
    <w:p w:rsidR="00BE73E7" w:rsidRDefault="00EE56D4" w:rsidP="00BE73E7">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Dans une situation </w:t>
      </w:r>
      <w:r w:rsidR="0060010B">
        <w:rPr>
          <w:rFonts w:ascii="Times New Roman" w:hAnsi="Times New Roman" w:cs="Times New Roman"/>
          <w:sz w:val="28"/>
          <w:szCs w:val="28"/>
        </w:rPr>
        <w:t xml:space="preserve">caractérisée par </w:t>
      </w:r>
      <w:r>
        <w:rPr>
          <w:rFonts w:ascii="Times New Roman" w:hAnsi="Times New Roman" w:cs="Times New Roman"/>
          <w:sz w:val="28"/>
          <w:szCs w:val="28"/>
        </w:rPr>
        <w:t>un tel niveau d</w:t>
      </w:r>
      <w:r w:rsidR="001212C6">
        <w:rPr>
          <w:rFonts w:ascii="Times New Roman" w:hAnsi="Times New Roman" w:cs="Times New Roman"/>
          <w:sz w:val="28"/>
          <w:szCs w:val="28"/>
        </w:rPr>
        <w:t xml:space="preserve">e complexité </w:t>
      </w:r>
      <w:r w:rsidR="00F737FF">
        <w:rPr>
          <w:rFonts w:ascii="Times New Roman" w:hAnsi="Times New Roman" w:cs="Times New Roman"/>
          <w:sz w:val="28"/>
          <w:szCs w:val="28"/>
        </w:rPr>
        <w:t>politique, sociétale</w:t>
      </w:r>
      <w:r>
        <w:rPr>
          <w:rFonts w:ascii="Times New Roman" w:hAnsi="Times New Roman" w:cs="Times New Roman"/>
          <w:sz w:val="28"/>
          <w:szCs w:val="28"/>
        </w:rPr>
        <w:t xml:space="preserve">, technologique et financière, le rôle du </w:t>
      </w:r>
      <w:r w:rsidRPr="00E63FAE">
        <w:rPr>
          <w:rFonts w:ascii="Times New Roman" w:hAnsi="Times New Roman" w:cs="Times New Roman"/>
          <w:i/>
          <w:sz w:val="28"/>
          <w:szCs w:val="28"/>
        </w:rPr>
        <w:t>temps</w:t>
      </w:r>
      <w:r>
        <w:rPr>
          <w:rFonts w:ascii="Times New Roman" w:hAnsi="Times New Roman" w:cs="Times New Roman"/>
          <w:sz w:val="28"/>
          <w:szCs w:val="28"/>
        </w:rPr>
        <w:t xml:space="preserve"> est essentiel. Le temps, à lui seul, permet de comprendre l’enchevêtrement des causes et des effets. Il permet à chacune des partie</w:t>
      </w:r>
      <w:r w:rsidR="00241F87">
        <w:rPr>
          <w:rFonts w:ascii="Times New Roman" w:hAnsi="Times New Roman" w:cs="Times New Roman"/>
          <w:sz w:val="28"/>
          <w:szCs w:val="28"/>
        </w:rPr>
        <w:t>s</w:t>
      </w:r>
      <w:r>
        <w:rPr>
          <w:rFonts w:ascii="Times New Roman" w:hAnsi="Times New Roman" w:cs="Times New Roman"/>
          <w:sz w:val="28"/>
          <w:szCs w:val="28"/>
        </w:rPr>
        <w:t xml:space="preserve"> impliquées (</w:t>
      </w:r>
      <w:r w:rsidR="007C020F">
        <w:rPr>
          <w:rFonts w:ascii="Times New Roman" w:hAnsi="Times New Roman" w:cs="Times New Roman"/>
          <w:sz w:val="28"/>
          <w:szCs w:val="28"/>
        </w:rPr>
        <w:t xml:space="preserve">les </w:t>
      </w:r>
      <w:r>
        <w:rPr>
          <w:rFonts w:ascii="Times New Roman" w:hAnsi="Times New Roman" w:cs="Times New Roman"/>
          <w:sz w:val="28"/>
          <w:szCs w:val="28"/>
        </w:rPr>
        <w:t>joueur</w:t>
      </w:r>
      <w:r w:rsidR="00917B5E">
        <w:rPr>
          <w:rFonts w:ascii="Times New Roman" w:hAnsi="Times New Roman" w:cs="Times New Roman"/>
          <w:sz w:val="28"/>
          <w:szCs w:val="28"/>
        </w:rPr>
        <w:t>s</w:t>
      </w:r>
      <w:r w:rsidR="007C020F">
        <w:rPr>
          <w:rFonts w:ascii="Times New Roman" w:hAnsi="Times New Roman" w:cs="Times New Roman"/>
          <w:sz w:val="28"/>
          <w:szCs w:val="28"/>
        </w:rPr>
        <w:t>…</w:t>
      </w:r>
      <w:r>
        <w:rPr>
          <w:rFonts w:ascii="Times New Roman" w:hAnsi="Times New Roman" w:cs="Times New Roman"/>
          <w:sz w:val="28"/>
          <w:szCs w:val="28"/>
        </w:rPr>
        <w:t xml:space="preserve">) de </w:t>
      </w:r>
      <w:r w:rsidR="005F4C09">
        <w:rPr>
          <w:rFonts w:ascii="Times New Roman" w:hAnsi="Times New Roman" w:cs="Times New Roman"/>
          <w:sz w:val="28"/>
          <w:szCs w:val="28"/>
        </w:rPr>
        <w:t>se forger une opinion, de préciser ses attentes et de</w:t>
      </w:r>
      <w:r>
        <w:rPr>
          <w:rFonts w:ascii="Times New Roman" w:hAnsi="Times New Roman" w:cs="Times New Roman"/>
          <w:sz w:val="28"/>
          <w:szCs w:val="28"/>
        </w:rPr>
        <w:t xml:space="preserve"> spécifier ses </w:t>
      </w:r>
      <w:r w:rsidR="00D10F0C">
        <w:rPr>
          <w:rFonts w:ascii="Times New Roman" w:hAnsi="Times New Roman" w:cs="Times New Roman"/>
          <w:sz w:val="28"/>
          <w:szCs w:val="28"/>
        </w:rPr>
        <w:t xml:space="preserve">contraintes. A la différence de l’espace des solutions possibles délimité par l’ensemble des contraintes </w:t>
      </w:r>
      <w:r w:rsidR="009774A4">
        <w:rPr>
          <w:rFonts w:ascii="Times New Roman" w:hAnsi="Times New Roman" w:cs="Times New Roman"/>
          <w:sz w:val="28"/>
          <w:szCs w:val="28"/>
        </w:rPr>
        <w:t>d’</w:t>
      </w:r>
      <w:r w:rsidR="00D10F0C">
        <w:rPr>
          <w:rFonts w:ascii="Times New Roman" w:hAnsi="Times New Roman" w:cs="Times New Roman"/>
          <w:sz w:val="28"/>
          <w:szCs w:val="28"/>
        </w:rPr>
        <w:t xml:space="preserve">un problème de programmation mathématique, il s’agit ici de s’interroger sur la possibilité d’existence d’un tel espace et sur les compromis multiples </w:t>
      </w:r>
      <w:r w:rsidR="009774A4">
        <w:rPr>
          <w:rFonts w:ascii="Times New Roman" w:hAnsi="Times New Roman" w:cs="Times New Roman"/>
          <w:sz w:val="28"/>
          <w:szCs w:val="28"/>
        </w:rPr>
        <w:t xml:space="preserve">et complexes </w:t>
      </w:r>
      <w:r w:rsidR="00D10F0C">
        <w:rPr>
          <w:rFonts w:ascii="Times New Roman" w:hAnsi="Times New Roman" w:cs="Times New Roman"/>
          <w:sz w:val="28"/>
          <w:szCs w:val="28"/>
        </w:rPr>
        <w:t>nécessaire</w:t>
      </w:r>
      <w:r w:rsidR="009774A4">
        <w:rPr>
          <w:rFonts w:ascii="Times New Roman" w:hAnsi="Times New Roman" w:cs="Times New Roman"/>
          <w:sz w:val="28"/>
          <w:szCs w:val="28"/>
        </w:rPr>
        <w:t>s</w:t>
      </w:r>
      <w:r w:rsidR="00BD41D7">
        <w:rPr>
          <w:rFonts w:ascii="Times New Roman" w:hAnsi="Times New Roman" w:cs="Times New Roman"/>
          <w:sz w:val="28"/>
          <w:szCs w:val="28"/>
        </w:rPr>
        <w:t xml:space="preserve"> à sa construction.</w:t>
      </w:r>
    </w:p>
    <w:p w:rsidR="00BE73E7" w:rsidRDefault="00BE73E7" w:rsidP="00BE73E7">
      <w:pPr>
        <w:spacing w:after="0" w:line="240" w:lineRule="auto"/>
        <w:ind w:left="360" w:right="432"/>
        <w:jc w:val="both"/>
        <w:rPr>
          <w:rFonts w:ascii="Times New Roman" w:hAnsi="Times New Roman" w:cs="Times New Roman"/>
          <w:sz w:val="28"/>
          <w:szCs w:val="28"/>
        </w:rPr>
      </w:pPr>
    </w:p>
    <w:p w:rsidR="00BE73E7" w:rsidRDefault="00D03187" w:rsidP="00BE73E7">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Ceux qui s’attendent à une solution rapide, exemplaire et définitive </w:t>
      </w:r>
      <w:r w:rsidR="003D5E2F">
        <w:rPr>
          <w:rFonts w:ascii="Times New Roman" w:hAnsi="Times New Roman" w:cs="Times New Roman"/>
          <w:sz w:val="28"/>
          <w:szCs w:val="28"/>
        </w:rPr>
        <w:t xml:space="preserve">de ce problème </w:t>
      </w:r>
      <w:r w:rsidR="00666B80">
        <w:rPr>
          <w:rFonts w:ascii="Times New Roman" w:hAnsi="Times New Roman" w:cs="Times New Roman"/>
          <w:sz w:val="28"/>
          <w:szCs w:val="28"/>
        </w:rPr>
        <w:t xml:space="preserve">sont </w:t>
      </w:r>
      <w:r w:rsidR="006B7F2B">
        <w:rPr>
          <w:rFonts w:ascii="Times New Roman" w:hAnsi="Times New Roman" w:cs="Times New Roman"/>
          <w:sz w:val="28"/>
          <w:szCs w:val="28"/>
        </w:rPr>
        <w:t xml:space="preserve">vraisemblablement </w:t>
      </w:r>
      <w:r>
        <w:rPr>
          <w:rFonts w:ascii="Times New Roman" w:hAnsi="Times New Roman" w:cs="Times New Roman"/>
          <w:sz w:val="28"/>
          <w:szCs w:val="28"/>
        </w:rPr>
        <w:t xml:space="preserve">dans l’erreur. </w:t>
      </w:r>
      <w:r w:rsidR="006B7F2B">
        <w:rPr>
          <w:rFonts w:ascii="Times New Roman" w:hAnsi="Times New Roman" w:cs="Times New Roman"/>
          <w:sz w:val="28"/>
          <w:szCs w:val="28"/>
        </w:rPr>
        <w:t xml:space="preserve">Il va leur falloir faire preuve de beaucoup plus de patience. </w:t>
      </w:r>
      <w:r w:rsidR="001E3EBD">
        <w:rPr>
          <w:rFonts w:ascii="Times New Roman" w:hAnsi="Times New Roman" w:cs="Times New Roman"/>
          <w:sz w:val="28"/>
          <w:szCs w:val="28"/>
        </w:rPr>
        <w:t>Sans tomber dans le piège de l’</w:t>
      </w:r>
      <w:proofErr w:type="spellStart"/>
      <w:r w:rsidR="00061907">
        <w:rPr>
          <w:rFonts w:ascii="Times New Roman" w:hAnsi="Times New Roman" w:cs="Times New Roman"/>
          <w:sz w:val="28"/>
          <w:szCs w:val="28"/>
        </w:rPr>
        <w:t>u</w:t>
      </w:r>
      <w:r w:rsidR="001E3EBD">
        <w:rPr>
          <w:rFonts w:ascii="Times New Roman" w:hAnsi="Times New Roman" w:cs="Times New Roman"/>
          <w:sz w:val="28"/>
          <w:szCs w:val="28"/>
        </w:rPr>
        <w:t>chronie</w:t>
      </w:r>
      <w:proofErr w:type="spellEnd"/>
      <w:r>
        <w:rPr>
          <w:rFonts w:ascii="Times New Roman" w:hAnsi="Times New Roman" w:cs="Times New Roman"/>
          <w:sz w:val="28"/>
          <w:szCs w:val="28"/>
        </w:rPr>
        <w:t xml:space="preserve">, qui consiste à </w:t>
      </w:r>
      <w:r w:rsidR="00C52EDD">
        <w:rPr>
          <w:rFonts w:ascii="Times New Roman" w:hAnsi="Times New Roman" w:cs="Times New Roman"/>
          <w:sz w:val="28"/>
          <w:szCs w:val="28"/>
        </w:rPr>
        <w:t>réécrire</w:t>
      </w:r>
      <w:r>
        <w:rPr>
          <w:rFonts w:ascii="Times New Roman" w:hAnsi="Times New Roman" w:cs="Times New Roman"/>
          <w:sz w:val="28"/>
          <w:szCs w:val="28"/>
        </w:rPr>
        <w:t xml:space="preserve"> le passé, il est certain que, dans le cas présent, de multiples </w:t>
      </w:r>
      <w:r w:rsidRPr="00D47EB8">
        <w:rPr>
          <w:rFonts w:ascii="Times New Roman" w:hAnsi="Times New Roman" w:cs="Times New Roman"/>
          <w:i/>
          <w:sz w:val="28"/>
          <w:szCs w:val="28"/>
        </w:rPr>
        <w:t>avenirs</w:t>
      </w:r>
      <w:r>
        <w:rPr>
          <w:rFonts w:ascii="Times New Roman" w:hAnsi="Times New Roman" w:cs="Times New Roman"/>
          <w:sz w:val="28"/>
          <w:szCs w:val="28"/>
        </w:rPr>
        <w:t xml:space="preserve"> alternatifs existent. </w:t>
      </w:r>
      <w:r w:rsidR="009266DB">
        <w:rPr>
          <w:rFonts w:ascii="Times New Roman" w:hAnsi="Times New Roman" w:cs="Times New Roman"/>
          <w:sz w:val="28"/>
          <w:szCs w:val="28"/>
        </w:rPr>
        <w:t xml:space="preserve">Leur </w:t>
      </w:r>
      <w:r w:rsidR="001364CC">
        <w:rPr>
          <w:rFonts w:ascii="Times New Roman" w:hAnsi="Times New Roman" w:cs="Times New Roman"/>
          <w:sz w:val="28"/>
          <w:szCs w:val="28"/>
        </w:rPr>
        <w:t>découverte et, plus encore,</w:t>
      </w:r>
      <w:r w:rsidR="006B7F2B">
        <w:rPr>
          <w:rFonts w:ascii="Times New Roman" w:hAnsi="Times New Roman" w:cs="Times New Roman"/>
          <w:sz w:val="28"/>
          <w:szCs w:val="28"/>
        </w:rPr>
        <w:t xml:space="preserve"> la</w:t>
      </w:r>
      <w:r w:rsidR="009266DB">
        <w:rPr>
          <w:rFonts w:ascii="Times New Roman" w:hAnsi="Times New Roman" w:cs="Times New Roman"/>
          <w:sz w:val="28"/>
          <w:szCs w:val="28"/>
        </w:rPr>
        <w:t xml:space="preserve"> </w:t>
      </w:r>
      <w:r w:rsidR="003809B5">
        <w:rPr>
          <w:rFonts w:ascii="Times New Roman" w:hAnsi="Times New Roman" w:cs="Times New Roman"/>
          <w:sz w:val="28"/>
          <w:szCs w:val="28"/>
        </w:rPr>
        <w:t>concrétisation</w:t>
      </w:r>
      <w:r w:rsidR="00A10E78">
        <w:rPr>
          <w:rFonts w:ascii="Times New Roman" w:hAnsi="Times New Roman" w:cs="Times New Roman"/>
          <w:sz w:val="28"/>
          <w:szCs w:val="28"/>
        </w:rPr>
        <w:t xml:space="preserve"> de l’un d’entre eux</w:t>
      </w:r>
      <w:r w:rsidR="001510EE">
        <w:rPr>
          <w:rFonts w:ascii="Times New Roman" w:hAnsi="Times New Roman" w:cs="Times New Roman"/>
          <w:sz w:val="28"/>
          <w:szCs w:val="28"/>
        </w:rPr>
        <w:t>,</w:t>
      </w:r>
      <w:r w:rsidR="00A10E78">
        <w:rPr>
          <w:rFonts w:ascii="Times New Roman" w:hAnsi="Times New Roman" w:cs="Times New Roman"/>
          <w:sz w:val="28"/>
          <w:szCs w:val="28"/>
        </w:rPr>
        <w:t xml:space="preserve"> seront</w:t>
      </w:r>
      <w:r w:rsidR="009266DB">
        <w:rPr>
          <w:rFonts w:ascii="Times New Roman" w:hAnsi="Times New Roman" w:cs="Times New Roman"/>
          <w:sz w:val="28"/>
          <w:szCs w:val="28"/>
        </w:rPr>
        <w:t xml:space="preserve"> nécessairement le résultat d</w:t>
      </w:r>
      <w:r w:rsidR="006B7F2B">
        <w:rPr>
          <w:rFonts w:ascii="Times New Roman" w:hAnsi="Times New Roman" w:cs="Times New Roman"/>
          <w:sz w:val="28"/>
          <w:szCs w:val="28"/>
        </w:rPr>
        <w:t xml:space="preserve">e nombreuses </w:t>
      </w:r>
      <w:r w:rsidR="009266DB">
        <w:rPr>
          <w:rFonts w:ascii="Times New Roman" w:hAnsi="Times New Roman" w:cs="Times New Roman"/>
          <w:sz w:val="28"/>
          <w:szCs w:val="28"/>
        </w:rPr>
        <w:t xml:space="preserve">hésitations, </w:t>
      </w:r>
      <w:r w:rsidR="00AD40B2">
        <w:rPr>
          <w:rFonts w:ascii="Times New Roman" w:hAnsi="Times New Roman" w:cs="Times New Roman"/>
          <w:sz w:val="28"/>
          <w:szCs w:val="28"/>
        </w:rPr>
        <w:t xml:space="preserve">négociations, </w:t>
      </w:r>
      <w:r w:rsidR="009266DB">
        <w:rPr>
          <w:rFonts w:ascii="Times New Roman" w:hAnsi="Times New Roman" w:cs="Times New Roman"/>
          <w:sz w:val="28"/>
          <w:szCs w:val="28"/>
        </w:rPr>
        <w:t>décisions et erreurs.</w:t>
      </w:r>
      <w:r w:rsidR="006B7F2B">
        <w:rPr>
          <w:rFonts w:ascii="Times New Roman" w:hAnsi="Times New Roman" w:cs="Times New Roman"/>
          <w:sz w:val="28"/>
          <w:szCs w:val="28"/>
        </w:rPr>
        <w:t xml:space="preserve"> </w:t>
      </w:r>
      <w:r w:rsidR="00DD2784">
        <w:rPr>
          <w:rFonts w:ascii="Times New Roman" w:hAnsi="Times New Roman" w:cs="Times New Roman"/>
          <w:sz w:val="28"/>
          <w:szCs w:val="28"/>
        </w:rPr>
        <w:t xml:space="preserve">Cet </w:t>
      </w:r>
      <w:r w:rsidR="00DD2784" w:rsidRPr="008E079B">
        <w:rPr>
          <w:rFonts w:ascii="Times New Roman" w:hAnsi="Times New Roman" w:cs="Times New Roman"/>
          <w:i/>
          <w:sz w:val="28"/>
          <w:szCs w:val="28"/>
        </w:rPr>
        <w:lastRenderedPageBreak/>
        <w:t>avenir</w:t>
      </w:r>
      <w:r w:rsidR="00F31F07">
        <w:rPr>
          <w:rFonts w:ascii="Times New Roman" w:hAnsi="Times New Roman" w:cs="Times New Roman"/>
          <w:sz w:val="28"/>
          <w:szCs w:val="28"/>
        </w:rPr>
        <w:t xml:space="preserve"> sera également</w:t>
      </w:r>
      <w:r w:rsidR="00DD2784">
        <w:rPr>
          <w:rFonts w:ascii="Times New Roman" w:hAnsi="Times New Roman" w:cs="Times New Roman"/>
          <w:sz w:val="28"/>
          <w:szCs w:val="28"/>
        </w:rPr>
        <w:t>, et nécessairement,</w:t>
      </w:r>
      <w:r w:rsidR="00F31F07">
        <w:rPr>
          <w:rFonts w:ascii="Times New Roman" w:hAnsi="Times New Roman" w:cs="Times New Roman"/>
          <w:sz w:val="28"/>
          <w:szCs w:val="28"/>
        </w:rPr>
        <w:t xml:space="preserve"> influe</w:t>
      </w:r>
      <w:r w:rsidR="009525A6">
        <w:rPr>
          <w:rFonts w:ascii="Times New Roman" w:hAnsi="Times New Roman" w:cs="Times New Roman"/>
          <w:sz w:val="28"/>
          <w:szCs w:val="28"/>
        </w:rPr>
        <w:t xml:space="preserve">ncé par les contraintes passées </w:t>
      </w:r>
      <w:r w:rsidR="00DD2784">
        <w:rPr>
          <w:rFonts w:ascii="Times New Roman" w:hAnsi="Times New Roman" w:cs="Times New Roman"/>
          <w:sz w:val="28"/>
          <w:szCs w:val="28"/>
        </w:rPr>
        <w:t xml:space="preserve">liées au statut </w:t>
      </w:r>
      <w:r w:rsidR="00F31F07">
        <w:rPr>
          <w:rFonts w:ascii="Times New Roman" w:hAnsi="Times New Roman" w:cs="Times New Roman"/>
          <w:sz w:val="28"/>
          <w:szCs w:val="28"/>
        </w:rPr>
        <w:t xml:space="preserve">spécifique et </w:t>
      </w:r>
      <w:r w:rsidR="00DD2784">
        <w:rPr>
          <w:rFonts w:ascii="Times New Roman" w:hAnsi="Times New Roman" w:cs="Times New Roman"/>
          <w:sz w:val="28"/>
          <w:szCs w:val="28"/>
        </w:rPr>
        <w:t>à</w:t>
      </w:r>
      <w:r w:rsidR="00F31F07">
        <w:rPr>
          <w:rFonts w:ascii="Times New Roman" w:hAnsi="Times New Roman" w:cs="Times New Roman"/>
          <w:sz w:val="28"/>
          <w:szCs w:val="28"/>
        </w:rPr>
        <w:t xml:space="preserve"> l’histoire </w:t>
      </w:r>
      <w:r w:rsidR="00AD6043">
        <w:rPr>
          <w:rFonts w:ascii="Times New Roman" w:hAnsi="Times New Roman" w:cs="Times New Roman"/>
          <w:sz w:val="28"/>
          <w:szCs w:val="28"/>
        </w:rPr>
        <w:t>institutionnelle</w:t>
      </w:r>
      <w:r w:rsidR="00F31F07">
        <w:rPr>
          <w:rFonts w:ascii="Times New Roman" w:hAnsi="Times New Roman" w:cs="Times New Roman"/>
          <w:sz w:val="28"/>
          <w:szCs w:val="28"/>
        </w:rPr>
        <w:t xml:space="preserve"> des acteurs impliqués.</w:t>
      </w:r>
    </w:p>
    <w:p w:rsidR="00BE73E7" w:rsidRDefault="00BE73E7" w:rsidP="00BE73E7">
      <w:pPr>
        <w:spacing w:after="0" w:line="240" w:lineRule="auto"/>
        <w:ind w:left="360" w:right="432"/>
        <w:jc w:val="both"/>
        <w:rPr>
          <w:rFonts w:ascii="Times New Roman" w:hAnsi="Times New Roman" w:cs="Times New Roman"/>
          <w:sz w:val="28"/>
          <w:szCs w:val="28"/>
        </w:rPr>
      </w:pPr>
    </w:p>
    <w:p w:rsidR="00DC4EA9" w:rsidRDefault="007929D5" w:rsidP="00DC4EA9">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Il </w:t>
      </w:r>
      <w:r w:rsidR="0049646D">
        <w:rPr>
          <w:rFonts w:ascii="Times New Roman" w:hAnsi="Times New Roman" w:cs="Times New Roman"/>
          <w:sz w:val="28"/>
          <w:szCs w:val="28"/>
        </w:rPr>
        <w:t>est</w:t>
      </w:r>
      <w:r>
        <w:rPr>
          <w:rFonts w:ascii="Times New Roman" w:hAnsi="Times New Roman" w:cs="Times New Roman"/>
          <w:sz w:val="28"/>
          <w:szCs w:val="28"/>
        </w:rPr>
        <w:t xml:space="preserve"> évident </w:t>
      </w:r>
      <w:r w:rsidR="00BB2EBD">
        <w:rPr>
          <w:rFonts w:ascii="Times New Roman" w:hAnsi="Times New Roman" w:cs="Times New Roman"/>
          <w:sz w:val="28"/>
          <w:szCs w:val="28"/>
        </w:rPr>
        <w:t xml:space="preserve">que </w:t>
      </w:r>
      <w:r w:rsidR="00697A4A">
        <w:rPr>
          <w:rFonts w:ascii="Times New Roman" w:hAnsi="Times New Roman" w:cs="Times New Roman"/>
          <w:sz w:val="28"/>
          <w:szCs w:val="28"/>
        </w:rPr>
        <w:t xml:space="preserve">cette </w:t>
      </w:r>
      <w:r w:rsidR="006B7F2B">
        <w:rPr>
          <w:rFonts w:ascii="Times New Roman" w:hAnsi="Times New Roman" w:cs="Times New Roman"/>
          <w:sz w:val="28"/>
          <w:szCs w:val="28"/>
        </w:rPr>
        <w:t xml:space="preserve">partie </w:t>
      </w:r>
      <w:r w:rsidR="00697A4A">
        <w:rPr>
          <w:rFonts w:ascii="Times New Roman" w:hAnsi="Times New Roman" w:cs="Times New Roman"/>
          <w:sz w:val="28"/>
          <w:szCs w:val="28"/>
        </w:rPr>
        <w:t xml:space="preserve">de </w:t>
      </w:r>
      <w:r w:rsidR="00697A4A" w:rsidRPr="00BB2EBD">
        <w:rPr>
          <w:rFonts w:ascii="Times New Roman" w:hAnsi="Times New Roman" w:cs="Times New Roman"/>
          <w:i/>
          <w:sz w:val="28"/>
          <w:szCs w:val="28"/>
        </w:rPr>
        <w:t>Poker Menteur</w:t>
      </w:r>
      <w:r w:rsidR="00697A4A">
        <w:rPr>
          <w:rFonts w:ascii="Times New Roman" w:hAnsi="Times New Roman" w:cs="Times New Roman"/>
          <w:sz w:val="28"/>
          <w:szCs w:val="28"/>
        </w:rPr>
        <w:t xml:space="preserve"> </w:t>
      </w:r>
      <w:r w:rsidR="00745D19">
        <w:rPr>
          <w:rFonts w:ascii="Times New Roman" w:hAnsi="Times New Roman" w:cs="Times New Roman"/>
          <w:sz w:val="28"/>
          <w:szCs w:val="28"/>
        </w:rPr>
        <w:t xml:space="preserve">ne fait </w:t>
      </w:r>
      <w:r w:rsidR="006B7F2B">
        <w:rPr>
          <w:rFonts w:ascii="Times New Roman" w:hAnsi="Times New Roman" w:cs="Times New Roman"/>
          <w:sz w:val="28"/>
          <w:szCs w:val="28"/>
        </w:rPr>
        <w:t>que commencer.</w:t>
      </w:r>
      <w:r w:rsidR="001B4AB0">
        <w:rPr>
          <w:rFonts w:ascii="Times New Roman" w:hAnsi="Times New Roman" w:cs="Times New Roman"/>
          <w:sz w:val="28"/>
          <w:szCs w:val="28"/>
        </w:rPr>
        <w:t xml:space="preserve"> Etant pa</w:t>
      </w:r>
      <w:r w:rsidR="00464F78">
        <w:rPr>
          <w:rFonts w:ascii="Times New Roman" w:hAnsi="Times New Roman" w:cs="Times New Roman"/>
          <w:sz w:val="28"/>
          <w:szCs w:val="28"/>
        </w:rPr>
        <w:t>rfaitement conscient des enjeux</w:t>
      </w:r>
      <w:r w:rsidR="001B4AB0">
        <w:rPr>
          <w:rFonts w:ascii="Times New Roman" w:hAnsi="Times New Roman" w:cs="Times New Roman"/>
          <w:sz w:val="28"/>
          <w:szCs w:val="28"/>
        </w:rPr>
        <w:t xml:space="preserve"> et des risques associés, </w:t>
      </w:r>
      <w:r w:rsidR="00692357">
        <w:rPr>
          <w:rFonts w:ascii="Times New Roman" w:hAnsi="Times New Roman" w:cs="Times New Roman"/>
          <w:sz w:val="28"/>
          <w:szCs w:val="28"/>
        </w:rPr>
        <w:t xml:space="preserve">il est </w:t>
      </w:r>
      <w:r w:rsidR="00132258">
        <w:rPr>
          <w:rFonts w:ascii="Times New Roman" w:hAnsi="Times New Roman" w:cs="Times New Roman"/>
          <w:sz w:val="28"/>
          <w:szCs w:val="28"/>
        </w:rPr>
        <w:t>certainement</w:t>
      </w:r>
      <w:r w:rsidR="007F433D">
        <w:rPr>
          <w:rFonts w:ascii="Times New Roman" w:hAnsi="Times New Roman" w:cs="Times New Roman"/>
          <w:sz w:val="28"/>
          <w:szCs w:val="28"/>
        </w:rPr>
        <w:t xml:space="preserve"> </w:t>
      </w:r>
      <w:r w:rsidR="006B7F2B">
        <w:rPr>
          <w:rFonts w:ascii="Times New Roman" w:hAnsi="Times New Roman" w:cs="Times New Roman"/>
          <w:sz w:val="28"/>
          <w:szCs w:val="28"/>
        </w:rPr>
        <w:t>exclu que j’</w:t>
      </w:r>
      <w:r w:rsidR="001B4AB0">
        <w:rPr>
          <w:rFonts w:ascii="Times New Roman" w:hAnsi="Times New Roman" w:cs="Times New Roman"/>
          <w:sz w:val="28"/>
          <w:szCs w:val="28"/>
        </w:rPr>
        <w:t xml:space="preserve">accroisse ma </w:t>
      </w:r>
      <w:r w:rsidR="00114493">
        <w:rPr>
          <w:rFonts w:ascii="Times New Roman" w:hAnsi="Times New Roman" w:cs="Times New Roman"/>
          <w:sz w:val="28"/>
          <w:szCs w:val="28"/>
        </w:rPr>
        <w:t xml:space="preserve">très modeste </w:t>
      </w:r>
      <w:r w:rsidR="001B4AB0">
        <w:rPr>
          <w:rFonts w:ascii="Times New Roman" w:hAnsi="Times New Roman" w:cs="Times New Roman"/>
          <w:sz w:val="28"/>
          <w:szCs w:val="28"/>
        </w:rPr>
        <w:t>position en XIDE. Mais, et pour les mêmes raisons,</w:t>
      </w:r>
      <w:r w:rsidR="006B7F2B">
        <w:rPr>
          <w:rFonts w:ascii="Times New Roman" w:hAnsi="Times New Roman" w:cs="Times New Roman"/>
          <w:sz w:val="28"/>
          <w:szCs w:val="28"/>
        </w:rPr>
        <w:t xml:space="preserve"> il est </w:t>
      </w:r>
      <w:r w:rsidR="001B4AB0">
        <w:rPr>
          <w:rFonts w:ascii="Times New Roman" w:hAnsi="Times New Roman" w:cs="Times New Roman"/>
          <w:sz w:val="28"/>
          <w:szCs w:val="28"/>
        </w:rPr>
        <w:t xml:space="preserve">tout aussi </w:t>
      </w:r>
      <w:r w:rsidR="00E3582D">
        <w:rPr>
          <w:rFonts w:ascii="Times New Roman" w:hAnsi="Times New Roman" w:cs="Times New Roman"/>
          <w:sz w:val="28"/>
          <w:szCs w:val="28"/>
        </w:rPr>
        <w:t>exclu que je quitte le jeu</w:t>
      </w:r>
      <w:r w:rsidR="00225424">
        <w:rPr>
          <w:rFonts w:ascii="Times New Roman" w:hAnsi="Times New Roman" w:cs="Times New Roman"/>
          <w:sz w:val="28"/>
          <w:szCs w:val="28"/>
        </w:rPr>
        <w:t xml:space="preserve"> à court terme</w:t>
      </w:r>
      <w:r w:rsidR="00337E62">
        <w:rPr>
          <w:rFonts w:ascii="Times New Roman" w:hAnsi="Times New Roman" w:cs="Times New Roman"/>
          <w:sz w:val="28"/>
          <w:szCs w:val="28"/>
        </w:rPr>
        <w:t xml:space="preserve"> </w:t>
      </w:r>
      <w:r w:rsidR="006B7F2B">
        <w:rPr>
          <w:rFonts w:ascii="Times New Roman" w:hAnsi="Times New Roman" w:cs="Times New Roman"/>
          <w:sz w:val="28"/>
          <w:szCs w:val="28"/>
        </w:rPr>
        <w:t>!</w:t>
      </w:r>
    </w:p>
    <w:p w:rsidR="00DC4EA9" w:rsidRDefault="00DC4EA9" w:rsidP="00DC4EA9">
      <w:pPr>
        <w:spacing w:after="0" w:line="240" w:lineRule="auto"/>
        <w:ind w:left="360" w:right="432"/>
        <w:jc w:val="both"/>
        <w:rPr>
          <w:rFonts w:ascii="Times New Roman" w:hAnsi="Times New Roman" w:cs="Times New Roman"/>
          <w:sz w:val="28"/>
          <w:szCs w:val="28"/>
        </w:rPr>
      </w:pPr>
    </w:p>
    <w:p w:rsidR="00DC4EA9" w:rsidRDefault="00DC4EA9" w:rsidP="00DC4EA9">
      <w:pPr>
        <w:spacing w:after="0" w:line="240" w:lineRule="auto"/>
        <w:ind w:left="360" w:right="432"/>
        <w:jc w:val="both"/>
        <w:rPr>
          <w:rFonts w:ascii="Times New Roman" w:hAnsi="Times New Roman" w:cs="Times New Roman"/>
          <w:sz w:val="28"/>
          <w:szCs w:val="28"/>
        </w:rPr>
      </w:pPr>
    </w:p>
    <w:p w:rsidR="00457A9A" w:rsidRPr="00DC4EA9" w:rsidRDefault="00AE3BED" w:rsidP="00DC4EA9">
      <w:pPr>
        <w:spacing w:after="0" w:line="240" w:lineRule="auto"/>
        <w:ind w:left="360" w:right="432"/>
        <w:jc w:val="both"/>
        <w:rPr>
          <w:rFonts w:ascii="Times New Roman" w:hAnsi="Times New Roman" w:cs="Times New Roman"/>
          <w:sz w:val="28"/>
          <w:szCs w:val="28"/>
        </w:rPr>
      </w:pPr>
      <w:r>
        <w:rPr>
          <w:rFonts w:ascii="Times New Roman" w:hAnsi="Times New Roman" w:cs="Times New Roman"/>
          <w:b/>
          <w:sz w:val="28"/>
          <w:szCs w:val="28"/>
        </w:rPr>
        <w:t>La partie commence…</w:t>
      </w:r>
    </w:p>
    <w:p w:rsidR="007862B1" w:rsidRDefault="007862B1" w:rsidP="00457A9A">
      <w:pPr>
        <w:spacing w:after="0" w:line="240" w:lineRule="auto"/>
        <w:ind w:left="360" w:right="432"/>
        <w:jc w:val="both"/>
        <w:rPr>
          <w:rFonts w:ascii="Times New Roman" w:hAnsi="Times New Roman" w:cs="Times New Roman"/>
          <w:b/>
          <w:sz w:val="28"/>
          <w:szCs w:val="28"/>
        </w:rPr>
      </w:pPr>
    </w:p>
    <w:p w:rsidR="00457A9A" w:rsidRPr="00B94DCE" w:rsidRDefault="00AE3BED" w:rsidP="00B94DCE">
      <w:pPr>
        <w:spacing w:after="0" w:line="240" w:lineRule="auto"/>
        <w:ind w:left="360" w:right="432"/>
        <w:jc w:val="right"/>
        <w:rPr>
          <w:rFonts w:ascii="Times New Roman" w:hAnsi="Times New Roman" w:cs="Times New Roman"/>
          <w:b/>
          <w:sz w:val="28"/>
          <w:szCs w:val="28"/>
          <w:u w:val="single"/>
        </w:rPr>
      </w:pPr>
      <w:r w:rsidRPr="00B94DCE">
        <w:rPr>
          <w:rFonts w:ascii="Times New Roman" w:hAnsi="Times New Roman" w:cs="Times New Roman"/>
          <w:b/>
          <w:sz w:val="28"/>
          <w:szCs w:val="28"/>
          <w:u w:val="single"/>
        </w:rPr>
        <w:t>Juin</w:t>
      </w:r>
      <w:r w:rsidR="00457A9A" w:rsidRPr="00B94DCE">
        <w:rPr>
          <w:rFonts w:ascii="Times New Roman" w:hAnsi="Times New Roman" w:cs="Times New Roman"/>
          <w:b/>
          <w:sz w:val="28"/>
          <w:szCs w:val="28"/>
          <w:u w:val="single"/>
        </w:rPr>
        <w:t xml:space="preserve"> 7, </w:t>
      </w:r>
      <w:r w:rsidR="004D2CE2" w:rsidRPr="00B94DCE">
        <w:rPr>
          <w:rFonts w:ascii="Times New Roman" w:hAnsi="Times New Roman" w:cs="Times New Roman"/>
          <w:b/>
          <w:sz w:val="28"/>
          <w:szCs w:val="28"/>
          <w:u w:val="single"/>
        </w:rPr>
        <w:t>2013 : Les dés sont jetés…</w:t>
      </w:r>
    </w:p>
    <w:p w:rsidR="0067572A" w:rsidRDefault="0067572A" w:rsidP="00457A9A">
      <w:pPr>
        <w:spacing w:after="0" w:line="240" w:lineRule="auto"/>
        <w:ind w:left="360" w:right="432"/>
        <w:jc w:val="both"/>
        <w:rPr>
          <w:rFonts w:ascii="Times New Roman" w:hAnsi="Times New Roman" w:cs="Times New Roman"/>
          <w:b/>
          <w:sz w:val="28"/>
          <w:szCs w:val="28"/>
        </w:rPr>
      </w:pPr>
    </w:p>
    <w:p w:rsidR="00457A9A" w:rsidRPr="00B10F05" w:rsidRDefault="00457A9A" w:rsidP="00457A9A">
      <w:pPr>
        <w:spacing w:after="0" w:line="240" w:lineRule="auto"/>
        <w:ind w:left="360" w:right="432"/>
        <w:jc w:val="both"/>
        <w:rPr>
          <w:rFonts w:ascii="Times New Roman" w:hAnsi="Times New Roman" w:cs="Times New Roman"/>
          <w:sz w:val="28"/>
          <w:szCs w:val="28"/>
          <w:lang w:val="en-US"/>
        </w:rPr>
      </w:pPr>
      <w:r w:rsidRPr="00B10F05">
        <w:rPr>
          <w:rFonts w:ascii="Times New Roman" w:hAnsi="Times New Roman" w:cs="Times New Roman"/>
          <w:sz w:val="28"/>
          <w:szCs w:val="28"/>
          <w:lang w:val="en-US"/>
        </w:rPr>
        <w:t>Pre-Market</w:t>
      </w:r>
      <w:r w:rsidR="00273075" w:rsidRPr="00B10F05">
        <w:rPr>
          <w:rFonts w:ascii="Times New Roman" w:hAnsi="Times New Roman" w:cs="Times New Roman"/>
          <w:sz w:val="28"/>
          <w:szCs w:val="28"/>
          <w:lang w:val="en-US"/>
        </w:rPr>
        <w:tab/>
      </w:r>
      <w:r w:rsidRPr="00B10F05">
        <w:rPr>
          <w:rFonts w:ascii="Times New Roman" w:hAnsi="Times New Roman" w:cs="Times New Roman"/>
          <w:sz w:val="28"/>
          <w:szCs w:val="28"/>
          <w:lang w:val="en-US"/>
        </w:rPr>
        <w:t>: $</w:t>
      </w:r>
      <w:r w:rsidR="008F4C14" w:rsidRPr="00B10F05">
        <w:rPr>
          <w:rFonts w:ascii="Times New Roman" w:hAnsi="Times New Roman" w:cs="Times New Roman"/>
          <w:sz w:val="28"/>
          <w:szCs w:val="28"/>
          <w:lang w:val="en-US"/>
        </w:rPr>
        <w:t xml:space="preserve"> </w:t>
      </w:r>
      <w:r w:rsidRPr="00B10F05">
        <w:rPr>
          <w:rFonts w:ascii="Times New Roman" w:hAnsi="Times New Roman" w:cs="Times New Roman"/>
          <w:sz w:val="28"/>
          <w:szCs w:val="28"/>
          <w:lang w:val="en-US"/>
        </w:rPr>
        <w:t>0</w:t>
      </w:r>
      <w:proofErr w:type="gramStart"/>
      <w:r w:rsidRPr="00B10F05">
        <w:rPr>
          <w:rFonts w:ascii="Times New Roman" w:hAnsi="Times New Roman" w:cs="Times New Roman"/>
          <w:sz w:val="28"/>
          <w:szCs w:val="28"/>
          <w:lang w:val="en-US"/>
        </w:rPr>
        <w:t>,25</w:t>
      </w:r>
      <w:proofErr w:type="gramEnd"/>
      <w:r w:rsidRPr="00B10F05">
        <w:rPr>
          <w:rFonts w:ascii="Times New Roman" w:hAnsi="Times New Roman" w:cs="Times New Roman"/>
          <w:sz w:val="28"/>
          <w:szCs w:val="28"/>
          <w:lang w:val="en-US"/>
        </w:rPr>
        <w:t xml:space="preserve"> </w:t>
      </w:r>
      <w:r w:rsidR="00273075" w:rsidRPr="00B10F05">
        <w:rPr>
          <w:rFonts w:ascii="Times New Roman" w:hAnsi="Times New Roman" w:cs="Times New Roman"/>
          <w:sz w:val="28"/>
          <w:szCs w:val="28"/>
          <w:lang w:val="en-US"/>
        </w:rPr>
        <w:tab/>
      </w:r>
      <w:r w:rsidRPr="00B10F05">
        <w:rPr>
          <w:rFonts w:ascii="Times New Roman" w:hAnsi="Times New Roman" w:cs="Times New Roman"/>
          <w:sz w:val="28"/>
          <w:szCs w:val="28"/>
          <w:lang w:val="en-US"/>
        </w:rPr>
        <w:t xml:space="preserve">(-26%) </w:t>
      </w:r>
      <w:r w:rsidR="00273075" w:rsidRPr="00B10F05">
        <w:rPr>
          <w:rFonts w:ascii="Times New Roman" w:hAnsi="Times New Roman" w:cs="Times New Roman"/>
          <w:sz w:val="28"/>
          <w:szCs w:val="28"/>
          <w:lang w:val="en-US"/>
        </w:rPr>
        <w:tab/>
      </w:r>
      <w:r w:rsidR="0097687D" w:rsidRPr="00B10F05">
        <w:rPr>
          <w:rFonts w:ascii="Times New Roman" w:hAnsi="Times New Roman" w:cs="Times New Roman"/>
          <w:sz w:val="28"/>
          <w:szCs w:val="28"/>
          <w:lang w:val="en-US"/>
        </w:rPr>
        <w:t xml:space="preserve">Volume </w:t>
      </w:r>
      <w:r w:rsidRPr="00B10F05">
        <w:rPr>
          <w:rFonts w:ascii="Times New Roman" w:hAnsi="Times New Roman" w:cs="Times New Roman"/>
          <w:sz w:val="28"/>
          <w:szCs w:val="28"/>
          <w:lang w:val="en-US"/>
        </w:rPr>
        <w:t>362</w:t>
      </w:r>
      <w:r w:rsidR="00AE72A4">
        <w:rPr>
          <w:rFonts w:ascii="Times New Roman" w:hAnsi="Times New Roman" w:cs="Times New Roman"/>
          <w:sz w:val="28"/>
          <w:szCs w:val="28"/>
          <w:lang w:val="en-US"/>
        </w:rPr>
        <w:t>,</w:t>
      </w:r>
      <w:r w:rsidRPr="00B10F05">
        <w:rPr>
          <w:rFonts w:ascii="Times New Roman" w:hAnsi="Times New Roman" w:cs="Times New Roman"/>
          <w:sz w:val="28"/>
          <w:szCs w:val="28"/>
          <w:lang w:val="en-US"/>
        </w:rPr>
        <w:t xml:space="preserve">139 </w:t>
      </w:r>
    </w:p>
    <w:p w:rsidR="0097687D" w:rsidRPr="00B17951" w:rsidRDefault="00BF654C" w:rsidP="00273075">
      <w:pPr>
        <w:spacing w:after="0" w:line="240" w:lineRule="auto"/>
        <w:ind w:left="360" w:right="432"/>
        <w:jc w:val="both"/>
        <w:rPr>
          <w:rFonts w:ascii="Times New Roman" w:hAnsi="Times New Roman" w:cs="Times New Roman"/>
          <w:sz w:val="28"/>
          <w:szCs w:val="28"/>
          <w:lang w:val="en-US"/>
        </w:rPr>
      </w:pPr>
      <w:r>
        <w:rPr>
          <w:rFonts w:ascii="Times New Roman" w:hAnsi="Times New Roman" w:cs="Times New Roman"/>
          <w:sz w:val="28"/>
          <w:szCs w:val="28"/>
          <w:lang w:val="en-US"/>
        </w:rPr>
        <w:t>End of Day</w:t>
      </w:r>
      <w:r w:rsidR="00273075" w:rsidRPr="00B17951">
        <w:rPr>
          <w:rFonts w:ascii="Times New Roman" w:hAnsi="Times New Roman" w:cs="Times New Roman"/>
          <w:sz w:val="28"/>
          <w:szCs w:val="28"/>
          <w:lang w:val="en-US"/>
        </w:rPr>
        <w:tab/>
        <w:t xml:space="preserve">: $ 0,20 </w:t>
      </w:r>
      <w:r w:rsidR="00273075" w:rsidRPr="00B17951">
        <w:rPr>
          <w:rFonts w:ascii="Times New Roman" w:hAnsi="Times New Roman" w:cs="Times New Roman"/>
          <w:sz w:val="28"/>
          <w:szCs w:val="28"/>
          <w:lang w:val="en-US"/>
        </w:rPr>
        <w:tab/>
        <w:t xml:space="preserve">(-40%) </w:t>
      </w:r>
      <w:r w:rsidR="00273075" w:rsidRPr="00B17951">
        <w:rPr>
          <w:rFonts w:ascii="Times New Roman" w:hAnsi="Times New Roman" w:cs="Times New Roman"/>
          <w:sz w:val="28"/>
          <w:szCs w:val="28"/>
          <w:lang w:val="en-US"/>
        </w:rPr>
        <w:tab/>
      </w:r>
      <w:r w:rsidR="0097687D" w:rsidRPr="00B17951">
        <w:rPr>
          <w:rFonts w:ascii="Times New Roman" w:hAnsi="Times New Roman" w:cs="Times New Roman"/>
          <w:sz w:val="28"/>
          <w:szCs w:val="28"/>
          <w:lang w:val="en-US"/>
        </w:rPr>
        <w:t xml:space="preserve">Volume </w:t>
      </w:r>
      <w:r w:rsidR="00273075" w:rsidRPr="00B17951">
        <w:rPr>
          <w:rFonts w:ascii="Times New Roman" w:hAnsi="Times New Roman" w:cs="Times New Roman"/>
          <w:sz w:val="28"/>
          <w:szCs w:val="28"/>
          <w:lang w:val="en-US"/>
        </w:rPr>
        <w:t xml:space="preserve">20,404,067 </w:t>
      </w:r>
    </w:p>
    <w:p w:rsidR="00273075" w:rsidRPr="00760AFD" w:rsidRDefault="00273075" w:rsidP="00273075">
      <w:pPr>
        <w:spacing w:after="0" w:line="240" w:lineRule="auto"/>
        <w:ind w:left="360" w:right="432"/>
        <w:jc w:val="both"/>
        <w:rPr>
          <w:rFonts w:ascii="Times New Roman" w:hAnsi="Times New Roman" w:cs="Times New Roman"/>
          <w:sz w:val="28"/>
          <w:szCs w:val="28"/>
        </w:rPr>
      </w:pPr>
      <w:proofErr w:type="spellStart"/>
      <w:r w:rsidRPr="00760AFD">
        <w:rPr>
          <w:rFonts w:ascii="Times New Roman" w:hAnsi="Times New Roman" w:cs="Times New Roman"/>
          <w:sz w:val="28"/>
          <w:szCs w:val="28"/>
        </w:rPr>
        <w:t>After-Hours</w:t>
      </w:r>
      <w:proofErr w:type="spellEnd"/>
      <w:r w:rsidRPr="00760AFD">
        <w:rPr>
          <w:rFonts w:ascii="Times New Roman" w:hAnsi="Times New Roman" w:cs="Times New Roman"/>
          <w:sz w:val="28"/>
          <w:szCs w:val="28"/>
        </w:rPr>
        <w:tab/>
        <w:t xml:space="preserve">: $ 0,205 </w:t>
      </w:r>
      <w:r w:rsidRPr="00760AFD">
        <w:rPr>
          <w:rFonts w:ascii="Times New Roman" w:hAnsi="Times New Roman" w:cs="Times New Roman"/>
          <w:sz w:val="28"/>
          <w:szCs w:val="28"/>
        </w:rPr>
        <w:tab/>
        <w:t xml:space="preserve">(+1.5%) </w:t>
      </w:r>
      <w:r w:rsidRPr="00760AFD">
        <w:rPr>
          <w:rFonts w:ascii="Times New Roman" w:hAnsi="Times New Roman" w:cs="Times New Roman"/>
          <w:sz w:val="28"/>
          <w:szCs w:val="28"/>
        </w:rPr>
        <w:tab/>
      </w:r>
      <w:r w:rsidR="0097687D" w:rsidRPr="00760AFD">
        <w:rPr>
          <w:rFonts w:ascii="Times New Roman" w:hAnsi="Times New Roman" w:cs="Times New Roman"/>
          <w:sz w:val="28"/>
          <w:szCs w:val="28"/>
        </w:rPr>
        <w:t xml:space="preserve">Volume </w:t>
      </w:r>
      <w:r w:rsidR="00AE72A4" w:rsidRPr="00760AFD">
        <w:rPr>
          <w:rFonts w:ascii="Times New Roman" w:hAnsi="Times New Roman" w:cs="Times New Roman"/>
          <w:sz w:val="28"/>
          <w:szCs w:val="28"/>
        </w:rPr>
        <w:t>125,</w:t>
      </w:r>
      <w:r w:rsidRPr="00760AFD">
        <w:rPr>
          <w:rFonts w:ascii="Times New Roman" w:hAnsi="Times New Roman" w:cs="Times New Roman"/>
          <w:sz w:val="28"/>
          <w:szCs w:val="28"/>
        </w:rPr>
        <w:t>266</w:t>
      </w:r>
    </w:p>
    <w:p w:rsidR="00457A9A" w:rsidRPr="00760AFD" w:rsidRDefault="00457A9A" w:rsidP="00457A9A">
      <w:pPr>
        <w:spacing w:after="0" w:line="240" w:lineRule="auto"/>
        <w:ind w:left="360" w:right="432"/>
        <w:jc w:val="both"/>
        <w:rPr>
          <w:rFonts w:ascii="Times New Roman" w:hAnsi="Times New Roman" w:cs="Times New Roman"/>
          <w:b/>
          <w:sz w:val="28"/>
          <w:szCs w:val="28"/>
        </w:rPr>
      </w:pPr>
    </w:p>
    <w:p w:rsidR="00832F38" w:rsidRPr="00760AFD" w:rsidRDefault="00103419" w:rsidP="00457A9A">
      <w:pPr>
        <w:spacing w:after="0" w:line="240" w:lineRule="auto"/>
        <w:ind w:left="360" w:right="432"/>
        <w:jc w:val="both"/>
        <w:rPr>
          <w:rFonts w:ascii="Times New Roman" w:hAnsi="Times New Roman" w:cs="Times New Roman"/>
          <w:sz w:val="28"/>
          <w:szCs w:val="28"/>
        </w:rPr>
      </w:pPr>
      <w:r w:rsidRPr="00760AFD">
        <w:rPr>
          <w:rFonts w:ascii="Times New Roman" w:hAnsi="Times New Roman" w:cs="Times New Roman"/>
          <w:sz w:val="28"/>
          <w:szCs w:val="28"/>
        </w:rPr>
        <w:t>A</w:t>
      </w:r>
      <w:r w:rsidR="003E3218" w:rsidRPr="00760AFD">
        <w:rPr>
          <w:rFonts w:ascii="Times New Roman" w:hAnsi="Times New Roman" w:cs="Times New Roman"/>
          <w:sz w:val="28"/>
          <w:szCs w:val="28"/>
        </w:rPr>
        <w:t xml:space="preserve">ucune information </w:t>
      </w:r>
      <w:r w:rsidR="00E260C8" w:rsidRPr="00760AFD">
        <w:rPr>
          <w:rFonts w:ascii="Times New Roman" w:hAnsi="Times New Roman" w:cs="Times New Roman"/>
          <w:sz w:val="28"/>
          <w:szCs w:val="28"/>
        </w:rPr>
        <w:t>d’</w:t>
      </w:r>
      <w:proofErr w:type="spellStart"/>
      <w:r w:rsidR="00E260C8" w:rsidRPr="00760AFD">
        <w:rPr>
          <w:rFonts w:ascii="Times New Roman" w:hAnsi="Times New Roman" w:cs="Times New Roman"/>
          <w:b/>
          <w:sz w:val="28"/>
          <w:szCs w:val="28"/>
        </w:rPr>
        <w:t>Exide</w:t>
      </w:r>
      <w:proofErr w:type="spellEnd"/>
      <w:r w:rsidR="003E3218" w:rsidRPr="00760AFD">
        <w:rPr>
          <w:rFonts w:ascii="Times New Roman" w:hAnsi="Times New Roman" w:cs="Times New Roman"/>
          <w:b/>
          <w:sz w:val="28"/>
          <w:szCs w:val="28"/>
        </w:rPr>
        <w:t xml:space="preserve"> Technologies</w:t>
      </w:r>
      <w:r w:rsidR="00AE3BED" w:rsidRPr="00760AFD">
        <w:rPr>
          <w:rFonts w:ascii="Times New Roman" w:hAnsi="Times New Roman" w:cs="Times New Roman"/>
          <w:sz w:val="28"/>
          <w:szCs w:val="28"/>
        </w:rPr>
        <w:t xml:space="preserve">. On en reste </w:t>
      </w:r>
      <w:r w:rsidR="00F35B37" w:rsidRPr="00760AFD">
        <w:rPr>
          <w:rFonts w:ascii="Times New Roman" w:hAnsi="Times New Roman" w:cs="Times New Roman"/>
          <w:sz w:val="28"/>
          <w:szCs w:val="28"/>
        </w:rPr>
        <w:t>au communiqué</w:t>
      </w:r>
      <w:r w:rsidR="00AE3BED" w:rsidRPr="00760AFD">
        <w:rPr>
          <w:rFonts w:ascii="Times New Roman" w:hAnsi="Times New Roman" w:cs="Times New Roman"/>
          <w:sz w:val="28"/>
          <w:szCs w:val="28"/>
        </w:rPr>
        <w:t xml:space="preserve"> </w:t>
      </w:r>
      <w:r w:rsidR="00F35B37" w:rsidRPr="00760AFD">
        <w:rPr>
          <w:rFonts w:ascii="Times New Roman" w:hAnsi="Times New Roman" w:cs="Times New Roman"/>
          <w:sz w:val="28"/>
          <w:szCs w:val="28"/>
        </w:rPr>
        <w:t xml:space="preserve">du </w:t>
      </w:r>
      <w:r w:rsidR="00AE3BED" w:rsidRPr="00760AFD">
        <w:rPr>
          <w:rFonts w:ascii="Times New Roman" w:hAnsi="Times New Roman" w:cs="Times New Roman"/>
          <w:b/>
          <w:sz w:val="28"/>
          <w:szCs w:val="28"/>
        </w:rPr>
        <w:t xml:space="preserve">Wall Street Journal Online </w:t>
      </w:r>
      <w:r w:rsidR="008F4C14" w:rsidRPr="00760AFD">
        <w:rPr>
          <w:rFonts w:ascii="Times New Roman" w:hAnsi="Times New Roman" w:cs="Times New Roman"/>
          <w:sz w:val="28"/>
          <w:szCs w:val="28"/>
        </w:rPr>
        <w:t>(</w:t>
      </w:r>
      <w:proofErr w:type="spellStart"/>
      <w:r w:rsidR="008F4C14" w:rsidRPr="00760AFD">
        <w:rPr>
          <w:rFonts w:ascii="Times New Roman" w:hAnsi="Times New Roman" w:cs="Times New Roman"/>
          <w:sz w:val="28"/>
          <w:szCs w:val="28"/>
        </w:rPr>
        <w:t>June</w:t>
      </w:r>
      <w:proofErr w:type="spellEnd"/>
      <w:r w:rsidR="008F4C14" w:rsidRPr="00760AFD">
        <w:rPr>
          <w:rFonts w:ascii="Times New Roman" w:hAnsi="Times New Roman" w:cs="Times New Roman"/>
          <w:sz w:val="28"/>
          <w:szCs w:val="28"/>
        </w:rPr>
        <w:t xml:space="preserve"> </w:t>
      </w:r>
      <w:r w:rsidR="00060445" w:rsidRPr="00760AFD">
        <w:rPr>
          <w:rFonts w:ascii="Times New Roman" w:hAnsi="Times New Roman" w:cs="Times New Roman"/>
          <w:sz w:val="28"/>
          <w:szCs w:val="28"/>
        </w:rPr>
        <w:t xml:space="preserve">6, 2013, 4:26 </w:t>
      </w:r>
      <w:r w:rsidR="000D7B83">
        <w:rPr>
          <w:rFonts w:ascii="Times New Roman" w:hAnsi="Times New Roman" w:cs="Times New Roman"/>
          <w:sz w:val="28"/>
          <w:szCs w:val="28"/>
        </w:rPr>
        <w:t>PM</w:t>
      </w:r>
      <w:r w:rsidR="00060445" w:rsidRPr="00760AFD">
        <w:rPr>
          <w:rFonts w:ascii="Times New Roman" w:hAnsi="Times New Roman" w:cs="Times New Roman"/>
          <w:sz w:val="28"/>
          <w:szCs w:val="28"/>
        </w:rPr>
        <w:t xml:space="preserve"> E</w:t>
      </w:r>
      <w:r w:rsidR="000D7B83">
        <w:rPr>
          <w:rFonts w:ascii="Times New Roman" w:hAnsi="Times New Roman" w:cs="Times New Roman"/>
          <w:sz w:val="28"/>
          <w:szCs w:val="28"/>
        </w:rPr>
        <w:t>D</w:t>
      </w:r>
      <w:r w:rsidR="00060445" w:rsidRPr="00760AFD">
        <w:rPr>
          <w:rFonts w:ascii="Times New Roman" w:hAnsi="Times New Roman" w:cs="Times New Roman"/>
          <w:sz w:val="28"/>
          <w:szCs w:val="28"/>
        </w:rPr>
        <w:t>T)</w:t>
      </w:r>
      <w:r w:rsidR="00060445" w:rsidRPr="00760AFD">
        <w:rPr>
          <w:rFonts w:ascii="Times New Roman" w:hAnsi="Times New Roman" w:cs="Times New Roman"/>
          <w:b/>
          <w:sz w:val="28"/>
          <w:szCs w:val="28"/>
        </w:rPr>
        <w:t xml:space="preserve"> </w:t>
      </w:r>
      <w:r w:rsidR="00AE3BED" w:rsidRPr="00760AFD">
        <w:rPr>
          <w:rFonts w:ascii="Times New Roman" w:hAnsi="Times New Roman" w:cs="Times New Roman"/>
          <w:sz w:val="28"/>
          <w:szCs w:val="28"/>
        </w:rPr>
        <w:t>faisant état de r</w:t>
      </w:r>
      <w:r w:rsidR="00907077" w:rsidRPr="00760AFD">
        <w:rPr>
          <w:rFonts w:ascii="Times New Roman" w:hAnsi="Times New Roman" w:cs="Times New Roman"/>
          <w:sz w:val="28"/>
          <w:szCs w:val="28"/>
        </w:rPr>
        <w:t xml:space="preserve">umeurs portant sur </w:t>
      </w:r>
      <w:r w:rsidR="00D3440D" w:rsidRPr="00760AFD">
        <w:rPr>
          <w:rFonts w:ascii="Times New Roman" w:hAnsi="Times New Roman" w:cs="Times New Roman"/>
          <w:sz w:val="28"/>
          <w:szCs w:val="28"/>
        </w:rPr>
        <w:t>le fait qu’</w:t>
      </w:r>
      <w:proofErr w:type="spellStart"/>
      <w:r w:rsidR="008F4C14" w:rsidRPr="00760AFD">
        <w:rPr>
          <w:rFonts w:ascii="Times New Roman" w:hAnsi="Times New Roman" w:cs="Times New Roman"/>
          <w:b/>
          <w:sz w:val="28"/>
          <w:szCs w:val="28"/>
        </w:rPr>
        <w:t>Exide</w:t>
      </w:r>
      <w:proofErr w:type="spellEnd"/>
      <w:r w:rsidR="00AE3BED" w:rsidRPr="00760AFD">
        <w:rPr>
          <w:rFonts w:ascii="Times New Roman" w:hAnsi="Times New Roman" w:cs="Times New Roman"/>
          <w:sz w:val="28"/>
          <w:szCs w:val="28"/>
        </w:rPr>
        <w:t xml:space="preserve"> « </w:t>
      </w:r>
      <w:r w:rsidR="003C796D" w:rsidRPr="00760AFD">
        <w:rPr>
          <w:rFonts w:ascii="Times New Roman" w:hAnsi="Times New Roman" w:cs="Times New Roman"/>
          <w:i/>
          <w:sz w:val="28"/>
          <w:szCs w:val="28"/>
        </w:rPr>
        <w:t>I</w:t>
      </w:r>
      <w:r w:rsidR="00AE3BED" w:rsidRPr="00760AFD">
        <w:rPr>
          <w:rFonts w:ascii="Times New Roman" w:hAnsi="Times New Roman" w:cs="Times New Roman"/>
          <w:i/>
          <w:sz w:val="28"/>
          <w:szCs w:val="28"/>
        </w:rPr>
        <w:t xml:space="preserve">s </w:t>
      </w:r>
      <w:proofErr w:type="spellStart"/>
      <w:r w:rsidR="00AE3BED" w:rsidRPr="00760AFD">
        <w:rPr>
          <w:rFonts w:ascii="Times New Roman" w:hAnsi="Times New Roman" w:cs="Times New Roman"/>
          <w:i/>
          <w:sz w:val="28"/>
          <w:szCs w:val="28"/>
        </w:rPr>
        <w:t>preparing</w:t>
      </w:r>
      <w:proofErr w:type="spellEnd"/>
      <w:r w:rsidR="00AE3BED" w:rsidRPr="00760AFD">
        <w:rPr>
          <w:rFonts w:ascii="Times New Roman" w:hAnsi="Times New Roman" w:cs="Times New Roman"/>
          <w:i/>
          <w:sz w:val="28"/>
          <w:szCs w:val="28"/>
        </w:rPr>
        <w:t xml:space="preserve"> for a </w:t>
      </w:r>
      <w:proofErr w:type="spellStart"/>
      <w:r w:rsidR="00AE3BED" w:rsidRPr="00760AFD">
        <w:rPr>
          <w:rFonts w:ascii="Times New Roman" w:hAnsi="Times New Roman" w:cs="Times New Roman"/>
          <w:i/>
          <w:sz w:val="28"/>
          <w:szCs w:val="28"/>
        </w:rPr>
        <w:t>potential</w:t>
      </w:r>
      <w:proofErr w:type="spellEnd"/>
      <w:r w:rsidR="00AE3BED" w:rsidRPr="00760AFD">
        <w:rPr>
          <w:rFonts w:ascii="Times New Roman" w:hAnsi="Times New Roman" w:cs="Times New Roman"/>
          <w:i/>
          <w:sz w:val="28"/>
          <w:szCs w:val="28"/>
        </w:rPr>
        <w:t xml:space="preserve"> </w:t>
      </w:r>
      <w:proofErr w:type="spellStart"/>
      <w:r w:rsidR="00AE3BED" w:rsidRPr="00760AFD">
        <w:rPr>
          <w:rFonts w:ascii="Times New Roman" w:hAnsi="Times New Roman" w:cs="Times New Roman"/>
          <w:i/>
          <w:sz w:val="28"/>
          <w:szCs w:val="28"/>
        </w:rPr>
        <w:t>bankruptcy</w:t>
      </w:r>
      <w:proofErr w:type="spellEnd"/>
      <w:r w:rsidR="00AE3BED" w:rsidRPr="00760AFD">
        <w:rPr>
          <w:rFonts w:ascii="Times New Roman" w:hAnsi="Times New Roman" w:cs="Times New Roman"/>
          <w:i/>
          <w:sz w:val="28"/>
          <w:szCs w:val="28"/>
        </w:rPr>
        <w:t xml:space="preserve">-protection </w:t>
      </w:r>
      <w:proofErr w:type="spellStart"/>
      <w:r w:rsidR="00AE3BED" w:rsidRPr="00760AFD">
        <w:rPr>
          <w:rFonts w:ascii="Times New Roman" w:hAnsi="Times New Roman" w:cs="Times New Roman"/>
          <w:i/>
          <w:sz w:val="28"/>
          <w:szCs w:val="28"/>
        </w:rPr>
        <w:t>filing</w:t>
      </w:r>
      <w:proofErr w:type="spellEnd"/>
      <w:r w:rsidR="00AE3BED" w:rsidRPr="00760AFD">
        <w:rPr>
          <w:rFonts w:ascii="Times New Roman" w:hAnsi="Times New Roman" w:cs="Times New Roman"/>
          <w:i/>
          <w:sz w:val="28"/>
          <w:szCs w:val="28"/>
        </w:rPr>
        <w:t xml:space="preserve"> by </w:t>
      </w:r>
      <w:proofErr w:type="spellStart"/>
      <w:r w:rsidR="00AE3BED" w:rsidRPr="00760AFD">
        <w:rPr>
          <w:rFonts w:ascii="Times New Roman" w:hAnsi="Times New Roman" w:cs="Times New Roman"/>
          <w:i/>
          <w:sz w:val="28"/>
          <w:szCs w:val="28"/>
        </w:rPr>
        <w:t>this</w:t>
      </w:r>
      <w:proofErr w:type="spellEnd"/>
      <w:r w:rsidR="00AE3BED" w:rsidRPr="00760AFD">
        <w:rPr>
          <w:rFonts w:ascii="Times New Roman" w:hAnsi="Times New Roman" w:cs="Times New Roman"/>
          <w:i/>
          <w:sz w:val="28"/>
          <w:szCs w:val="28"/>
        </w:rPr>
        <w:t xml:space="preserve"> </w:t>
      </w:r>
      <w:proofErr w:type="spellStart"/>
      <w:r w:rsidR="00AE3BED" w:rsidRPr="00760AFD">
        <w:rPr>
          <w:rFonts w:ascii="Times New Roman" w:hAnsi="Times New Roman" w:cs="Times New Roman"/>
          <w:i/>
          <w:sz w:val="28"/>
          <w:szCs w:val="28"/>
        </w:rPr>
        <w:t>summer</w:t>
      </w:r>
      <w:proofErr w:type="spellEnd"/>
      <w:r w:rsidR="00AE3BED" w:rsidRPr="00760AFD">
        <w:rPr>
          <w:rFonts w:ascii="Times New Roman" w:hAnsi="Times New Roman" w:cs="Times New Roman"/>
          <w:i/>
          <w:sz w:val="28"/>
          <w:szCs w:val="28"/>
        </w:rPr>
        <w:t xml:space="preserve">, </w:t>
      </w:r>
      <w:proofErr w:type="spellStart"/>
      <w:r w:rsidR="00F37949" w:rsidRPr="00760AFD">
        <w:rPr>
          <w:rFonts w:ascii="Times New Roman" w:hAnsi="Times New Roman" w:cs="Times New Roman"/>
          <w:i/>
          <w:sz w:val="28"/>
          <w:szCs w:val="28"/>
        </w:rPr>
        <w:t>said</w:t>
      </w:r>
      <w:proofErr w:type="spellEnd"/>
      <w:r w:rsidR="00F37949" w:rsidRPr="00760AFD">
        <w:rPr>
          <w:rFonts w:ascii="Times New Roman" w:hAnsi="Times New Roman" w:cs="Times New Roman"/>
          <w:i/>
          <w:sz w:val="28"/>
          <w:szCs w:val="28"/>
        </w:rPr>
        <w:t xml:space="preserve"> </w:t>
      </w:r>
      <w:r w:rsidR="00AE3BED" w:rsidRPr="00760AFD">
        <w:rPr>
          <w:rFonts w:ascii="Times New Roman" w:hAnsi="Times New Roman" w:cs="Times New Roman"/>
          <w:i/>
          <w:sz w:val="28"/>
          <w:szCs w:val="28"/>
        </w:rPr>
        <w:t xml:space="preserve">people </w:t>
      </w:r>
      <w:proofErr w:type="spellStart"/>
      <w:r w:rsidR="00AE3BED" w:rsidRPr="00760AFD">
        <w:rPr>
          <w:rFonts w:ascii="Times New Roman" w:hAnsi="Times New Roman" w:cs="Times New Roman"/>
          <w:i/>
          <w:sz w:val="28"/>
          <w:szCs w:val="28"/>
        </w:rPr>
        <w:t>familiar</w:t>
      </w:r>
      <w:proofErr w:type="spellEnd"/>
      <w:r w:rsidR="00AE3BED" w:rsidRPr="00760AFD">
        <w:rPr>
          <w:rFonts w:ascii="Times New Roman" w:hAnsi="Times New Roman" w:cs="Times New Roman"/>
          <w:i/>
          <w:sz w:val="28"/>
          <w:szCs w:val="28"/>
        </w:rPr>
        <w:t xml:space="preserve"> </w:t>
      </w:r>
      <w:proofErr w:type="spellStart"/>
      <w:r w:rsidR="00AE3BED" w:rsidRPr="00760AFD">
        <w:rPr>
          <w:rFonts w:ascii="Times New Roman" w:hAnsi="Times New Roman" w:cs="Times New Roman"/>
          <w:i/>
          <w:sz w:val="28"/>
          <w:szCs w:val="28"/>
        </w:rPr>
        <w:t>with</w:t>
      </w:r>
      <w:proofErr w:type="spellEnd"/>
      <w:r w:rsidR="00AE3BED" w:rsidRPr="00760AFD">
        <w:rPr>
          <w:rFonts w:ascii="Times New Roman" w:hAnsi="Times New Roman" w:cs="Times New Roman"/>
          <w:i/>
          <w:sz w:val="28"/>
          <w:szCs w:val="28"/>
        </w:rPr>
        <w:t xml:space="preserve"> the </w:t>
      </w:r>
      <w:proofErr w:type="spellStart"/>
      <w:r w:rsidR="00AE3BED" w:rsidRPr="00760AFD">
        <w:rPr>
          <w:rFonts w:ascii="Times New Roman" w:hAnsi="Times New Roman" w:cs="Times New Roman"/>
          <w:i/>
          <w:sz w:val="28"/>
          <w:szCs w:val="28"/>
        </w:rPr>
        <w:t>matter</w:t>
      </w:r>
      <w:proofErr w:type="spellEnd"/>
      <w:r w:rsidR="00AE3BED" w:rsidRPr="00760AFD">
        <w:rPr>
          <w:rFonts w:ascii="Times New Roman" w:hAnsi="Times New Roman" w:cs="Times New Roman"/>
          <w:i/>
          <w:sz w:val="28"/>
          <w:szCs w:val="28"/>
        </w:rPr>
        <w:t>.</w:t>
      </w:r>
      <w:r w:rsidR="004D55EF" w:rsidRPr="00760AFD">
        <w:rPr>
          <w:rFonts w:ascii="Times New Roman" w:hAnsi="Times New Roman" w:cs="Times New Roman"/>
          <w:sz w:val="28"/>
          <w:szCs w:val="28"/>
        </w:rPr>
        <w:t xml:space="preserve"> »</w:t>
      </w:r>
    </w:p>
    <w:p w:rsidR="001B4AB0" w:rsidRPr="00760AFD" w:rsidRDefault="001B4AB0" w:rsidP="00457A9A">
      <w:pPr>
        <w:spacing w:after="0" w:line="240" w:lineRule="auto"/>
        <w:ind w:left="360" w:right="432"/>
        <w:jc w:val="both"/>
        <w:rPr>
          <w:rFonts w:ascii="Times New Roman" w:hAnsi="Times New Roman" w:cs="Times New Roman"/>
          <w:sz w:val="28"/>
          <w:szCs w:val="28"/>
        </w:rPr>
      </w:pPr>
    </w:p>
    <w:p w:rsidR="001B4AB0" w:rsidRPr="00760AFD" w:rsidRDefault="001B4AB0" w:rsidP="00457A9A">
      <w:pPr>
        <w:spacing w:after="0" w:line="240" w:lineRule="auto"/>
        <w:ind w:left="360" w:right="432"/>
        <w:jc w:val="both"/>
        <w:rPr>
          <w:rFonts w:ascii="Times New Roman" w:hAnsi="Times New Roman" w:cs="Times New Roman"/>
          <w:sz w:val="28"/>
          <w:szCs w:val="28"/>
        </w:rPr>
      </w:pPr>
    </w:p>
    <w:p w:rsidR="008E6F53" w:rsidRPr="00B94DCE" w:rsidRDefault="001C1D60" w:rsidP="00B94DCE">
      <w:pPr>
        <w:spacing w:after="0" w:line="240" w:lineRule="auto"/>
        <w:ind w:left="360" w:right="432"/>
        <w:jc w:val="right"/>
        <w:rPr>
          <w:rFonts w:ascii="Times New Roman" w:hAnsi="Times New Roman" w:cs="Times New Roman"/>
          <w:b/>
          <w:sz w:val="28"/>
          <w:szCs w:val="28"/>
          <w:u w:val="single"/>
        </w:rPr>
      </w:pPr>
      <w:r w:rsidRPr="00B94DCE">
        <w:rPr>
          <w:rFonts w:ascii="Times New Roman" w:hAnsi="Times New Roman" w:cs="Times New Roman"/>
          <w:b/>
          <w:sz w:val="28"/>
          <w:szCs w:val="28"/>
          <w:u w:val="single"/>
        </w:rPr>
        <w:t>Juin 14, 2013 : Première semaine de jeu…</w:t>
      </w:r>
    </w:p>
    <w:p w:rsidR="008E6F53" w:rsidRPr="00042531" w:rsidRDefault="008E6F53" w:rsidP="008E6F53">
      <w:pPr>
        <w:spacing w:after="0" w:line="240" w:lineRule="auto"/>
        <w:ind w:left="360" w:right="432"/>
        <w:jc w:val="both"/>
        <w:rPr>
          <w:rFonts w:ascii="Times New Roman" w:hAnsi="Times New Roman" w:cs="Times New Roman"/>
          <w:b/>
          <w:sz w:val="28"/>
          <w:szCs w:val="28"/>
        </w:rPr>
      </w:pPr>
    </w:p>
    <w:p w:rsidR="00D42DB9" w:rsidRDefault="00D42DB9" w:rsidP="008E6F53">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Une véritable avalanche d’information</w:t>
      </w:r>
      <w:r w:rsidR="00303F3E">
        <w:rPr>
          <w:rFonts w:ascii="Times New Roman" w:hAnsi="Times New Roman" w:cs="Times New Roman"/>
          <w:sz w:val="28"/>
          <w:szCs w:val="28"/>
        </w:rPr>
        <w:t>s</w:t>
      </w:r>
      <w:r>
        <w:rPr>
          <w:rFonts w:ascii="Times New Roman" w:hAnsi="Times New Roman" w:cs="Times New Roman"/>
          <w:sz w:val="28"/>
          <w:szCs w:val="28"/>
        </w:rPr>
        <w:t xml:space="preserve"> </w:t>
      </w:r>
      <w:r w:rsidR="0024554C">
        <w:rPr>
          <w:rFonts w:ascii="Times New Roman" w:hAnsi="Times New Roman" w:cs="Times New Roman"/>
          <w:sz w:val="28"/>
          <w:szCs w:val="28"/>
        </w:rPr>
        <w:t xml:space="preserve">à partir du </w:t>
      </w:r>
      <w:r>
        <w:rPr>
          <w:rFonts w:ascii="Times New Roman" w:hAnsi="Times New Roman" w:cs="Times New Roman"/>
          <w:sz w:val="28"/>
          <w:szCs w:val="28"/>
        </w:rPr>
        <w:t>lundi 10 Juin</w:t>
      </w:r>
      <w:r w:rsidR="00303F3E">
        <w:rPr>
          <w:rFonts w:ascii="Times New Roman" w:hAnsi="Times New Roman" w:cs="Times New Roman"/>
          <w:sz w:val="28"/>
          <w:szCs w:val="28"/>
        </w:rPr>
        <w:t xml:space="preserve"> 2013</w:t>
      </w:r>
      <w:r w:rsidR="002D1310">
        <w:rPr>
          <w:rFonts w:ascii="Times New Roman" w:hAnsi="Times New Roman" w:cs="Times New Roman"/>
          <w:sz w:val="28"/>
          <w:szCs w:val="28"/>
        </w:rPr>
        <w:t> !</w:t>
      </w:r>
    </w:p>
    <w:p w:rsidR="00D42DB9" w:rsidRDefault="00D42DB9" w:rsidP="008E6F53">
      <w:pPr>
        <w:spacing w:after="0" w:line="240" w:lineRule="auto"/>
        <w:ind w:left="360" w:right="432"/>
        <w:jc w:val="both"/>
        <w:rPr>
          <w:rFonts w:ascii="Times New Roman" w:hAnsi="Times New Roman" w:cs="Times New Roman"/>
          <w:sz w:val="28"/>
          <w:szCs w:val="28"/>
        </w:rPr>
      </w:pPr>
    </w:p>
    <w:p w:rsidR="00D42DB9" w:rsidRDefault="00D42DB9" w:rsidP="008E6F53">
      <w:pPr>
        <w:spacing w:after="0" w:line="240" w:lineRule="auto"/>
        <w:ind w:left="360" w:right="432"/>
        <w:jc w:val="both"/>
        <w:rPr>
          <w:rFonts w:ascii="Times New Roman" w:hAnsi="Times New Roman" w:cs="Times New Roman"/>
          <w:sz w:val="28"/>
          <w:szCs w:val="28"/>
        </w:rPr>
      </w:pPr>
      <w:proofErr w:type="spellStart"/>
      <w:r w:rsidRPr="00303F3E">
        <w:rPr>
          <w:rFonts w:ascii="Times New Roman" w:hAnsi="Times New Roman" w:cs="Times New Roman"/>
          <w:b/>
          <w:sz w:val="28"/>
          <w:szCs w:val="28"/>
        </w:rPr>
        <w:t>PRNewswire</w:t>
      </w:r>
      <w:proofErr w:type="spellEnd"/>
      <w:r w:rsidRPr="00340D13">
        <w:rPr>
          <w:rFonts w:ascii="Times New Roman" w:hAnsi="Times New Roman" w:cs="Times New Roman"/>
          <w:sz w:val="28"/>
          <w:szCs w:val="28"/>
        </w:rPr>
        <w:t>, 1:34 AM EDT</w:t>
      </w:r>
      <w:r w:rsidR="00E8766F" w:rsidRPr="00340D13">
        <w:rPr>
          <w:rFonts w:ascii="Times New Roman" w:hAnsi="Times New Roman" w:cs="Times New Roman"/>
          <w:sz w:val="28"/>
          <w:szCs w:val="28"/>
        </w:rPr>
        <w:t>,</w:t>
      </w:r>
      <w:r w:rsidR="00E8766F">
        <w:rPr>
          <w:rFonts w:ascii="Times New Roman" w:hAnsi="Times New Roman" w:cs="Times New Roman"/>
          <w:sz w:val="28"/>
          <w:szCs w:val="28"/>
        </w:rPr>
        <w:t xml:space="preserve"> soit </w:t>
      </w:r>
      <w:r w:rsidR="00E8766F" w:rsidRPr="001651AD">
        <w:rPr>
          <w:rFonts w:ascii="Times New Roman" w:hAnsi="Times New Roman" w:cs="Times New Roman"/>
          <w:sz w:val="28"/>
          <w:szCs w:val="28"/>
          <w:u w:val="single"/>
        </w:rPr>
        <w:t>avant</w:t>
      </w:r>
      <w:r w:rsidR="00E8766F">
        <w:rPr>
          <w:rFonts w:ascii="Times New Roman" w:hAnsi="Times New Roman" w:cs="Times New Roman"/>
          <w:sz w:val="28"/>
          <w:szCs w:val="28"/>
        </w:rPr>
        <w:t xml:space="preserve"> l’ouverture du marché !</w:t>
      </w:r>
      <w:r>
        <w:rPr>
          <w:rFonts w:ascii="Times New Roman" w:hAnsi="Times New Roman" w:cs="Times New Roman"/>
          <w:sz w:val="28"/>
          <w:szCs w:val="28"/>
        </w:rPr>
        <w:t xml:space="preserve"> </w:t>
      </w:r>
      <w:proofErr w:type="spellStart"/>
      <w:r w:rsidRPr="009838C2">
        <w:rPr>
          <w:rFonts w:ascii="Times New Roman" w:hAnsi="Times New Roman" w:cs="Times New Roman"/>
          <w:b/>
          <w:sz w:val="28"/>
          <w:szCs w:val="28"/>
        </w:rPr>
        <w:t>Exide</w:t>
      </w:r>
      <w:proofErr w:type="spellEnd"/>
      <w:r w:rsidR="00DC6D25">
        <w:rPr>
          <w:rFonts w:ascii="Times New Roman" w:hAnsi="Times New Roman" w:cs="Times New Roman"/>
          <w:b/>
          <w:sz w:val="28"/>
          <w:szCs w:val="28"/>
        </w:rPr>
        <w:t xml:space="preserve"> Technologies</w:t>
      </w:r>
      <w:r>
        <w:rPr>
          <w:rFonts w:ascii="Times New Roman" w:hAnsi="Times New Roman" w:cs="Times New Roman"/>
          <w:sz w:val="28"/>
          <w:szCs w:val="28"/>
        </w:rPr>
        <w:t xml:space="preserve"> annonce que la société se place volontairement sous la protection de la loi américaine </w:t>
      </w:r>
      <w:r w:rsidR="00966588">
        <w:rPr>
          <w:rFonts w:ascii="Times New Roman" w:hAnsi="Times New Roman" w:cs="Times New Roman"/>
          <w:sz w:val="28"/>
          <w:szCs w:val="28"/>
        </w:rPr>
        <w:t>(</w:t>
      </w:r>
      <w:proofErr w:type="spellStart"/>
      <w:r w:rsidR="00966588" w:rsidRPr="00CF25CC">
        <w:rPr>
          <w:rFonts w:ascii="Times New Roman" w:hAnsi="Times New Roman" w:cs="Times New Roman"/>
          <w:i/>
          <w:sz w:val="28"/>
          <w:szCs w:val="28"/>
        </w:rPr>
        <w:t>Chapter</w:t>
      </w:r>
      <w:proofErr w:type="spellEnd"/>
      <w:r w:rsidR="00966588" w:rsidRPr="00CF25CC">
        <w:rPr>
          <w:rFonts w:ascii="Times New Roman" w:hAnsi="Times New Roman" w:cs="Times New Roman"/>
          <w:i/>
          <w:sz w:val="28"/>
          <w:szCs w:val="28"/>
        </w:rPr>
        <w:t xml:space="preserve"> 11</w:t>
      </w:r>
      <w:r w:rsidR="00966588">
        <w:rPr>
          <w:rFonts w:ascii="Times New Roman" w:hAnsi="Times New Roman" w:cs="Times New Roman"/>
          <w:sz w:val="28"/>
          <w:szCs w:val="28"/>
        </w:rPr>
        <w:t xml:space="preserve">) </w:t>
      </w:r>
      <w:r w:rsidR="0041243D">
        <w:rPr>
          <w:rFonts w:ascii="Times New Roman" w:hAnsi="Times New Roman" w:cs="Times New Roman"/>
          <w:sz w:val="28"/>
          <w:szCs w:val="28"/>
        </w:rPr>
        <w:t>de</w:t>
      </w:r>
      <w:r w:rsidR="00966588">
        <w:rPr>
          <w:rFonts w:ascii="Times New Roman" w:hAnsi="Times New Roman" w:cs="Times New Roman"/>
          <w:sz w:val="28"/>
          <w:szCs w:val="28"/>
        </w:rPr>
        <w:t xml:space="preserve"> préservation </w:t>
      </w:r>
      <w:r w:rsidR="002F35E2">
        <w:rPr>
          <w:rFonts w:ascii="Times New Roman" w:hAnsi="Times New Roman" w:cs="Times New Roman"/>
          <w:sz w:val="28"/>
          <w:szCs w:val="28"/>
        </w:rPr>
        <w:t xml:space="preserve">des </w:t>
      </w:r>
      <w:r w:rsidR="00602876">
        <w:rPr>
          <w:rFonts w:ascii="Times New Roman" w:hAnsi="Times New Roman" w:cs="Times New Roman"/>
          <w:sz w:val="28"/>
          <w:szCs w:val="28"/>
        </w:rPr>
        <w:t>actifs dans le cadre d’une</w:t>
      </w:r>
      <w:r w:rsidR="00966588">
        <w:rPr>
          <w:rFonts w:ascii="Times New Roman" w:hAnsi="Times New Roman" w:cs="Times New Roman"/>
          <w:sz w:val="28"/>
          <w:szCs w:val="28"/>
        </w:rPr>
        <w:t xml:space="preserve"> </w:t>
      </w:r>
      <w:r w:rsidR="00602876">
        <w:rPr>
          <w:rFonts w:ascii="Times New Roman" w:hAnsi="Times New Roman" w:cs="Times New Roman"/>
          <w:sz w:val="28"/>
          <w:szCs w:val="28"/>
        </w:rPr>
        <w:t>restructuration</w:t>
      </w:r>
      <w:r>
        <w:rPr>
          <w:rFonts w:ascii="Times New Roman" w:hAnsi="Times New Roman" w:cs="Times New Roman"/>
          <w:sz w:val="28"/>
          <w:szCs w:val="28"/>
        </w:rPr>
        <w:t xml:space="preserve"> (</w:t>
      </w:r>
      <w:r w:rsidR="001D12D0">
        <w:rPr>
          <w:rFonts w:ascii="Times New Roman" w:hAnsi="Times New Roman" w:cs="Times New Roman"/>
          <w:sz w:val="28"/>
          <w:szCs w:val="28"/>
        </w:rPr>
        <w:t>v</w:t>
      </w:r>
      <w:r w:rsidR="00372289">
        <w:rPr>
          <w:rFonts w:ascii="Times New Roman" w:hAnsi="Times New Roman" w:cs="Times New Roman"/>
          <w:sz w:val="28"/>
          <w:szCs w:val="28"/>
        </w:rPr>
        <w:t>oir A</w:t>
      </w:r>
      <w:r w:rsidR="00E8766F">
        <w:rPr>
          <w:rFonts w:ascii="Times New Roman" w:hAnsi="Times New Roman" w:cs="Times New Roman"/>
          <w:sz w:val="28"/>
          <w:szCs w:val="28"/>
        </w:rPr>
        <w:t>nnexe 6</w:t>
      </w:r>
      <w:r>
        <w:rPr>
          <w:rFonts w:ascii="Times New Roman" w:hAnsi="Times New Roman" w:cs="Times New Roman"/>
          <w:sz w:val="28"/>
          <w:szCs w:val="28"/>
        </w:rPr>
        <w:t>).</w:t>
      </w:r>
    </w:p>
    <w:p w:rsidR="00E10A81" w:rsidRDefault="00E10A81" w:rsidP="008E6F53">
      <w:pPr>
        <w:spacing w:after="0" w:line="240" w:lineRule="auto"/>
        <w:ind w:left="360" w:right="432"/>
        <w:jc w:val="both"/>
        <w:rPr>
          <w:rFonts w:ascii="Times New Roman" w:hAnsi="Times New Roman" w:cs="Times New Roman"/>
          <w:sz w:val="28"/>
          <w:szCs w:val="28"/>
        </w:rPr>
      </w:pPr>
    </w:p>
    <w:p w:rsidR="00E10A81" w:rsidRDefault="00E10A81" w:rsidP="008E6F53">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La situation opérationnelle et financière de la société</w:t>
      </w:r>
      <w:r w:rsidR="00CF003D">
        <w:rPr>
          <w:rFonts w:ascii="Times New Roman" w:hAnsi="Times New Roman" w:cs="Times New Roman"/>
          <w:sz w:val="28"/>
          <w:szCs w:val="28"/>
        </w:rPr>
        <w:t>,</w:t>
      </w:r>
      <w:r>
        <w:rPr>
          <w:rFonts w:ascii="Times New Roman" w:hAnsi="Times New Roman" w:cs="Times New Roman"/>
          <w:sz w:val="28"/>
          <w:szCs w:val="28"/>
        </w:rPr>
        <w:t xml:space="preserve"> au moment </w:t>
      </w:r>
      <w:r w:rsidR="002E7E54">
        <w:rPr>
          <w:rFonts w:ascii="Times New Roman" w:hAnsi="Times New Roman" w:cs="Times New Roman"/>
          <w:sz w:val="28"/>
          <w:szCs w:val="28"/>
        </w:rPr>
        <w:t>du lancement</w:t>
      </w:r>
      <w:r>
        <w:rPr>
          <w:rFonts w:ascii="Times New Roman" w:hAnsi="Times New Roman" w:cs="Times New Roman"/>
          <w:sz w:val="28"/>
          <w:szCs w:val="28"/>
        </w:rPr>
        <w:t xml:space="preserve"> de </w:t>
      </w:r>
      <w:r w:rsidR="00CF003D">
        <w:rPr>
          <w:rFonts w:ascii="Times New Roman" w:hAnsi="Times New Roman" w:cs="Times New Roman"/>
          <w:sz w:val="28"/>
          <w:szCs w:val="28"/>
        </w:rPr>
        <w:t>cette</w:t>
      </w:r>
      <w:r>
        <w:rPr>
          <w:rFonts w:ascii="Times New Roman" w:hAnsi="Times New Roman" w:cs="Times New Roman"/>
          <w:sz w:val="28"/>
          <w:szCs w:val="28"/>
        </w:rPr>
        <w:t xml:space="preserve"> procédure</w:t>
      </w:r>
      <w:r w:rsidR="008E71F8">
        <w:rPr>
          <w:rFonts w:ascii="Times New Roman" w:hAnsi="Times New Roman" w:cs="Times New Roman"/>
          <w:sz w:val="28"/>
          <w:szCs w:val="28"/>
        </w:rPr>
        <w:t>,</w:t>
      </w:r>
      <w:r>
        <w:rPr>
          <w:rFonts w:ascii="Times New Roman" w:hAnsi="Times New Roman" w:cs="Times New Roman"/>
          <w:sz w:val="28"/>
          <w:szCs w:val="28"/>
        </w:rPr>
        <w:t xml:space="preserve"> </w:t>
      </w:r>
      <w:r w:rsidR="00A80CD9">
        <w:rPr>
          <w:rFonts w:ascii="Times New Roman" w:hAnsi="Times New Roman" w:cs="Times New Roman"/>
          <w:sz w:val="28"/>
          <w:szCs w:val="28"/>
        </w:rPr>
        <w:t xml:space="preserve">est </w:t>
      </w:r>
      <w:r>
        <w:rPr>
          <w:rFonts w:ascii="Times New Roman" w:hAnsi="Times New Roman" w:cs="Times New Roman"/>
          <w:sz w:val="28"/>
          <w:szCs w:val="28"/>
        </w:rPr>
        <w:t>décrite dans les documents suivants :</w:t>
      </w:r>
    </w:p>
    <w:p w:rsidR="00CF003D" w:rsidRDefault="00CF003D" w:rsidP="008E6F53">
      <w:pPr>
        <w:spacing w:after="0" w:line="240" w:lineRule="auto"/>
        <w:ind w:left="360" w:right="432"/>
        <w:jc w:val="both"/>
        <w:rPr>
          <w:rFonts w:ascii="Times New Roman" w:hAnsi="Times New Roman" w:cs="Times New Roman"/>
          <w:sz w:val="28"/>
          <w:szCs w:val="28"/>
        </w:rPr>
      </w:pPr>
    </w:p>
    <w:p w:rsidR="00E10A81" w:rsidRPr="00CF003D" w:rsidRDefault="005034FA" w:rsidP="00CF003D">
      <w:pPr>
        <w:pStyle w:val="Paragraphedeliste"/>
        <w:numPr>
          <w:ilvl w:val="0"/>
          <w:numId w:val="4"/>
        </w:numPr>
        <w:ind w:right="432"/>
        <w:jc w:val="both"/>
        <w:rPr>
          <w:rFonts w:ascii="Times New Roman" w:hAnsi="Times New Roman" w:cs="Times New Roman"/>
          <w:sz w:val="28"/>
          <w:szCs w:val="28"/>
        </w:rPr>
      </w:pPr>
      <w:proofErr w:type="spellStart"/>
      <w:r>
        <w:rPr>
          <w:rFonts w:ascii="Times New Roman" w:hAnsi="Times New Roman" w:cs="Times New Roman"/>
          <w:sz w:val="28"/>
          <w:szCs w:val="28"/>
        </w:rPr>
        <w:t>Form</w:t>
      </w:r>
      <w:proofErr w:type="spellEnd"/>
      <w:r w:rsidR="00E10A81" w:rsidRPr="00CF003D">
        <w:rPr>
          <w:rFonts w:ascii="Times New Roman" w:hAnsi="Times New Roman" w:cs="Times New Roman"/>
          <w:sz w:val="28"/>
          <w:szCs w:val="28"/>
        </w:rPr>
        <w:t xml:space="preserve"> 8-K du </w:t>
      </w:r>
      <w:r w:rsidR="001930E6" w:rsidRPr="00CF003D">
        <w:rPr>
          <w:rFonts w:ascii="Times New Roman" w:hAnsi="Times New Roman" w:cs="Times New Roman"/>
          <w:sz w:val="28"/>
          <w:szCs w:val="28"/>
        </w:rPr>
        <w:t>10 Juin 2013</w:t>
      </w:r>
      <w:r w:rsidR="005D23EA">
        <w:rPr>
          <w:rFonts w:ascii="Times New Roman" w:hAnsi="Times New Roman" w:cs="Times New Roman"/>
          <w:sz w:val="28"/>
          <w:szCs w:val="28"/>
        </w:rPr>
        <w:t xml:space="preserve">, déposé auprès de la </w:t>
      </w:r>
      <w:r w:rsidR="005D23EA" w:rsidRPr="00A80CD9">
        <w:rPr>
          <w:rFonts w:ascii="Times New Roman" w:hAnsi="Times New Roman" w:cs="Times New Roman"/>
          <w:b/>
          <w:sz w:val="28"/>
          <w:szCs w:val="28"/>
        </w:rPr>
        <w:t xml:space="preserve">Securities </w:t>
      </w:r>
      <w:r w:rsidR="00C36B5D">
        <w:rPr>
          <w:rFonts w:ascii="Times New Roman" w:hAnsi="Times New Roman" w:cs="Times New Roman"/>
          <w:b/>
          <w:sz w:val="28"/>
          <w:szCs w:val="28"/>
        </w:rPr>
        <w:t>&amp;</w:t>
      </w:r>
      <w:r w:rsidR="005D23EA" w:rsidRPr="00A80CD9">
        <w:rPr>
          <w:rFonts w:ascii="Times New Roman" w:hAnsi="Times New Roman" w:cs="Times New Roman"/>
          <w:b/>
          <w:sz w:val="28"/>
          <w:szCs w:val="28"/>
        </w:rPr>
        <w:t xml:space="preserve"> Exchange Commission</w:t>
      </w:r>
    </w:p>
    <w:p w:rsidR="001930E6" w:rsidRDefault="009240C4" w:rsidP="008E6F53">
      <w:pPr>
        <w:spacing w:after="0" w:line="240" w:lineRule="auto"/>
        <w:ind w:left="360" w:right="432"/>
        <w:jc w:val="both"/>
        <w:rPr>
          <w:rFonts w:ascii="Times New Roman" w:hAnsi="Times New Roman" w:cs="Times New Roman"/>
          <w:sz w:val="28"/>
          <w:szCs w:val="28"/>
        </w:rPr>
      </w:pPr>
      <w:hyperlink r:id="rId18" w:history="1">
        <w:r w:rsidR="001930E6" w:rsidRPr="00415DF0">
          <w:rPr>
            <w:rStyle w:val="Lienhypertexte"/>
            <w:rFonts w:ascii="Times New Roman" w:hAnsi="Times New Roman" w:cs="Times New Roman"/>
            <w:sz w:val="28"/>
            <w:szCs w:val="28"/>
          </w:rPr>
          <w:t>http://www.sec.gov/Archives/edgar/data/813781/000119312513253602/0001193125-13-253602-index.htm</w:t>
        </w:r>
      </w:hyperlink>
      <w:r w:rsidR="001930E6">
        <w:rPr>
          <w:rFonts w:ascii="Times New Roman" w:hAnsi="Times New Roman" w:cs="Times New Roman"/>
          <w:sz w:val="28"/>
          <w:szCs w:val="28"/>
        </w:rPr>
        <w:t xml:space="preserve"> </w:t>
      </w:r>
    </w:p>
    <w:p w:rsidR="001930E6" w:rsidRDefault="001930E6" w:rsidP="008E6F53">
      <w:pPr>
        <w:spacing w:after="0" w:line="240" w:lineRule="auto"/>
        <w:ind w:left="360" w:right="432"/>
        <w:jc w:val="both"/>
        <w:rPr>
          <w:rFonts w:ascii="Times New Roman" w:hAnsi="Times New Roman" w:cs="Times New Roman"/>
          <w:sz w:val="28"/>
          <w:szCs w:val="28"/>
        </w:rPr>
      </w:pPr>
    </w:p>
    <w:p w:rsidR="008263CC" w:rsidRDefault="008A5F28" w:rsidP="008263CC">
      <w:pPr>
        <w:pStyle w:val="Paragraphedeliste"/>
        <w:numPr>
          <w:ilvl w:val="0"/>
          <w:numId w:val="4"/>
        </w:numPr>
        <w:ind w:right="432"/>
        <w:jc w:val="both"/>
        <w:rPr>
          <w:rFonts w:ascii="Times New Roman" w:hAnsi="Times New Roman" w:cs="Times New Roman"/>
          <w:sz w:val="28"/>
          <w:szCs w:val="28"/>
        </w:rPr>
      </w:pPr>
      <w:r>
        <w:rPr>
          <w:rFonts w:ascii="Times New Roman" w:hAnsi="Times New Roman" w:cs="Times New Roman"/>
          <w:sz w:val="28"/>
          <w:szCs w:val="28"/>
        </w:rPr>
        <w:lastRenderedPageBreak/>
        <w:t>Demande de protection</w:t>
      </w:r>
      <w:r w:rsidR="002867ED">
        <w:rPr>
          <w:rFonts w:ascii="Times New Roman" w:hAnsi="Times New Roman" w:cs="Times New Roman"/>
          <w:sz w:val="28"/>
          <w:szCs w:val="28"/>
        </w:rPr>
        <w:t xml:space="preserve"> </w:t>
      </w:r>
      <w:r>
        <w:rPr>
          <w:rFonts w:ascii="Times New Roman" w:hAnsi="Times New Roman" w:cs="Times New Roman"/>
          <w:sz w:val="28"/>
          <w:szCs w:val="28"/>
        </w:rPr>
        <w:t>déposée</w:t>
      </w:r>
      <w:r w:rsidR="002867ED">
        <w:rPr>
          <w:rFonts w:ascii="Times New Roman" w:hAnsi="Times New Roman" w:cs="Times New Roman"/>
          <w:sz w:val="28"/>
          <w:szCs w:val="28"/>
        </w:rPr>
        <w:t xml:space="preserve"> auprès </w:t>
      </w:r>
      <w:r w:rsidR="00A80CD9">
        <w:rPr>
          <w:rFonts w:ascii="Times New Roman" w:hAnsi="Times New Roman" w:cs="Times New Roman"/>
          <w:sz w:val="28"/>
          <w:szCs w:val="28"/>
        </w:rPr>
        <w:t>de la</w:t>
      </w:r>
      <w:r w:rsidR="008263CC">
        <w:rPr>
          <w:rFonts w:ascii="Times New Roman" w:hAnsi="Times New Roman" w:cs="Times New Roman"/>
          <w:sz w:val="28"/>
          <w:szCs w:val="28"/>
        </w:rPr>
        <w:t xml:space="preserve"> </w:t>
      </w:r>
      <w:r w:rsidR="002867ED" w:rsidRPr="00A80CD9">
        <w:rPr>
          <w:rFonts w:ascii="Times New Roman" w:hAnsi="Times New Roman" w:cs="Times New Roman"/>
          <w:b/>
          <w:sz w:val="28"/>
          <w:szCs w:val="28"/>
        </w:rPr>
        <w:t>United</w:t>
      </w:r>
      <w:r w:rsidR="00A80CD9" w:rsidRPr="00A80CD9">
        <w:rPr>
          <w:rFonts w:ascii="Times New Roman" w:hAnsi="Times New Roman" w:cs="Times New Roman"/>
          <w:b/>
          <w:sz w:val="28"/>
          <w:szCs w:val="28"/>
        </w:rPr>
        <w:t>-</w:t>
      </w:r>
      <w:r w:rsidR="002867ED" w:rsidRPr="00A80CD9">
        <w:rPr>
          <w:rFonts w:ascii="Times New Roman" w:hAnsi="Times New Roman" w:cs="Times New Roman"/>
          <w:b/>
          <w:sz w:val="28"/>
          <w:szCs w:val="28"/>
        </w:rPr>
        <w:t xml:space="preserve">States </w:t>
      </w:r>
      <w:proofErr w:type="spellStart"/>
      <w:r w:rsidR="002867ED" w:rsidRPr="00A80CD9">
        <w:rPr>
          <w:rFonts w:ascii="Times New Roman" w:hAnsi="Times New Roman" w:cs="Times New Roman"/>
          <w:b/>
          <w:sz w:val="28"/>
          <w:szCs w:val="28"/>
        </w:rPr>
        <w:t>Bankruptcy</w:t>
      </w:r>
      <w:proofErr w:type="spellEnd"/>
      <w:r w:rsidR="002867ED" w:rsidRPr="00A80CD9">
        <w:rPr>
          <w:rFonts w:ascii="Times New Roman" w:hAnsi="Times New Roman" w:cs="Times New Roman"/>
          <w:b/>
          <w:sz w:val="28"/>
          <w:szCs w:val="28"/>
        </w:rPr>
        <w:t xml:space="preserve"> Court</w:t>
      </w:r>
      <w:r w:rsidR="006010FD">
        <w:rPr>
          <w:rFonts w:ascii="Times New Roman" w:hAnsi="Times New Roman" w:cs="Times New Roman"/>
          <w:b/>
          <w:sz w:val="28"/>
          <w:szCs w:val="28"/>
        </w:rPr>
        <w:t xml:space="preserve">, District of </w:t>
      </w:r>
      <w:r w:rsidR="002867ED" w:rsidRPr="00A80CD9">
        <w:rPr>
          <w:rFonts w:ascii="Times New Roman" w:hAnsi="Times New Roman" w:cs="Times New Roman"/>
          <w:b/>
          <w:sz w:val="28"/>
          <w:szCs w:val="28"/>
        </w:rPr>
        <w:t>Delaware</w:t>
      </w:r>
    </w:p>
    <w:p w:rsidR="008263CC" w:rsidRDefault="009240C4" w:rsidP="008263CC">
      <w:pPr>
        <w:spacing w:after="0" w:line="240" w:lineRule="auto"/>
        <w:ind w:left="360" w:right="432"/>
        <w:jc w:val="both"/>
        <w:rPr>
          <w:rFonts w:ascii="Times New Roman" w:hAnsi="Times New Roman" w:cs="Times New Roman"/>
          <w:sz w:val="28"/>
          <w:szCs w:val="28"/>
        </w:rPr>
      </w:pPr>
      <w:hyperlink r:id="rId19" w:history="1">
        <w:r w:rsidR="008263CC" w:rsidRPr="002D6922">
          <w:rPr>
            <w:rStyle w:val="Lienhypertexte"/>
            <w:rFonts w:ascii="Times New Roman" w:hAnsi="Times New Roman" w:cs="Times New Roman"/>
            <w:sz w:val="28"/>
            <w:szCs w:val="28"/>
          </w:rPr>
          <w:t>http://www.exiderestructuringinfo.com/pdflib/1_11482.pdf</w:t>
        </w:r>
      </w:hyperlink>
      <w:r w:rsidR="008263CC">
        <w:rPr>
          <w:rFonts w:ascii="Times New Roman" w:hAnsi="Times New Roman" w:cs="Times New Roman"/>
          <w:sz w:val="28"/>
          <w:szCs w:val="28"/>
        </w:rPr>
        <w:t xml:space="preserve"> </w:t>
      </w:r>
    </w:p>
    <w:p w:rsidR="00EF0C18" w:rsidRDefault="009240C4" w:rsidP="008E6F53">
      <w:pPr>
        <w:spacing w:after="0" w:line="240" w:lineRule="auto"/>
        <w:ind w:left="360" w:right="432"/>
        <w:jc w:val="both"/>
        <w:rPr>
          <w:rFonts w:ascii="Times New Roman" w:hAnsi="Times New Roman" w:cs="Times New Roman"/>
          <w:sz w:val="28"/>
          <w:szCs w:val="28"/>
        </w:rPr>
      </w:pPr>
      <w:hyperlink r:id="rId20" w:history="1">
        <w:r w:rsidR="008263CC" w:rsidRPr="002D6922">
          <w:rPr>
            <w:rStyle w:val="Lienhypertexte"/>
            <w:rFonts w:ascii="Times New Roman" w:hAnsi="Times New Roman" w:cs="Times New Roman"/>
            <w:sz w:val="28"/>
            <w:szCs w:val="28"/>
          </w:rPr>
          <w:t>http://www.exiderestructuringinfo.com/pdflib/3_11482.pdf</w:t>
        </w:r>
      </w:hyperlink>
    </w:p>
    <w:p w:rsidR="00EF0C18" w:rsidRDefault="00EF0C18" w:rsidP="008E6F53">
      <w:pPr>
        <w:spacing w:after="0" w:line="240" w:lineRule="auto"/>
        <w:ind w:left="360" w:right="432"/>
        <w:jc w:val="both"/>
        <w:rPr>
          <w:rFonts w:ascii="Times New Roman" w:hAnsi="Times New Roman" w:cs="Times New Roman"/>
          <w:sz w:val="28"/>
          <w:szCs w:val="28"/>
        </w:rPr>
      </w:pPr>
    </w:p>
    <w:p w:rsidR="007F3B42" w:rsidRDefault="00FD3300" w:rsidP="008E6F53">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L’évolution </w:t>
      </w:r>
      <w:r w:rsidR="0001605C">
        <w:rPr>
          <w:rFonts w:ascii="Times New Roman" w:hAnsi="Times New Roman" w:cs="Times New Roman"/>
          <w:sz w:val="28"/>
          <w:szCs w:val="28"/>
        </w:rPr>
        <w:t>du</w:t>
      </w:r>
      <w:r>
        <w:rPr>
          <w:rFonts w:ascii="Times New Roman" w:hAnsi="Times New Roman" w:cs="Times New Roman"/>
          <w:sz w:val="28"/>
          <w:szCs w:val="28"/>
        </w:rPr>
        <w:t xml:space="preserve"> dossier </w:t>
      </w:r>
      <w:r w:rsidR="007F3B42">
        <w:rPr>
          <w:rFonts w:ascii="Times New Roman" w:hAnsi="Times New Roman" w:cs="Times New Roman"/>
          <w:sz w:val="28"/>
          <w:szCs w:val="28"/>
        </w:rPr>
        <w:t>peut être suivi</w:t>
      </w:r>
      <w:r w:rsidR="005547FE">
        <w:rPr>
          <w:rFonts w:ascii="Times New Roman" w:hAnsi="Times New Roman" w:cs="Times New Roman"/>
          <w:sz w:val="28"/>
          <w:szCs w:val="28"/>
        </w:rPr>
        <w:t>e</w:t>
      </w:r>
      <w:r w:rsidR="007F3B42">
        <w:rPr>
          <w:rFonts w:ascii="Times New Roman" w:hAnsi="Times New Roman" w:cs="Times New Roman"/>
          <w:sz w:val="28"/>
          <w:szCs w:val="28"/>
        </w:rPr>
        <w:t xml:space="preserve"> en temps réel à l’adresse suivante</w:t>
      </w:r>
      <w:r w:rsidR="003C066A">
        <w:rPr>
          <w:rFonts w:ascii="Times New Roman" w:hAnsi="Times New Roman" w:cs="Times New Roman"/>
          <w:sz w:val="28"/>
          <w:szCs w:val="28"/>
        </w:rPr>
        <w:t xml:space="preserve"> </w:t>
      </w:r>
      <w:hyperlink r:id="rId21" w:history="1">
        <w:r w:rsidR="007F3B42" w:rsidRPr="00D05F8B">
          <w:rPr>
            <w:rStyle w:val="Lienhypertexte"/>
            <w:rFonts w:ascii="Times New Roman" w:hAnsi="Times New Roman" w:cs="Times New Roman"/>
            <w:sz w:val="28"/>
            <w:szCs w:val="28"/>
          </w:rPr>
          <w:t>http://www.exiderestructuringinfo.com/index.php</w:t>
        </w:r>
      </w:hyperlink>
      <w:r>
        <w:rPr>
          <w:rFonts w:ascii="Times New Roman" w:hAnsi="Times New Roman" w:cs="Times New Roman"/>
          <w:sz w:val="28"/>
          <w:szCs w:val="28"/>
        </w:rPr>
        <w:t>.</w:t>
      </w:r>
    </w:p>
    <w:p w:rsidR="00DD37D0" w:rsidRDefault="00DD37D0" w:rsidP="008E6F53">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 </w:t>
      </w:r>
    </w:p>
    <w:p w:rsidR="00E8766F" w:rsidRDefault="00E8766F" w:rsidP="00E8766F">
      <w:pPr>
        <w:spacing w:after="0" w:line="240" w:lineRule="auto"/>
        <w:ind w:left="360" w:right="432"/>
        <w:jc w:val="both"/>
        <w:rPr>
          <w:rFonts w:ascii="Times New Roman" w:hAnsi="Times New Roman" w:cs="Times New Roman"/>
          <w:sz w:val="28"/>
          <w:szCs w:val="28"/>
        </w:rPr>
      </w:pPr>
      <w:proofErr w:type="spellStart"/>
      <w:r w:rsidRPr="00303F3E">
        <w:rPr>
          <w:rFonts w:ascii="Times New Roman" w:hAnsi="Times New Roman" w:cs="Times New Roman"/>
          <w:b/>
          <w:sz w:val="28"/>
          <w:szCs w:val="28"/>
        </w:rPr>
        <w:t>PRNewswire</w:t>
      </w:r>
      <w:proofErr w:type="spellEnd"/>
      <w:r w:rsidRPr="003F2E40">
        <w:rPr>
          <w:rFonts w:ascii="Times New Roman" w:hAnsi="Times New Roman" w:cs="Times New Roman"/>
          <w:sz w:val="28"/>
          <w:szCs w:val="28"/>
        </w:rPr>
        <w:t>, 5:29 PM EDT,</w:t>
      </w:r>
      <w:r>
        <w:rPr>
          <w:rFonts w:ascii="Times New Roman" w:hAnsi="Times New Roman" w:cs="Times New Roman"/>
          <w:sz w:val="28"/>
          <w:szCs w:val="28"/>
        </w:rPr>
        <w:t xml:space="preserve"> soit </w:t>
      </w:r>
      <w:r w:rsidRPr="003F2E40">
        <w:rPr>
          <w:rFonts w:ascii="Times New Roman" w:hAnsi="Times New Roman" w:cs="Times New Roman"/>
          <w:sz w:val="28"/>
          <w:szCs w:val="28"/>
          <w:u w:val="single"/>
        </w:rPr>
        <w:t>après</w:t>
      </w:r>
      <w:r>
        <w:rPr>
          <w:rFonts w:ascii="Times New Roman" w:hAnsi="Times New Roman" w:cs="Times New Roman"/>
          <w:sz w:val="28"/>
          <w:szCs w:val="28"/>
        </w:rPr>
        <w:t xml:space="preserve"> </w:t>
      </w:r>
      <w:r w:rsidR="005D6206">
        <w:rPr>
          <w:rFonts w:ascii="Times New Roman" w:hAnsi="Times New Roman" w:cs="Times New Roman"/>
          <w:sz w:val="28"/>
          <w:szCs w:val="28"/>
        </w:rPr>
        <w:t>la clôture</w:t>
      </w:r>
      <w:r>
        <w:rPr>
          <w:rFonts w:ascii="Times New Roman" w:hAnsi="Times New Roman" w:cs="Times New Roman"/>
          <w:sz w:val="28"/>
          <w:szCs w:val="28"/>
        </w:rPr>
        <w:t xml:space="preserve"> du marché ! </w:t>
      </w:r>
      <w:proofErr w:type="spellStart"/>
      <w:r w:rsidR="00DC6D25">
        <w:rPr>
          <w:rFonts w:ascii="Times New Roman" w:hAnsi="Times New Roman" w:cs="Times New Roman"/>
          <w:b/>
          <w:sz w:val="28"/>
          <w:szCs w:val="28"/>
        </w:rPr>
        <w:t>Exide</w:t>
      </w:r>
      <w:proofErr w:type="spellEnd"/>
      <w:r w:rsidR="00DC6D25">
        <w:rPr>
          <w:rFonts w:ascii="Times New Roman" w:hAnsi="Times New Roman" w:cs="Times New Roman"/>
          <w:b/>
          <w:sz w:val="28"/>
          <w:szCs w:val="28"/>
        </w:rPr>
        <w:t xml:space="preserve"> Technologies </w:t>
      </w:r>
      <w:r>
        <w:rPr>
          <w:rFonts w:ascii="Times New Roman" w:hAnsi="Times New Roman" w:cs="Times New Roman"/>
          <w:sz w:val="28"/>
          <w:szCs w:val="28"/>
        </w:rPr>
        <w:t xml:space="preserve">annonce ses résultats trimestriels non audités pour le quatrième trimestre de l’exercice comptable 2013, ainsi </w:t>
      </w:r>
      <w:r w:rsidR="008A62F3">
        <w:rPr>
          <w:rFonts w:ascii="Times New Roman" w:hAnsi="Times New Roman" w:cs="Times New Roman"/>
          <w:sz w:val="28"/>
          <w:szCs w:val="28"/>
        </w:rPr>
        <w:t>que pour l’année entière (v</w:t>
      </w:r>
      <w:r w:rsidR="001B36CA">
        <w:rPr>
          <w:rFonts w:ascii="Times New Roman" w:hAnsi="Times New Roman" w:cs="Times New Roman"/>
          <w:sz w:val="28"/>
          <w:szCs w:val="28"/>
        </w:rPr>
        <w:t>oir A</w:t>
      </w:r>
      <w:r>
        <w:rPr>
          <w:rFonts w:ascii="Times New Roman" w:hAnsi="Times New Roman" w:cs="Times New Roman"/>
          <w:sz w:val="28"/>
          <w:szCs w:val="28"/>
        </w:rPr>
        <w:t>nnexe 7).</w:t>
      </w:r>
    </w:p>
    <w:p w:rsidR="008A3923" w:rsidRDefault="008A3923" w:rsidP="00E8766F">
      <w:pPr>
        <w:spacing w:after="0" w:line="240" w:lineRule="auto"/>
        <w:ind w:left="360" w:right="432"/>
        <w:jc w:val="both"/>
        <w:rPr>
          <w:rFonts w:ascii="Times New Roman" w:hAnsi="Times New Roman" w:cs="Times New Roman"/>
          <w:sz w:val="28"/>
          <w:szCs w:val="28"/>
        </w:rPr>
      </w:pPr>
    </w:p>
    <w:p w:rsidR="008A3923" w:rsidRDefault="007512F0" w:rsidP="00E8766F">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Que savons-nous aujourd’hui ? Que révèlent les dés découverts ?</w:t>
      </w:r>
    </w:p>
    <w:p w:rsidR="007512F0" w:rsidRDefault="007512F0" w:rsidP="00E8766F">
      <w:pPr>
        <w:spacing w:after="0" w:line="240" w:lineRule="auto"/>
        <w:ind w:left="360" w:right="432"/>
        <w:jc w:val="both"/>
        <w:rPr>
          <w:rFonts w:ascii="Times New Roman" w:hAnsi="Times New Roman" w:cs="Times New Roman"/>
          <w:sz w:val="28"/>
          <w:szCs w:val="28"/>
        </w:rPr>
      </w:pPr>
    </w:p>
    <w:p w:rsidR="00C72600" w:rsidRDefault="007512F0" w:rsidP="00E8766F">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Le courage </w:t>
      </w:r>
      <w:r w:rsidR="00A770FA">
        <w:rPr>
          <w:rFonts w:ascii="Times New Roman" w:hAnsi="Times New Roman" w:cs="Times New Roman"/>
          <w:sz w:val="28"/>
          <w:szCs w:val="28"/>
        </w:rPr>
        <w:t>étant</w:t>
      </w:r>
      <w:r>
        <w:rPr>
          <w:rFonts w:ascii="Times New Roman" w:hAnsi="Times New Roman" w:cs="Times New Roman"/>
          <w:sz w:val="28"/>
          <w:szCs w:val="28"/>
        </w:rPr>
        <w:t xml:space="preserve"> </w:t>
      </w:r>
      <w:r w:rsidR="009760FD">
        <w:rPr>
          <w:rFonts w:ascii="Times New Roman" w:hAnsi="Times New Roman" w:cs="Times New Roman"/>
          <w:sz w:val="28"/>
          <w:szCs w:val="28"/>
        </w:rPr>
        <w:t xml:space="preserve">une </w:t>
      </w:r>
      <w:r>
        <w:rPr>
          <w:rFonts w:ascii="Times New Roman" w:hAnsi="Times New Roman" w:cs="Times New Roman"/>
          <w:sz w:val="28"/>
          <w:szCs w:val="28"/>
        </w:rPr>
        <w:t xml:space="preserve">qualité </w:t>
      </w:r>
      <w:r w:rsidR="00C53DE2">
        <w:rPr>
          <w:rFonts w:ascii="Times New Roman" w:hAnsi="Times New Roman" w:cs="Times New Roman"/>
          <w:sz w:val="28"/>
          <w:szCs w:val="28"/>
        </w:rPr>
        <w:t xml:space="preserve">peu commune, </w:t>
      </w:r>
      <w:r w:rsidR="00A770FA">
        <w:rPr>
          <w:rFonts w:ascii="Times New Roman" w:hAnsi="Times New Roman" w:cs="Times New Roman"/>
          <w:sz w:val="28"/>
          <w:szCs w:val="28"/>
        </w:rPr>
        <w:t>d</w:t>
      </w:r>
      <w:r>
        <w:rPr>
          <w:rFonts w:ascii="Times New Roman" w:hAnsi="Times New Roman" w:cs="Times New Roman"/>
          <w:sz w:val="28"/>
          <w:szCs w:val="28"/>
        </w:rPr>
        <w:t>ans les situations complexes</w:t>
      </w:r>
      <w:r w:rsidR="00C53DE2">
        <w:rPr>
          <w:rFonts w:ascii="Times New Roman" w:hAnsi="Times New Roman" w:cs="Times New Roman"/>
          <w:sz w:val="28"/>
          <w:szCs w:val="28"/>
        </w:rPr>
        <w:t xml:space="preserve"> </w:t>
      </w:r>
      <w:r>
        <w:rPr>
          <w:rFonts w:ascii="Times New Roman" w:hAnsi="Times New Roman" w:cs="Times New Roman"/>
          <w:sz w:val="28"/>
          <w:szCs w:val="28"/>
        </w:rPr>
        <w:t>chacun</w:t>
      </w:r>
      <w:r w:rsidR="009760FD">
        <w:rPr>
          <w:rFonts w:ascii="Times New Roman" w:hAnsi="Times New Roman" w:cs="Times New Roman"/>
          <w:sz w:val="28"/>
          <w:szCs w:val="28"/>
        </w:rPr>
        <w:t xml:space="preserve">, à commencer par les </w:t>
      </w:r>
      <w:r w:rsidR="00E61FC6">
        <w:rPr>
          <w:rFonts w:ascii="Times New Roman" w:hAnsi="Times New Roman" w:cs="Times New Roman"/>
          <w:i/>
          <w:sz w:val="28"/>
          <w:szCs w:val="28"/>
        </w:rPr>
        <w:t>m</w:t>
      </w:r>
      <w:r w:rsidR="009760FD" w:rsidRPr="009760FD">
        <w:rPr>
          <w:rFonts w:ascii="Times New Roman" w:hAnsi="Times New Roman" w:cs="Times New Roman"/>
          <w:i/>
          <w:sz w:val="28"/>
          <w:szCs w:val="28"/>
        </w:rPr>
        <w:t>anagers</w:t>
      </w:r>
      <w:r w:rsidR="009760FD" w:rsidRPr="009760FD">
        <w:rPr>
          <w:rFonts w:ascii="Times New Roman" w:hAnsi="Times New Roman" w:cs="Times New Roman"/>
          <w:sz w:val="28"/>
          <w:szCs w:val="28"/>
        </w:rPr>
        <w:t>,</w:t>
      </w:r>
      <w:r>
        <w:rPr>
          <w:rFonts w:ascii="Times New Roman" w:hAnsi="Times New Roman" w:cs="Times New Roman"/>
          <w:sz w:val="28"/>
          <w:szCs w:val="28"/>
        </w:rPr>
        <w:t xml:space="preserve"> </w:t>
      </w:r>
      <w:r w:rsidR="00C53DE2">
        <w:rPr>
          <w:rFonts w:ascii="Times New Roman" w:hAnsi="Times New Roman" w:cs="Times New Roman"/>
          <w:sz w:val="28"/>
          <w:szCs w:val="28"/>
        </w:rPr>
        <w:t xml:space="preserve">cherche à </w:t>
      </w:r>
      <w:r>
        <w:rPr>
          <w:rFonts w:ascii="Times New Roman" w:hAnsi="Times New Roman" w:cs="Times New Roman"/>
          <w:sz w:val="28"/>
          <w:szCs w:val="28"/>
        </w:rPr>
        <w:t>s’entoure</w:t>
      </w:r>
      <w:r w:rsidR="00C53DE2">
        <w:rPr>
          <w:rFonts w:ascii="Times New Roman" w:hAnsi="Times New Roman" w:cs="Times New Roman"/>
          <w:sz w:val="28"/>
          <w:szCs w:val="28"/>
        </w:rPr>
        <w:t>r</w:t>
      </w:r>
      <w:r>
        <w:rPr>
          <w:rFonts w:ascii="Times New Roman" w:hAnsi="Times New Roman" w:cs="Times New Roman"/>
          <w:sz w:val="28"/>
          <w:szCs w:val="28"/>
        </w:rPr>
        <w:t xml:space="preserve"> de garanties. </w:t>
      </w:r>
      <w:r w:rsidRPr="009A37F9">
        <w:rPr>
          <w:rFonts w:ascii="Times New Roman" w:hAnsi="Times New Roman" w:cs="Times New Roman"/>
          <w:sz w:val="28"/>
          <w:szCs w:val="28"/>
          <w:lang w:val="en-US"/>
        </w:rPr>
        <w:t>« </w:t>
      </w:r>
      <w:r w:rsidRPr="009A37F9">
        <w:rPr>
          <w:rFonts w:ascii="Times New Roman" w:hAnsi="Times New Roman" w:cs="Times New Roman"/>
          <w:i/>
          <w:sz w:val="28"/>
          <w:szCs w:val="28"/>
          <w:lang w:val="en-US"/>
        </w:rPr>
        <w:t xml:space="preserve">All amounts are approximate as of April 30, 2013. Please note </w:t>
      </w:r>
      <w:r w:rsidR="00D628C4">
        <w:rPr>
          <w:rFonts w:ascii="Times New Roman" w:hAnsi="Times New Roman" w:cs="Times New Roman"/>
          <w:i/>
          <w:sz w:val="28"/>
          <w:szCs w:val="28"/>
          <w:lang w:val="en-US"/>
        </w:rPr>
        <w:t xml:space="preserve">that </w:t>
      </w:r>
      <w:r w:rsidRPr="009A37F9">
        <w:rPr>
          <w:rFonts w:ascii="Times New Roman" w:hAnsi="Times New Roman" w:cs="Times New Roman"/>
          <w:i/>
          <w:sz w:val="28"/>
          <w:szCs w:val="28"/>
          <w:lang w:val="en-US"/>
        </w:rPr>
        <w:t xml:space="preserve">the financial information contained herein is derived from unaudited sources. </w:t>
      </w:r>
      <w:r w:rsidRPr="001E08E0">
        <w:rPr>
          <w:rFonts w:ascii="Times New Roman" w:hAnsi="Times New Roman" w:cs="Times New Roman"/>
          <w:i/>
          <w:sz w:val="28"/>
          <w:szCs w:val="28"/>
          <w:lang w:val="en-US"/>
        </w:rPr>
        <w:t>No certification as to its accuracy can be made.</w:t>
      </w:r>
      <w:r w:rsidRPr="007512F0">
        <w:rPr>
          <w:rFonts w:ascii="Times New Roman" w:hAnsi="Times New Roman" w:cs="Times New Roman"/>
          <w:sz w:val="28"/>
          <w:szCs w:val="28"/>
          <w:lang w:val="en-US"/>
        </w:rPr>
        <w:t xml:space="preserve"> » Nous </w:t>
      </w:r>
      <w:proofErr w:type="spellStart"/>
      <w:r w:rsidRPr="007512F0">
        <w:rPr>
          <w:rFonts w:ascii="Times New Roman" w:hAnsi="Times New Roman" w:cs="Times New Roman"/>
          <w:sz w:val="28"/>
          <w:szCs w:val="28"/>
          <w:lang w:val="en-US"/>
        </w:rPr>
        <w:t>voici</w:t>
      </w:r>
      <w:proofErr w:type="spellEnd"/>
      <w:r w:rsidRPr="007512F0">
        <w:rPr>
          <w:rFonts w:ascii="Times New Roman" w:hAnsi="Times New Roman" w:cs="Times New Roman"/>
          <w:sz w:val="28"/>
          <w:szCs w:val="28"/>
          <w:lang w:val="en-US"/>
        </w:rPr>
        <w:t xml:space="preserve"> </w:t>
      </w:r>
      <w:proofErr w:type="spellStart"/>
      <w:r w:rsidRPr="007512F0">
        <w:rPr>
          <w:rFonts w:ascii="Times New Roman" w:hAnsi="Times New Roman" w:cs="Times New Roman"/>
          <w:sz w:val="28"/>
          <w:szCs w:val="28"/>
          <w:lang w:val="en-US"/>
        </w:rPr>
        <w:t>rassurés</w:t>
      </w:r>
      <w:proofErr w:type="spellEnd"/>
      <w:r w:rsidRPr="007512F0">
        <w:rPr>
          <w:rFonts w:ascii="Times New Roman" w:hAnsi="Times New Roman" w:cs="Times New Roman"/>
          <w:sz w:val="28"/>
          <w:szCs w:val="28"/>
          <w:lang w:val="en-US"/>
        </w:rPr>
        <w:t xml:space="preserve"> ! </w:t>
      </w:r>
      <w:r w:rsidRPr="007512F0">
        <w:rPr>
          <w:rFonts w:ascii="Times New Roman" w:hAnsi="Times New Roman" w:cs="Times New Roman"/>
          <w:sz w:val="28"/>
          <w:szCs w:val="28"/>
        </w:rPr>
        <w:t xml:space="preserve">Comme si </w:t>
      </w:r>
      <w:r w:rsidR="005E3C72">
        <w:rPr>
          <w:rFonts w:ascii="Times New Roman" w:hAnsi="Times New Roman" w:cs="Times New Roman"/>
          <w:sz w:val="28"/>
          <w:szCs w:val="28"/>
        </w:rPr>
        <w:t>les</w:t>
      </w:r>
      <w:r w:rsidRPr="007512F0">
        <w:rPr>
          <w:rFonts w:ascii="Times New Roman" w:hAnsi="Times New Roman" w:cs="Times New Roman"/>
          <w:sz w:val="28"/>
          <w:szCs w:val="28"/>
        </w:rPr>
        <w:t xml:space="preserve"> comptes audités </w:t>
      </w:r>
      <w:r w:rsidR="00857C5C">
        <w:rPr>
          <w:rFonts w:ascii="Times New Roman" w:hAnsi="Times New Roman" w:cs="Times New Roman"/>
          <w:sz w:val="28"/>
          <w:szCs w:val="28"/>
        </w:rPr>
        <w:t>étaient</w:t>
      </w:r>
      <w:r w:rsidRPr="007512F0">
        <w:rPr>
          <w:rFonts w:ascii="Times New Roman" w:hAnsi="Times New Roman" w:cs="Times New Roman"/>
          <w:sz w:val="28"/>
          <w:szCs w:val="28"/>
        </w:rPr>
        <w:t xml:space="preserve"> </w:t>
      </w:r>
      <w:r>
        <w:rPr>
          <w:rFonts w:ascii="Times New Roman" w:hAnsi="Times New Roman" w:cs="Times New Roman"/>
          <w:sz w:val="28"/>
          <w:szCs w:val="28"/>
        </w:rPr>
        <w:t>frappé</w:t>
      </w:r>
      <w:r w:rsidRPr="007512F0">
        <w:rPr>
          <w:rFonts w:ascii="Times New Roman" w:hAnsi="Times New Roman" w:cs="Times New Roman"/>
          <w:sz w:val="28"/>
          <w:szCs w:val="28"/>
        </w:rPr>
        <w:t>s du sceau de la Vérité</w:t>
      </w:r>
      <w:r w:rsidR="001E08E0">
        <w:rPr>
          <w:rFonts w:ascii="Times New Roman" w:hAnsi="Times New Roman" w:cs="Times New Roman"/>
          <w:sz w:val="28"/>
          <w:szCs w:val="28"/>
        </w:rPr>
        <w:t>…</w:t>
      </w:r>
      <w:r w:rsidRPr="007512F0">
        <w:rPr>
          <w:rFonts w:ascii="Times New Roman" w:hAnsi="Times New Roman" w:cs="Times New Roman"/>
          <w:sz w:val="28"/>
          <w:szCs w:val="28"/>
        </w:rPr>
        <w:t xml:space="preserve"> </w:t>
      </w:r>
      <w:r w:rsidR="00453CB6">
        <w:rPr>
          <w:rFonts w:ascii="Times New Roman" w:hAnsi="Times New Roman" w:cs="Times New Roman"/>
          <w:sz w:val="28"/>
          <w:szCs w:val="28"/>
        </w:rPr>
        <w:t xml:space="preserve">Rappelez-vous </w:t>
      </w:r>
      <w:proofErr w:type="spellStart"/>
      <w:r w:rsidR="00453CB6">
        <w:rPr>
          <w:rFonts w:ascii="Times New Roman" w:hAnsi="Times New Roman" w:cs="Times New Roman"/>
          <w:sz w:val="28"/>
          <w:szCs w:val="28"/>
        </w:rPr>
        <w:t>Bear</w:t>
      </w:r>
      <w:proofErr w:type="spellEnd"/>
      <w:r w:rsidR="00453CB6">
        <w:rPr>
          <w:rFonts w:ascii="Times New Roman" w:hAnsi="Times New Roman" w:cs="Times New Roman"/>
          <w:sz w:val="28"/>
          <w:szCs w:val="28"/>
        </w:rPr>
        <w:t xml:space="preserve"> Stearns, </w:t>
      </w:r>
      <w:proofErr w:type="spellStart"/>
      <w:r w:rsidR="00453CB6">
        <w:rPr>
          <w:rFonts w:ascii="Times New Roman" w:hAnsi="Times New Roman" w:cs="Times New Roman"/>
          <w:sz w:val="28"/>
          <w:szCs w:val="28"/>
        </w:rPr>
        <w:t>Lehman</w:t>
      </w:r>
      <w:proofErr w:type="spellEnd"/>
      <w:r w:rsidR="00453CB6">
        <w:rPr>
          <w:rFonts w:ascii="Times New Roman" w:hAnsi="Times New Roman" w:cs="Times New Roman"/>
          <w:sz w:val="28"/>
          <w:szCs w:val="28"/>
        </w:rPr>
        <w:t xml:space="preserve"> </w:t>
      </w:r>
      <w:proofErr w:type="spellStart"/>
      <w:r w:rsidR="00453CB6">
        <w:rPr>
          <w:rFonts w:ascii="Times New Roman" w:hAnsi="Times New Roman" w:cs="Times New Roman"/>
          <w:sz w:val="28"/>
          <w:szCs w:val="28"/>
        </w:rPr>
        <w:t>Brothers</w:t>
      </w:r>
      <w:proofErr w:type="spellEnd"/>
      <w:r w:rsidR="00453CB6">
        <w:rPr>
          <w:rFonts w:ascii="Times New Roman" w:hAnsi="Times New Roman" w:cs="Times New Roman"/>
          <w:sz w:val="28"/>
          <w:szCs w:val="28"/>
        </w:rPr>
        <w:t>, AIG, General Motors, Cit</w:t>
      </w:r>
      <w:r w:rsidR="004725D5">
        <w:rPr>
          <w:rFonts w:ascii="Times New Roman" w:hAnsi="Times New Roman" w:cs="Times New Roman"/>
          <w:sz w:val="28"/>
          <w:szCs w:val="28"/>
        </w:rPr>
        <w:t xml:space="preserve">igroup, Dexia, Fortis, et tant </w:t>
      </w:r>
      <w:r w:rsidR="00453CB6">
        <w:rPr>
          <w:rFonts w:ascii="Times New Roman" w:hAnsi="Times New Roman" w:cs="Times New Roman"/>
          <w:sz w:val="28"/>
          <w:szCs w:val="28"/>
        </w:rPr>
        <w:t xml:space="preserve">d’autres ayant fait la </w:t>
      </w:r>
      <w:r w:rsidR="004B230B" w:rsidRPr="004B230B">
        <w:rPr>
          <w:rFonts w:ascii="Times New Roman" w:hAnsi="Times New Roman" w:cs="Times New Roman"/>
          <w:sz w:val="28"/>
          <w:szCs w:val="28"/>
        </w:rPr>
        <w:t>« </w:t>
      </w:r>
      <w:r w:rsidR="00F33429" w:rsidRPr="004B230B">
        <w:rPr>
          <w:rFonts w:ascii="Times New Roman" w:hAnsi="Times New Roman" w:cs="Times New Roman"/>
          <w:i/>
          <w:sz w:val="28"/>
          <w:szCs w:val="28"/>
        </w:rPr>
        <w:t>U</w:t>
      </w:r>
      <w:r w:rsidR="00231751" w:rsidRPr="004B230B">
        <w:rPr>
          <w:rFonts w:ascii="Times New Roman" w:hAnsi="Times New Roman" w:cs="Times New Roman"/>
          <w:i/>
          <w:sz w:val="28"/>
          <w:szCs w:val="28"/>
        </w:rPr>
        <w:t>n</w:t>
      </w:r>
      <w:r w:rsidR="004B230B" w:rsidRPr="004B230B">
        <w:rPr>
          <w:rFonts w:ascii="Times New Roman" w:hAnsi="Times New Roman" w:cs="Times New Roman"/>
          <w:i/>
          <w:sz w:val="28"/>
          <w:szCs w:val="28"/>
        </w:rPr>
        <w:t>e</w:t>
      </w:r>
      <w:r w:rsidR="004B230B" w:rsidRPr="004B230B">
        <w:rPr>
          <w:rFonts w:ascii="Times New Roman" w:hAnsi="Times New Roman" w:cs="Times New Roman"/>
          <w:sz w:val="28"/>
          <w:szCs w:val="28"/>
        </w:rPr>
        <w:t> »</w:t>
      </w:r>
      <w:r w:rsidR="0091019D">
        <w:rPr>
          <w:rFonts w:ascii="Times New Roman" w:hAnsi="Times New Roman" w:cs="Times New Roman"/>
          <w:sz w:val="28"/>
          <w:szCs w:val="28"/>
        </w:rPr>
        <w:t xml:space="preserve"> </w:t>
      </w:r>
      <w:r w:rsidR="009247A8">
        <w:rPr>
          <w:rFonts w:ascii="Times New Roman" w:hAnsi="Times New Roman" w:cs="Times New Roman"/>
          <w:sz w:val="28"/>
          <w:szCs w:val="28"/>
        </w:rPr>
        <w:t>de la presse financière</w:t>
      </w:r>
      <w:r w:rsidR="00EC357E">
        <w:rPr>
          <w:rFonts w:ascii="Times New Roman" w:hAnsi="Times New Roman" w:cs="Times New Roman"/>
          <w:sz w:val="28"/>
          <w:szCs w:val="28"/>
        </w:rPr>
        <w:t xml:space="preserve"> au cours </w:t>
      </w:r>
      <w:r w:rsidR="00667895">
        <w:rPr>
          <w:rFonts w:ascii="Times New Roman" w:hAnsi="Times New Roman" w:cs="Times New Roman"/>
          <w:sz w:val="28"/>
          <w:szCs w:val="28"/>
        </w:rPr>
        <w:t xml:space="preserve">des cinq </w:t>
      </w:r>
      <w:r w:rsidR="00EC357E">
        <w:rPr>
          <w:rFonts w:ascii="Times New Roman" w:hAnsi="Times New Roman" w:cs="Times New Roman"/>
          <w:sz w:val="28"/>
          <w:szCs w:val="28"/>
        </w:rPr>
        <w:t>dernières années</w:t>
      </w:r>
      <w:r w:rsidR="00C200F6">
        <w:rPr>
          <w:rFonts w:ascii="Times New Roman" w:hAnsi="Times New Roman" w:cs="Times New Roman"/>
          <w:sz w:val="28"/>
          <w:szCs w:val="28"/>
        </w:rPr>
        <w:t>.</w:t>
      </w:r>
    </w:p>
    <w:p w:rsidR="001E08E0" w:rsidRDefault="001E08E0" w:rsidP="00E8766F">
      <w:pPr>
        <w:spacing w:after="0" w:line="240" w:lineRule="auto"/>
        <w:ind w:left="360" w:right="432"/>
        <w:jc w:val="both"/>
        <w:rPr>
          <w:rFonts w:ascii="Times New Roman" w:hAnsi="Times New Roman" w:cs="Times New Roman"/>
          <w:sz w:val="28"/>
          <w:szCs w:val="28"/>
        </w:rPr>
      </w:pPr>
    </w:p>
    <w:p w:rsidR="006F7780" w:rsidRDefault="00C72600" w:rsidP="00E8766F">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Soyons </w:t>
      </w:r>
      <w:r w:rsidR="00B61C13">
        <w:rPr>
          <w:rFonts w:ascii="Times New Roman" w:hAnsi="Times New Roman" w:cs="Times New Roman"/>
          <w:sz w:val="28"/>
          <w:szCs w:val="28"/>
        </w:rPr>
        <w:t>attentifs</w:t>
      </w:r>
      <w:r w:rsidR="00CB6B56">
        <w:rPr>
          <w:rFonts w:ascii="Times New Roman" w:hAnsi="Times New Roman" w:cs="Times New Roman"/>
          <w:sz w:val="28"/>
          <w:szCs w:val="28"/>
        </w:rPr>
        <w:t xml:space="preserve"> toutefois</w:t>
      </w:r>
      <w:r>
        <w:rPr>
          <w:rFonts w:ascii="Times New Roman" w:hAnsi="Times New Roman" w:cs="Times New Roman"/>
          <w:sz w:val="28"/>
          <w:szCs w:val="28"/>
        </w:rPr>
        <w:t xml:space="preserve">. </w:t>
      </w:r>
      <w:proofErr w:type="spellStart"/>
      <w:r w:rsidR="00C200F6" w:rsidRPr="00BD075E">
        <w:rPr>
          <w:rFonts w:ascii="Times New Roman" w:hAnsi="Times New Roman" w:cs="Times New Roman"/>
          <w:b/>
          <w:sz w:val="28"/>
          <w:szCs w:val="28"/>
        </w:rPr>
        <w:t>Exide</w:t>
      </w:r>
      <w:proofErr w:type="spellEnd"/>
      <w:r w:rsidR="00C200F6" w:rsidRPr="00BD075E">
        <w:rPr>
          <w:rFonts w:ascii="Times New Roman" w:hAnsi="Times New Roman" w:cs="Times New Roman"/>
          <w:b/>
          <w:sz w:val="28"/>
          <w:szCs w:val="28"/>
        </w:rPr>
        <w:t xml:space="preserve"> Technologies</w:t>
      </w:r>
      <w:r w:rsidR="00C200F6">
        <w:rPr>
          <w:rFonts w:ascii="Times New Roman" w:hAnsi="Times New Roman" w:cs="Times New Roman"/>
          <w:sz w:val="28"/>
          <w:szCs w:val="28"/>
        </w:rPr>
        <w:t xml:space="preserve"> est une entreprise</w:t>
      </w:r>
      <w:r>
        <w:rPr>
          <w:rFonts w:ascii="Times New Roman" w:hAnsi="Times New Roman" w:cs="Times New Roman"/>
          <w:sz w:val="28"/>
          <w:szCs w:val="28"/>
        </w:rPr>
        <w:t xml:space="preserve"> dont les actifs ($ </w:t>
      </w:r>
      <w:r w:rsidR="00171990">
        <w:rPr>
          <w:rFonts w:ascii="Times New Roman" w:hAnsi="Times New Roman" w:cs="Times New Roman"/>
          <w:sz w:val="28"/>
          <w:szCs w:val="28"/>
        </w:rPr>
        <w:t>1</w:t>
      </w:r>
      <w:r w:rsidR="00F04DBC">
        <w:rPr>
          <w:rFonts w:ascii="Times New Roman" w:hAnsi="Times New Roman" w:cs="Times New Roman"/>
          <w:sz w:val="28"/>
          <w:szCs w:val="28"/>
        </w:rPr>
        <w:t>,</w:t>
      </w:r>
      <w:r w:rsidR="00171990">
        <w:rPr>
          <w:rFonts w:ascii="Times New Roman" w:hAnsi="Times New Roman" w:cs="Times New Roman"/>
          <w:sz w:val="28"/>
          <w:szCs w:val="28"/>
        </w:rPr>
        <w:t>894</w:t>
      </w:r>
      <w:r w:rsidR="006F7780">
        <w:rPr>
          <w:rFonts w:ascii="Times New Roman" w:hAnsi="Times New Roman" w:cs="Times New Roman"/>
          <w:sz w:val="28"/>
          <w:szCs w:val="28"/>
        </w:rPr>
        <w:t>M</w:t>
      </w:r>
      <w:r>
        <w:rPr>
          <w:rFonts w:ascii="Times New Roman" w:hAnsi="Times New Roman" w:cs="Times New Roman"/>
          <w:sz w:val="28"/>
          <w:szCs w:val="28"/>
        </w:rPr>
        <w:t>)</w:t>
      </w:r>
      <w:r w:rsidR="00D536E8">
        <w:rPr>
          <w:rFonts w:ascii="Times New Roman" w:hAnsi="Times New Roman" w:cs="Times New Roman"/>
          <w:sz w:val="28"/>
          <w:szCs w:val="28"/>
        </w:rPr>
        <w:t xml:space="preserve"> </w:t>
      </w:r>
      <w:r w:rsidR="00C200F6">
        <w:rPr>
          <w:rFonts w:ascii="Times New Roman" w:hAnsi="Times New Roman" w:cs="Times New Roman"/>
          <w:sz w:val="28"/>
          <w:szCs w:val="28"/>
        </w:rPr>
        <w:t>dépasse</w:t>
      </w:r>
      <w:r w:rsidR="00341A97">
        <w:rPr>
          <w:rFonts w:ascii="Times New Roman" w:hAnsi="Times New Roman" w:cs="Times New Roman"/>
          <w:sz w:val="28"/>
          <w:szCs w:val="28"/>
        </w:rPr>
        <w:t>nt</w:t>
      </w:r>
      <w:r w:rsidR="00C200F6">
        <w:rPr>
          <w:rFonts w:ascii="Times New Roman" w:hAnsi="Times New Roman" w:cs="Times New Roman"/>
          <w:sz w:val="28"/>
          <w:szCs w:val="28"/>
        </w:rPr>
        <w:t xml:space="preserve"> significativement le total des dettes (</w:t>
      </w:r>
      <w:r w:rsidR="00171990">
        <w:rPr>
          <w:rFonts w:ascii="Times New Roman" w:hAnsi="Times New Roman" w:cs="Times New Roman"/>
          <w:sz w:val="28"/>
          <w:szCs w:val="28"/>
        </w:rPr>
        <w:t>$ 1</w:t>
      </w:r>
      <w:r w:rsidR="00F04DBC">
        <w:rPr>
          <w:rFonts w:ascii="Times New Roman" w:hAnsi="Times New Roman" w:cs="Times New Roman"/>
          <w:sz w:val="28"/>
          <w:szCs w:val="28"/>
        </w:rPr>
        <w:t>,</w:t>
      </w:r>
      <w:r w:rsidR="00171990">
        <w:rPr>
          <w:rFonts w:ascii="Times New Roman" w:hAnsi="Times New Roman" w:cs="Times New Roman"/>
          <w:sz w:val="28"/>
          <w:szCs w:val="28"/>
        </w:rPr>
        <w:t>142</w:t>
      </w:r>
      <w:r w:rsidR="006F7780">
        <w:rPr>
          <w:rFonts w:ascii="Times New Roman" w:hAnsi="Times New Roman" w:cs="Times New Roman"/>
          <w:sz w:val="28"/>
          <w:szCs w:val="28"/>
        </w:rPr>
        <w:t>M</w:t>
      </w:r>
      <w:r w:rsidR="00C200F6">
        <w:rPr>
          <w:rFonts w:ascii="Times New Roman" w:hAnsi="Times New Roman" w:cs="Times New Roman"/>
          <w:sz w:val="28"/>
          <w:szCs w:val="28"/>
        </w:rPr>
        <w:t>), suggérant un</w:t>
      </w:r>
      <w:r w:rsidR="00D536E8">
        <w:rPr>
          <w:rFonts w:ascii="Times New Roman" w:hAnsi="Times New Roman" w:cs="Times New Roman"/>
          <w:sz w:val="28"/>
          <w:szCs w:val="28"/>
        </w:rPr>
        <w:t>e</w:t>
      </w:r>
      <w:r w:rsidR="00C200F6">
        <w:rPr>
          <w:rFonts w:ascii="Times New Roman" w:hAnsi="Times New Roman" w:cs="Times New Roman"/>
          <w:sz w:val="28"/>
          <w:szCs w:val="28"/>
        </w:rPr>
        <w:t xml:space="preserve"> </w:t>
      </w:r>
      <w:r w:rsidR="00D536E8">
        <w:rPr>
          <w:rFonts w:ascii="Times New Roman" w:hAnsi="Times New Roman" w:cs="Times New Roman"/>
          <w:sz w:val="28"/>
          <w:szCs w:val="28"/>
        </w:rPr>
        <w:t>situation</w:t>
      </w:r>
      <w:r w:rsidR="00C200F6">
        <w:rPr>
          <w:rFonts w:ascii="Times New Roman" w:hAnsi="Times New Roman" w:cs="Times New Roman"/>
          <w:sz w:val="28"/>
          <w:szCs w:val="28"/>
        </w:rPr>
        <w:t xml:space="preserve"> net</w:t>
      </w:r>
      <w:r w:rsidR="00D536E8">
        <w:rPr>
          <w:rFonts w:ascii="Times New Roman" w:hAnsi="Times New Roman" w:cs="Times New Roman"/>
          <w:sz w:val="28"/>
          <w:szCs w:val="28"/>
        </w:rPr>
        <w:t>te</w:t>
      </w:r>
      <w:r w:rsidR="00C200F6">
        <w:rPr>
          <w:rFonts w:ascii="Times New Roman" w:hAnsi="Times New Roman" w:cs="Times New Roman"/>
          <w:sz w:val="28"/>
          <w:szCs w:val="28"/>
        </w:rPr>
        <w:t xml:space="preserve"> de l’</w:t>
      </w:r>
      <w:r w:rsidR="00171990">
        <w:rPr>
          <w:rFonts w:ascii="Times New Roman" w:hAnsi="Times New Roman" w:cs="Times New Roman"/>
          <w:sz w:val="28"/>
          <w:szCs w:val="28"/>
        </w:rPr>
        <w:t>ordre de $ 751</w:t>
      </w:r>
      <w:r w:rsidR="006F7780">
        <w:rPr>
          <w:rFonts w:ascii="Times New Roman" w:hAnsi="Times New Roman" w:cs="Times New Roman"/>
          <w:sz w:val="28"/>
          <w:szCs w:val="28"/>
        </w:rPr>
        <w:t>M</w:t>
      </w:r>
      <w:r w:rsidR="00C200F6">
        <w:rPr>
          <w:rFonts w:ascii="Times New Roman" w:hAnsi="Times New Roman" w:cs="Times New Roman"/>
          <w:sz w:val="28"/>
          <w:szCs w:val="28"/>
        </w:rPr>
        <w:t>, soit plus de quarante fois sa</w:t>
      </w:r>
      <w:r w:rsidR="008766B0">
        <w:rPr>
          <w:rFonts w:ascii="Times New Roman" w:hAnsi="Times New Roman" w:cs="Times New Roman"/>
          <w:sz w:val="28"/>
          <w:szCs w:val="28"/>
        </w:rPr>
        <w:t xml:space="preserve"> capitalisation </w:t>
      </w:r>
      <w:r w:rsidR="00FA7000">
        <w:rPr>
          <w:rFonts w:ascii="Times New Roman" w:hAnsi="Times New Roman" w:cs="Times New Roman"/>
          <w:sz w:val="28"/>
          <w:szCs w:val="28"/>
        </w:rPr>
        <w:t xml:space="preserve">boursière </w:t>
      </w:r>
      <w:r w:rsidR="008766B0">
        <w:rPr>
          <w:rFonts w:ascii="Times New Roman" w:hAnsi="Times New Roman" w:cs="Times New Roman"/>
          <w:sz w:val="28"/>
          <w:szCs w:val="28"/>
        </w:rPr>
        <w:t>actuelle (</w:t>
      </w:r>
      <w:r w:rsidR="00171990">
        <w:rPr>
          <w:rFonts w:ascii="Times New Roman" w:hAnsi="Times New Roman" w:cs="Times New Roman"/>
          <w:sz w:val="28"/>
          <w:szCs w:val="28"/>
        </w:rPr>
        <w:t xml:space="preserve">$ </w:t>
      </w:r>
      <w:r w:rsidR="00A85FE2">
        <w:rPr>
          <w:rFonts w:ascii="Times New Roman" w:hAnsi="Times New Roman" w:cs="Times New Roman"/>
          <w:sz w:val="28"/>
          <w:szCs w:val="28"/>
        </w:rPr>
        <w:t>18M)</w:t>
      </w:r>
      <w:r w:rsidR="000E2596">
        <w:rPr>
          <w:rFonts w:ascii="Times New Roman" w:hAnsi="Times New Roman" w:cs="Times New Roman"/>
          <w:sz w:val="28"/>
          <w:szCs w:val="28"/>
        </w:rPr>
        <w:t>.</w:t>
      </w:r>
      <w:r w:rsidR="00D536E8">
        <w:rPr>
          <w:rFonts w:ascii="Times New Roman" w:hAnsi="Times New Roman" w:cs="Times New Roman"/>
          <w:sz w:val="28"/>
          <w:szCs w:val="28"/>
        </w:rPr>
        <w:t xml:space="preserve"> Une faillite à court terme ne peut donc se concevoir que dans le cadre d’engagements </w:t>
      </w:r>
      <w:r w:rsidR="00887FC9">
        <w:rPr>
          <w:rFonts w:ascii="Times New Roman" w:hAnsi="Times New Roman" w:cs="Times New Roman"/>
          <w:sz w:val="28"/>
          <w:szCs w:val="28"/>
        </w:rPr>
        <w:t xml:space="preserve">– </w:t>
      </w:r>
      <w:r w:rsidR="0025530C">
        <w:rPr>
          <w:rFonts w:ascii="Times New Roman" w:hAnsi="Times New Roman" w:cs="Times New Roman"/>
          <w:sz w:val="28"/>
          <w:szCs w:val="28"/>
        </w:rPr>
        <w:t xml:space="preserve">et/ou </w:t>
      </w:r>
      <w:r w:rsidR="00887FC9">
        <w:rPr>
          <w:rFonts w:ascii="Times New Roman" w:hAnsi="Times New Roman" w:cs="Times New Roman"/>
          <w:sz w:val="28"/>
          <w:szCs w:val="28"/>
        </w:rPr>
        <w:t>de sources de risque</w:t>
      </w:r>
      <w:r w:rsidR="00BB1789">
        <w:rPr>
          <w:rFonts w:ascii="Times New Roman" w:hAnsi="Times New Roman" w:cs="Times New Roman"/>
          <w:sz w:val="28"/>
          <w:szCs w:val="28"/>
        </w:rPr>
        <w:t>s</w:t>
      </w:r>
      <w:r w:rsidR="00887FC9">
        <w:rPr>
          <w:rFonts w:ascii="Times New Roman" w:hAnsi="Times New Roman" w:cs="Times New Roman"/>
          <w:sz w:val="28"/>
          <w:szCs w:val="28"/>
        </w:rPr>
        <w:t xml:space="preserve"> </w:t>
      </w:r>
      <w:r w:rsidR="0025530C">
        <w:rPr>
          <w:rFonts w:ascii="Times New Roman" w:hAnsi="Times New Roman" w:cs="Times New Roman"/>
          <w:sz w:val="28"/>
          <w:szCs w:val="28"/>
        </w:rPr>
        <w:t xml:space="preserve">se matérialisant </w:t>
      </w:r>
      <w:r w:rsidR="00887FC9">
        <w:rPr>
          <w:rFonts w:ascii="Times New Roman" w:hAnsi="Times New Roman" w:cs="Times New Roman"/>
          <w:sz w:val="28"/>
          <w:szCs w:val="28"/>
        </w:rPr>
        <w:t xml:space="preserve">–, </w:t>
      </w:r>
      <w:r w:rsidR="00D536E8">
        <w:rPr>
          <w:rFonts w:ascii="Times New Roman" w:hAnsi="Times New Roman" w:cs="Times New Roman"/>
          <w:sz w:val="28"/>
          <w:szCs w:val="28"/>
        </w:rPr>
        <w:t>hors bilan significatifs.</w:t>
      </w:r>
    </w:p>
    <w:p w:rsidR="00D536E8" w:rsidRDefault="00AC3ADD" w:rsidP="00E8766F">
      <w:pPr>
        <w:spacing w:after="0" w:line="240" w:lineRule="auto"/>
        <w:ind w:left="360" w:right="432"/>
        <w:jc w:val="both"/>
        <w:rPr>
          <w:rFonts w:ascii="Times New Roman" w:hAnsi="Times New Roman" w:cs="Times New Roman"/>
          <w:sz w:val="28"/>
          <w:szCs w:val="28"/>
        </w:rPr>
      </w:pPr>
      <w:r w:rsidRPr="00AC3ADD">
        <w:rPr>
          <w:rFonts w:ascii="Times New Roman" w:hAnsi="Times New Roman" w:cs="Times New Roman"/>
          <w:sz w:val="28"/>
          <w:szCs w:val="28"/>
          <w:u w:val="single"/>
        </w:rPr>
        <w:t>Source</w:t>
      </w:r>
      <w:r>
        <w:rPr>
          <w:rFonts w:ascii="Times New Roman" w:hAnsi="Times New Roman" w:cs="Times New Roman"/>
          <w:sz w:val="28"/>
          <w:szCs w:val="28"/>
        </w:rPr>
        <w:t xml:space="preserve"> : </w:t>
      </w:r>
      <w:hyperlink r:id="rId22" w:history="1">
        <w:r w:rsidR="00D536E8" w:rsidRPr="002D6922">
          <w:rPr>
            <w:rStyle w:val="Lienhypertexte"/>
            <w:rFonts w:ascii="Times New Roman" w:hAnsi="Times New Roman" w:cs="Times New Roman"/>
            <w:sz w:val="28"/>
            <w:szCs w:val="28"/>
          </w:rPr>
          <w:t>http://www.exiderestructuringinfo.com/pdflib/1_11482.pdf</w:t>
        </w:r>
      </w:hyperlink>
      <w:r w:rsidR="00D536E8">
        <w:rPr>
          <w:rFonts w:ascii="Times New Roman" w:hAnsi="Times New Roman" w:cs="Times New Roman"/>
          <w:sz w:val="28"/>
          <w:szCs w:val="28"/>
        </w:rPr>
        <w:t xml:space="preserve"> </w:t>
      </w:r>
    </w:p>
    <w:p w:rsidR="006F7780" w:rsidRDefault="006F7780" w:rsidP="00E8766F">
      <w:pPr>
        <w:spacing w:after="0" w:line="240" w:lineRule="auto"/>
        <w:ind w:left="360" w:right="432"/>
        <w:jc w:val="both"/>
        <w:rPr>
          <w:rFonts w:ascii="Times New Roman" w:hAnsi="Times New Roman" w:cs="Times New Roman"/>
          <w:sz w:val="28"/>
          <w:szCs w:val="28"/>
        </w:rPr>
      </w:pPr>
    </w:p>
    <w:p w:rsidR="00171990" w:rsidRDefault="00171990" w:rsidP="00E8766F">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Ses derniers états financiers </w:t>
      </w:r>
      <w:r w:rsidR="000A0CC3">
        <w:rPr>
          <w:rFonts w:ascii="Times New Roman" w:hAnsi="Times New Roman" w:cs="Times New Roman"/>
          <w:sz w:val="28"/>
          <w:szCs w:val="28"/>
        </w:rPr>
        <w:t>(</w:t>
      </w:r>
      <w:r w:rsidR="00C85848">
        <w:rPr>
          <w:rFonts w:ascii="Times New Roman" w:hAnsi="Times New Roman" w:cs="Times New Roman"/>
          <w:sz w:val="28"/>
          <w:szCs w:val="28"/>
        </w:rPr>
        <w:t>v</w:t>
      </w:r>
      <w:r w:rsidR="00596579">
        <w:rPr>
          <w:rFonts w:ascii="Times New Roman" w:hAnsi="Times New Roman" w:cs="Times New Roman"/>
          <w:sz w:val="28"/>
          <w:szCs w:val="28"/>
        </w:rPr>
        <w:t xml:space="preserve">oir </w:t>
      </w:r>
      <w:r w:rsidR="000A0CC3">
        <w:rPr>
          <w:rFonts w:ascii="Times New Roman" w:hAnsi="Times New Roman" w:cs="Times New Roman"/>
          <w:sz w:val="28"/>
          <w:szCs w:val="28"/>
        </w:rPr>
        <w:t xml:space="preserve">Annexe 7) </w:t>
      </w:r>
      <w:r>
        <w:rPr>
          <w:rFonts w:ascii="Times New Roman" w:hAnsi="Times New Roman" w:cs="Times New Roman"/>
          <w:sz w:val="28"/>
          <w:szCs w:val="28"/>
        </w:rPr>
        <w:t>font apparaître un total de bilan de $ 2</w:t>
      </w:r>
      <w:r w:rsidR="00F04DBC">
        <w:rPr>
          <w:rFonts w:ascii="Times New Roman" w:hAnsi="Times New Roman" w:cs="Times New Roman"/>
          <w:sz w:val="28"/>
          <w:szCs w:val="28"/>
        </w:rPr>
        <w:t>,</w:t>
      </w:r>
      <w:r>
        <w:rPr>
          <w:rFonts w:ascii="Times New Roman" w:hAnsi="Times New Roman" w:cs="Times New Roman"/>
          <w:sz w:val="28"/>
          <w:szCs w:val="28"/>
        </w:rPr>
        <w:t>004</w:t>
      </w:r>
      <w:r w:rsidR="00F04DBC">
        <w:rPr>
          <w:rFonts w:ascii="Times New Roman" w:hAnsi="Times New Roman" w:cs="Times New Roman"/>
          <w:sz w:val="28"/>
          <w:szCs w:val="28"/>
        </w:rPr>
        <w:t>M</w:t>
      </w:r>
      <w:r>
        <w:rPr>
          <w:rFonts w:ascii="Times New Roman" w:hAnsi="Times New Roman" w:cs="Times New Roman"/>
          <w:sz w:val="28"/>
          <w:szCs w:val="28"/>
        </w:rPr>
        <w:t xml:space="preserve"> pour des fonds propres de $ </w:t>
      </w:r>
      <w:r w:rsidR="0024437D">
        <w:rPr>
          <w:rFonts w:ascii="Times New Roman" w:hAnsi="Times New Roman" w:cs="Times New Roman"/>
          <w:sz w:val="28"/>
          <w:szCs w:val="28"/>
        </w:rPr>
        <w:t>153</w:t>
      </w:r>
      <w:r w:rsidR="00005AED">
        <w:rPr>
          <w:rFonts w:ascii="Times New Roman" w:hAnsi="Times New Roman" w:cs="Times New Roman"/>
          <w:sz w:val="28"/>
          <w:szCs w:val="28"/>
        </w:rPr>
        <w:t>M</w:t>
      </w:r>
      <w:r>
        <w:rPr>
          <w:rFonts w:ascii="Times New Roman" w:hAnsi="Times New Roman" w:cs="Times New Roman"/>
          <w:sz w:val="28"/>
          <w:szCs w:val="28"/>
        </w:rPr>
        <w:t xml:space="preserve">. La perte </w:t>
      </w:r>
      <w:r w:rsidR="000E01A6">
        <w:rPr>
          <w:rFonts w:ascii="Times New Roman" w:hAnsi="Times New Roman" w:cs="Times New Roman"/>
          <w:sz w:val="28"/>
          <w:szCs w:val="28"/>
        </w:rPr>
        <w:t>du dernier exercice</w:t>
      </w:r>
      <w:r>
        <w:rPr>
          <w:rFonts w:ascii="Times New Roman" w:hAnsi="Times New Roman" w:cs="Times New Roman"/>
          <w:sz w:val="28"/>
          <w:szCs w:val="28"/>
        </w:rPr>
        <w:t xml:space="preserve"> ($</w:t>
      </w:r>
      <w:r w:rsidR="000E01A6">
        <w:rPr>
          <w:rFonts w:ascii="Times New Roman" w:hAnsi="Times New Roman" w:cs="Times New Roman"/>
          <w:sz w:val="28"/>
          <w:szCs w:val="28"/>
        </w:rPr>
        <w:t>223M</w:t>
      </w:r>
      <w:r>
        <w:rPr>
          <w:rFonts w:ascii="Times New Roman" w:hAnsi="Times New Roman" w:cs="Times New Roman"/>
          <w:sz w:val="28"/>
          <w:szCs w:val="28"/>
        </w:rPr>
        <w:t xml:space="preserve">) </w:t>
      </w:r>
      <w:r w:rsidR="002B07AF">
        <w:rPr>
          <w:rFonts w:ascii="Times New Roman" w:hAnsi="Times New Roman" w:cs="Times New Roman"/>
          <w:sz w:val="28"/>
          <w:szCs w:val="28"/>
        </w:rPr>
        <w:t>comporte</w:t>
      </w:r>
      <w:r>
        <w:rPr>
          <w:rFonts w:ascii="Times New Roman" w:hAnsi="Times New Roman" w:cs="Times New Roman"/>
          <w:sz w:val="28"/>
          <w:szCs w:val="28"/>
        </w:rPr>
        <w:t xml:space="preserve"> </w:t>
      </w:r>
      <w:r w:rsidR="000B0274">
        <w:rPr>
          <w:rFonts w:ascii="Times New Roman" w:hAnsi="Times New Roman" w:cs="Times New Roman"/>
          <w:sz w:val="28"/>
          <w:szCs w:val="28"/>
        </w:rPr>
        <w:t xml:space="preserve">notamment </w:t>
      </w:r>
      <w:r>
        <w:rPr>
          <w:rFonts w:ascii="Times New Roman" w:hAnsi="Times New Roman" w:cs="Times New Roman"/>
          <w:sz w:val="28"/>
          <w:szCs w:val="28"/>
        </w:rPr>
        <w:t xml:space="preserve">une perte opérationnelle </w:t>
      </w:r>
      <w:r w:rsidR="005915E3">
        <w:rPr>
          <w:rFonts w:ascii="Times New Roman" w:hAnsi="Times New Roman" w:cs="Times New Roman"/>
          <w:sz w:val="28"/>
          <w:szCs w:val="28"/>
        </w:rPr>
        <w:t>($ 53M</w:t>
      </w:r>
      <w:r>
        <w:rPr>
          <w:rFonts w:ascii="Times New Roman" w:hAnsi="Times New Roman" w:cs="Times New Roman"/>
          <w:sz w:val="28"/>
          <w:szCs w:val="28"/>
        </w:rPr>
        <w:t>)</w:t>
      </w:r>
      <w:r w:rsidR="00A4232F">
        <w:rPr>
          <w:rFonts w:ascii="Times New Roman" w:hAnsi="Times New Roman" w:cs="Times New Roman"/>
          <w:sz w:val="28"/>
          <w:szCs w:val="28"/>
        </w:rPr>
        <w:t>,</w:t>
      </w:r>
      <w:r w:rsidR="002B07AF">
        <w:rPr>
          <w:rFonts w:ascii="Times New Roman" w:hAnsi="Times New Roman" w:cs="Times New Roman"/>
          <w:sz w:val="28"/>
          <w:szCs w:val="28"/>
        </w:rPr>
        <w:t xml:space="preserve"> une charge d’intérêts ($ </w:t>
      </w:r>
      <w:r w:rsidR="005915E3">
        <w:rPr>
          <w:rFonts w:ascii="Times New Roman" w:hAnsi="Times New Roman" w:cs="Times New Roman"/>
          <w:sz w:val="28"/>
          <w:szCs w:val="28"/>
        </w:rPr>
        <w:t>65M</w:t>
      </w:r>
      <w:r w:rsidR="002B07AF">
        <w:rPr>
          <w:rFonts w:ascii="Times New Roman" w:hAnsi="Times New Roman" w:cs="Times New Roman"/>
          <w:sz w:val="28"/>
          <w:szCs w:val="28"/>
        </w:rPr>
        <w:t>)</w:t>
      </w:r>
      <w:r w:rsidR="00A4232F">
        <w:rPr>
          <w:rFonts w:ascii="Times New Roman" w:hAnsi="Times New Roman" w:cs="Times New Roman"/>
          <w:sz w:val="28"/>
          <w:szCs w:val="28"/>
        </w:rPr>
        <w:t xml:space="preserve">, </w:t>
      </w:r>
      <w:r w:rsidR="002B07AF">
        <w:rPr>
          <w:rFonts w:ascii="Times New Roman" w:hAnsi="Times New Roman" w:cs="Times New Roman"/>
          <w:sz w:val="28"/>
          <w:szCs w:val="28"/>
        </w:rPr>
        <w:t xml:space="preserve">et une provision pour taxes ($ </w:t>
      </w:r>
      <w:r w:rsidR="005915E3">
        <w:rPr>
          <w:rFonts w:ascii="Times New Roman" w:hAnsi="Times New Roman" w:cs="Times New Roman"/>
          <w:sz w:val="28"/>
          <w:szCs w:val="28"/>
        </w:rPr>
        <w:t>99M</w:t>
      </w:r>
      <w:r w:rsidR="002B07AF">
        <w:rPr>
          <w:rFonts w:ascii="Times New Roman" w:hAnsi="Times New Roman" w:cs="Times New Roman"/>
          <w:sz w:val="28"/>
          <w:szCs w:val="28"/>
        </w:rPr>
        <w:t>)</w:t>
      </w:r>
      <w:r w:rsidR="00522D55">
        <w:rPr>
          <w:rFonts w:ascii="Times New Roman" w:hAnsi="Times New Roman" w:cs="Times New Roman"/>
          <w:sz w:val="28"/>
          <w:szCs w:val="28"/>
        </w:rPr>
        <w:t xml:space="preserve">… </w:t>
      </w:r>
      <w:r w:rsidR="00AD33D7">
        <w:rPr>
          <w:rFonts w:ascii="Times New Roman" w:hAnsi="Times New Roman" w:cs="Times New Roman"/>
          <w:sz w:val="28"/>
          <w:szCs w:val="28"/>
        </w:rPr>
        <w:t>alors même que la société dispose d’un déficit cumulé ($</w:t>
      </w:r>
      <w:r w:rsidR="005915E3">
        <w:rPr>
          <w:rFonts w:ascii="Times New Roman" w:hAnsi="Times New Roman" w:cs="Times New Roman"/>
          <w:sz w:val="28"/>
          <w:szCs w:val="28"/>
        </w:rPr>
        <w:t xml:space="preserve"> 939M</w:t>
      </w:r>
      <w:r w:rsidR="00522D55">
        <w:rPr>
          <w:rFonts w:ascii="Times New Roman" w:hAnsi="Times New Roman" w:cs="Times New Roman"/>
          <w:sz w:val="28"/>
          <w:szCs w:val="28"/>
        </w:rPr>
        <w:t>) !</w:t>
      </w:r>
      <w:r w:rsidR="00D670E0">
        <w:rPr>
          <w:rFonts w:ascii="Times New Roman" w:hAnsi="Times New Roman" w:cs="Times New Roman"/>
          <w:sz w:val="28"/>
          <w:szCs w:val="28"/>
        </w:rPr>
        <w:t xml:space="preserve"> Enfin, sur </w:t>
      </w:r>
      <w:r w:rsidR="002061DB">
        <w:rPr>
          <w:rFonts w:ascii="Times New Roman" w:hAnsi="Times New Roman" w:cs="Times New Roman"/>
          <w:sz w:val="28"/>
          <w:szCs w:val="28"/>
        </w:rPr>
        <w:t>l’exercice</w:t>
      </w:r>
      <w:r w:rsidR="005915E3">
        <w:rPr>
          <w:rFonts w:ascii="Times New Roman" w:hAnsi="Times New Roman" w:cs="Times New Roman"/>
          <w:sz w:val="28"/>
          <w:szCs w:val="28"/>
        </w:rPr>
        <w:t xml:space="preserve"> </w:t>
      </w:r>
      <w:r w:rsidR="002061DB">
        <w:rPr>
          <w:rFonts w:ascii="Times New Roman" w:hAnsi="Times New Roman" w:cs="Times New Roman"/>
          <w:sz w:val="28"/>
          <w:szCs w:val="28"/>
        </w:rPr>
        <w:t>2013</w:t>
      </w:r>
      <w:r w:rsidR="00D670E0">
        <w:rPr>
          <w:rFonts w:ascii="Times New Roman" w:hAnsi="Times New Roman" w:cs="Times New Roman"/>
          <w:sz w:val="28"/>
          <w:szCs w:val="28"/>
        </w:rPr>
        <w:t xml:space="preserve">, </w:t>
      </w:r>
      <w:r w:rsidR="008C7453" w:rsidRPr="008C7453">
        <w:rPr>
          <w:rFonts w:ascii="Times New Roman" w:hAnsi="Times New Roman" w:cs="Times New Roman"/>
          <w:b/>
          <w:sz w:val="28"/>
          <w:szCs w:val="28"/>
        </w:rPr>
        <w:t>Exide technologies</w:t>
      </w:r>
      <w:r w:rsidR="00D670E0">
        <w:rPr>
          <w:rFonts w:ascii="Times New Roman" w:hAnsi="Times New Roman" w:cs="Times New Roman"/>
          <w:sz w:val="28"/>
          <w:szCs w:val="28"/>
        </w:rPr>
        <w:t xml:space="preserve"> a généré un </w:t>
      </w:r>
      <w:r w:rsidR="000A2842">
        <w:rPr>
          <w:rFonts w:ascii="Times New Roman" w:hAnsi="Times New Roman" w:cs="Times New Roman"/>
          <w:i/>
          <w:sz w:val="28"/>
          <w:szCs w:val="28"/>
        </w:rPr>
        <w:t>Adjusted EBITDA</w:t>
      </w:r>
      <w:r w:rsidR="00D670E0">
        <w:rPr>
          <w:rFonts w:ascii="Times New Roman" w:hAnsi="Times New Roman" w:cs="Times New Roman"/>
          <w:sz w:val="28"/>
          <w:szCs w:val="28"/>
        </w:rPr>
        <w:t xml:space="preserve"> positif sur l’ensemble de ses activités</w:t>
      </w:r>
      <w:r w:rsidR="00365C4B">
        <w:rPr>
          <w:rFonts w:ascii="Times New Roman" w:hAnsi="Times New Roman" w:cs="Times New Roman"/>
          <w:sz w:val="28"/>
          <w:szCs w:val="28"/>
        </w:rPr>
        <w:t xml:space="preserve"> (</w:t>
      </w:r>
      <w:r w:rsidR="000A2842">
        <w:rPr>
          <w:rFonts w:ascii="Times New Roman" w:hAnsi="Times New Roman" w:cs="Times New Roman"/>
          <w:sz w:val="28"/>
          <w:szCs w:val="28"/>
        </w:rPr>
        <w:t xml:space="preserve">$ </w:t>
      </w:r>
      <w:r w:rsidR="005915E3">
        <w:rPr>
          <w:rFonts w:ascii="Times New Roman" w:hAnsi="Times New Roman" w:cs="Times New Roman"/>
          <w:sz w:val="28"/>
          <w:szCs w:val="28"/>
        </w:rPr>
        <w:t>103M</w:t>
      </w:r>
      <w:r w:rsidR="00D670E0">
        <w:rPr>
          <w:rFonts w:ascii="Times New Roman" w:hAnsi="Times New Roman" w:cs="Times New Roman"/>
          <w:sz w:val="28"/>
          <w:szCs w:val="28"/>
        </w:rPr>
        <w:t>), dont Transportation America</w:t>
      </w:r>
      <w:r w:rsidR="005942FE">
        <w:rPr>
          <w:rFonts w:ascii="Times New Roman" w:hAnsi="Times New Roman" w:cs="Times New Roman"/>
          <w:sz w:val="28"/>
          <w:szCs w:val="28"/>
        </w:rPr>
        <w:t>s</w:t>
      </w:r>
      <w:r w:rsidR="00D670E0">
        <w:rPr>
          <w:rFonts w:ascii="Times New Roman" w:hAnsi="Times New Roman" w:cs="Times New Roman"/>
          <w:sz w:val="28"/>
          <w:szCs w:val="28"/>
        </w:rPr>
        <w:t xml:space="preserve"> (</w:t>
      </w:r>
      <w:r w:rsidR="005915E3">
        <w:rPr>
          <w:rFonts w:ascii="Times New Roman" w:hAnsi="Times New Roman" w:cs="Times New Roman"/>
          <w:sz w:val="28"/>
          <w:szCs w:val="28"/>
        </w:rPr>
        <w:t>$ 5M</w:t>
      </w:r>
      <w:r w:rsidR="00D670E0">
        <w:rPr>
          <w:rFonts w:ascii="Times New Roman" w:hAnsi="Times New Roman" w:cs="Times New Roman"/>
          <w:sz w:val="28"/>
          <w:szCs w:val="28"/>
        </w:rPr>
        <w:t xml:space="preserve">) ; </w:t>
      </w:r>
      <w:r w:rsidR="00B741B7">
        <w:rPr>
          <w:rFonts w:ascii="Times New Roman" w:hAnsi="Times New Roman" w:cs="Times New Roman"/>
          <w:sz w:val="28"/>
          <w:szCs w:val="28"/>
        </w:rPr>
        <w:t>T</w:t>
      </w:r>
      <w:r w:rsidR="00D670E0">
        <w:rPr>
          <w:rFonts w:ascii="Times New Roman" w:hAnsi="Times New Roman" w:cs="Times New Roman"/>
          <w:sz w:val="28"/>
          <w:szCs w:val="28"/>
        </w:rPr>
        <w:t>ransportation Europe and R</w:t>
      </w:r>
      <w:r w:rsidR="005915E3">
        <w:rPr>
          <w:rFonts w:ascii="Times New Roman" w:hAnsi="Times New Roman" w:cs="Times New Roman"/>
          <w:sz w:val="28"/>
          <w:szCs w:val="28"/>
        </w:rPr>
        <w:t xml:space="preserve">est </w:t>
      </w:r>
      <w:r w:rsidR="00D670E0">
        <w:rPr>
          <w:rFonts w:ascii="Times New Roman" w:hAnsi="Times New Roman" w:cs="Times New Roman"/>
          <w:sz w:val="28"/>
          <w:szCs w:val="28"/>
        </w:rPr>
        <w:t>O</w:t>
      </w:r>
      <w:r w:rsidR="005915E3">
        <w:rPr>
          <w:rFonts w:ascii="Times New Roman" w:hAnsi="Times New Roman" w:cs="Times New Roman"/>
          <w:sz w:val="28"/>
          <w:szCs w:val="28"/>
        </w:rPr>
        <w:t xml:space="preserve">f </w:t>
      </w:r>
      <w:r w:rsidR="00D670E0">
        <w:rPr>
          <w:rFonts w:ascii="Times New Roman" w:hAnsi="Times New Roman" w:cs="Times New Roman"/>
          <w:sz w:val="28"/>
          <w:szCs w:val="28"/>
        </w:rPr>
        <w:t>W</w:t>
      </w:r>
      <w:r w:rsidR="005915E3">
        <w:rPr>
          <w:rFonts w:ascii="Times New Roman" w:hAnsi="Times New Roman" w:cs="Times New Roman"/>
          <w:sz w:val="28"/>
          <w:szCs w:val="28"/>
        </w:rPr>
        <w:t>orld</w:t>
      </w:r>
      <w:r w:rsidR="00D670E0">
        <w:rPr>
          <w:rFonts w:ascii="Times New Roman" w:hAnsi="Times New Roman" w:cs="Times New Roman"/>
          <w:sz w:val="28"/>
          <w:szCs w:val="28"/>
        </w:rPr>
        <w:t xml:space="preserve"> (</w:t>
      </w:r>
      <w:r w:rsidR="00365C4B">
        <w:rPr>
          <w:rFonts w:ascii="Times New Roman" w:hAnsi="Times New Roman" w:cs="Times New Roman"/>
          <w:sz w:val="28"/>
          <w:szCs w:val="28"/>
        </w:rPr>
        <w:t xml:space="preserve">$ </w:t>
      </w:r>
      <w:r w:rsidR="005915E3">
        <w:rPr>
          <w:rFonts w:ascii="Times New Roman" w:hAnsi="Times New Roman" w:cs="Times New Roman"/>
          <w:sz w:val="28"/>
          <w:szCs w:val="28"/>
        </w:rPr>
        <w:t>39M</w:t>
      </w:r>
      <w:r w:rsidR="00D670E0">
        <w:rPr>
          <w:rFonts w:ascii="Times New Roman" w:hAnsi="Times New Roman" w:cs="Times New Roman"/>
          <w:sz w:val="28"/>
          <w:szCs w:val="28"/>
        </w:rPr>
        <w:t>) ; Industrial Energy America</w:t>
      </w:r>
      <w:r w:rsidR="005942FE">
        <w:rPr>
          <w:rFonts w:ascii="Times New Roman" w:hAnsi="Times New Roman" w:cs="Times New Roman"/>
          <w:sz w:val="28"/>
          <w:szCs w:val="28"/>
        </w:rPr>
        <w:t>s</w:t>
      </w:r>
      <w:r w:rsidR="00D670E0">
        <w:rPr>
          <w:rFonts w:ascii="Times New Roman" w:hAnsi="Times New Roman" w:cs="Times New Roman"/>
          <w:sz w:val="28"/>
          <w:szCs w:val="28"/>
        </w:rPr>
        <w:t xml:space="preserve"> (</w:t>
      </w:r>
      <w:r w:rsidR="008F2CD0">
        <w:rPr>
          <w:rFonts w:ascii="Times New Roman" w:hAnsi="Times New Roman" w:cs="Times New Roman"/>
          <w:sz w:val="28"/>
          <w:szCs w:val="28"/>
        </w:rPr>
        <w:t xml:space="preserve">$ </w:t>
      </w:r>
      <w:r w:rsidR="005915E3">
        <w:rPr>
          <w:rFonts w:ascii="Times New Roman" w:hAnsi="Times New Roman" w:cs="Times New Roman"/>
          <w:sz w:val="28"/>
          <w:szCs w:val="28"/>
        </w:rPr>
        <w:t>39M</w:t>
      </w:r>
      <w:r w:rsidR="00D670E0">
        <w:rPr>
          <w:rFonts w:ascii="Times New Roman" w:hAnsi="Times New Roman" w:cs="Times New Roman"/>
          <w:sz w:val="28"/>
          <w:szCs w:val="28"/>
        </w:rPr>
        <w:t>) ; and Industrial Energy Europe and ROW (</w:t>
      </w:r>
      <w:r w:rsidR="00C20BF6">
        <w:rPr>
          <w:rFonts w:ascii="Times New Roman" w:hAnsi="Times New Roman" w:cs="Times New Roman"/>
          <w:sz w:val="28"/>
          <w:szCs w:val="28"/>
        </w:rPr>
        <w:t xml:space="preserve">$ </w:t>
      </w:r>
      <w:r w:rsidR="005915E3">
        <w:rPr>
          <w:rFonts w:ascii="Times New Roman" w:hAnsi="Times New Roman" w:cs="Times New Roman"/>
          <w:sz w:val="28"/>
          <w:szCs w:val="28"/>
        </w:rPr>
        <w:t>39M</w:t>
      </w:r>
      <w:r w:rsidR="00D670E0">
        <w:rPr>
          <w:rFonts w:ascii="Times New Roman" w:hAnsi="Times New Roman" w:cs="Times New Roman"/>
          <w:sz w:val="28"/>
          <w:szCs w:val="28"/>
        </w:rPr>
        <w:t xml:space="preserve">). </w:t>
      </w:r>
      <w:r w:rsidR="0043776C">
        <w:rPr>
          <w:rFonts w:ascii="Times New Roman" w:hAnsi="Times New Roman" w:cs="Times New Roman"/>
          <w:sz w:val="28"/>
          <w:szCs w:val="28"/>
        </w:rPr>
        <w:t xml:space="preserve">Son </w:t>
      </w:r>
      <w:r w:rsidR="0043776C" w:rsidRPr="00AD1146">
        <w:rPr>
          <w:rFonts w:ascii="Times New Roman" w:hAnsi="Times New Roman" w:cs="Times New Roman"/>
          <w:i/>
          <w:sz w:val="28"/>
          <w:szCs w:val="28"/>
        </w:rPr>
        <w:t>Cash Flow</w:t>
      </w:r>
      <w:r w:rsidR="0043776C">
        <w:rPr>
          <w:rFonts w:ascii="Times New Roman" w:hAnsi="Times New Roman" w:cs="Times New Roman"/>
          <w:sz w:val="28"/>
          <w:szCs w:val="28"/>
        </w:rPr>
        <w:t xml:space="preserve"> opérationnel strict, </w:t>
      </w:r>
      <w:r w:rsidR="0043776C">
        <w:rPr>
          <w:rFonts w:ascii="Times New Roman" w:hAnsi="Times New Roman" w:cs="Times New Roman"/>
          <w:sz w:val="28"/>
          <w:szCs w:val="28"/>
        </w:rPr>
        <w:lastRenderedPageBreak/>
        <w:t xml:space="preserve">sur les douze derniers mois est de $ </w:t>
      </w:r>
      <w:r w:rsidR="008D4DCD">
        <w:rPr>
          <w:rFonts w:ascii="Times New Roman" w:hAnsi="Times New Roman" w:cs="Times New Roman"/>
          <w:sz w:val="28"/>
          <w:szCs w:val="28"/>
        </w:rPr>
        <w:t>28M</w:t>
      </w:r>
      <w:r w:rsidR="00FE3B19">
        <w:rPr>
          <w:rFonts w:ascii="Times New Roman" w:hAnsi="Times New Roman" w:cs="Times New Roman"/>
          <w:sz w:val="28"/>
          <w:szCs w:val="28"/>
        </w:rPr>
        <w:t>. S</w:t>
      </w:r>
      <w:r w:rsidR="0043776C">
        <w:rPr>
          <w:rFonts w:ascii="Times New Roman" w:hAnsi="Times New Roman" w:cs="Times New Roman"/>
          <w:sz w:val="28"/>
          <w:szCs w:val="28"/>
        </w:rPr>
        <w:t>ur la base d’un multiple conservateur de dix</w:t>
      </w:r>
      <w:r w:rsidR="005E75D1">
        <w:rPr>
          <w:rFonts w:ascii="Times New Roman" w:hAnsi="Times New Roman" w:cs="Times New Roman"/>
          <w:sz w:val="28"/>
          <w:szCs w:val="28"/>
        </w:rPr>
        <w:t xml:space="preserve"> (moyenne du marché)</w:t>
      </w:r>
      <w:r w:rsidR="00A74C81">
        <w:rPr>
          <w:rFonts w:ascii="Times New Roman" w:hAnsi="Times New Roman" w:cs="Times New Roman"/>
          <w:sz w:val="28"/>
          <w:szCs w:val="28"/>
        </w:rPr>
        <w:t>,</w:t>
      </w:r>
      <w:r w:rsidR="0043776C">
        <w:rPr>
          <w:rFonts w:ascii="Times New Roman" w:hAnsi="Times New Roman" w:cs="Times New Roman"/>
          <w:sz w:val="28"/>
          <w:szCs w:val="28"/>
        </w:rPr>
        <w:t xml:space="preserve"> </w:t>
      </w:r>
      <w:r w:rsidR="009C5DBA">
        <w:rPr>
          <w:rFonts w:ascii="Times New Roman" w:hAnsi="Times New Roman" w:cs="Times New Roman"/>
          <w:sz w:val="28"/>
          <w:szCs w:val="28"/>
        </w:rPr>
        <w:t>on obtiendrait</w:t>
      </w:r>
      <w:r w:rsidR="00FE3B19">
        <w:rPr>
          <w:rFonts w:ascii="Times New Roman" w:hAnsi="Times New Roman" w:cs="Times New Roman"/>
          <w:sz w:val="28"/>
          <w:szCs w:val="28"/>
        </w:rPr>
        <w:t xml:space="preserve"> </w:t>
      </w:r>
      <w:r w:rsidR="0043776C">
        <w:rPr>
          <w:rFonts w:ascii="Times New Roman" w:hAnsi="Times New Roman" w:cs="Times New Roman"/>
          <w:sz w:val="28"/>
          <w:szCs w:val="28"/>
        </w:rPr>
        <w:t xml:space="preserve">une valorisation de </w:t>
      </w:r>
      <w:r w:rsidR="008D4DCD">
        <w:rPr>
          <w:rFonts w:ascii="Times New Roman" w:hAnsi="Times New Roman" w:cs="Times New Roman"/>
          <w:sz w:val="28"/>
          <w:szCs w:val="28"/>
        </w:rPr>
        <w:t>ordre de $ 280</w:t>
      </w:r>
      <w:r w:rsidR="0043776C">
        <w:rPr>
          <w:rFonts w:ascii="Times New Roman" w:hAnsi="Times New Roman" w:cs="Times New Roman"/>
          <w:sz w:val="28"/>
          <w:szCs w:val="28"/>
        </w:rPr>
        <w:t xml:space="preserve">M, soit plus de 15 fois </w:t>
      </w:r>
      <w:r w:rsidR="00C95664">
        <w:rPr>
          <w:rFonts w:ascii="Times New Roman" w:hAnsi="Times New Roman" w:cs="Times New Roman"/>
          <w:sz w:val="28"/>
          <w:szCs w:val="28"/>
        </w:rPr>
        <w:t>sa</w:t>
      </w:r>
      <w:r w:rsidR="0043776C">
        <w:rPr>
          <w:rFonts w:ascii="Times New Roman" w:hAnsi="Times New Roman" w:cs="Times New Roman"/>
          <w:sz w:val="28"/>
          <w:szCs w:val="28"/>
        </w:rPr>
        <w:t xml:space="preserve"> capitalisation actuelle.</w:t>
      </w:r>
      <w:r w:rsidR="00AD33D7">
        <w:rPr>
          <w:rFonts w:ascii="Times New Roman" w:hAnsi="Times New Roman" w:cs="Times New Roman"/>
          <w:sz w:val="28"/>
          <w:szCs w:val="28"/>
        </w:rPr>
        <w:t xml:space="preserve"> </w:t>
      </w:r>
    </w:p>
    <w:p w:rsidR="00171990" w:rsidRDefault="00171990" w:rsidP="00E8766F">
      <w:pPr>
        <w:spacing w:after="0" w:line="240" w:lineRule="auto"/>
        <w:ind w:left="360" w:right="432"/>
        <w:jc w:val="both"/>
        <w:rPr>
          <w:rFonts w:ascii="Times New Roman" w:hAnsi="Times New Roman" w:cs="Times New Roman"/>
          <w:sz w:val="28"/>
          <w:szCs w:val="28"/>
        </w:rPr>
      </w:pPr>
    </w:p>
    <w:p w:rsidR="004D5307" w:rsidRDefault="002B5487" w:rsidP="00E8766F">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Les dettes structurées comportent principalement</w:t>
      </w:r>
      <w:r w:rsidR="00EC2EB0">
        <w:rPr>
          <w:rFonts w:ascii="Times New Roman" w:hAnsi="Times New Roman" w:cs="Times New Roman"/>
          <w:sz w:val="28"/>
          <w:szCs w:val="28"/>
        </w:rPr>
        <w:t> : « </w:t>
      </w:r>
      <w:r w:rsidR="00B64C34" w:rsidRPr="00B64C34">
        <w:rPr>
          <w:rFonts w:ascii="Times New Roman" w:hAnsi="Times New Roman" w:cs="Times New Roman"/>
          <w:i/>
          <w:sz w:val="28"/>
          <w:szCs w:val="28"/>
        </w:rPr>
        <w:t>The ABL F</w:t>
      </w:r>
      <w:r w:rsidR="00EC2EB0" w:rsidRPr="00B64C34">
        <w:rPr>
          <w:rFonts w:ascii="Times New Roman" w:hAnsi="Times New Roman" w:cs="Times New Roman"/>
          <w:i/>
          <w:sz w:val="28"/>
          <w:szCs w:val="28"/>
        </w:rPr>
        <w:t>acility</w:t>
      </w:r>
      <w:r w:rsidR="00EC2EB0">
        <w:rPr>
          <w:rFonts w:ascii="Times New Roman" w:hAnsi="Times New Roman" w:cs="Times New Roman"/>
          <w:sz w:val="28"/>
          <w:szCs w:val="28"/>
        </w:rPr>
        <w:t xml:space="preserve"> », pour un montant de $ </w:t>
      </w:r>
      <w:r w:rsidR="00F769A8">
        <w:rPr>
          <w:rFonts w:ascii="Times New Roman" w:hAnsi="Times New Roman" w:cs="Times New Roman"/>
          <w:sz w:val="28"/>
          <w:szCs w:val="28"/>
        </w:rPr>
        <w:t>160</w:t>
      </w:r>
      <w:r w:rsidR="00EC2EB0">
        <w:rPr>
          <w:rFonts w:ascii="Times New Roman" w:hAnsi="Times New Roman" w:cs="Times New Roman"/>
          <w:sz w:val="28"/>
          <w:szCs w:val="28"/>
        </w:rPr>
        <w:t>M (</w:t>
      </w:r>
      <w:r w:rsidR="00F769A8">
        <w:rPr>
          <w:rFonts w:ascii="Times New Roman" w:hAnsi="Times New Roman" w:cs="Times New Roman"/>
          <w:sz w:val="28"/>
          <w:szCs w:val="28"/>
        </w:rPr>
        <w:t>M</w:t>
      </w:r>
      <w:r w:rsidR="00B64C34">
        <w:rPr>
          <w:rFonts w:ascii="Times New Roman" w:hAnsi="Times New Roman" w:cs="Times New Roman"/>
          <w:sz w:val="28"/>
          <w:szCs w:val="28"/>
        </w:rPr>
        <w:t xml:space="preserve">aturité : </w:t>
      </w:r>
      <w:r w:rsidR="00EC2EB0">
        <w:rPr>
          <w:rFonts w:ascii="Times New Roman" w:hAnsi="Times New Roman" w:cs="Times New Roman"/>
          <w:sz w:val="28"/>
          <w:szCs w:val="28"/>
        </w:rPr>
        <w:t>Janvier</w:t>
      </w:r>
      <w:r w:rsidR="00EC2EB0" w:rsidRPr="00EC2EB0">
        <w:rPr>
          <w:rFonts w:ascii="Times New Roman" w:hAnsi="Times New Roman" w:cs="Times New Roman"/>
          <w:sz w:val="28"/>
          <w:szCs w:val="28"/>
        </w:rPr>
        <w:t xml:space="preserve"> 2016</w:t>
      </w:r>
      <w:r w:rsidR="00EC2EB0">
        <w:rPr>
          <w:rFonts w:ascii="Times New Roman" w:hAnsi="Times New Roman" w:cs="Times New Roman"/>
          <w:sz w:val="28"/>
          <w:szCs w:val="28"/>
        </w:rPr>
        <w:t>)</w:t>
      </w:r>
      <w:r w:rsidR="00F769A8">
        <w:rPr>
          <w:rFonts w:ascii="Times New Roman" w:hAnsi="Times New Roman" w:cs="Times New Roman"/>
          <w:sz w:val="28"/>
          <w:szCs w:val="28"/>
        </w:rPr>
        <w:t> ;</w:t>
      </w:r>
      <w:r>
        <w:rPr>
          <w:rFonts w:ascii="Times New Roman" w:hAnsi="Times New Roman" w:cs="Times New Roman"/>
          <w:sz w:val="28"/>
          <w:szCs w:val="28"/>
        </w:rPr>
        <w:t xml:space="preserve"> des « </w:t>
      </w:r>
      <w:r w:rsidRPr="002B5487">
        <w:rPr>
          <w:rFonts w:ascii="Times New Roman" w:hAnsi="Times New Roman" w:cs="Times New Roman"/>
          <w:i/>
          <w:sz w:val="28"/>
          <w:szCs w:val="28"/>
        </w:rPr>
        <w:t>8.625% Senior Secured notes</w:t>
      </w:r>
      <w:r>
        <w:rPr>
          <w:rFonts w:ascii="Times New Roman" w:hAnsi="Times New Roman" w:cs="Times New Roman"/>
          <w:sz w:val="28"/>
          <w:szCs w:val="28"/>
        </w:rPr>
        <w:t> » pour un montant de $ 674</w:t>
      </w:r>
      <w:r w:rsidR="00F769A8">
        <w:rPr>
          <w:rFonts w:ascii="Times New Roman" w:hAnsi="Times New Roman" w:cs="Times New Roman"/>
          <w:sz w:val="28"/>
          <w:szCs w:val="28"/>
        </w:rPr>
        <w:t xml:space="preserve">M (Maturité : </w:t>
      </w:r>
      <w:r w:rsidR="007F36EB">
        <w:rPr>
          <w:rFonts w:ascii="Times New Roman" w:hAnsi="Times New Roman" w:cs="Times New Roman"/>
          <w:sz w:val="28"/>
          <w:szCs w:val="28"/>
        </w:rPr>
        <w:t>Février</w:t>
      </w:r>
      <w:r w:rsidR="00F769A8">
        <w:rPr>
          <w:rFonts w:ascii="Times New Roman" w:hAnsi="Times New Roman" w:cs="Times New Roman"/>
          <w:sz w:val="28"/>
          <w:szCs w:val="28"/>
        </w:rPr>
        <w:t xml:space="preserve"> 2018</w:t>
      </w:r>
      <w:r w:rsidR="00F769A8" w:rsidRPr="00F769A8">
        <w:rPr>
          <w:rFonts w:ascii="Times New Roman" w:hAnsi="Times New Roman" w:cs="Times New Roman"/>
          <w:sz w:val="28"/>
          <w:szCs w:val="28"/>
        </w:rPr>
        <w:t>)</w:t>
      </w:r>
      <w:r>
        <w:rPr>
          <w:rFonts w:ascii="Times New Roman" w:hAnsi="Times New Roman" w:cs="Times New Roman"/>
          <w:sz w:val="28"/>
          <w:szCs w:val="28"/>
        </w:rPr>
        <w:t>, et des « </w:t>
      </w:r>
      <w:r w:rsidRPr="002B5487">
        <w:rPr>
          <w:rFonts w:ascii="Times New Roman" w:hAnsi="Times New Roman" w:cs="Times New Roman"/>
          <w:i/>
          <w:sz w:val="28"/>
          <w:szCs w:val="28"/>
        </w:rPr>
        <w:t>Floating Rate Convertible Senior Subordinated Notes</w:t>
      </w:r>
      <w:r>
        <w:rPr>
          <w:rFonts w:ascii="Times New Roman" w:hAnsi="Times New Roman" w:cs="Times New Roman"/>
          <w:sz w:val="28"/>
          <w:szCs w:val="28"/>
        </w:rPr>
        <w:t xml:space="preserve">) pour $ </w:t>
      </w:r>
      <w:r w:rsidR="006776F4">
        <w:rPr>
          <w:rFonts w:ascii="Times New Roman" w:hAnsi="Times New Roman" w:cs="Times New Roman"/>
          <w:sz w:val="28"/>
          <w:szCs w:val="28"/>
        </w:rPr>
        <w:t>52</w:t>
      </w:r>
      <w:r w:rsidR="00190627">
        <w:rPr>
          <w:rFonts w:ascii="Times New Roman" w:hAnsi="Times New Roman" w:cs="Times New Roman"/>
          <w:sz w:val="28"/>
          <w:szCs w:val="28"/>
        </w:rPr>
        <w:t xml:space="preserve">M </w:t>
      </w:r>
      <w:r w:rsidR="006776F4" w:rsidRPr="006776F4">
        <w:rPr>
          <w:rFonts w:ascii="Times New Roman" w:hAnsi="Times New Roman" w:cs="Times New Roman"/>
          <w:sz w:val="28"/>
          <w:szCs w:val="28"/>
        </w:rPr>
        <w:t xml:space="preserve">(Maturité : </w:t>
      </w:r>
      <w:r w:rsidR="006776F4">
        <w:rPr>
          <w:rFonts w:ascii="Times New Roman" w:hAnsi="Times New Roman" w:cs="Times New Roman"/>
          <w:sz w:val="28"/>
          <w:szCs w:val="28"/>
        </w:rPr>
        <w:t>Septembre</w:t>
      </w:r>
      <w:r w:rsidR="006776F4" w:rsidRPr="006776F4">
        <w:rPr>
          <w:rFonts w:ascii="Times New Roman" w:hAnsi="Times New Roman" w:cs="Times New Roman"/>
          <w:sz w:val="28"/>
          <w:szCs w:val="28"/>
        </w:rPr>
        <w:t xml:space="preserve"> 20</w:t>
      </w:r>
      <w:r w:rsidR="006776F4">
        <w:rPr>
          <w:rFonts w:ascii="Times New Roman" w:hAnsi="Times New Roman" w:cs="Times New Roman"/>
          <w:sz w:val="28"/>
          <w:szCs w:val="28"/>
        </w:rPr>
        <w:t>13</w:t>
      </w:r>
      <w:r w:rsidR="006776F4" w:rsidRPr="006776F4">
        <w:rPr>
          <w:rFonts w:ascii="Times New Roman" w:hAnsi="Times New Roman" w:cs="Times New Roman"/>
          <w:sz w:val="28"/>
          <w:szCs w:val="28"/>
        </w:rPr>
        <w:t>)</w:t>
      </w:r>
      <w:r w:rsidR="00A018B9">
        <w:rPr>
          <w:rFonts w:ascii="Times New Roman" w:hAnsi="Times New Roman" w:cs="Times New Roman"/>
          <w:sz w:val="28"/>
          <w:szCs w:val="28"/>
        </w:rPr>
        <w:t xml:space="preserve">, convertibles à un taux de </w:t>
      </w:r>
      <w:r w:rsidR="00A53BB3">
        <w:rPr>
          <w:rFonts w:ascii="Times New Roman" w:hAnsi="Times New Roman" w:cs="Times New Roman"/>
          <w:sz w:val="28"/>
          <w:szCs w:val="28"/>
        </w:rPr>
        <w:t>61</w:t>
      </w:r>
      <w:r w:rsidR="009F5B39">
        <w:rPr>
          <w:rFonts w:ascii="Times New Roman" w:hAnsi="Times New Roman" w:cs="Times New Roman"/>
          <w:sz w:val="28"/>
          <w:szCs w:val="28"/>
        </w:rPr>
        <w:t>.61</w:t>
      </w:r>
      <w:r w:rsidR="00A018B9" w:rsidRPr="00A018B9">
        <w:rPr>
          <w:rFonts w:ascii="Times New Roman" w:hAnsi="Times New Roman" w:cs="Times New Roman"/>
          <w:sz w:val="28"/>
          <w:szCs w:val="28"/>
        </w:rPr>
        <w:t xml:space="preserve"> </w:t>
      </w:r>
      <w:r w:rsidR="00A018B9">
        <w:rPr>
          <w:rFonts w:ascii="Times New Roman" w:hAnsi="Times New Roman" w:cs="Times New Roman"/>
          <w:sz w:val="28"/>
          <w:szCs w:val="28"/>
        </w:rPr>
        <w:t>actions</w:t>
      </w:r>
      <w:r w:rsidR="00A018B9" w:rsidRPr="00A018B9">
        <w:rPr>
          <w:rFonts w:ascii="Times New Roman" w:hAnsi="Times New Roman" w:cs="Times New Roman"/>
          <w:sz w:val="28"/>
          <w:szCs w:val="28"/>
        </w:rPr>
        <w:t xml:space="preserve"> </w:t>
      </w:r>
      <w:r w:rsidR="00A018B9">
        <w:rPr>
          <w:rFonts w:ascii="Times New Roman" w:hAnsi="Times New Roman" w:cs="Times New Roman"/>
          <w:sz w:val="28"/>
          <w:szCs w:val="28"/>
        </w:rPr>
        <w:t>par</w:t>
      </w:r>
      <w:r w:rsidR="00A53BB3">
        <w:rPr>
          <w:rFonts w:ascii="Times New Roman" w:hAnsi="Times New Roman" w:cs="Times New Roman"/>
          <w:sz w:val="28"/>
          <w:szCs w:val="28"/>
        </w:rPr>
        <w:t xml:space="preserve"> $1,000</w:t>
      </w:r>
      <w:r w:rsidR="00A018B9" w:rsidRPr="00A018B9">
        <w:rPr>
          <w:rFonts w:ascii="Times New Roman" w:hAnsi="Times New Roman" w:cs="Times New Roman"/>
          <w:sz w:val="28"/>
          <w:szCs w:val="28"/>
        </w:rPr>
        <w:t xml:space="preserve"> </w:t>
      </w:r>
      <w:r w:rsidR="00A018B9">
        <w:rPr>
          <w:rFonts w:ascii="Times New Roman" w:hAnsi="Times New Roman" w:cs="Times New Roman"/>
          <w:sz w:val="28"/>
          <w:szCs w:val="28"/>
        </w:rPr>
        <w:t>de principal (</w:t>
      </w:r>
      <w:r w:rsidR="003D7BA9">
        <w:rPr>
          <w:rFonts w:ascii="Times New Roman" w:hAnsi="Times New Roman" w:cs="Times New Roman"/>
          <w:sz w:val="28"/>
          <w:szCs w:val="28"/>
        </w:rPr>
        <w:t>s</w:t>
      </w:r>
      <w:r w:rsidR="00470ED1">
        <w:rPr>
          <w:rFonts w:ascii="Times New Roman" w:hAnsi="Times New Roman" w:cs="Times New Roman"/>
          <w:sz w:val="28"/>
          <w:szCs w:val="28"/>
        </w:rPr>
        <w:t xml:space="preserve">oit, </w:t>
      </w:r>
      <w:r w:rsidR="00A53BB3">
        <w:rPr>
          <w:rFonts w:ascii="Times New Roman" w:hAnsi="Times New Roman" w:cs="Times New Roman"/>
          <w:sz w:val="28"/>
          <w:szCs w:val="28"/>
        </w:rPr>
        <w:t>$ 16</w:t>
      </w:r>
      <w:r w:rsidR="009F5B39">
        <w:rPr>
          <w:rFonts w:ascii="Times New Roman" w:hAnsi="Times New Roman" w:cs="Times New Roman"/>
          <w:sz w:val="28"/>
          <w:szCs w:val="28"/>
        </w:rPr>
        <w:t>.23</w:t>
      </w:r>
      <w:r w:rsidR="00FC375C">
        <w:rPr>
          <w:rFonts w:ascii="Times New Roman" w:hAnsi="Times New Roman" w:cs="Times New Roman"/>
          <w:sz w:val="28"/>
          <w:szCs w:val="28"/>
        </w:rPr>
        <w:t xml:space="preserve"> par action</w:t>
      </w:r>
      <w:r w:rsidR="00470ED1">
        <w:rPr>
          <w:rFonts w:ascii="Times New Roman" w:hAnsi="Times New Roman" w:cs="Times New Roman"/>
          <w:sz w:val="28"/>
          <w:szCs w:val="28"/>
        </w:rPr>
        <w:t xml:space="preserve"> !) </w:t>
      </w:r>
      <w:r w:rsidR="00674DD9">
        <w:rPr>
          <w:rFonts w:ascii="Times New Roman" w:hAnsi="Times New Roman" w:cs="Times New Roman"/>
          <w:sz w:val="28"/>
          <w:szCs w:val="28"/>
        </w:rPr>
        <w:t xml:space="preserve">Ces dettes font aujourd’hui l’objet d’une décote </w:t>
      </w:r>
      <w:r w:rsidR="00DB0199">
        <w:rPr>
          <w:rFonts w:ascii="Times New Roman" w:hAnsi="Times New Roman" w:cs="Times New Roman"/>
          <w:sz w:val="28"/>
          <w:szCs w:val="28"/>
        </w:rPr>
        <w:t>significative (v</w:t>
      </w:r>
      <w:r w:rsidR="00674DD9">
        <w:rPr>
          <w:rFonts w:ascii="Times New Roman" w:hAnsi="Times New Roman" w:cs="Times New Roman"/>
          <w:sz w:val="28"/>
          <w:szCs w:val="28"/>
        </w:rPr>
        <w:t xml:space="preserve">oir Annexe 9). </w:t>
      </w:r>
      <w:r w:rsidR="000C0D0E">
        <w:rPr>
          <w:rFonts w:ascii="Times New Roman" w:hAnsi="Times New Roman" w:cs="Times New Roman"/>
          <w:sz w:val="28"/>
          <w:szCs w:val="28"/>
        </w:rPr>
        <w:t xml:space="preserve">Seuls sept créanciers disposent d’une créance supérieure à $ 1M. </w:t>
      </w:r>
      <w:r w:rsidR="009813BD">
        <w:rPr>
          <w:rFonts w:ascii="Times New Roman" w:hAnsi="Times New Roman" w:cs="Times New Roman"/>
          <w:sz w:val="28"/>
          <w:szCs w:val="28"/>
        </w:rPr>
        <w:t xml:space="preserve">La société </w:t>
      </w:r>
      <w:r w:rsidR="004F2E49">
        <w:rPr>
          <w:rFonts w:ascii="Times New Roman" w:hAnsi="Times New Roman" w:cs="Times New Roman"/>
          <w:sz w:val="28"/>
          <w:szCs w:val="28"/>
        </w:rPr>
        <w:t>emploie 3 600 employés aux Etats-Unis</w:t>
      </w:r>
      <w:r w:rsidR="007007BB">
        <w:rPr>
          <w:rFonts w:ascii="Times New Roman" w:hAnsi="Times New Roman" w:cs="Times New Roman"/>
          <w:sz w:val="28"/>
          <w:szCs w:val="28"/>
        </w:rPr>
        <w:t xml:space="preserve"> et 9 300 à l’échelle mondiale</w:t>
      </w:r>
      <w:r w:rsidR="004F2E49">
        <w:rPr>
          <w:rFonts w:ascii="Times New Roman" w:hAnsi="Times New Roman" w:cs="Times New Roman"/>
          <w:sz w:val="28"/>
          <w:szCs w:val="28"/>
        </w:rPr>
        <w:t xml:space="preserve">. </w:t>
      </w:r>
      <w:r w:rsidR="007007BB">
        <w:rPr>
          <w:rFonts w:ascii="Times New Roman" w:hAnsi="Times New Roman" w:cs="Times New Roman"/>
          <w:sz w:val="28"/>
          <w:szCs w:val="28"/>
        </w:rPr>
        <w:t>Elle</w:t>
      </w:r>
      <w:r w:rsidR="00CE48BD">
        <w:rPr>
          <w:rFonts w:ascii="Times New Roman" w:hAnsi="Times New Roman" w:cs="Times New Roman"/>
          <w:sz w:val="28"/>
          <w:szCs w:val="28"/>
        </w:rPr>
        <w:t xml:space="preserve"> </w:t>
      </w:r>
      <w:r w:rsidR="000C0D0E">
        <w:rPr>
          <w:rFonts w:ascii="Times New Roman" w:hAnsi="Times New Roman" w:cs="Times New Roman"/>
          <w:sz w:val="28"/>
          <w:szCs w:val="28"/>
        </w:rPr>
        <w:t xml:space="preserve">contrôle </w:t>
      </w:r>
      <w:r w:rsidR="009813BD">
        <w:rPr>
          <w:rFonts w:ascii="Times New Roman" w:hAnsi="Times New Roman" w:cs="Times New Roman"/>
          <w:sz w:val="28"/>
          <w:szCs w:val="28"/>
        </w:rPr>
        <w:t>treize centres de production et soixante-quatorze filiales</w:t>
      </w:r>
      <w:r w:rsidR="00BC4D9C">
        <w:rPr>
          <w:rFonts w:ascii="Times New Roman" w:hAnsi="Times New Roman" w:cs="Times New Roman"/>
          <w:sz w:val="28"/>
          <w:szCs w:val="28"/>
        </w:rPr>
        <w:t xml:space="preserve"> </w:t>
      </w:r>
      <w:r w:rsidR="00BC4D9C" w:rsidRPr="00BC4D9C">
        <w:rPr>
          <w:rFonts w:ascii="Times New Roman" w:hAnsi="Times New Roman" w:cs="Times New Roman"/>
          <w:sz w:val="28"/>
          <w:szCs w:val="28"/>
        </w:rPr>
        <w:t>aux USA</w:t>
      </w:r>
      <w:r w:rsidR="009813BD">
        <w:rPr>
          <w:rFonts w:ascii="Times New Roman" w:hAnsi="Times New Roman" w:cs="Times New Roman"/>
          <w:sz w:val="28"/>
          <w:szCs w:val="28"/>
        </w:rPr>
        <w:t xml:space="preserve">. </w:t>
      </w:r>
      <w:r w:rsidR="00CE5E8F">
        <w:rPr>
          <w:rFonts w:ascii="Times New Roman" w:hAnsi="Times New Roman" w:cs="Times New Roman"/>
          <w:sz w:val="28"/>
          <w:szCs w:val="28"/>
        </w:rPr>
        <w:t>Elle a recyclé 530 575 tonnes de batteries, de déchets industriels et de plomb en 2013.</w:t>
      </w:r>
      <w:r w:rsidR="005771D7">
        <w:rPr>
          <w:rFonts w:ascii="Times New Roman" w:hAnsi="Times New Roman" w:cs="Times New Roman"/>
          <w:sz w:val="28"/>
          <w:szCs w:val="28"/>
        </w:rPr>
        <w:t xml:space="preserve"> Concernant l’arrêt des activités sur le site de Vernon, </w:t>
      </w:r>
      <w:r w:rsidR="005A5BA2">
        <w:rPr>
          <w:rFonts w:ascii="Times New Roman" w:hAnsi="Times New Roman" w:cs="Times New Roman"/>
          <w:sz w:val="28"/>
          <w:szCs w:val="28"/>
        </w:rPr>
        <w:t>elle</w:t>
      </w:r>
      <w:r w:rsidR="005771D7">
        <w:rPr>
          <w:rFonts w:ascii="Times New Roman" w:hAnsi="Times New Roman" w:cs="Times New Roman"/>
          <w:sz w:val="28"/>
          <w:szCs w:val="28"/>
        </w:rPr>
        <w:t xml:space="preserve"> dément catégoriquement toutes les accusations </w:t>
      </w:r>
      <w:r w:rsidR="007E715F">
        <w:rPr>
          <w:rFonts w:ascii="Times New Roman" w:hAnsi="Times New Roman" w:cs="Times New Roman"/>
          <w:sz w:val="28"/>
          <w:szCs w:val="28"/>
        </w:rPr>
        <w:t xml:space="preserve">et allégations </w:t>
      </w:r>
      <w:r w:rsidR="00D86807">
        <w:rPr>
          <w:rFonts w:ascii="Times New Roman" w:hAnsi="Times New Roman" w:cs="Times New Roman"/>
          <w:sz w:val="28"/>
          <w:szCs w:val="28"/>
        </w:rPr>
        <w:t xml:space="preserve">du </w:t>
      </w:r>
      <w:proofErr w:type="spellStart"/>
      <w:r w:rsidR="005771D7" w:rsidRPr="005771D7">
        <w:rPr>
          <w:rFonts w:ascii="Times New Roman" w:hAnsi="Times New Roman" w:cs="Times New Roman"/>
          <w:b/>
          <w:sz w:val="28"/>
          <w:szCs w:val="28"/>
        </w:rPr>
        <w:t>California</w:t>
      </w:r>
      <w:proofErr w:type="spellEnd"/>
      <w:r w:rsidR="005771D7" w:rsidRPr="005771D7">
        <w:rPr>
          <w:rFonts w:ascii="Times New Roman" w:hAnsi="Times New Roman" w:cs="Times New Roman"/>
          <w:b/>
          <w:sz w:val="28"/>
          <w:szCs w:val="28"/>
        </w:rPr>
        <w:t xml:space="preserve"> </w:t>
      </w:r>
      <w:proofErr w:type="spellStart"/>
      <w:r w:rsidR="005771D7" w:rsidRPr="005771D7">
        <w:rPr>
          <w:rFonts w:ascii="Times New Roman" w:hAnsi="Times New Roman" w:cs="Times New Roman"/>
          <w:b/>
          <w:sz w:val="28"/>
          <w:szCs w:val="28"/>
        </w:rPr>
        <w:t>Department</w:t>
      </w:r>
      <w:proofErr w:type="spellEnd"/>
      <w:r w:rsidR="005771D7" w:rsidRPr="005771D7">
        <w:rPr>
          <w:rFonts w:ascii="Times New Roman" w:hAnsi="Times New Roman" w:cs="Times New Roman"/>
          <w:b/>
          <w:sz w:val="28"/>
          <w:szCs w:val="28"/>
        </w:rPr>
        <w:t xml:space="preserve"> of </w:t>
      </w:r>
      <w:proofErr w:type="spellStart"/>
      <w:r w:rsidR="005771D7" w:rsidRPr="005771D7">
        <w:rPr>
          <w:rFonts w:ascii="Times New Roman" w:hAnsi="Times New Roman" w:cs="Times New Roman"/>
          <w:b/>
          <w:sz w:val="28"/>
          <w:szCs w:val="28"/>
        </w:rPr>
        <w:t>Toxic</w:t>
      </w:r>
      <w:proofErr w:type="spellEnd"/>
      <w:r w:rsidR="005771D7" w:rsidRPr="005771D7">
        <w:rPr>
          <w:rFonts w:ascii="Times New Roman" w:hAnsi="Times New Roman" w:cs="Times New Roman"/>
          <w:b/>
          <w:sz w:val="28"/>
          <w:szCs w:val="28"/>
        </w:rPr>
        <w:t xml:space="preserve"> Substances Control (</w:t>
      </w:r>
      <w:r w:rsidR="00B17FAC">
        <w:rPr>
          <w:rFonts w:ascii="Times New Roman" w:hAnsi="Times New Roman" w:cs="Times New Roman"/>
          <w:b/>
          <w:sz w:val="28"/>
          <w:szCs w:val="28"/>
        </w:rPr>
        <w:t>C</w:t>
      </w:r>
      <w:r w:rsidR="005771D7" w:rsidRPr="005771D7">
        <w:rPr>
          <w:rFonts w:ascii="Times New Roman" w:hAnsi="Times New Roman" w:cs="Times New Roman"/>
          <w:b/>
          <w:sz w:val="28"/>
          <w:szCs w:val="28"/>
        </w:rPr>
        <w:t>DTSC)</w:t>
      </w:r>
      <w:r w:rsidR="005771D7">
        <w:rPr>
          <w:rFonts w:ascii="Times New Roman" w:hAnsi="Times New Roman" w:cs="Times New Roman"/>
          <w:sz w:val="28"/>
          <w:szCs w:val="28"/>
        </w:rPr>
        <w:t>.</w:t>
      </w:r>
    </w:p>
    <w:p w:rsidR="001E08E0" w:rsidRPr="007512F0" w:rsidRDefault="00DB06DE" w:rsidP="00E8766F">
      <w:pPr>
        <w:spacing w:after="0" w:line="240" w:lineRule="auto"/>
        <w:ind w:left="360" w:right="432"/>
        <w:jc w:val="both"/>
        <w:rPr>
          <w:rFonts w:ascii="Times New Roman" w:hAnsi="Times New Roman" w:cs="Times New Roman"/>
          <w:sz w:val="28"/>
          <w:szCs w:val="28"/>
        </w:rPr>
      </w:pPr>
      <w:r w:rsidRPr="00DB06DE">
        <w:rPr>
          <w:rFonts w:ascii="Times New Roman" w:hAnsi="Times New Roman" w:cs="Times New Roman"/>
          <w:sz w:val="28"/>
          <w:szCs w:val="28"/>
          <w:u w:val="single"/>
        </w:rPr>
        <w:t>Source</w:t>
      </w:r>
      <w:r w:rsidRPr="00DB06DE">
        <w:rPr>
          <w:rFonts w:ascii="Times New Roman" w:hAnsi="Times New Roman" w:cs="Times New Roman"/>
          <w:sz w:val="28"/>
          <w:szCs w:val="28"/>
        </w:rPr>
        <w:t xml:space="preserve"> : </w:t>
      </w:r>
      <w:hyperlink r:id="rId23" w:history="1">
        <w:r w:rsidR="00746CA0" w:rsidRPr="002D6922">
          <w:rPr>
            <w:rStyle w:val="Lienhypertexte"/>
            <w:rFonts w:ascii="Times New Roman" w:hAnsi="Times New Roman" w:cs="Times New Roman"/>
            <w:sz w:val="28"/>
            <w:szCs w:val="28"/>
          </w:rPr>
          <w:t>http://www.exiderestructuringinfo.com/pdflib/3_11482.pdf</w:t>
        </w:r>
      </w:hyperlink>
    </w:p>
    <w:p w:rsidR="008E6F53" w:rsidRDefault="008E6F53" w:rsidP="008E6F53">
      <w:pPr>
        <w:spacing w:after="0" w:line="240" w:lineRule="auto"/>
        <w:ind w:left="360" w:right="432"/>
        <w:jc w:val="both"/>
        <w:rPr>
          <w:rFonts w:ascii="Times New Roman" w:hAnsi="Times New Roman" w:cs="Times New Roman"/>
          <w:sz w:val="28"/>
          <w:szCs w:val="28"/>
        </w:rPr>
      </w:pPr>
    </w:p>
    <w:p w:rsidR="00E540EB" w:rsidRPr="00A57B8B" w:rsidRDefault="00E540EB" w:rsidP="00763F50">
      <w:pPr>
        <w:spacing w:after="0" w:line="240" w:lineRule="auto"/>
        <w:ind w:left="360" w:right="432"/>
        <w:jc w:val="both"/>
        <w:rPr>
          <w:rFonts w:ascii="Times New Roman" w:hAnsi="Times New Roman" w:cs="Times New Roman"/>
          <w:sz w:val="28"/>
          <w:szCs w:val="28"/>
          <w:lang w:val="en-US"/>
        </w:rPr>
      </w:pPr>
      <w:r w:rsidRPr="00E540EB">
        <w:rPr>
          <w:rFonts w:ascii="Times New Roman" w:hAnsi="Times New Roman" w:cs="Times New Roman"/>
          <w:sz w:val="28"/>
          <w:szCs w:val="28"/>
        </w:rPr>
        <w:t xml:space="preserve">Le 12 Mars 2013, </w:t>
      </w:r>
      <w:r w:rsidRPr="00752A53">
        <w:rPr>
          <w:rFonts w:ascii="Times New Roman" w:hAnsi="Times New Roman" w:cs="Times New Roman"/>
          <w:i/>
          <w:sz w:val="28"/>
          <w:szCs w:val="28"/>
        </w:rPr>
        <w:t>Moody’s Investors Service</w:t>
      </w:r>
      <w:r w:rsidRPr="00E540EB">
        <w:rPr>
          <w:rFonts w:ascii="Times New Roman" w:hAnsi="Times New Roman" w:cs="Times New Roman"/>
          <w:sz w:val="28"/>
          <w:szCs w:val="28"/>
        </w:rPr>
        <w:t xml:space="preserve"> </w:t>
      </w:r>
      <w:r w:rsidR="00752A53" w:rsidRPr="00E540EB">
        <w:rPr>
          <w:rFonts w:ascii="Times New Roman" w:hAnsi="Times New Roman" w:cs="Times New Roman"/>
          <w:sz w:val="28"/>
          <w:szCs w:val="28"/>
        </w:rPr>
        <w:t>rédui</w:t>
      </w:r>
      <w:r w:rsidR="00752A53">
        <w:rPr>
          <w:rFonts w:ascii="Times New Roman" w:hAnsi="Times New Roman" w:cs="Times New Roman"/>
          <w:sz w:val="28"/>
          <w:szCs w:val="28"/>
        </w:rPr>
        <w:t>sit</w:t>
      </w:r>
      <w:r w:rsidRPr="00E540EB">
        <w:rPr>
          <w:rFonts w:ascii="Times New Roman" w:hAnsi="Times New Roman" w:cs="Times New Roman"/>
          <w:sz w:val="28"/>
          <w:szCs w:val="28"/>
        </w:rPr>
        <w:t xml:space="preserve"> la notation </w:t>
      </w:r>
      <w:r w:rsidRPr="001A14F4">
        <w:rPr>
          <w:rFonts w:ascii="Times New Roman" w:hAnsi="Times New Roman" w:cs="Times New Roman"/>
          <w:sz w:val="28"/>
          <w:szCs w:val="28"/>
        </w:rPr>
        <w:t>d’</w:t>
      </w:r>
      <w:r w:rsidRPr="001A14F4">
        <w:rPr>
          <w:rFonts w:ascii="Times New Roman" w:hAnsi="Times New Roman" w:cs="Times New Roman"/>
          <w:b/>
          <w:sz w:val="28"/>
          <w:szCs w:val="28"/>
        </w:rPr>
        <w:t>Exide Technologies</w:t>
      </w:r>
      <w:r w:rsidR="00283C4F">
        <w:rPr>
          <w:rFonts w:ascii="Times New Roman" w:hAnsi="Times New Roman" w:cs="Times New Roman"/>
          <w:sz w:val="28"/>
          <w:szCs w:val="28"/>
        </w:rPr>
        <w:t xml:space="preserve">, affectant </w:t>
      </w:r>
      <w:r w:rsidR="00174A6C">
        <w:rPr>
          <w:rFonts w:ascii="Times New Roman" w:hAnsi="Times New Roman" w:cs="Times New Roman"/>
          <w:sz w:val="28"/>
          <w:szCs w:val="28"/>
        </w:rPr>
        <w:t xml:space="preserve">significativement sa </w:t>
      </w:r>
      <w:r w:rsidRPr="00812F2C">
        <w:rPr>
          <w:rFonts w:ascii="Times New Roman" w:hAnsi="Times New Roman" w:cs="Times New Roman"/>
          <w:sz w:val="28"/>
          <w:szCs w:val="28"/>
          <w:u w:val="single"/>
        </w:rPr>
        <w:t>liquidité</w:t>
      </w:r>
      <w:r w:rsidRPr="00E540EB">
        <w:rPr>
          <w:rFonts w:ascii="Times New Roman" w:hAnsi="Times New Roman" w:cs="Times New Roman"/>
          <w:sz w:val="28"/>
          <w:szCs w:val="28"/>
        </w:rPr>
        <w:t xml:space="preserve">. </w:t>
      </w:r>
      <w:r w:rsidR="004A6A68" w:rsidRPr="004A6A68">
        <w:rPr>
          <w:rFonts w:ascii="Times New Roman" w:hAnsi="Times New Roman" w:cs="Times New Roman"/>
          <w:sz w:val="28"/>
          <w:szCs w:val="28"/>
          <w:lang w:val="en-US"/>
        </w:rPr>
        <w:t xml:space="preserve">En plus, </w:t>
      </w:r>
      <w:r w:rsidR="00763F50" w:rsidRPr="00763F50">
        <w:rPr>
          <w:rFonts w:ascii="Times New Roman" w:hAnsi="Times New Roman" w:cs="Times New Roman"/>
          <w:sz w:val="28"/>
          <w:szCs w:val="28"/>
          <w:lang w:val="en-US"/>
        </w:rPr>
        <w:t>« </w:t>
      </w:r>
      <w:r w:rsidR="00763F50" w:rsidRPr="00763F50">
        <w:rPr>
          <w:rFonts w:ascii="Times New Roman" w:hAnsi="Times New Roman" w:cs="Times New Roman"/>
          <w:i/>
          <w:sz w:val="28"/>
          <w:szCs w:val="28"/>
          <w:lang w:val="en-US"/>
        </w:rPr>
        <w:t xml:space="preserve">The </w:t>
      </w:r>
      <w:r w:rsidR="00763F50" w:rsidRPr="00944E66">
        <w:rPr>
          <w:rFonts w:ascii="Times New Roman" w:hAnsi="Times New Roman" w:cs="Times New Roman"/>
          <w:i/>
          <w:sz w:val="28"/>
          <w:szCs w:val="28"/>
          <w:highlight w:val="yellow"/>
          <w:lang w:val="en-US"/>
        </w:rPr>
        <w:t>Vernon shutdown</w:t>
      </w:r>
      <w:r w:rsidR="00763F50" w:rsidRPr="00763F50">
        <w:rPr>
          <w:rFonts w:ascii="Times New Roman" w:hAnsi="Times New Roman" w:cs="Times New Roman"/>
          <w:i/>
          <w:sz w:val="28"/>
          <w:szCs w:val="28"/>
          <w:lang w:val="en-US"/>
        </w:rPr>
        <w:t xml:space="preserve"> directly impact</w:t>
      </w:r>
      <w:r w:rsidR="00F74F33">
        <w:rPr>
          <w:rFonts w:ascii="Times New Roman" w:hAnsi="Times New Roman" w:cs="Times New Roman"/>
          <w:i/>
          <w:sz w:val="28"/>
          <w:szCs w:val="28"/>
          <w:lang w:val="en-US"/>
        </w:rPr>
        <w:t>ed</w:t>
      </w:r>
      <w:r w:rsidR="00763F50" w:rsidRPr="00763F50">
        <w:rPr>
          <w:rFonts w:ascii="Times New Roman" w:hAnsi="Times New Roman" w:cs="Times New Roman"/>
          <w:i/>
          <w:sz w:val="28"/>
          <w:szCs w:val="28"/>
          <w:lang w:val="en-US"/>
        </w:rPr>
        <w:t xml:space="preserve"> </w:t>
      </w:r>
      <w:r w:rsidR="00763F50" w:rsidRPr="00C42F48">
        <w:rPr>
          <w:rFonts w:ascii="Times New Roman" w:hAnsi="Times New Roman" w:cs="Times New Roman"/>
          <w:i/>
          <w:sz w:val="28"/>
          <w:szCs w:val="28"/>
          <w:lang w:val="en-US"/>
        </w:rPr>
        <w:t>Exide’s</w:t>
      </w:r>
      <w:r w:rsidR="00763F50" w:rsidRPr="00763F50">
        <w:rPr>
          <w:rFonts w:ascii="Times New Roman" w:hAnsi="Times New Roman" w:cs="Times New Roman"/>
          <w:i/>
          <w:sz w:val="28"/>
          <w:szCs w:val="28"/>
          <w:lang w:val="en-US"/>
        </w:rPr>
        <w:t xml:space="preserve"> bottom line by eliminating an estimated </w:t>
      </w:r>
      <w:r w:rsidR="00763F50" w:rsidRPr="00944E66">
        <w:rPr>
          <w:rFonts w:ascii="Times New Roman" w:hAnsi="Times New Roman" w:cs="Times New Roman"/>
          <w:i/>
          <w:sz w:val="28"/>
          <w:szCs w:val="28"/>
          <w:highlight w:val="yellow"/>
          <w:lang w:val="en-US"/>
        </w:rPr>
        <w:t>$24 million in projected EBITDA</w:t>
      </w:r>
      <w:r w:rsidR="00763F50" w:rsidRPr="00763F50">
        <w:rPr>
          <w:rFonts w:ascii="Times New Roman" w:hAnsi="Times New Roman" w:cs="Times New Roman"/>
          <w:i/>
          <w:sz w:val="28"/>
          <w:szCs w:val="28"/>
          <w:lang w:val="en-US"/>
        </w:rPr>
        <w:t xml:space="preserve"> from its business plan for the six</w:t>
      </w:r>
      <w:r w:rsidR="00F74F33">
        <w:rPr>
          <w:rFonts w:ascii="Times New Roman" w:hAnsi="Times New Roman" w:cs="Times New Roman"/>
          <w:i/>
          <w:sz w:val="28"/>
          <w:szCs w:val="28"/>
          <w:lang w:val="en-US"/>
        </w:rPr>
        <w:t xml:space="preserve"> </w:t>
      </w:r>
      <w:r w:rsidR="00763F50" w:rsidRPr="00763F50">
        <w:rPr>
          <w:rFonts w:ascii="Times New Roman" w:hAnsi="Times New Roman" w:cs="Times New Roman"/>
          <w:i/>
          <w:sz w:val="28"/>
          <w:szCs w:val="28"/>
          <w:lang w:val="en-US"/>
        </w:rPr>
        <w:t xml:space="preserve">month period following the shutdown. Approximately two weeks after the CDTSC order, Standard &amp; Poor’s Ratings Service lowered its corporate credit rating of Exide to triple-C-plus, which further constrained Exide’s </w:t>
      </w:r>
      <w:r w:rsidR="00763F50" w:rsidRPr="000B4BF8">
        <w:rPr>
          <w:rFonts w:ascii="Times New Roman" w:hAnsi="Times New Roman" w:cs="Times New Roman"/>
          <w:i/>
          <w:sz w:val="28"/>
          <w:szCs w:val="28"/>
          <w:highlight w:val="yellow"/>
          <w:lang w:val="en-US"/>
        </w:rPr>
        <w:t>liquidity</w:t>
      </w:r>
      <w:r w:rsidR="00763F50" w:rsidRPr="00763F50">
        <w:rPr>
          <w:rFonts w:ascii="Times New Roman" w:hAnsi="Times New Roman" w:cs="Times New Roman"/>
          <w:i/>
          <w:sz w:val="28"/>
          <w:szCs w:val="28"/>
          <w:lang w:val="en-US"/>
        </w:rPr>
        <w:t xml:space="preserve"> due to the tightened availability of trade credit.</w:t>
      </w:r>
      <w:r w:rsidR="00966D63" w:rsidRPr="00966D63">
        <w:rPr>
          <w:rFonts w:ascii="Times New Roman" w:hAnsi="Times New Roman" w:cs="Times New Roman"/>
          <w:b/>
          <w:sz w:val="28"/>
          <w:szCs w:val="28"/>
          <w:lang w:val="en-US"/>
        </w:rPr>
        <w:t xml:space="preserve"> </w:t>
      </w:r>
      <w:r w:rsidR="00966D63" w:rsidRPr="00966D63">
        <w:rPr>
          <w:rFonts w:ascii="Times New Roman" w:hAnsi="Times New Roman" w:cs="Times New Roman"/>
          <w:sz w:val="28"/>
          <w:szCs w:val="28"/>
          <w:lang w:val="en-US"/>
        </w:rPr>
        <w:t>»</w:t>
      </w:r>
    </w:p>
    <w:p w:rsidR="00E540EB" w:rsidRDefault="00E540EB" w:rsidP="00E540EB">
      <w:pPr>
        <w:spacing w:after="0" w:line="240" w:lineRule="auto"/>
        <w:ind w:left="360" w:right="432"/>
        <w:jc w:val="both"/>
        <w:rPr>
          <w:rFonts w:ascii="Times New Roman" w:hAnsi="Times New Roman" w:cs="Times New Roman"/>
          <w:sz w:val="28"/>
          <w:szCs w:val="28"/>
          <w:lang w:val="en-US"/>
        </w:rPr>
      </w:pPr>
    </w:p>
    <w:p w:rsidR="005E67EC" w:rsidRDefault="00966D63" w:rsidP="005E67EC">
      <w:pPr>
        <w:spacing w:after="0" w:line="240" w:lineRule="auto"/>
        <w:ind w:left="360" w:right="432"/>
        <w:jc w:val="both"/>
        <w:rPr>
          <w:rFonts w:ascii="Times New Roman" w:hAnsi="Times New Roman" w:cs="Times New Roman"/>
          <w:sz w:val="28"/>
          <w:szCs w:val="28"/>
          <w:lang w:val="en-US"/>
        </w:rPr>
      </w:pPr>
      <w:r w:rsidRPr="00966D63">
        <w:rPr>
          <w:rFonts w:ascii="Times New Roman" w:hAnsi="Times New Roman" w:cs="Times New Roman"/>
          <w:sz w:val="28"/>
          <w:szCs w:val="28"/>
          <w:lang w:val="en-US"/>
        </w:rPr>
        <w:t xml:space="preserve">« </w:t>
      </w:r>
      <w:r w:rsidRPr="00966D63">
        <w:rPr>
          <w:rFonts w:ascii="Times New Roman" w:hAnsi="Times New Roman" w:cs="Times New Roman"/>
          <w:i/>
          <w:sz w:val="28"/>
          <w:szCs w:val="28"/>
          <w:lang w:val="en-US"/>
        </w:rPr>
        <w:t xml:space="preserve">Furthermore, with approximately </w:t>
      </w:r>
      <w:r w:rsidRPr="00D52868">
        <w:rPr>
          <w:rFonts w:ascii="Times New Roman" w:hAnsi="Times New Roman" w:cs="Times New Roman"/>
          <w:i/>
          <w:sz w:val="28"/>
          <w:szCs w:val="28"/>
          <w:highlight w:val="yellow"/>
          <w:lang w:val="en-US"/>
        </w:rPr>
        <w:t>$31 million in interest payments</w:t>
      </w:r>
      <w:r w:rsidRPr="00966D63">
        <w:rPr>
          <w:rFonts w:ascii="Times New Roman" w:hAnsi="Times New Roman" w:cs="Times New Roman"/>
          <w:i/>
          <w:sz w:val="28"/>
          <w:szCs w:val="28"/>
          <w:lang w:val="en-US"/>
        </w:rPr>
        <w:t xml:space="preserve"> due in August 2013 under the Senior Secured Notes ($29 million) and the ABL Facility ($2 million), and the </w:t>
      </w:r>
      <w:r w:rsidRPr="00D52868">
        <w:rPr>
          <w:rFonts w:ascii="Times New Roman" w:hAnsi="Times New Roman" w:cs="Times New Roman"/>
          <w:i/>
          <w:sz w:val="28"/>
          <w:szCs w:val="28"/>
          <w:highlight w:val="yellow"/>
          <w:lang w:val="en-US"/>
        </w:rPr>
        <w:t>upcoming maturity of $51.9 million remaining in Convertible Notes</w:t>
      </w:r>
      <w:r w:rsidRPr="00966D63">
        <w:rPr>
          <w:rFonts w:ascii="Times New Roman" w:hAnsi="Times New Roman" w:cs="Times New Roman"/>
          <w:i/>
          <w:sz w:val="28"/>
          <w:szCs w:val="28"/>
          <w:lang w:val="en-US"/>
        </w:rPr>
        <w:t xml:space="preserve"> due in September, Exide sharpened its focus on developing a restructuring plan wit</w:t>
      </w:r>
      <w:r>
        <w:rPr>
          <w:rFonts w:ascii="Times New Roman" w:hAnsi="Times New Roman" w:cs="Times New Roman"/>
          <w:i/>
          <w:sz w:val="28"/>
          <w:szCs w:val="28"/>
          <w:lang w:val="en-US"/>
        </w:rPr>
        <w:t xml:space="preserve">h its advisors to address these </w:t>
      </w:r>
      <w:r w:rsidRPr="00966D63">
        <w:rPr>
          <w:rFonts w:ascii="Times New Roman" w:hAnsi="Times New Roman" w:cs="Times New Roman"/>
          <w:i/>
          <w:sz w:val="28"/>
          <w:szCs w:val="28"/>
          <w:lang w:val="en-US"/>
        </w:rPr>
        <w:t xml:space="preserve">near term </w:t>
      </w:r>
      <w:r w:rsidRPr="000B4BF8">
        <w:rPr>
          <w:rFonts w:ascii="Times New Roman" w:hAnsi="Times New Roman" w:cs="Times New Roman"/>
          <w:i/>
          <w:sz w:val="28"/>
          <w:szCs w:val="28"/>
          <w:highlight w:val="yellow"/>
          <w:lang w:val="en-US"/>
        </w:rPr>
        <w:t>liquidity</w:t>
      </w:r>
      <w:r w:rsidRPr="00966D63">
        <w:rPr>
          <w:rFonts w:ascii="Times New Roman" w:hAnsi="Times New Roman" w:cs="Times New Roman"/>
          <w:i/>
          <w:sz w:val="28"/>
          <w:szCs w:val="28"/>
          <w:lang w:val="en-US"/>
        </w:rPr>
        <w:t xml:space="preserve"> events, as well as the long-term profitability of its enterprise. As a crucial initial step to its restructuring plan, </w:t>
      </w:r>
      <w:r w:rsidRPr="00C42F48">
        <w:rPr>
          <w:rFonts w:ascii="Times New Roman" w:hAnsi="Times New Roman" w:cs="Times New Roman"/>
          <w:i/>
          <w:sz w:val="28"/>
          <w:szCs w:val="28"/>
          <w:lang w:val="en-US"/>
        </w:rPr>
        <w:t>Exide</w:t>
      </w:r>
      <w:r w:rsidRPr="00966D63">
        <w:rPr>
          <w:rFonts w:ascii="Times New Roman" w:hAnsi="Times New Roman" w:cs="Times New Roman"/>
          <w:i/>
          <w:sz w:val="28"/>
          <w:szCs w:val="28"/>
          <w:lang w:val="en-US"/>
        </w:rPr>
        <w:t xml:space="preserve"> sought to procure a sufficiently sized debtor-</w:t>
      </w:r>
      <w:r w:rsidR="007D66AD" w:rsidRPr="00966D63">
        <w:rPr>
          <w:rFonts w:ascii="Times New Roman" w:hAnsi="Times New Roman" w:cs="Times New Roman"/>
          <w:i/>
          <w:sz w:val="28"/>
          <w:szCs w:val="28"/>
          <w:lang w:val="en-US"/>
        </w:rPr>
        <w:t>in possession</w:t>
      </w:r>
      <w:r w:rsidRPr="00966D63">
        <w:rPr>
          <w:rFonts w:ascii="Times New Roman" w:hAnsi="Times New Roman" w:cs="Times New Roman"/>
          <w:i/>
          <w:sz w:val="28"/>
          <w:szCs w:val="28"/>
          <w:lang w:val="en-US"/>
        </w:rPr>
        <w:t xml:space="preserve"> financing that would allow it to execute a comprehensive turnaround during the </w:t>
      </w:r>
      <w:r w:rsidR="0037364C">
        <w:rPr>
          <w:rFonts w:ascii="Times New Roman" w:hAnsi="Times New Roman" w:cs="Times New Roman"/>
          <w:i/>
          <w:sz w:val="28"/>
          <w:szCs w:val="28"/>
          <w:lang w:val="en-US"/>
        </w:rPr>
        <w:t>course of a C</w:t>
      </w:r>
      <w:r w:rsidRPr="00966D63">
        <w:rPr>
          <w:rFonts w:ascii="Times New Roman" w:hAnsi="Times New Roman" w:cs="Times New Roman"/>
          <w:i/>
          <w:sz w:val="28"/>
          <w:szCs w:val="28"/>
          <w:lang w:val="en-US"/>
        </w:rPr>
        <w:t>hapter 11 case.</w:t>
      </w:r>
      <w:r w:rsidR="005E67EC">
        <w:rPr>
          <w:rFonts w:ascii="Times New Roman" w:hAnsi="Times New Roman" w:cs="Times New Roman"/>
          <w:sz w:val="28"/>
          <w:szCs w:val="28"/>
          <w:lang w:val="en-US"/>
        </w:rPr>
        <w:t xml:space="preserve"> </w:t>
      </w:r>
      <w:r w:rsidRPr="00966D63">
        <w:rPr>
          <w:rFonts w:ascii="Times New Roman" w:hAnsi="Times New Roman" w:cs="Times New Roman"/>
          <w:sz w:val="28"/>
          <w:szCs w:val="28"/>
          <w:lang w:val="en-US"/>
        </w:rPr>
        <w:t>»</w:t>
      </w:r>
    </w:p>
    <w:p w:rsidR="00721CE9" w:rsidRDefault="00721CE9" w:rsidP="00EF1223">
      <w:pPr>
        <w:spacing w:after="0" w:line="240" w:lineRule="auto"/>
        <w:ind w:left="360" w:right="432"/>
        <w:jc w:val="both"/>
        <w:rPr>
          <w:rFonts w:ascii="Times New Roman" w:hAnsi="Times New Roman" w:cs="Times New Roman"/>
          <w:sz w:val="28"/>
          <w:szCs w:val="28"/>
          <w:lang w:val="en-US"/>
        </w:rPr>
      </w:pPr>
    </w:p>
    <w:p w:rsidR="008C2F81" w:rsidRDefault="00EF1223" w:rsidP="00EF1223">
      <w:pPr>
        <w:spacing w:after="0" w:line="240" w:lineRule="auto"/>
        <w:ind w:left="360" w:right="432"/>
        <w:jc w:val="both"/>
        <w:rPr>
          <w:rFonts w:ascii="Times New Roman" w:hAnsi="Times New Roman" w:cs="Times New Roman"/>
          <w:sz w:val="28"/>
          <w:szCs w:val="28"/>
          <w:lang w:val="en-US"/>
        </w:rPr>
      </w:pPr>
      <w:r w:rsidRPr="00966D63">
        <w:rPr>
          <w:rFonts w:ascii="Times New Roman" w:hAnsi="Times New Roman" w:cs="Times New Roman"/>
          <w:sz w:val="28"/>
          <w:szCs w:val="28"/>
          <w:lang w:val="en-US"/>
        </w:rPr>
        <w:lastRenderedPageBreak/>
        <w:t xml:space="preserve">« </w:t>
      </w:r>
      <w:r w:rsidRPr="00756A44">
        <w:rPr>
          <w:rFonts w:ascii="Times New Roman" w:hAnsi="Times New Roman" w:cs="Times New Roman"/>
          <w:i/>
          <w:sz w:val="28"/>
          <w:szCs w:val="28"/>
          <w:lang w:val="en-US"/>
        </w:rPr>
        <w:t xml:space="preserve">The Debtor has generated, and is currently generating, </w:t>
      </w:r>
      <w:r w:rsidRPr="00463291">
        <w:rPr>
          <w:rFonts w:ascii="Times New Roman" w:hAnsi="Times New Roman" w:cs="Times New Roman"/>
          <w:i/>
          <w:sz w:val="28"/>
          <w:szCs w:val="28"/>
          <w:lang w:val="en-US"/>
        </w:rPr>
        <w:t xml:space="preserve">a </w:t>
      </w:r>
      <w:r w:rsidRPr="000B4BF8">
        <w:rPr>
          <w:rFonts w:ascii="Times New Roman" w:hAnsi="Times New Roman" w:cs="Times New Roman"/>
          <w:i/>
          <w:sz w:val="28"/>
          <w:szCs w:val="28"/>
          <w:highlight w:val="yellow"/>
          <w:lang w:val="en-US"/>
        </w:rPr>
        <w:t>significant amount of NOLs</w:t>
      </w:r>
      <w:r w:rsidRPr="00463291">
        <w:rPr>
          <w:rFonts w:ascii="Times New Roman" w:hAnsi="Times New Roman" w:cs="Times New Roman"/>
          <w:i/>
          <w:sz w:val="28"/>
          <w:szCs w:val="28"/>
          <w:lang w:val="en-US"/>
        </w:rPr>
        <w:t xml:space="preserve"> (Net Operating Losses) for U.S. feder</w:t>
      </w:r>
      <w:r w:rsidRPr="00756A44">
        <w:rPr>
          <w:rFonts w:ascii="Times New Roman" w:hAnsi="Times New Roman" w:cs="Times New Roman"/>
          <w:i/>
          <w:sz w:val="28"/>
          <w:szCs w:val="28"/>
          <w:lang w:val="en-US"/>
        </w:rPr>
        <w:t xml:space="preserve">al income tax purposes. As of March 31, 2013, the Debtor had approximately </w:t>
      </w:r>
      <w:r w:rsidRPr="001A6020">
        <w:rPr>
          <w:rFonts w:ascii="Times New Roman" w:hAnsi="Times New Roman" w:cs="Times New Roman"/>
          <w:i/>
          <w:sz w:val="28"/>
          <w:szCs w:val="28"/>
          <w:highlight w:val="yellow"/>
          <w:lang w:val="en-US"/>
        </w:rPr>
        <w:t>$135 million of unlimited NOLs</w:t>
      </w:r>
      <w:r w:rsidRPr="00756A44">
        <w:rPr>
          <w:rFonts w:ascii="Times New Roman" w:hAnsi="Times New Roman" w:cs="Times New Roman"/>
          <w:i/>
          <w:sz w:val="28"/>
          <w:szCs w:val="28"/>
          <w:lang w:val="en-US"/>
        </w:rPr>
        <w:t xml:space="preserve"> that were available to offset taxable income and approximately $50 million of limited NOLs. </w:t>
      </w:r>
      <w:r w:rsidR="00756A44" w:rsidRPr="00756A44">
        <w:rPr>
          <w:rFonts w:ascii="Times New Roman" w:hAnsi="Times New Roman" w:cs="Times New Roman"/>
          <w:i/>
          <w:sz w:val="28"/>
          <w:szCs w:val="28"/>
          <w:lang w:val="en-US"/>
        </w:rPr>
        <w:t xml:space="preserve">These NOLs </w:t>
      </w:r>
      <w:r w:rsidRPr="00756A44">
        <w:rPr>
          <w:rFonts w:ascii="Times New Roman" w:hAnsi="Times New Roman" w:cs="Times New Roman"/>
          <w:i/>
          <w:sz w:val="28"/>
          <w:szCs w:val="28"/>
          <w:lang w:val="en-US"/>
        </w:rPr>
        <w:t>could translate into potential future federal income tax savings for the Debtor.</w:t>
      </w:r>
      <w:r w:rsidRPr="00966D63">
        <w:rPr>
          <w:rFonts w:ascii="Times New Roman" w:hAnsi="Times New Roman" w:cs="Times New Roman"/>
          <w:sz w:val="28"/>
          <w:szCs w:val="28"/>
          <w:lang w:val="en-US"/>
        </w:rPr>
        <w:t>»</w:t>
      </w:r>
    </w:p>
    <w:p w:rsidR="000553CC" w:rsidRDefault="000553CC" w:rsidP="00EF1223">
      <w:pPr>
        <w:spacing w:after="0" w:line="240" w:lineRule="auto"/>
        <w:ind w:left="360" w:right="432"/>
        <w:jc w:val="both"/>
        <w:rPr>
          <w:rFonts w:ascii="Times New Roman" w:hAnsi="Times New Roman" w:cs="Times New Roman"/>
          <w:sz w:val="28"/>
          <w:szCs w:val="28"/>
          <w:lang w:val="en-US"/>
        </w:rPr>
      </w:pPr>
    </w:p>
    <w:p w:rsidR="000553CC" w:rsidRDefault="000553CC" w:rsidP="000553CC">
      <w:pPr>
        <w:spacing w:after="0" w:line="240" w:lineRule="auto"/>
        <w:ind w:left="360" w:right="43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2D5E">
        <w:rPr>
          <w:rFonts w:ascii="Times New Roman" w:hAnsi="Times New Roman" w:cs="Times New Roman"/>
          <w:i/>
          <w:sz w:val="28"/>
          <w:szCs w:val="28"/>
          <w:highlight w:val="yellow"/>
          <w:lang w:val="en-US"/>
        </w:rPr>
        <w:t>Europe and ROW business</w:t>
      </w:r>
      <w:r w:rsidRPr="004157EE">
        <w:rPr>
          <w:rFonts w:ascii="Times New Roman" w:hAnsi="Times New Roman" w:cs="Times New Roman"/>
          <w:i/>
          <w:sz w:val="28"/>
          <w:szCs w:val="28"/>
          <w:lang w:val="en-US"/>
        </w:rPr>
        <w:t xml:space="preserve"> that Exide’s foreign affiliates conduct is critical to the overall value of Exide’s business. Based on Exide’s unaudited financial statements, in the year ended March 31, 2013 the Company’s Europe and ROW businesses contributed more than </w:t>
      </w:r>
      <w:r w:rsidRPr="00A076F8">
        <w:rPr>
          <w:rFonts w:ascii="Times New Roman" w:hAnsi="Times New Roman" w:cs="Times New Roman"/>
          <w:i/>
          <w:sz w:val="28"/>
          <w:szCs w:val="28"/>
          <w:highlight w:val="yellow"/>
          <w:lang w:val="en-US"/>
        </w:rPr>
        <w:t>$79 million in EBITDA</w:t>
      </w:r>
      <w:r w:rsidRPr="004157EE">
        <w:rPr>
          <w:rFonts w:ascii="Times New Roman" w:hAnsi="Times New Roman" w:cs="Times New Roman"/>
          <w:i/>
          <w:sz w:val="28"/>
          <w:szCs w:val="28"/>
          <w:lang w:val="en-US"/>
        </w:rPr>
        <w:t xml:space="preserve"> for the fiscal year that ended March 31, 2013 (just under </w:t>
      </w:r>
      <w:r w:rsidRPr="00BE2D5E">
        <w:rPr>
          <w:rFonts w:ascii="Times New Roman" w:hAnsi="Times New Roman" w:cs="Times New Roman"/>
          <w:i/>
          <w:sz w:val="28"/>
          <w:szCs w:val="28"/>
          <w:highlight w:val="yellow"/>
          <w:lang w:val="en-US"/>
        </w:rPr>
        <w:t>75% of the Company’s total EBITDA</w:t>
      </w:r>
      <w:r w:rsidRPr="004157EE">
        <w:rPr>
          <w:rFonts w:ascii="Times New Roman" w:hAnsi="Times New Roman" w:cs="Times New Roman"/>
          <w:i/>
          <w:sz w:val="28"/>
          <w:szCs w:val="28"/>
          <w:lang w:val="en-US"/>
        </w:rPr>
        <w:t>) and are projected to produce $70 million in EBITDA during the current fiscal year (almost 67% of the Company’s total EBITDA). Thus, these entities are extremely valuable to the Debtor’s overall operations.</w:t>
      </w:r>
      <w:r w:rsidRPr="000553CC">
        <w:rPr>
          <w:rFonts w:ascii="Times New Roman" w:hAnsi="Times New Roman" w:cs="Times New Roman"/>
          <w:sz w:val="28"/>
          <w:szCs w:val="28"/>
          <w:lang w:val="en-US"/>
        </w:rPr>
        <w:t xml:space="preserve"> </w:t>
      </w:r>
      <w:r w:rsidRPr="00966D63">
        <w:rPr>
          <w:rFonts w:ascii="Times New Roman" w:hAnsi="Times New Roman" w:cs="Times New Roman"/>
          <w:sz w:val="28"/>
          <w:szCs w:val="28"/>
          <w:lang w:val="en-US"/>
        </w:rPr>
        <w:t>»</w:t>
      </w:r>
    </w:p>
    <w:p w:rsidR="008C2F81" w:rsidRDefault="008C2F81" w:rsidP="00EF1223">
      <w:pPr>
        <w:spacing w:after="0" w:line="240" w:lineRule="auto"/>
        <w:ind w:left="360" w:right="432"/>
        <w:jc w:val="both"/>
        <w:rPr>
          <w:rFonts w:ascii="Times New Roman" w:hAnsi="Times New Roman" w:cs="Times New Roman"/>
          <w:sz w:val="28"/>
          <w:szCs w:val="28"/>
          <w:lang w:val="en-US"/>
        </w:rPr>
      </w:pPr>
    </w:p>
    <w:p w:rsidR="00F01108" w:rsidRDefault="00763DF8" w:rsidP="00EF1223">
      <w:pPr>
        <w:spacing w:after="0" w:line="240" w:lineRule="auto"/>
        <w:ind w:left="360" w:right="432"/>
        <w:jc w:val="both"/>
        <w:rPr>
          <w:rFonts w:ascii="Times New Roman" w:hAnsi="Times New Roman" w:cs="Times New Roman"/>
          <w:sz w:val="28"/>
          <w:szCs w:val="28"/>
        </w:rPr>
      </w:pPr>
      <w:r w:rsidRPr="00966D63">
        <w:rPr>
          <w:rFonts w:ascii="Times New Roman" w:hAnsi="Times New Roman" w:cs="Times New Roman"/>
          <w:sz w:val="28"/>
          <w:szCs w:val="28"/>
          <w:lang w:val="en-US"/>
        </w:rPr>
        <w:t xml:space="preserve">« </w:t>
      </w:r>
      <w:r w:rsidR="00EF1223" w:rsidRPr="009E71B7">
        <w:rPr>
          <w:rFonts w:ascii="Times New Roman" w:hAnsi="Times New Roman" w:cs="Times New Roman"/>
          <w:i/>
          <w:sz w:val="28"/>
          <w:szCs w:val="28"/>
          <w:lang w:val="en-US"/>
        </w:rPr>
        <w:t>Debtor’s ability t</w:t>
      </w:r>
      <w:r w:rsidR="00C94558" w:rsidRPr="009E71B7">
        <w:rPr>
          <w:rFonts w:ascii="Times New Roman" w:hAnsi="Times New Roman" w:cs="Times New Roman"/>
          <w:i/>
          <w:sz w:val="28"/>
          <w:szCs w:val="28"/>
          <w:lang w:val="en-US"/>
        </w:rPr>
        <w:t xml:space="preserve">o use its tax attributes </w:t>
      </w:r>
      <w:r w:rsidR="00EF1223" w:rsidRPr="009E71B7">
        <w:rPr>
          <w:rFonts w:ascii="Times New Roman" w:hAnsi="Times New Roman" w:cs="Times New Roman"/>
          <w:i/>
          <w:sz w:val="28"/>
          <w:szCs w:val="28"/>
          <w:lang w:val="en-US"/>
        </w:rPr>
        <w:t>could be severely limited under Section 382 of title 26</w:t>
      </w:r>
      <w:r w:rsidRPr="009E71B7">
        <w:rPr>
          <w:rFonts w:ascii="Times New Roman" w:hAnsi="Times New Roman" w:cs="Times New Roman"/>
          <w:i/>
          <w:sz w:val="28"/>
          <w:szCs w:val="28"/>
          <w:lang w:val="en-US"/>
        </w:rPr>
        <w:t xml:space="preserve"> of the United States Code </w:t>
      </w:r>
      <w:r w:rsidRPr="00BE2D5E">
        <w:rPr>
          <w:rFonts w:ascii="Times New Roman" w:hAnsi="Times New Roman" w:cs="Times New Roman"/>
          <w:i/>
          <w:sz w:val="28"/>
          <w:szCs w:val="28"/>
          <w:highlight w:val="yellow"/>
          <w:lang w:val="en-US"/>
        </w:rPr>
        <w:t xml:space="preserve">as a </w:t>
      </w:r>
      <w:r w:rsidR="00EF1223" w:rsidRPr="00BE2D5E">
        <w:rPr>
          <w:rFonts w:ascii="Times New Roman" w:hAnsi="Times New Roman" w:cs="Times New Roman"/>
          <w:i/>
          <w:sz w:val="28"/>
          <w:szCs w:val="28"/>
          <w:highlight w:val="yellow"/>
          <w:lang w:val="en-US"/>
        </w:rPr>
        <w:t>result of the trading and accumulation of its equity securities</w:t>
      </w:r>
      <w:r w:rsidR="00EF1223" w:rsidRPr="00BE2D5E">
        <w:rPr>
          <w:rFonts w:ascii="Times New Roman" w:hAnsi="Times New Roman" w:cs="Times New Roman"/>
          <w:i/>
          <w:sz w:val="28"/>
          <w:szCs w:val="28"/>
          <w:lang w:val="en-US"/>
        </w:rPr>
        <w:t xml:space="preserve"> </w:t>
      </w:r>
      <w:r w:rsidR="00EF1223" w:rsidRPr="009E71B7">
        <w:rPr>
          <w:rFonts w:ascii="Times New Roman" w:hAnsi="Times New Roman" w:cs="Times New Roman"/>
          <w:i/>
          <w:sz w:val="28"/>
          <w:szCs w:val="28"/>
          <w:lang w:val="en-US"/>
        </w:rPr>
        <w:t>pri</w:t>
      </w:r>
      <w:r w:rsidRPr="009E71B7">
        <w:rPr>
          <w:rFonts w:ascii="Times New Roman" w:hAnsi="Times New Roman" w:cs="Times New Roman"/>
          <w:i/>
          <w:sz w:val="28"/>
          <w:szCs w:val="28"/>
          <w:lang w:val="en-US"/>
        </w:rPr>
        <w:t xml:space="preserve">or to consummation of a chapter </w:t>
      </w:r>
      <w:r w:rsidR="00EF1223" w:rsidRPr="009E71B7">
        <w:rPr>
          <w:rFonts w:ascii="Times New Roman" w:hAnsi="Times New Roman" w:cs="Times New Roman"/>
          <w:i/>
          <w:sz w:val="28"/>
          <w:szCs w:val="28"/>
          <w:lang w:val="en-US"/>
        </w:rPr>
        <w:t xml:space="preserve">11 plan. The Debtor thus seeks to establish </w:t>
      </w:r>
      <w:r w:rsidR="00EF1223" w:rsidRPr="00BE2D5E">
        <w:rPr>
          <w:rFonts w:ascii="Times New Roman" w:hAnsi="Times New Roman" w:cs="Times New Roman"/>
          <w:i/>
          <w:sz w:val="28"/>
          <w:szCs w:val="28"/>
          <w:highlight w:val="yellow"/>
          <w:lang w:val="en-US"/>
        </w:rPr>
        <w:t>procedures for cont</w:t>
      </w:r>
      <w:r w:rsidRPr="00BE2D5E">
        <w:rPr>
          <w:rFonts w:ascii="Times New Roman" w:hAnsi="Times New Roman" w:cs="Times New Roman"/>
          <w:i/>
          <w:sz w:val="28"/>
          <w:szCs w:val="28"/>
          <w:highlight w:val="yellow"/>
          <w:lang w:val="en-US"/>
        </w:rPr>
        <w:t xml:space="preserve">inuously monitoring the trading </w:t>
      </w:r>
      <w:r w:rsidR="00EF1223" w:rsidRPr="00BE2D5E">
        <w:rPr>
          <w:rFonts w:ascii="Times New Roman" w:hAnsi="Times New Roman" w:cs="Times New Roman"/>
          <w:i/>
          <w:sz w:val="28"/>
          <w:szCs w:val="28"/>
          <w:highlight w:val="yellow"/>
          <w:lang w:val="en-US"/>
        </w:rPr>
        <w:t>of its equity securities</w:t>
      </w:r>
      <w:r w:rsidR="00EF1223" w:rsidRPr="009E71B7">
        <w:rPr>
          <w:rFonts w:ascii="Times New Roman" w:hAnsi="Times New Roman" w:cs="Times New Roman"/>
          <w:i/>
          <w:sz w:val="28"/>
          <w:szCs w:val="28"/>
          <w:lang w:val="en-US"/>
        </w:rPr>
        <w:t>, so that the Debtor can preserve its ability to</w:t>
      </w:r>
      <w:r w:rsidRPr="009E71B7">
        <w:rPr>
          <w:rFonts w:ascii="Times New Roman" w:hAnsi="Times New Roman" w:cs="Times New Roman"/>
          <w:i/>
          <w:sz w:val="28"/>
          <w:szCs w:val="28"/>
          <w:lang w:val="en-US"/>
        </w:rPr>
        <w:t xml:space="preserve"> seek substantive relief at the </w:t>
      </w:r>
      <w:r w:rsidR="00EF1223" w:rsidRPr="009E71B7">
        <w:rPr>
          <w:rFonts w:ascii="Times New Roman" w:hAnsi="Times New Roman" w:cs="Times New Roman"/>
          <w:i/>
          <w:sz w:val="28"/>
          <w:szCs w:val="28"/>
          <w:lang w:val="en-US"/>
        </w:rPr>
        <w:t xml:space="preserve">appropriate time, particularly if it appears that additional trading may jeopardize the use </w:t>
      </w:r>
      <w:r w:rsidRPr="009E71B7">
        <w:rPr>
          <w:rFonts w:ascii="Times New Roman" w:hAnsi="Times New Roman" w:cs="Times New Roman"/>
          <w:i/>
          <w:sz w:val="28"/>
          <w:szCs w:val="28"/>
          <w:lang w:val="en-US"/>
        </w:rPr>
        <w:t xml:space="preserve">of its </w:t>
      </w:r>
      <w:r w:rsidR="00EF1223" w:rsidRPr="009E71B7">
        <w:rPr>
          <w:rFonts w:ascii="Times New Roman" w:hAnsi="Times New Roman" w:cs="Times New Roman"/>
          <w:i/>
          <w:sz w:val="28"/>
          <w:szCs w:val="28"/>
          <w:lang w:val="en-US"/>
        </w:rPr>
        <w:t xml:space="preserve">NOLs under Section 382. Therefore, I submit that the relief </w:t>
      </w:r>
      <w:r w:rsidRPr="009E71B7">
        <w:rPr>
          <w:rFonts w:ascii="Times New Roman" w:hAnsi="Times New Roman" w:cs="Times New Roman"/>
          <w:i/>
          <w:sz w:val="28"/>
          <w:szCs w:val="28"/>
          <w:lang w:val="en-US"/>
        </w:rPr>
        <w:t xml:space="preserve">requested in the Equity Trading </w:t>
      </w:r>
      <w:r w:rsidR="00EF1223" w:rsidRPr="009E71B7">
        <w:rPr>
          <w:rFonts w:ascii="Times New Roman" w:hAnsi="Times New Roman" w:cs="Times New Roman"/>
          <w:i/>
          <w:sz w:val="28"/>
          <w:szCs w:val="28"/>
          <w:lang w:val="en-US"/>
        </w:rPr>
        <w:t>Procedures Motion is necessary and in the best interests of the Deb</w:t>
      </w:r>
      <w:r w:rsidRPr="009E71B7">
        <w:rPr>
          <w:rFonts w:ascii="Times New Roman" w:hAnsi="Times New Roman" w:cs="Times New Roman"/>
          <w:i/>
          <w:sz w:val="28"/>
          <w:szCs w:val="28"/>
          <w:lang w:val="en-US"/>
        </w:rPr>
        <w:t xml:space="preserve">tor’s estate, its creditors and </w:t>
      </w:r>
      <w:r w:rsidR="00EF1223" w:rsidRPr="009E71B7">
        <w:rPr>
          <w:rFonts w:ascii="Times New Roman" w:hAnsi="Times New Roman" w:cs="Times New Roman"/>
          <w:i/>
          <w:sz w:val="28"/>
          <w:szCs w:val="28"/>
          <w:lang w:val="en-US"/>
        </w:rPr>
        <w:t>other parties in interest.</w:t>
      </w:r>
      <w:r w:rsidRPr="00763DF8">
        <w:rPr>
          <w:rFonts w:ascii="Times New Roman" w:hAnsi="Times New Roman" w:cs="Times New Roman"/>
          <w:sz w:val="28"/>
          <w:szCs w:val="28"/>
          <w:lang w:val="en-US"/>
        </w:rPr>
        <w:t xml:space="preserve"> </w:t>
      </w:r>
      <w:r w:rsidRPr="00966D63">
        <w:rPr>
          <w:rFonts w:ascii="Times New Roman" w:hAnsi="Times New Roman" w:cs="Times New Roman"/>
          <w:sz w:val="28"/>
          <w:szCs w:val="28"/>
          <w:lang w:val="en-US"/>
        </w:rPr>
        <w:t>»</w:t>
      </w:r>
      <w:r w:rsidR="006972AC">
        <w:rPr>
          <w:rFonts w:ascii="Times New Roman" w:hAnsi="Times New Roman" w:cs="Times New Roman"/>
          <w:sz w:val="28"/>
          <w:szCs w:val="28"/>
          <w:lang w:val="en-US"/>
        </w:rPr>
        <w:t xml:space="preserve"> </w:t>
      </w:r>
      <w:r w:rsidR="006972AC" w:rsidRPr="00A1694F">
        <w:rPr>
          <w:rFonts w:ascii="Times New Roman" w:hAnsi="Times New Roman" w:cs="Times New Roman"/>
          <w:sz w:val="28"/>
          <w:szCs w:val="28"/>
        </w:rPr>
        <w:t>Les actionnaires</w:t>
      </w:r>
      <w:r w:rsidR="00A1694F">
        <w:rPr>
          <w:rFonts w:ascii="Times New Roman" w:hAnsi="Times New Roman" w:cs="Times New Roman"/>
          <w:sz w:val="28"/>
          <w:szCs w:val="28"/>
        </w:rPr>
        <w:t xml:space="preserve"> </w:t>
      </w:r>
      <w:r w:rsidR="00565FCE" w:rsidRPr="00A1694F">
        <w:rPr>
          <w:rFonts w:ascii="Times New Roman" w:hAnsi="Times New Roman" w:cs="Times New Roman"/>
          <w:sz w:val="28"/>
          <w:szCs w:val="28"/>
        </w:rPr>
        <w:t>apprécieront</w:t>
      </w:r>
      <w:r w:rsidR="00565FCE">
        <w:rPr>
          <w:rFonts w:ascii="Times New Roman" w:hAnsi="Times New Roman" w:cs="Times New Roman"/>
          <w:sz w:val="28"/>
          <w:szCs w:val="28"/>
        </w:rPr>
        <w:t>!</w:t>
      </w:r>
    </w:p>
    <w:p w:rsidR="0006745E" w:rsidRDefault="00F01108" w:rsidP="00EF1223">
      <w:pPr>
        <w:spacing w:after="0" w:line="240" w:lineRule="auto"/>
        <w:ind w:left="360" w:right="432"/>
        <w:jc w:val="both"/>
        <w:rPr>
          <w:rFonts w:ascii="Times New Roman" w:hAnsi="Times New Roman" w:cs="Times New Roman"/>
          <w:sz w:val="28"/>
          <w:szCs w:val="28"/>
        </w:rPr>
      </w:pPr>
      <w:r w:rsidRPr="00F01108">
        <w:rPr>
          <w:rFonts w:ascii="Times New Roman" w:hAnsi="Times New Roman" w:cs="Times New Roman"/>
          <w:sz w:val="28"/>
          <w:szCs w:val="28"/>
          <w:u w:val="single"/>
        </w:rPr>
        <w:t>Source</w:t>
      </w:r>
      <w:r>
        <w:rPr>
          <w:rFonts w:ascii="Times New Roman" w:hAnsi="Times New Roman" w:cs="Times New Roman"/>
          <w:sz w:val="28"/>
          <w:szCs w:val="28"/>
        </w:rPr>
        <w:t xml:space="preserve"> : </w:t>
      </w:r>
      <w:hyperlink r:id="rId24" w:history="1">
        <w:r w:rsidR="00243FB0" w:rsidRPr="00A1694F">
          <w:rPr>
            <w:rStyle w:val="Lienhypertexte"/>
            <w:rFonts w:ascii="Times New Roman" w:hAnsi="Times New Roman" w:cs="Times New Roman"/>
            <w:sz w:val="28"/>
            <w:szCs w:val="28"/>
          </w:rPr>
          <w:t>http://www.exiderestructuringinfo.com/pdflib/3_11482.pdf</w:t>
        </w:r>
      </w:hyperlink>
      <w:r w:rsidR="00B61DCE">
        <w:rPr>
          <w:rFonts w:ascii="Times New Roman" w:hAnsi="Times New Roman" w:cs="Times New Roman"/>
          <w:sz w:val="28"/>
          <w:szCs w:val="28"/>
        </w:rPr>
        <w:t xml:space="preserve">. </w:t>
      </w:r>
    </w:p>
    <w:p w:rsidR="00C04789" w:rsidRPr="00A1694F" w:rsidRDefault="00C04789" w:rsidP="00EF1223">
      <w:pPr>
        <w:spacing w:after="0" w:line="240" w:lineRule="auto"/>
        <w:ind w:left="360" w:right="432"/>
        <w:jc w:val="both"/>
        <w:rPr>
          <w:rFonts w:ascii="Times New Roman" w:hAnsi="Times New Roman" w:cs="Times New Roman"/>
          <w:sz w:val="28"/>
          <w:szCs w:val="28"/>
        </w:rPr>
      </w:pPr>
    </w:p>
    <w:p w:rsidR="0036175B" w:rsidRDefault="005862B4" w:rsidP="0036175B">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A moins d’être distraits</w:t>
      </w:r>
      <w:r w:rsidR="0006745E" w:rsidRPr="0006745E">
        <w:rPr>
          <w:rFonts w:ascii="Times New Roman" w:hAnsi="Times New Roman" w:cs="Times New Roman"/>
          <w:sz w:val="28"/>
          <w:szCs w:val="28"/>
        </w:rPr>
        <w:t xml:space="preserve">, certains </w:t>
      </w:r>
      <w:r w:rsidR="0026546F">
        <w:rPr>
          <w:rFonts w:ascii="Times New Roman" w:hAnsi="Times New Roman" w:cs="Times New Roman"/>
          <w:sz w:val="28"/>
          <w:szCs w:val="28"/>
        </w:rPr>
        <w:t>institutionnels</w:t>
      </w:r>
      <w:r w:rsidR="0006745E" w:rsidRPr="0006745E">
        <w:rPr>
          <w:rFonts w:ascii="Times New Roman" w:hAnsi="Times New Roman" w:cs="Times New Roman"/>
          <w:sz w:val="28"/>
          <w:szCs w:val="28"/>
        </w:rPr>
        <w:t xml:space="preserve"> ne semblent pas effrayés</w:t>
      </w:r>
      <w:r w:rsidR="002E5D76">
        <w:rPr>
          <w:rFonts w:ascii="Times New Roman" w:hAnsi="Times New Roman" w:cs="Times New Roman"/>
          <w:sz w:val="28"/>
          <w:szCs w:val="28"/>
        </w:rPr>
        <w:t xml:space="preserve"> par l’évolution </w:t>
      </w:r>
      <w:r w:rsidR="0026546F">
        <w:rPr>
          <w:rFonts w:ascii="Times New Roman" w:hAnsi="Times New Roman" w:cs="Times New Roman"/>
          <w:sz w:val="28"/>
          <w:szCs w:val="28"/>
        </w:rPr>
        <w:t>des choses</w:t>
      </w:r>
      <w:r w:rsidR="0006745E" w:rsidRPr="0006745E">
        <w:rPr>
          <w:rFonts w:ascii="Times New Roman" w:hAnsi="Times New Roman" w:cs="Times New Roman"/>
          <w:sz w:val="28"/>
          <w:szCs w:val="28"/>
        </w:rPr>
        <w:t xml:space="preserve">. </w:t>
      </w:r>
      <w:r w:rsidR="0006745E">
        <w:rPr>
          <w:rFonts w:ascii="Times New Roman" w:hAnsi="Times New Roman" w:cs="Times New Roman"/>
          <w:sz w:val="28"/>
          <w:szCs w:val="28"/>
        </w:rPr>
        <w:t>Au 5 Juin 2013</w:t>
      </w:r>
      <w:r w:rsidR="00DA13C5">
        <w:rPr>
          <w:rFonts w:ascii="Times New Roman" w:hAnsi="Times New Roman" w:cs="Times New Roman"/>
          <w:sz w:val="28"/>
          <w:szCs w:val="28"/>
        </w:rPr>
        <w:t xml:space="preserve">, </w:t>
      </w:r>
      <w:proofErr w:type="spellStart"/>
      <w:r w:rsidRPr="005862B4">
        <w:rPr>
          <w:rFonts w:ascii="Times New Roman" w:hAnsi="Times New Roman" w:cs="Times New Roman"/>
          <w:b/>
          <w:sz w:val="28"/>
          <w:szCs w:val="28"/>
        </w:rPr>
        <w:t>Exide</w:t>
      </w:r>
      <w:proofErr w:type="spellEnd"/>
      <w:r w:rsidR="00DA13C5">
        <w:rPr>
          <w:rFonts w:ascii="Times New Roman" w:hAnsi="Times New Roman" w:cs="Times New Roman"/>
          <w:b/>
          <w:sz w:val="28"/>
          <w:szCs w:val="28"/>
        </w:rPr>
        <w:t xml:space="preserve"> Technologies</w:t>
      </w:r>
      <w:r w:rsidRPr="005862B4">
        <w:rPr>
          <w:rFonts w:ascii="Times New Roman" w:hAnsi="Times New Roman" w:cs="Times New Roman"/>
          <w:b/>
          <w:sz w:val="28"/>
          <w:szCs w:val="28"/>
        </w:rPr>
        <w:t xml:space="preserve"> </w:t>
      </w:r>
      <w:r w:rsidR="0006745E">
        <w:rPr>
          <w:rFonts w:ascii="Times New Roman" w:hAnsi="Times New Roman" w:cs="Times New Roman"/>
          <w:sz w:val="28"/>
          <w:szCs w:val="28"/>
        </w:rPr>
        <w:t>comptait comme actionnaires détenant plus de 5% des actions avec droit de vote :</w:t>
      </w:r>
    </w:p>
    <w:p w:rsidR="0036175B" w:rsidRDefault="0036175B" w:rsidP="0036175B">
      <w:pPr>
        <w:spacing w:after="0" w:line="240" w:lineRule="auto"/>
        <w:ind w:left="360" w:right="432"/>
        <w:jc w:val="both"/>
        <w:rPr>
          <w:rFonts w:ascii="Times New Roman" w:hAnsi="Times New Roman" w:cs="Times New Roman"/>
          <w:sz w:val="28"/>
          <w:szCs w:val="28"/>
        </w:rPr>
      </w:pPr>
    </w:p>
    <w:p w:rsidR="0036175B" w:rsidRDefault="0010513B" w:rsidP="0036175B">
      <w:pPr>
        <w:spacing w:after="0" w:line="240" w:lineRule="auto"/>
        <w:ind w:left="360" w:right="432"/>
        <w:jc w:val="both"/>
        <w:rPr>
          <w:rFonts w:ascii="Times New Roman" w:hAnsi="Times New Roman" w:cs="Times New Roman"/>
          <w:sz w:val="28"/>
          <w:szCs w:val="28"/>
          <w:lang w:val="en-US"/>
        </w:rPr>
      </w:pPr>
      <w:r w:rsidRPr="0036175B">
        <w:rPr>
          <w:rFonts w:ascii="Times New Roman" w:hAnsi="Times New Roman" w:cs="Times New Roman"/>
          <w:sz w:val="28"/>
          <w:szCs w:val="28"/>
          <w:lang w:val="en-US"/>
        </w:rPr>
        <w:t>Fidelity management &amp; Research Company</w:t>
      </w:r>
      <w:r w:rsidRPr="0036175B">
        <w:rPr>
          <w:rFonts w:ascii="Times New Roman" w:hAnsi="Times New Roman" w:cs="Times New Roman"/>
          <w:sz w:val="28"/>
          <w:szCs w:val="28"/>
          <w:lang w:val="en-US"/>
        </w:rPr>
        <w:tab/>
        <w:t>7,404,756</w:t>
      </w:r>
      <w:r w:rsidRPr="0036175B">
        <w:rPr>
          <w:rFonts w:ascii="Times New Roman" w:hAnsi="Times New Roman" w:cs="Times New Roman"/>
          <w:sz w:val="28"/>
          <w:szCs w:val="28"/>
          <w:lang w:val="en-US"/>
        </w:rPr>
        <w:tab/>
        <w:t>(9.33%)</w:t>
      </w:r>
    </w:p>
    <w:p w:rsidR="0010513B" w:rsidRPr="00EA3577" w:rsidRDefault="0010513B" w:rsidP="0036175B">
      <w:pPr>
        <w:spacing w:after="0" w:line="240" w:lineRule="auto"/>
        <w:ind w:left="360" w:right="432"/>
        <w:jc w:val="both"/>
        <w:rPr>
          <w:rFonts w:ascii="Times New Roman" w:hAnsi="Times New Roman" w:cs="Times New Roman"/>
          <w:sz w:val="28"/>
          <w:szCs w:val="28"/>
          <w:lang w:val="en-US"/>
        </w:rPr>
      </w:pPr>
      <w:r w:rsidRPr="0036175B">
        <w:rPr>
          <w:rFonts w:ascii="Times New Roman" w:hAnsi="Times New Roman" w:cs="Times New Roman"/>
          <w:sz w:val="28"/>
          <w:szCs w:val="28"/>
          <w:lang w:val="en-US"/>
        </w:rPr>
        <w:t>Tontine Asset Management, LLC</w:t>
      </w:r>
      <w:r w:rsidRPr="0036175B">
        <w:rPr>
          <w:rFonts w:ascii="Times New Roman" w:hAnsi="Times New Roman" w:cs="Times New Roman"/>
          <w:sz w:val="28"/>
          <w:szCs w:val="28"/>
          <w:lang w:val="en-US"/>
        </w:rPr>
        <w:tab/>
      </w:r>
      <w:r w:rsidRPr="0036175B">
        <w:rPr>
          <w:rFonts w:ascii="Times New Roman" w:hAnsi="Times New Roman" w:cs="Times New Roman"/>
          <w:sz w:val="28"/>
          <w:szCs w:val="28"/>
          <w:lang w:val="en-US"/>
        </w:rPr>
        <w:tab/>
      </w:r>
      <w:r w:rsidRPr="0036175B">
        <w:rPr>
          <w:rFonts w:ascii="Times New Roman" w:hAnsi="Times New Roman" w:cs="Times New Roman"/>
          <w:sz w:val="28"/>
          <w:szCs w:val="28"/>
          <w:lang w:val="en-US"/>
        </w:rPr>
        <w:tab/>
        <w:t>6,785,491</w:t>
      </w:r>
      <w:r w:rsidRPr="0036175B">
        <w:rPr>
          <w:rFonts w:ascii="Times New Roman" w:hAnsi="Times New Roman" w:cs="Times New Roman"/>
          <w:sz w:val="28"/>
          <w:szCs w:val="28"/>
          <w:lang w:val="en-US"/>
        </w:rPr>
        <w:tab/>
        <w:t>(8.55%)</w:t>
      </w:r>
    </w:p>
    <w:p w:rsidR="0010513B" w:rsidRDefault="0010513B" w:rsidP="00EF1223">
      <w:pPr>
        <w:spacing w:after="0" w:line="240" w:lineRule="auto"/>
        <w:ind w:left="360" w:right="432"/>
        <w:jc w:val="both"/>
        <w:rPr>
          <w:rFonts w:ascii="Times New Roman" w:hAnsi="Times New Roman" w:cs="Times New Roman"/>
          <w:sz w:val="28"/>
          <w:szCs w:val="28"/>
          <w:lang w:val="en-US"/>
        </w:rPr>
      </w:pPr>
      <w:r>
        <w:rPr>
          <w:rFonts w:ascii="Times New Roman" w:hAnsi="Times New Roman" w:cs="Times New Roman"/>
          <w:sz w:val="28"/>
          <w:szCs w:val="28"/>
          <w:lang w:val="en-US"/>
        </w:rPr>
        <w:t>BlackRock Insitutional Trust Co</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4,837,861</w:t>
      </w:r>
      <w:r>
        <w:rPr>
          <w:rFonts w:ascii="Times New Roman" w:hAnsi="Times New Roman" w:cs="Times New Roman"/>
          <w:sz w:val="28"/>
          <w:szCs w:val="28"/>
          <w:lang w:val="en-US"/>
        </w:rPr>
        <w:tab/>
        <w:t>(6.10%)</w:t>
      </w:r>
    </w:p>
    <w:p w:rsidR="0010513B" w:rsidRPr="00AB33FF" w:rsidRDefault="00CC2B1C" w:rsidP="00EF1223">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lang w:val="en-US"/>
        </w:rPr>
        <w:t>The Vangard Group, Inc.</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AB33FF">
        <w:rPr>
          <w:rFonts w:ascii="Times New Roman" w:hAnsi="Times New Roman" w:cs="Times New Roman"/>
          <w:sz w:val="28"/>
          <w:szCs w:val="28"/>
        </w:rPr>
        <w:t>4,035,799</w:t>
      </w:r>
      <w:r w:rsidRPr="00AB33FF">
        <w:rPr>
          <w:rFonts w:ascii="Times New Roman" w:hAnsi="Times New Roman" w:cs="Times New Roman"/>
          <w:sz w:val="28"/>
          <w:szCs w:val="28"/>
        </w:rPr>
        <w:tab/>
        <w:t>(5.09%)</w:t>
      </w:r>
    </w:p>
    <w:p w:rsidR="0010513B" w:rsidRPr="00944950" w:rsidRDefault="0072304A" w:rsidP="0010513B">
      <w:pPr>
        <w:spacing w:after="0" w:line="240" w:lineRule="auto"/>
        <w:ind w:left="360" w:right="432"/>
        <w:jc w:val="both"/>
        <w:rPr>
          <w:rFonts w:ascii="Times New Roman" w:hAnsi="Times New Roman" w:cs="Times New Roman"/>
          <w:sz w:val="28"/>
          <w:szCs w:val="28"/>
        </w:rPr>
      </w:pPr>
      <w:r w:rsidRPr="00944950">
        <w:rPr>
          <w:rFonts w:ascii="Times New Roman" w:hAnsi="Times New Roman" w:cs="Times New Roman"/>
          <w:sz w:val="28"/>
          <w:szCs w:val="28"/>
          <w:u w:val="single"/>
        </w:rPr>
        <w:t>Source</w:t>
      </w:r>
      <w:r w:rsidRPr="00944950">
        <w:rPr>
          <w:rFonts w:ascii="Times New Roman" w:hAnsi="Times New Roman" w:cs="Times New Roman"/>
          <w:sz w:val="28"/>
          <w:szCs w:val="28"/>
        </w:rPr>
        <w:t xml:space="preserve"> : </w:t>
      </w:r>
      <w:hyperlink r:id="rId25" w:history="1">
        <w:r w:rsidR="0010513B" w:rsidRPr="00944950">
          <w:rPr>
            <w:rStyle w:val="Lienhypertexte"/>
            <w:rFonts w:ascii="Times New Roman" w:hAnsi="Times New Roman" w:cs="Times New Roman"/>
            <w:sz w:val="28"/>
            <w:szCs w:val="28"/>
          </w:rPr>
          <w:t>http://www.exiderestructuringinfo.com/pdflib/1_11482.pdf</w:t>
        </w:r>
      </w:hyperlink>
      <w:r w:rsidR="00FB7CFC" w:rsidRPr="00944950">
        <w:rPr>
          <w:rFonts w:ascii="Times New Roman" w:hAnsi="Times New Roman" w:cs="Times New Roman"/>
          <w:sz w:val="28"/>
          <w:szCs w:val="28"/>
        </w:rPr>
        <w:t>.</w:t>
      </w:r>
    </w:p>
    <w:p w:rsidR="00FB7CFC" w:rsidRPr="00944950" w:rsidRDefault="00FB7CFC" w:rsidP="0010513B">
      <w:pPr>
        <w:spacing w:after="0" w:line="240" w:lineRule="auto"/>
        <w:ind w:left="360" w:right="432"/>
        <w:jc w:val="both"/>
        <w:rPr>
          <w:rFonts w:ascii="Times New Roman" w:hAnsi="Times New Roman" w:cs="Times New Roman"/>
          <w:sz w:val="28"/>
          <w:szCs w:val="28"/>
        </w:rPr>
      </w:pPr>
    </w:p>
    <w:p w:rsidR="00FB7CFC" w:rsidRPr="00FB7CFC" w:rsidRDefault="00FB7CFC" w:rsidP="0010513B">
      <w:pPr>
        <w:spacing w:after="0" w:line="240" w:lineRule="auto"/>
        <w:ind w:left="360" w:right="432"/>
        <w:jc w:val="both"/>
        <w:rPr>
          <w:rFonts w:ascii="Times New Roman" w:hAnsi="Times New Roman" w:cs="Times New Roman"/>
          <w:sz w:val="28"/>
          <w:szCs w:val="28"/>
        </w:rPr>
      </w:pPr>
      <w:r w:rsidRPr="00FB7CFC">
        <w:rPr>
          <w:rFonts w:ascii="Times New Roman" w:hAnsi="Times New Roman" w:cs="Times New Roman"/>
          <w:sz w:val="28"/>
          <w:szCs w:val="28"/>
        </w:rPr>
        <w:t xml:space="preserve">Il est intéressant de noter </w:t>
      </w:r>
      <w:r w:rsidR="005A0C5B">
        <w:rPr>
          <w:rFonts w:ascii="Times New Roman" w:hAnsi="Times New Roman" w:cs="Times New Roman"/>
          <w:sz w:val="28"/>
          <w:szCs w:val="28"/>
        </w:rPr>
        <w:t>(v</w:t>
      </w:r>
      <w:r>
        <w:rPr>
          <w:rFonts w:ascii="Times New Roman" w:hAnsi="Times New Roman" w:cs="Times New Roman"/>
          <w:sz w:val="28"/>
          <w:szCs w:val="28"/>
        </w:rPr>
        <w:t xml:space="preserve">oir Figure 3) </w:t>
      </w:r>
      <w:r w:rsidRPr="00FB7CFC">
        <w:rPr>
          <w:rFonts w:ascii="Times New Roman" w:hAnsi="Times New Roman" w:cs="Times New Roman"/>
          <w:sz w:val="28"/>
          <w:szCs w:val="28"/>
        </w:rPr>
        <w:t xml:space="preserve">que </w:t>
      </w:r>
      <w:r>
        <w:rPr>
          <w:rFonts w:ascii="Times New Roman" w:hAnsi="Times New Roman" w:cs="Times New Roman"/>
          <w:sz w:val="28"/>
          <w:szCs w:val="28"/>
        </w:rPr>
        <w:t xml:space="preserve">la participation de </w:t>
      </w:r>
      <w:r w:rsidRPr="00132118">
        <w:rPr>
          <w:rFonts w:ascii="Times New Roman" w:hAnsi="Times New Roman" w:cs="Times New Roman"/>
          <w:b/>
          <w:sz w:val="28"/>
          <w:szCs w:val="28"/>
        </w:rPr>
        <w:t>FMR</w:t>
      </w:r>
      <w:r w:rsidR="005F2CF9">
        <w:rPr>
          <w:rFonts w:ascii="Times New Roman" w:hAnsi="Times New Roman" w:cs="Times New Roman"/>
          <w:sz w:val="28"/>
          <w:szCs w:val="28"/>
        </w:rPr>
        <w:t xml:space="preserve"> est </w:t>
      </w:r>
      <w:r>
        <w:rPr>
          <w:rFonts w:ascii="Times New Roman" w:hAnsi="Times New Roman" w:cs="Times New Roman"/>
          <w:sz w:val="28"/>
          <w:szCs w:val="28"/>
        </w:rPr>
        <w:t xml:space="preserve">inchangée, celles de </w:t>
      </w:r>
      <w:proofErr w:type="spellStart"/>
      <w:r w:rsidRPr="00132118">
        <w:rPr>
          <w:rFonts w:ascii="Times New Roman" w:hAnsi="Times New Roman" w:cs="Times New Roman"/>
          <w:b/>
          <w:sz w:val="28"/>
          <w:szCs w:val="28"/>
        </w:rPr>
        <w:t>BlackRock</w:t>
      </w:r>
      <w:proofErr w:type="spellEnd"/>
      <w:r>
        <w:rPr>
          <w:rFonts w:ascii="Times New Roman" w:hAnsi="Times New Roman" w:cs="Times New Roman"/>
          <w:sz w:val="28"/>
          <w:szCs w:val="28"/>
        </w:rPr>
        <w:t xml:space="preserve"> et de </w:t>
      </w:r>
      <w:proofErr w:type="spellStart"/>
      <w:r w:rsidRPr="00132118">
        <w:rPr>
          <w:rFonts w:ascii="Times New Roman" w:hAnsi="Times New Roman" w:cs="Times New Roman"/>
          <w:b/>
          <w:sz w:val="28"/>
          <w:szCs w:val="28"/>
        </w:rPr>
        <w:t>Vangard</w:t>
      </w:r>
      <w:proofErr w:type="spellEnd"/>
      <w:r>
        <w:rPr>
          <w:rFonts w:ascii="Times New Roman" w:hAnsi="Times New Roman" w:cs="Times New Roman"/>
          <w:sz w:val="28"/>
          <w:szCs w:val="28"/>
        </w:rPr>
        <w:t xml:space="preserve"> ont significativement </w:t>
      </w:r>
      <w:r w:rsidR="00132118">
        <w:rPr>
          <w:rFonts w:ascii="Times New Roman" w:hAnsi="Times New Roman" w:cs="Times New Roman"/>
          <w:sz w:val="28"/>
          <w:szCs w:val="28"/>
        </w:rPr>
        <w:lastRenderedPageBreak/>
        <w:t>progressé</w:t>
      </w:r>
      <w:r>
        <w:rPr>
          <w:rFonts w:ascii="Times New Roman" w:hAnsi="Times New Roman" w:cs="Times New Roman"/>
          <w:sz w:val="28"/>
          <w:szCs w:val="28"/>
        </w:rPr>
        <w:t>. Et… un</w:t>
      </w:r>
      <w:r w:rsidR="00132118">
        <w:rPr>
          <w:rFonts w:ascii="Times New Roman" w:hAnsi="Times New Roman" w:cs="Times New Roman"/>
          <w:sz w:val="28"/>
          <w:szCs w:val="28"/>
        </w:rPr>
        <w:t xml:space="preserve"> petit</w:t>
      </w:r>
      <w:r>
        <w:rPr>
          <w:rFonts w:ascii="Times New Roman" w:hAnsi="Times New Roman" w:cs="Times New Roman"/>
          <w:sz w:val="28"/>
          <w:szCs w:val="28"/>
        </w:rPr>
        <w:t xml:space="preserve"> </w:t>
      </w:r>
      <w:r w:rsidRPr="00132118">
        <w:rPr>
          <w:rFonts w:ascii="Times New Roman" w:hAnsi="Times New Roman" w:cs="Times New Roman"/>
          <w:i/>
          <w:sz w:val="28"/>
          <w:szCs w:val="28"/>
        </w:rPr>
        <w:t>Hedge Fund</w:t>
      </w:r>
      <w:r>
        <w:rPr>
          <w:rFonts w:ascii="Times New Roman" w:hAnsi="Times New Roman" w:cs="Times New Roman"/>
          <w:sz w:val="28"/>
          <w:szCs w:val="28"/>
        </w:rPr>
        <w:t xml:space="preserve"> semble </w:t>
      </w:r>
      <w:r w:rsidR="004B491E">
        <w:rPr>
          <w:rFonts w:ascii="Times New Roman" w:hAnsi="Times New Roman" w:cs="Times New Roman"/>
          <w:sz w:val="28"/>
          <w:szCs w:val="28"/>
        </w:rPr>
        <w:t>a</w:t>
      </w:r>
      <w:r w:rsidR="00EA3577">
        <w:rPr>
          <w:rFonts w:ascii="Times New Roman" w:hAnsi="Times New Roman" w:cs="Times New Roman"/>
          <w:sz w:val="28"/>
          <w:szCs w:val="28"/>
        </w:rPr>
        <w:t>voir</w:t>
      </w:r>
      <w:r>
        <w:rPr>
          <w:rFonts w:ascii="Times New Roman" w:hAnsi="Times New Roman" w:cs="Times New Roman"/>
          <w:sz w:val="28"/>
          <w:szCs w:val="28"/>
        </w:rPr>
        <w:t xml:space="preserve"> fait son apparition : </w:t>
      </w:r>
      <w:r w:rsidRPr="00132118">
        <w:rPr>
          <w:rFonts w:ascii="Times New Roman" w:hAnsi="Times New Roman" w:cs="Times New Roman"/>
          <w:b/>
          <w:sz w:val="28"/>
          <w:szCs w:val="28"/>
        </w:rPr>
        <w:t>Tontine</w:t>
      </w:r>
      <w:r w:rsidR="004B491E">
        <w:rPr>
          <w:rFonts w:ascii="Times New Roman" w:hAnsi="Times New Roman" w:cs="Times New Roman"/>
          <w:b/>
          <w:sz w:val="28"/>
          <w:szCs w:val="28"/>
        </w:rPr>
        <w:t xml:space="preserve"> </w:t>
      </w:r>
      <w:proofErr w:type="spellStart"/>
      <w:r w:rsidR="004B491E">
        <w:rPr>
          <w:rFonts w:ascii="Times New Roman" w:hAnsi="Times New Roman" w:cs="Times New Roman"/>
          <w:b/>
          <w:sz w:val="28"/>
          <w:szCs w:val="28"/>
        </w:rPr>
        <w:t>Asset</w:t>
      </w:r>
      <w:proofErr w:type="spellEnd"/>
      <w:r w:rsidR="004B491E">
        <w:rPr>
          <w:rFonts w:ascii="Times New Roman" w:hAnsi="Times New Roman" w:cs="Times New Roman"/>
          <w:b/>
          <w:sz w:val="28"/>
          <w:szCs w:val="28"/>
        </w:rPr>
        <w:t xml:space="preserve"> Management LLC</w:t>
      </w:r>
      <w:r w:rsidR="00CB2876">
        <w:rPr>
          <w:rFonts w:ascii="Times New Roman" w:hAnsi="Times New Roman" w:cs="Times New Roman"/>
          <w:sz w:val="28"/>
          <w:szCs w:val="28"/>
        </w:rPr>
        <w:t xml:space="preserve"> </w:t>
      </w:r>
      <w:r>
        <w:rPr>
          <w:rFonts w:ascii="Times New Roman" w:hAnsi="Times New Roman" w:cs="Times New Roman"/>
          <w:sz w:val="28"/>
          <w:szCs w:val="28"/>
        </w:rPr>
        <w:t>!</w:t>
      </w:r>
    </w:p>
    <w:p w:rsidR="00966D63" w:rsidRDefault="00966D63" w:rsidP="00966D63">
      <w:pPr>
        <w:spacing w:after="0" w:line="240" w:lineRule="auto"/>
        <w:ind w:left="360" w:right="432"/>
        <w:jc w:val="both"/>
        <w:rPr>
          <w:rFonts w:ascii="Times New Roman" w:hAnsi="Times New Roman" w:cs="Times New Roman"/>
          <w:sz w:val="28"/>
          <w:szCs w:val="28"/>
        </w:rPr>
      </w:pPr>
    </w:p>
    <w:p w:rsidR="00096598" w:rsidRPr="00072615" w:rsidRDefault="00096598" w:rsidP="00096598">
      <w:pPr>
        <w:spacing w:after="0" w:line="240" w:lineRule="auto"/>
        <w:ind w:left="360" w:right="432"/>
        <w:jc w:val="both"/>
        <w:rPr>
          <w:rFonts w:ascii="Times New Roman" w:hAnsi="Times New Roman" w:cs="Times New Roman"/>
          <w:sz w:val="28"/>
          <w:szCs w:val="28"/>
        </w:rPr>
      </w:pPr>
      <w:r w:rsidRPr="00966D63">
        <w:rPr>
          <w:rFonts w:ascii="Times New Roman" w:hAnsi="Times New Roman" w:cs="Times New Roman"/>
          <w:sz w:val="28"/>
          <w:szCs w:val="28"/>
          <w:lang w:val="en-US"/>
        </w:rPr>
        <w:t xml:space="preserve">« </w:t>
      </w:r>
      <w:r w:rsidRPr="004F6703">
        <w:rPr>
          <w:rFonts w:ascii="Times New Roman" w:eastAsia="Times New Roman" w:hAnsi="Times New Roman" w:cs="Times New Roman"/>
          <w:i/>
          <w:sz w:val="28"/>
          <w:szCs w:val="28"/>
          <w:lang w:val="en-US" w:eastAsia="fr-FR"/>
        </w:rPr>
        <w:t xml:space="preserve">Terms of the loan </w:t>
      </w:r>
      <w:r w:rsidR="00211D5F">
        <w:rPr>
          <w:rFonts w:ascii="Times New Roman" w:eastAsia="Times New Roman" w:hAnsi="Times New Roman" w:cs="Times New Roman"/>
          <w:sz w:val="28"/>
          <w:szCs w:val="28"/>
          <w:lang w:val="en-US" w:eastAsia="fr-FR"/>
        </w:rPr>
        <w:t>(</w:t>
      </w:r>
      <w:proofErr w:type="spellStart"/>
      <w:r w:rsidR="00211D5F">
        <w:rPr>
          <w:rFonts w:ascii="Times New Roman" w:eastAsia="Times New Roman" w:hAnsi="Times New Roman" w:cs="Times New Roman"/>
          <w:sz w:val="28"/>
          <w:szCs w:val="28"/>
          <w:lang w:val="en-US" w:eastAsia="fr-FR"/>
        </w:rPr>
        <w:t>v</w:t>
      </w:r>
      <w:r w:rsidR="005E4245" w:rsidRPr="005E4245">
        <w:rPr>
          <w:rFonts w:ascii="Times New Roman" w:eastAsia="Times New Roman" w:hAnsi="Times New Roman" w:cs="Times New Roman"/>
          <w:sz w:val="28"/>
          <w:szCs w:val="28"/>
          <w:lang w:val="en-US" w:eastAsia="fr-FR"/>
        </w:rPr>
        <w:t>oir</w:t>
      </w:r>
      <w:proofErr w:type="spellEnd"/>
      <w:r w:rsidR="005E4245" w:rsidRPr="005E4245">
        <w:rPr>
          <w:rFonts w:ascii="Times New Roman" w:eastAsia="Times New Roman" w:hAnsi="Times New Roman" w:cs="Times New Roman"/>
          <w:sz w:val="28"/>
          <w:szCs w:val="28"/>
          <w:lang w:val="en-US" w:eastAsia="fr-FR"/>
        </w:rPr>
        <w:t xml:space="preserve"> </w:t>
      </w:r>
      <w:proofErr w:type="spellStart"/>
      <w:r w:rsidR="005E4245" w:rsidRPr="005E4245">
        <w:rPr>
          <w:rFonts w:ascii="Times New Roman" w:eastAsia="Times New Roman" w:hAnsi="Times New Roman" w:cs="Times New Roman"/>
          <w:sz w:val="28"/>
          <w:szCs w:val="28"/>
          <w:lang w:val="en-US" w:eastAsia="fr-FR"/>
        </w:rPr>
        <w:t>Annexe</w:t>
      </w:r>
      <w:proofErr w:type="spellEnd"/>
      <w:r w:rsidR="005E4245" w:rsidRPr="005E4245">
        <w:rPr>
          <w:rFonts w:ascii="Times New Roman" w:eastAsia="Times New Roman" w:hAnsi="Times New Roman" w:cs="Times New Roman"/>
          <w:sz w:val="28"/>
          <w:szCs w:val="28"/>
          <w:lang w:val="en-US" w:eastAsia="fr-FR"/>
        </w:rPr>
        <w:t xml:space="preserve"> 8)</w:t>
      </w:r>
      <w:r w:rsidR="005E4245">
        <w:rPr>
          <w:rFonts w:ascii="Times New Roman" w:eastAsia="Times New Roman" w:hAnsi="Times New Roman" w:cs="Times New Roman"/>
          <w:i/>
          <w:sz w:val="28"/>
          <w:szCs w:val="28"/>
          <w:lang w:val="en-US" w:eastAsia="fr-FR"/>
        </w:rPr>
        <w:t xml:space="preserve"> </w:t>
      </w:r>
      <w:r w:rsidRPr="004F6703">
        <w:rPr>
          <w:rFonts w:ascii="Times New Roman" w:eastAsia="Times New Roman" w:hAnsi="Times New Roman" w:cs="Times New Roman"/>
          <w:i/>
          <w:sz w:val="28"/>
          <w:szCs w:val="28"/>
          <w:lang w:val="en-US" w:eastAsia="fr-FR"/>
        </w:rPr>
        <w:t xml:space="preserve">provisionally approved by Judge Kevin Carey, call for Exide to file a Chapter 11 restructuring plan acceptable to the bankruptcy financiers </w:t>
      </w:r>
      <w:r w:rsidRPr="00A306F0">
        <w:rPr>
          <w:rFonts w:ascii="Times New Roman" w:eastAsia="Times New Roman" w:hAnsi="Times New Roman" w:cs="Times New Roman"/>
          <w:i/>
          <w:sz w:val="28"/>
          <w:szCs w:val="28"/>
          <w:highlight w:val="yellow"/>
          <w:lang w:val="en-US" w:eastAsia="fr-FR"/>
        </w:rPr>
        <w:t>within nine months</w:t>
      </w:r>
      <w:r w:rsidRPr="00590642">
        <w:rPr>
          <w:rFonts w:ascii="Times New Roman" w:eastAsia="Times New Roman" w:hAnsi="Times New Roman" w:cs="Times New Roman"/>
          <w:i/>
          <w:sz w:val="28"/>
          <w:szCs w:val="28"/>
          <w:lang w:val="en-US" w:eastAsia="fr-FR"/>
        </w:rPr>
        <w:t xml:space="preserve">… Bankruptcy financing will be paid off before most other debts and is anchored by Exide's overseas businesses as well as U.S. operations. It also carries some </w:t>
      </w:r>
      <w:r w:rsidRPr="00A306F0">
        <w:rPr>
          <w:rFonts w:ascii="Times New Roman" w:eastAsia="Times New Roman" w:hAnsi="Times New Roman" w:cs="Times New Roman"/>
          <w:i/>
          <w:sz w:val="28"/>
          <w:szCs w:val="28"/>
          <w:highlight w:val="yellow"/>
          <w:lang w:val="en-US" w:eastAsia="fr-FR"/>
        </w:rPr>
        <w:t>$24 million in fees</w:t>
      </w:r>
      <w:r w:rsidRPr="00590642">
        <w:rPr>
          <w:rFonts w:ascii="Times New Roman" w:eastAsia="Times New Roman" w:hAnsi="Times New Roman" w:cs="Times New Roman"/>
          <w:i/>
          <w:sz w:val="28"/>
          <w:szCs w:val="28"/>
          <w:lang w:val="en-US" w:eastAsia="fr-FR"/>
        </w:rPr>
        <w:t>, including</w:t>
      </w:r>
      <w:r w:rsidRPr="004F6703">
        <w:rPr>
          <w:rFonts w:ascii="Times New Roman" w:eastAsia="Times New Roman" w:hAnsi="Times New Roman" w:cs="Times New Roman"/>
          <w:i/>
          <w:sz w:val="28"/>
          <w:szCs w:val="28"/>
          <w:lang w:val="en-US" w:eastAsia="fr-FR"/>
        </w:rPr>
        <w:t xml:space="preserve"> fees for syndication agent J.P. Morgan Chase &amp; Co.</w:t>
      </w:r>
      <w:r w:rsidRPr="00096598">
        <w:rPr>
          <w:rFonts w:ascii="Times New Roman" w:hAnsi="Times New Roman" w:cs="Times New Roman"/>
          <w:sz w:val="28"/>
          <w:szCs w:val="28"/>
          <w:lang w:val="en-US"/>
        </w:rPr>
        <w:t xml:space="preserve"> </w:t>
      </w:r>
      <w:r w:rsidRPr="00966D6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E32B0C">
        <w:rPr>
          <w:rFonts w:ascii="Times New Roman" w:hAnsi="Times New Roman" w:cs="Times New Roman"/>
          <w:sz w:val="28"/>
          <w:szCs w:val="28"/>
        </w:rPr>
        <w:t>Ainsi, à</w:t>
      </w:r>
      <w:r w:rsidRPr="00096598">
        <w:rPr>
          <w:rFonts w:ascii="Times New Roman" w:hAnsi="Times New Roman" w:cs="Times New Roman"/>
          <w:sz w:val="28"/>
          <w:szCs w:val="28"/>
        </w:rPr>
        <w:t xml:space="preserve"> la </w:t>
      </w:r>
      <w:r w:rsidR="004526A0" w:rsidRPr="00096598">
        <w:rPr>
          <w:rFonts w:ascii="Times New Roman" w:hAnsi="Times New Roman" w:cs="Times New Roman"/>
          <w:sz w:val="28"/>
          <w:szCs w:val="28"/>
        </w:rPr>
        <w:t>différence</w:t>
      </w:r>
      <w:r w:rsidR="009A6F3E">
        <w:rPr>
          <w:rFonts w:ascii="Times New Roman" w:hAnsi="Times New Roman" w:cs="Times New Roman"/>
          <w:sz w:val="28"/>
          <w:szCs w:val="28"/>
        </w:rPr>
        <w:t xml:space="preserve"> des actionnaires et </w:t>
      </w:r>
      <w:r w:rsidR="00E32B0C">
        <w:rPr>
          <w:rFonts w:ascii="Times New Roman" w:hAnsi="Times New Roman" w:cs="Times New Roman"/>
          <w:sz w:val="28"/>
          <w:szCs w:val="28"/>
        </w:rPr>
        <w:t xml:space="preserve">des </w:t>
      </w:r>
      <w:r w:rsidRPr="00096598">
        <w:rPr>
          <w:rFonts w:ascii="Times New Roman" w:hAnsi="Times New Roman" w:cs="Times New Roman"/>
          <w:sz w:val="28"/>
          <w:szCs w:val="28"/>
        </w:rPr>
        <w:t xml:space="preserve">obligataires, </w:t>
      </w:r>
      <w:r>
        <w:rPr>
          <w:rFonts w:ascii="Times New Roman" w:hAnsi="Times New Roman" w:cs="Times New Roman"/>
          <w:sz w:val="28"/>
          <w:szCs w:val="28"/>
        </w:rPr>
        <w:t>t</w:t>
      </w:r>
      <w:r w:rsidRPr="00096598">
        <w:rPr>
          <w:rFonts w:ascii="Times New Roman" w:hAnsi="Times New Roman" w:cs="Times New Roman"/>
          <w:sz w:val="28"/>
          <w:szCs w:val="28"/>
        </w:rPr>
        <w:t xml:space="preserve">ous </w:t>
      </w:r>
      <w:r>
        <w:rPr>
          <w:rFonts w:ascii="Times New Roman" w:hAnsi="Times New Roman" w:cs="Times New Roman"/>
          <w:sz w:val="28"/>
          <w:szCs w:val="28"/>
        </w:rPr>
        <w:t>les intervenants (les joueurs</w:t>
      </w:r>
      <w:r w:rsidR="007B13ED">
        <w:rPr>
          <w:rFonts w:ascii="Times New Roman" w:hAnsi="Times New Roman" w:cs="Times New Roman"/>
          <w:sz w:val="28"/>
          <w:szCs w:val="28"/>
        </w:rPr>
        <w:t>…</w:t>
      </w:r>
      <w:r>
        <w:rPr>
          <w:rFonts w:ascii="Times New Roman" w:hAnsi="Times New Roman" w:cs="Times New Roman"/>
          <w:sz w:val="28"/>
          <w:szCs w:val="28"/>
        </w:rPr>
        <w:t xml:space="preserve">) </w:t>
      </w:r>
      <w:r w:rsidR="00D60A1F">
        <w:rPr>
          <w:rFonts w:ascii="Times New Roman" w:hAnsi="Times New Roman" w:cs="Times New Roman"/>
          <w:sz w:val="28"/>
          <w:szCs w:val="28"/>
        </w:rPr>
        <w:t>ne perdront pas</w:t>
      </w:r>
      <w:r w:rsidRPr="00096598">
        <w:rPr>
          <w:rFonts w:ascii="Times New Roman" w:hAnsi="Times New Roman" w:cs="Times New Roman"/>
          <w:sz w:val="28"/>
          <w:szCs w:val="28"/>
        </w:rPr>
        <w:t xml:space="preserve">! </w:t>
      </w:r>
      <w:r w:rsidR="00AA26F3" w:rsidRPr="007A68F5">
        <w:rPr>
          <w:rFonts w:ascii="Times New Roman" w:hAnsi="Times New Roman" w:cs="Times New Roman"/>
          <w:sz w:val="28"/>
          <w:szCs w:val="28"/>
          <w:lang w:val="en-US"/>
        </w:rPr>
        <w:t>(v</w:t>
      </w:r>
      <w:r w:rsidRPr="007A68F5">
        <w:rPr>
          <w:rFonts w:ascii="Times New Roman" w:hAnsi="Times New Roman" w:cs="Times New Roman"/>
          <w:sz w:val="28"/>
          <w:szCs w:val="28"/>
          <w:lang w:val="en-US"/>
        </w:rPr>
        <w:t>oir Annexe 9).</w:t>
      </w:r>
      <w:r w:rsidR="000E17AA" w:rsidRPr="007A68F5">
        <w:rPr>
          <w:rFonts w:ascii="Times New Roman" w:hAnsi="Times New Roman" w:cs="Times New Roman"/>
          <w:sz w:val="28"/>
          <w:szCs w:val="28"/>
          <w:lang w:val="en-US"/>
        </w:rPr>
        <w:t xml:space="preserve"> </w:t>
      </w:r>
      <w:proofErr w:type="spellStart"/>
      <w:r w:rsidR="000E17AA" w:rsidRPr="000E17AA">
        <w:rPr>
          <w:rFonts w:ascii="Times New Roman" w:hAnsi="Times New Roman" w:cs="Times New Roman"/>
          <w:sz w:val="28"/>
          <w:szCs w:val="28"/>
          <w:lang w:val="en-US"/>
        </w:rPr>
        <w:t>Incidemment</w:t>
      </w:r>
      <w:proofErr w:type="spellEnd"/>
      <w:r w:rsidR="000E17AA" w:rsidRPr="000E17AA">
        <w:rPr>
          <w:rFonts w:ascii="Times New Roman" w:hAnsi="Times New Roman" w:cs="Times New Roman"/>
          <w:sz w:val="28"/>
          <w:szCs w:val="28"/>
          <w:lang w:val="en-US"/>
        </w:rPr>
        <w:t xml:space="preserve">, </w:t>
      </w:r>
      <w:proofErr w:type="spellStart"/>
      <w:r w:rsidR="000E17AA" w:rsidRPr="000E17AA">
        <w:rPr>
          <w:rFonts w:ascii="Times New Roman" w:hAnsi="Times New Roman" w:cs="Times New Roman"/>
          <w:sz w:val="28"/>
          <w:szCs w:val="28"/>
          <w:lang w:val="en-US"/>
        </w:rPr>
        <w:t>cet</w:t>
      </w:r>
      <w:proofErr w:type="spellEnd"/>
      <w:r w:rsidR="000E17AA" w:rsidRPr="000E17AA">
        <w:rPr>
          <w:rFonts w:ascii="Times New Roman" w:hAnsi="Times New Roman" w:cs="Times New Roman"/>
          <w:sz w:val="28"/>
          <w:szCs w:val="28"/>
          <w:lang w:val="en-US"/>
        </w:rPr>
        <w:t xml:space="preserve"> article </w:t>
      </w:r>
      <w:proofErr w:type="spellStart"/>
      <w:r w:rsidR="000E17AA" w:rsidRPr="000E17AA">
        <w:rPr>
          <w:rFonts w:ascii="Times New Roman" w:hAnsi="Times New Roman" w:cs="Times New Roman"/>
          <w:sz w:val="28"/>
          <w:szCs w:val="28"/>
          <w:lang w:val="en-US"/>
        </w:rPr>
        <w:t>révèle</w:t>
      </w:r>
      <w:proofErr w:type="spellEnd"/>
      <w:r w:rsidR="000E17AA" w:rsidRPr="000E17AA">
        <w:rPr>
          <w:rFonts w:ascii="Times New Roman" w:hAnsi="Times New Roman" w:cs="Times New Roman"/>
          <w:sz w:val="28"/>
          <w:szCs w:val="28"/>
          <w:lang w:val="en-US"/>
        </w:rPr>
        <w:t xml:space="preserve"> que les </w:t>
      </w:r>
      <w:r w:rsidR="000E17AA" w:rsidRPr="00966D63">
        <w:rPr>
          <w:rFonts w:ascii="Times New Roman" w:hAnsi="Times New Roman" w:cs="Times New Roman"/>
          <w:sz w:val="28"/>
          <w:szCs w:val="28"/>
          <w:lang w:val="en-US"/>
        </w:rPr>
        <w:t xml:space="preserve">« </w:t>
      </w:r>
      <w:r w:rsidR="000E17AA" w:rsidRPr="000E17AA">
        <w:rPr>
          <w:rFonts w:ascii="Times New Roman" w:hAnsi="Times New Roman" w:cs="Times New Roman"/>
          <w:i/>
          <w:sz w:val="28"/>
          <w:szCs w:val="28"/>
          <w:lang w:val="en-US"/>
        </w:rPr>
        <w:t xml:space="preserve">Owners of about 45% of </w:t>
      </w:r>
      <w:r w:rsidR="000E17AA" w:rsidRPr="002D155D">
        <w:rPr>
          <w:rFonts w:ascii="Times New Roman" w:hAnsi="Times New Roman" w:cs="Times New Roman"/>
          <w:b/>
          <w:i/>
          <w:sz w:val="28"/>
          <w:szCs w:val="28"/>
          <w:lang w:val="en-US"/>
        </w:rPr>
        <w:t>Exide</w:t>
      </w:r>
      <w:r w:rsidR="000E17AA" w:rsidRPr="000E17AA">
        <w:rPr>
          <w:rFonts w:ascii="Times New Roman" w:hAnsi="Times New Roman" w:cs="Times New Roman"/>
          <w:i/>
          <w:sz w:val="28"/>
          <w:szCs w:val="28"/>
          <w:lang w:val="en-US"/>
        </w:rPr>
        <w:t xml:space="preserve">'s $675 million senior secured notes, members of the bondholder group have been negotiating with the company </w:t>
      </w:r>
      <w:r w:rsidR="000E17AA" w:rsidRPr="00A306F0">
        <w:rPr>
          <w:rFonts w:ascii="Times New Roman" w:hAnsi="Times New Roman" w:cs="Times New Roman"/>
          <w:i/>
          <w:sz w:val="28"/>
          <w:szCs w:val="28"/>
          <w:highlight w:val="yellow"/>
          <w:lang w:val="en-US"/>
        </w:rPr>
        <w:t>for about a month.</w:t>
      </w:r>
      <w:r w:rsidR="000E17AA">
        <w:rPr>
          <w:rFonts w:ascii="Times New Roman" w:hAnsi="Times New Roman" w:cs="Times New Roman"/>
          <w:sz w:val="28"/>
          <w:szCs w:val="28"/>
          <w:lang w:val="en-US"/>
        </w:rPr>
        <w:t xml:space="preserve"> </w:t>
      </w:r>
      <w:r w:rsidR="000E17AA" w:rsidRPr="00966D63">
        <w:rPr>
          <w:rFonts w:ascii="Times New Roman" w:hAnsi="Times New Roman" w:cs="Times New Roman"/>
          <w:sz w:val="28"/>
          <w:szCs w:val="28"/>
          <w:lang w:val="en-US"/>
        </w:rPr>
        <w:t>»</w:t>
      </w:r>
      <w:r w:rsidR="00072615">
        <w:rPr>
          <w:rFonts w:ascii="Times New Roman" w:hAnsi="Times New Roman" w:cs="Times New Roman"/>
          <w:sz w:val="28"/>
          <w:szCs w:val="28"/>
          <w:lang w:val="en-US"/>
        </w:rPr>
        <w:t xml:space="preserve"> </w:t>
      </w:r>
      <w:r w:rsidR="00B57AA7">
        <w:rPr>
          <w:rFonts w:ascii="Times New Roman" w:hAnsi="Times New Roman" w:cs="Times New Roman"/>
          <w:sz w:val="28"/>
          <w:szCs w:val="28"/>
        </w:rPr>
        <w:t>V</w:t>
      </w:r>
      <w:r w:rsidR="004661BB">
        <w:rPr>
          <w:rFonts w:ascii="Times New Roman" w:hAnsi="Times New Roman" w:cs="Times New Roman"/>
          <w:sz w:val="28"/>
          <w:szCs w:val="28"/>
        </w:rPr>
        <w:t xml:space="preserve">endeurs à découvert et… </w:t>
      </w:r>
      <w:r w:rsidR="000E17AA" w:rsidRPr="00072615">
        <w:rPr>
          <w:rFonts w:ascii="Times New Roman" w:hAnsi="Times New Roman" w:cs="Times New Roman"/>
          <w:sz w:val="28"/>
          <w:szCs w:val="28"/>
        </w:rPr>
        <w:t>obligataires</w:t>
      </w:r>
      <w:r w:rsidR="002536C4">
        <w:rPr>
          <w:rFonts w:ascii="Times New Roman" w:hAnsi="Times New Roman" w:cs="Times New Roman"/>
          <w:sz w:val="28"/>
          <w:szCs w:val="28"/>
        </w:rPr>
        <w:t> :</w:t>
      </w:r>
      <w:r w:rsidR="000E17AA" w:rsidRPr="00072615">
        <w:rPr>
          <w:rFonts w:ascii="Times New Roman" w:hAnsi="Times New Roman" w:cs="Times New Roman"/>
          <w:sz w:val="28"/>
          <w:szCs w:val="28"/>
        </w:rPr>
        <w:t xml:space="preserve"> </w:t>
      </w:r>
      <w:r w:rsidR="00072615">
        <w:rPr>
          <w:rFonts w:ascii="Times New Roman" w:hAnsi="Times New Roman" w:cs="Times New Roman"/>
          <w:sz w:val="28"/>
          <w:szCs w:val="28"/>
        </w:rPr>
        <w:t>mê</w:t>
      </w:r>
      <w:r w:rsidR="000E17AA" w:rsidRPr="00072615">
        <w:rPr>
          <w:rFonts w:ascii="Times New Roman" w:hAnsi="Times New Roman" w:cs="Times New Roman"/>
          <w:sz w:val="28"/>
          <w:szCs w:val="28"/>
        </w:rPr>
        <w:t xml:space="preserve">me combat ! L’information privilégiée </w:t>
      </w:r>
      <w:r w:rsidR="009525AD">
        <w:rPr>
          <w:rFonts w:ascii="Times New Roman" w:hAnsi="Times New Roman" w:cs="Times New Roman"/>
          <w:sz w:val="28"/>
          <w:szCs w:val="28"/>
        </w:rPr>
        <w:t>et l’</w:t>
      </w:r>
      <w:proofErr w:type="spellStart"/>
      <w:r w:rsidR="009525AD">
        <w:rPr>
          <w:rFonts w:ascii="Times New Roman" w:hAnsi="Times New Roman" w:cs="Times New Roman"/>
          <w:i/>
          <w:sz w:val="28"/>
          <w:szCs w:val="28"/>
        </w:rPr>
        <w:t>I</w:t>
      </w:r>
      <w:r w:rsidR="00BC19CC">
        <w:rPr>
          <w:rFonts w:ascii="Times New Roman" w:hAnsi="Times New Roman" w:cs="Times New Roman"/>
          <w:i/>
          <w:sz w:val="28"/>
          <w:szCs w:val="28"/>
        </w:rPr>
        <w:t>nsider</w:t>
      </w:r>
      <w:proofErr w:type="spellEnd"/>
      <w:r w:rsidR="00BC19CC">
        <w:rPr>
          <w:rFonts w:ascii="Times New Roman" w:hAnsi="Times New Roman" w:cs="Times New Roman"/>
          <w:i/>
          <w:sz w:val="28"/>
          <w:szCs w:val="28"/>
        </w:rPr>
        <w:t xml:space="preserve"> </w:t>
      </w:r>
      <w:proofErr w:type="spellStart"/>
      <w:r w:rsidR="00BC19CC">
        <w:rPr>
          <w:rFonts w:ascii="Times New Roman" w:hAnsi="Times New Roman" w:cs="Times New Roman"/>
          <w:i/>
          <w:sz w:val="28"/>
          <w:szCs w:val="28"/>
        </w:rPr>
        <w:t>T</w:t>
      </w:r>
      <w:r w:rsidR="009525AD" w:rsidRPr="009525AD">
        <w:rPr>
          <w:rFonts w:ascii="Times New Roman" w:hAnsi="Times New Roman" w:cs="Times New Roman"/>
          <w:i/>
          <w:sz w:val="28"/>
          <w:szCs w:val="28"/>
        </w:rPr>
        <w:t>rading</w:t>
      </w:r>
      <w:proofErr w:type="spellEnd"/>
      <w:r w:rsidR="009525AD">
        <w:rPr>
          <w:rFonts w:ascii="Times New Roman" w:hAnsi="Times New Roman" w:cs="Times New Roman"/>
          <w:sz w:val="28"/>
          <w:szCs w:val="28"/>
        </w:rPr>
        <w:t xml:space="preserve"> </w:t>
      </w:r>
      <w:r w:rsidR="000E17AA" w:rsidRPr="00072615">
        <w:rPr>
          <w:rFonts w:ascii="Times New Roman" w:hAnsi="Times New Roman" w:cs="Times New Roman"/>
          <w:sz w:val="28"/>
          <w:szCs w:val="28"/>
        </w:rPr>
        <w:t>n’existe</w:t>
      </w:r>
      <w:r w:rsidR="009525AD">
        <w:rPr>
          <w:rFonts w:ascii="Times New Roman" w:hAnsi="Times New Roman" w:cs="Times New Roman"/>
          <w:sz w:val="28"/>
          <w:szCs w:val="28"/>
        </w:rPr>
        <w:t>nt</w:t>
      </w:r>
      <w:r w:rsidR="000E17AA" w:rsidRPr="00072615">
        <w:rPr>
          <w:rFonts w:ascii="Times New Roman" w:hAnsi="Times New Roman" w:cs="Times New Roman"/>
          <w:sz w:val="28"/>
          <w:szCs w:val="28"/>
        </w:rPr>
        <w:t xml:space="preserve"> pas…</w:t>
      </w:r>
      <w:r w:rsidR="00072615">
        <w:rPr>
          <w:rFonts w:ascii="Times New Roman" w:hAnsi="Times New Roman" w:cs="Times New Roman"/>
          <w:sz w:val="28"/>
          <w:szCs w:val="28"/>
        </w:rPr>
        <w:t xml:space="preserve"> Bien sûr !</w:t>
      </w:r>
    </w:p>
    <w:p w:rsidR="00096598" w:rsidRPr="00072615" w:rsidRDefault="00096598" w:rsidP="00096598">
      <w:pPr>
        <w:spacing w:after="0" w:line="240" w:lineRule="auto"/>
        <w:ind w:left="360" w:right="432"/>
        <w:jc w:val="both"/>
        <w:rPr>
          <w:rFonts w:ascii="Times New Roman" w:eastAsia="Times New Roman" w:hAnsi="Times New Roman" w:cs="Times New Roman"/>
          <w:sz w:val="28"/>
          <w:szCs w:val="28"/>
          <w:lang w:eastAsia="fr-FR"/>
        </w:rPr>
      </w:pPr>
    </w:p>
    <w:p w:rsidR="00074939" w:rsidRPr="00966D63" w:rsidRDefault="000540C5" w:rsidP="00966D63">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La </w:t>
      </w:r>
      <w:r w:rsidR="00074939" w:rsidRPr="00966D63">
        <w:rPr>
          <w:rFonts w:ascii="Times New Roman" w:hAnsi="Times New Roman" w:cs="Times New Roman"/>
          <w:sz w:val="28"/>
          <w:szCs w:val="28"/>
        </w:rPr>
        <w:t>Figure 4 donne l’évolution de</w:t>
      </w:r>
      <w:r w:rsidR="00F8604F">
        <w:rPr>
          <w:rFonts w:ascii="Times New Roman" w:hAnsi="Times New Roman" w:cs="Times New Roman"/>
          <w:sz w:val="28"/>
          <w:szCs w:val="28"/>
        </w:rPr>
        <w:t xml:space="preserve"> la capitalisation boursière d’</w:t>
      </w:r>
      <w:r w:rsidR="00F8604F" w:rsidRPr="00F8604F">
        <w:rPr>
          <w:rFonts w:ascii="Times New Roman" w:hAnsi="Times New Roman" w:cs="Times New Roman"/>
          <w:b/>
          <w:sz w:val="28"/>
          <w:szCs w:val="28"/>
        </w:rPr>
        <w:t>Exide Technologies</w:t>
      </w:r>
      <w:r w:rsidR="00F8604F">
        <w:rPr>
          <w:rFonts w:ascii="Times New Roman" w:hAnsi="Times New Roman" w:cs="Times New Roman"/>
          <w:sz w:val="28"/>
          <w:szCs w:val="28"/>
        </w:rPr>
        <w:t xml:space="preserve"> </w:t>
      </w:r>
      <w:r w:rsidR="00753950">
        <w:rPr>
          <w:rFonts w:ascii="Times New Roman" w:hAnsi="Times New Roman" w:cs="Times New Roman"/>
          <w:sz w:val="28"/>
          <w:szCs w:val="28"/>
        </w:rPr>
        <w:t xml:space="preserve">(cours de bourse) ainsi que </w:t>
      </w:r>
      <w:r w:rsidR="008D64F2">
        <w:rPr>
          <w:rFonts w:ascii="Times New Roman" w:hAnsi="Times New Roman" w:cs="Times New Roman"/>
          <w:sz w:val="28"/>
          <w:szCs w:val="28"/>
        </w:rPr>
        <w:t>les volumes d’échange</w:t>
      </w:r>
      <w:r w:rsidR="00074939" w:rsidRPr="00966D63">
        <w:rPr>
          <w:rFonts w:ascii="Times New Roman" w:hAnsi="Times New Roman" w:cs="Times New Roman"/>
          <w:sz w:val="28"/>
          <w:szCs w:val="28"/>
        </w:rPr>
        <w:t xml:space="preserve"> au cours </w:t>
      </w:r>
      <w:r w:rsidR="00A915CE" w:rsidRPr="00966D63">
        <w:rPr>
          <w:rFonts w:ascii="Times New Roman" w:hAnsi="Times New Roman" w:cs="Times New Roman"/>
          <w:sz w:val="28"/>
          <w:szCs w:val="28"/>
        </w:rPr>
        <w:t xml:space="preserve">des </w:t>
      </w:r>
      <w:r w:rsidR="007173DB" w:rsidRPr="00966D63">
        <w:rPr>
          <w:rFonts w:ascii="Times New Roman" w:hAnsi="Times New Roman" w:cs="Times New Roman"/>
          <w:sz w:val="28"/>
          <w:szCs w:val="28"/>
        </w:rPr>
        <w:t>deux dernières semaines</w:t>
      </w:r>
      <w:r w:rsidR="00A915CE" w:rsidRPr="00966D63">
        <w:rPr>
          <w:rFonts w:ascii="Times New Roman" w:hAnsi="Times New Roman" w:cs="Times New Roman"/>
          <w:sz w:val="28"/>
          <w:szCs w:val="28"/>
        </w:rPr>
        <w:t xml:space="preserve"> </w:t>
      </w:r>
      <w:r w:rsidR="007173DB" w:rsidRPr="00966D63">
        <w:rPr>
          <w:rFonts w:ascii="Times New Roman" w:hAnsi="Times New Roman" w:cs="Times New Roman"/>
          <w:sz w:val="28"/>
          <w:szCs w:val="28"/>
        </w:rPr>
        <w:t>(3-14</w:t>
      </w:r>
      <w:r w:rsidR="00A915CE" w:rsidRPr="00966D63">
        <w:rPr>
          <w:rFonts w:ascii="Times New Roman" w:hAnsi="Times New Roman" w:cs="Times New Roman"/>
          <w:sz w:val="28"/>
          <w:szCs w:val="28"/>
        </w:rPr>
        <w:t xml:space="preserve"> </w:t>
      </w:r>
      <w:r w:rsidR="00074939" w:rsidRPr="00966D63">
        <w:rPr>
          <w:rFonts w:ascii="Times New Roman" w:hAnsi="Times New Roman" w:cs="Times New Roman"/>
          <w:sz w:val="28"/>
          <w:szCs w:val="28"/>
        </w:rPr>
        <w:t>Juin 2013</w:t>
      </w:r>
      <w:r w:rsidR="007173DB" w:rsidRPr="00966D63">
        <w:rPr>
          <w:rFonts w:ascii="Times New Roman" w:hAnsi="Times New Roman" w:cs="Times New Roman"/>
          <w:sz w:val="28"/>
          <w:szCs w:val="28"/>
        </w:rPr>
        <w:t>)</w:t>
      </w:r>
      <w:r w:rsidR="00074939" w:rsidRPr="00966D63">
        <w:rPr>
          <w:rFonts w:ascii="Times New Roman" w:hAnsi="Times New Roman" w:cs="Times New Roman"/>
          <w:sz w:val="28"/>
          <w:szCs w:val="28"/>
        </w:rPr>
        <w:t xml:space="preserve">. </w:t>
      </w:r>
    </w:p>
    <w:p w:rsidR="00074939" w:rsidRPr="00966D63" w:rsidRDefault="00074939" w:rsidP="00074939">
      <w:pPr>
        <w:spacing w:after="0" w:line="240" w:lineRule="auto"/>
        <w:ind w:left="360" w:right="432"/>
        <w:jc w:val="both"/>
        <w:rPr>
          <w:rFonts w:ascii="Times New Roman" w:hAnsi="Times New Roman" w:cs="Times New Roman"/>
          <w:sz w:val="28"/>
          <w:szCs w:val="28"/>
        </w:rPr>
      </w:pPr>
    </w:p>
    <w:p w:rsidR="00074939" w:rsidRPr="00966D63" w:rsidRDefault="00074939" w:rsidP="00074939">
      <w:pPr>
        <w:spacing w:after="0" w:line="240" w:lineRule="auto"/>
        <w:ind w:left="360" w:right="432"/>
        <w:jc w:val="both"/>
        <w:rPr>
          <w:rFonts w:ascii="Times New Roman" w:hAnsi="Times New Roman" w:cs="Times New Roman"/>
          <w:sz w:val="28"/>
          <w:szCs w:val="28"/>
        </w:rPr>
      </w:pPr>
    </w:p>
    <w:p w:rsidR="00074939" w:rsidRDefault="00D94B12" w:rsidP="00074939">
      <w:pPr>
        <w:spacing w:after="0" w:line="240" w:lineRule="auto"/>
        <w:ind w:left="360" w:right="432"/>
        <w:jc w:val="both"/>
        <w:rPr>
          <w:rFonts w:ascii="Times New Roman" w:hAnsi="Times New Roman" w:cs="Times New Roman"/>
          <w:sz w:val="28"/>
          <w:szCs w:val="28"/>
        </w:rPr>
      </w:pPr>
      <w:r>
        <w:rPr>
          <w:rFonts w:ascii="Times New Roman" w:hAnsi="Times New Roman" w:cs="Times New Roman"/>
          <w:noProof/>
          <w:sz w:val="28"/>
          <w:szCs w:val="28"/>
          <w:lang w:eastAsia="fr-FR"/>
        </w:rPr>
        <w:drawing>
          <wp:inline distT="0" distB="0" distL="0" distR="0">
            <wp:extent cx="5266771" cy="374332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66771" cy="3743325"/>
                    </a:xfrm>
                    <a:prstGeom prst="rect">
                      <a:avLst/>
                    </a:prstGeom>
                    <a:noFill/>
                    <a:ln>
                      <a:noFill/>
                    </a:ln>
                  </pic:spPr>
                </pic:pic>
              </a:graphicData>
            </a:graphic>
          </wp:inline>
        </w:drawing>
      </w:r>
    </w:p>
    <w:p w:rsidR="00074939" w:rsidRDefault="00074939" w:rsidP="00074939">
      <w:pPr>
        <w:spacing w:after="0" w:line="240" w:lineRule="auto"/>
        <w:ind w:left="360" w:right="432"/>
        <w:jc w:val="both"/>
        <w:rPr>
          <w:rFonts w:ascii="Times New Roman" w:hAnsi="Times New Roman" w:cs="Times New Roman"/>
          <w:sz w:val="28"/>
          <w:szCs w:val="28"/>
        </w:rPr>
      </w:pPr>
    </w:p>
    <w:p w:rsidR="00074939" w:rsidRDefault="00A32670" w:rsidP="00074939">
      <w:pPr>
        <w:ind w:left="360" w:right="432"/>
        <w:jc w:val="both"/>
        <w:rPr>
          <w:rFonts w:ascii="Times New Roman" w:hAnsi="Times New Roman" w:cs="Times New Roman"/>
          <w:sz w:val="28"/>
          <w:szCs w:val="28"/>
          <w:u w:val="single"/>
        </w:rPr>
      </w:pPr>
      <w:r>
        <w:rPr>
          <w:rFonts w:ascii="Times New Roman" w:hAnsi="Times New Roman" w:cs="Times New Roman"/>
          <w:sz w:val="28"/>
          <w:szCs w:val="28"/>
          <w:u w:val="single"/>
        </w:rPr>
        <w:t>Figure 4</w:t>
      </w:r>
      <w:r w:rsidR="00074939" w:rsidRPr="0078591F">
        <w:rPr>
          <w:rFonts w:ascii="Times New Roman" w:hAnsi="Times New Roman" w:cs="Times New Roman"/>
          <w:sz w:val="28"/>
          <w:szCs w:val="28"/>
          <w:u w:val="single"/>
        </w:rPr>
        <w:t xml:space="preserve"> : </w:t>
      </w:r>
      <w:r w:rsidR="00074939">
        <w:rPr>
          <w:rFonts w:ascii="Times New Roman" w:hAnsi="Times New Roman" w:cs="Times New Roman"/>
          <w:sz w:val="28"/>
          <w:szCs w:val="28"/>
          <w:u w:val="single"/>
        </w:rPr>
        <w:t xml:space="preserve">Cours de bourse de XIDE et volumes d’échange </w:t>
      </w:r>
      <w:r>
        <w:rPr>
          <w:rFonts w:ascii="Times New Roman" w:hAnsi="Times New Roman" w:cs="Times New Roman"/>
          <w:sz w:val="28"/>
          <w:szCs w:val="28"/>
          <w:u w:val="single"/>
        </w:rPr>
        <w:t>du 3</w:t>
      </w:r>
      <w:r w:rsidR="00B92619">
        <w:rPr>
          <w:rFonts w:ascii="Times New Roman" w:hAnsi="Times New Roman" w:cs="Times New Roman"/>
          <w:sz w:val="28"/>
          <w:szCs w:val="28"/>
          <w:u w:val="single"/>
        </w:rPr>
        <w:t xml:space="preserve"> au </w:t>
      </w:r>
      <w:r>
        <w:rPr>
          <w:rFonts w:ascii="Times New Roman" w:hAnsi="Times New Roman" w:cs="Times New Roman"/>
          <w:sz w:val="28"/>
          <w:szCs w:val="28"/>
          <w:u w:val="single"/>
        </w:rPr>
        <w:t xml:space="preserve">14 Juin 2013. </w:t>
      </w:r>
      <w:r w:rsidR="00074939" w:rsidRPr="0078591F">
        <w:rPr>
          <w:rFonts w:ascii="Times New Roman" w:hAnsi="Times New Roman" w:cs="Times New Roman"/>
          <w:sz w:val="28"/>
          <w:szCs w:val="28"/>
          <w:u w:val="single"/>
        </w:rPr>
        <w:t>(</w:t>
      </w:r>
      <w:r w:rsidR="00074939">
        <w:rPr>
          <w:rFonts w:ascii="Times New Roman" w:hAnsi="Times New Roman" w:cs="Times New Roman"/>
          <w:sz w:val="28"/>
          <w:szCs w:val="28"/>
          <w:u w:val="single"/>
        </w:rPr>
        <w:t>Source : BigCharts.com</w:t>
      </w:r>
      <w:r w:rsidR="00074939" w:rsidRPr="0078591F">
        <w:rPr>
          <w:rFonts w:ascii="Times New Roman" w:hAnsi="Times New Roman" w:cs="Times New Roman"/>
          <w:sz w:val="28"/>
          <w:szCs w:val="28"/>
          <w:u w:val="single"/>
        </w:rPr>
        <w:t>)</w:t>
      </w:r>
    </w:p>
    <w:p w:rsidR="003D521C" w:rsidRPr="00531E9D" w:rsidRDefault="003D521C" w:rsidP="008E6F53">
      <w:pPr>
        <w:spacing w:after="0" w:line="240" w:lineRule="auto"/>
        <w:ind w:left="360" w:right="432"/>
        <w:jc w:val="both"/>
        <w:rPr>
          <w:rFonts w:ascii="Times New Roman" w:hAnsi="Times New Roman" w:cs="Times New Roman"/>
          <w:sz w:val="28"/>
          <w:szCs w:val="28"/>
        </w:rPr>
      </w:pPr>
    </w:p>
    <w:p w:rsidR="00CF6117" w:rsidRDefault="00755C56" w:rsidP="008E6F53">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Si les</w:t>
      </w:r>
      <w:r w:rsidR="00CF6117">
        <w:rPr>
          <w:rFonts w:ascii="Times New Roman" w:hAnsi="Times New Roman" w:cs="Times New Roman"/>
          <w:sz w:val="28"/>
          <w:szCs w:val="28"/>
        </w:rPr>
        <w:t xml:space="preserve"> marchés sont </w:t>
      </w:r>
      <w:r w:rsidR="00CF6117" w:rsidRPr="00551FEC">
        <w:rPr>
          <w:rFonts w:ascii="Times New Roman" w:hAnsi="Times New Roman" w:cs="Times New Roman"/>
          <w:i/>
          <w:sz w:val="28"/>
          <w:szCs w:val="28"/>
        </w:rPr>
        <w:t>efficients</w:t>
      </w:r>
      <w:r>
        <w:rPr>
          <w:rFonts w:ascii="Times New Roman" w:hAnsi="Times New Roman" w:cs="Times New Roman"/>
          <w:sz w:val="28"/>
          <w:szCs w:val="28"/>
        </w:rPr>
        <w:t>..</w:t>
      </w:r>
      <w:r w:rsidR="00CF6117">
        <w:rPr>
          <w:rFonts w:ascii="Times New Roman" w:hAnsi="Times New Roman" w:cs="Times New Roman"/>
          <w:sz w:val="28"/>
          <w:szCs w:val="28"/>
        </w:rPr>
        <w:t>.</w:t>
      </w:r>
      <w:r w:rsidR="00F645A3">
        <w:rPr>
          <w:rFonts w:ascii="Times New Roman" w:hAnsi="Times New Roman" w:cs="Times New Roman"/>
          <w:sz w:val="28"/>
          <w:szCs w:val="28"/>
        </w:rPr>
        <w:t xml:space="preserve">, leur réaction </w:t>
      </w:r>
      <w:r w:rsidR="00CF6117">
        <w:rPr>
          <w:rFonts w:ascii="Times New Roman" w:hAnsi="Times New Roman" w:cs="Times New Roman"/>
          <w:sz w:val="28"/>
          <w:szCs w:val="28"/>
        </w:rPr>
        <w:t>constitue</w:t>
      </w:r>
      <w:r>
        <w:rPr>
          <w:rFonts w:ascii="Times New Roman" w:hAnsi="Times New Roman" w:cs="Times New Roman"/>
          <w:sz w:val="28"/>
          <w:szCs w:val="28"/>
        </w:rPr>
        <w:t xml:space="preserve"> sans doute </w:t>
      </w:r>
      <w:r w:rsidR="00CF6117">
        <w:rPr>
          <w:rFonts w:ascii="Times New Roman" w:hAnsi="Times New Roman" w:cs="Times New Roman"/>
          <w:sz w:val="28"/>
          <w:szCs w:val="28"/>
        </w:rPr>
        <w:t>une synthèse pertinente</w:t>
      </w:r>
      <w:r w:rsidR="00F645A3">
        <w:rPr>
          <w:rFonts w:ascii="Times New Roman" w:hAnsi="Times New Roman" w:cs="Times New Roman"/>
          <w:sz w:val="28"/>
          <w:szCs w:val="28"/>
        </w:rPr>
        <w:t xml:space="preserve"> de l’information disponible</w:t>
      </w:r>
      <w:r>
        <w:rPr>
          <w:rFonts w:ascii="Times New Roman" w:hAnsi="Times New Roman" w:cs="Times New Roman"/>
          <w:sz w:val="28"/>
          <w:szCs w:val="28"/>
        </w:rPr>
        <w:t xml:space="preserve"> à ce jour.</w:t>
      </w:r>
      <w:r w:rsidR="00CF6117">
        <w:rPr>
          <w:rFonts w:ascii="Times New Roman" w:hAnsi="Times New Roman" w:cs="Times New Roman"/>
          <w:sz w:val="28"/>
          <w:szCs w:val="28"/>
        </w:rPr>
        <w:t xml:space="preserve"> </w:t>
      </w:r>
    </w:p>
    <w:p w:rsidR="00CF6117" w:rsidRDefault="00CF6117" w:rsidP="008E6F53">
      <w:pPr>
        <w:spacing w:after="0" w:line="240" w:lineRule="auto"/>
        <w:ind w:left="360" w:right="432"/>
        <w:jc w:val="both"/>
        <w:rPr>
          <w:rFonts w:ascii="Times New Roman" w:hAnsi="Times New Roman" w:cs="Times New Roman"/>
          <w:sz w:val="28"/>
          <w:szCs w:val="28"/>
        </w:rPr>
      </w:pPr>
    </w:p>
    <w:p w:rsidR="008E6F53" w:rsidRDefault="005C7318" w:rsidP="008E6F53">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Dans une situation </w:t>
      </w:r>
      <w:r w:rsidR="00C36C92">
        <w:rPr>
          <w:rFonts w:ascii="Times New Roman" w:hAnsi="Times New Roman" w:cs="Times New Roman"/>
          <w:sz w:val="28"/>
          <w:szCs w:val="28"/>
        </w:rPr>
        <w:t>aussi complexe</w:t>
      </w:r>
      <w:r>
        <w:rPr>
          <w:rFonts w:ascii="Times New Roman" w:hAnsi="Times New Roman" w:cs="Times New Roman"/>
          <w:sz w:val="28"/>
          <w:szCs w:val="28"/>
        </w:rPr>
        <w:t>, i</w:t>
      </w:r>
      <w:r w:rsidR="00A723E5">
        <w:rPr>
          <w:rFonts w:ascii="Times New Roman" w:hAnsi="Times New Roman" w:cs="Times New Roman"/>
          <w:sz w:val="28"/>
          <w:szCs w:val="28"/>
        </w:rPr>
        <w:t xml:space="preserve">l </w:t>
      </w:r>
      <w:r w:rsidR="00B872E3">
        <w:rPr>
          <w:rFonts w:ascii="Times New Roman" w:hAnsi="Times New Roman" w:cs="Times New Roman"/>
          <w:sz w:val="28"/>
          <w:szCs w:val="28"/>
        </w:rPr>
        <w:t xml:space="preserve">faut </w:t>
      </w:r>
      <w:r w:rsidR="00C725AF">
        <w:rPr>
          <w:rFonts w:ascii="Times New Roman" w:hAnsi="Times New Roman" w:cs="Times New Roman"/>
          <w:sz w:val="28"/>
          <w:szCs w:val="28"/>
        </w:rPr>
        <w:t>avoir la modestie d’</w:t>
      </w:r>
      <w:r w:rsidR="00B872E3">
        <w:rPr>
          <w:rFonts w:ascii="Times New Roman" w:hAnsi="Times New Roman" w:cs="Times New Roman"/>
          <w:sz w:val="28"/>
          <w:szCs w:val="28"/>
        </w:rPr>
        <w:t>accepter</w:t>
      </w:r>
      <w:r w:rsidR="00A723E5">
        <w:rPr>
          <w:rFonts w:ascii="Times New Roman" w:hAnsi="Times New Roman" w:cs="Times New Roman"/>
          <w:sz w:val="28"/>
          <w:szCs w:val="28"/>
        </w:rPr>
        <w:t xml:space="preserve"> </w:t>
      </w:r>
      <w:r>
        <w:rPr>
          <w:rFonts w:ascii="Times New Roman" w:hAnsi="Times New Roman" w:cs="Times New Roman"/>
          <w:sz w:val="28"/>
          <w:szCs w:val="28"/>
        </w:rPr>
        <w:t xml:space="preserve">que personne ne </w:t>
      </w:r>
      <w:r w:rsidR="008F1D0B">
        <w:rPr>
          <w:rFonts w:ascii="Times New Roman" w:hAnsi="Times New Roman" w:cs="Times New Roman"/>
          <w:sz w:val="28"/>
          <w:szCs w:val="28"/>
        </w:rPr>
        <w:t>sache</w:t>
      </w:r>
      <w:r>
        <w:rPr>
          <w:rFonts w:ascii="Times New Roman" w:hAnsi="Times New Roman" w:cs="Times New Roman"/>
          <w:sz w:val="28"/>
          <w:szCs w:val="28"/>
        </w:rPr>
        <w:t xml:space="preserve"> avec précision le </w:t>
      </w:r>
      <w:r w:rsidRPr="00104AA9">
        <w:rPr>
          <w:rFonts w:ascii="Times New Roman" w:hAnsi="Times New Roman" w:cs="Times New Roman"/>
          <w:i/>
          <w:sz w:val="28"/>
          <w:szCs w:val="28"/>
        </w:rPr>
        <w:t>scénario</w:t>
      </w:r>
      <w:r>
        <w:rPr>
          <w:rFonts w:ascii="Times New Roman" w:hAnsi="Times New Roman" w:cs="Times New Roman"/>
          <w:sz w:val="28"/>
          <w:szCs w:val="28"/>
        </w:rPr>
        <w:t xml:space="preserve"> </w:t>
      </w:r>
      <w:r w:rsidR="008C787B">
        <w:rPr>
          <w:rFonts w:ascii="Times New Roman" w:hAnsi="Times New Roman" w:cs="Times New Roman"/>
          <w:sz w:val="28"/>
          <w:szCs w:val="28"/>
        </w:rPr>
        <w:t>à venir</w:t>
      </w:r>
      <w:r w:rsidR="002A240F">
        <w:rPr>
          <w:rFonts w:ascii="Times New Roman" w:hAnsi="Times New Roman" w:cs="Times New Roman"/>
          <w:sz w:val="28"/>
          <w:szCs w:val="28"/>
        </w:rPr>
        <w:t xml:space="preserve">. </w:t>
      </w:r>
      <w:r w:rsidR="000475E9">
        <w:rPr>
          <w:rFonts w:ascii="Times New Roman" w:hAnsi="Times New Roman" w:cs="Times New Roman"/>
          <w:sz w:val="28"/>
          <w:szCs w:val="28"/>
        </w:rPr>
        <w:t xml:space="preserve">Alors que le plateau </w:t>
      </w:r>
      <w:r w:rsidR="003D4F39">
        <w:rPr>
          <w:rFonts w:ascii="Times New Roman" w:hAnsi="Times New Roman" w:cs="Times New Roman"/>
          <w:sz w:val="28"/>
          <w:szCs w:val="28"/>
        </w:rPr>
        <w:t>change</w:t>
      </w:r>
      <w:r w:rsidR="009A37F9" w:rsidRPr="009A37F9">
        <w:rPr>
          <w:rFonts w:ascii="Times New Roman" w:hAnsi="Times New Roman" w:cs="Times New Roman"/>
          <w:sz w:val="28"/>
          <w:szCs w:val="28"/>
        </w:rPr>
        <w:t xml:space="preserve"> de mains en cette fin de première semaine de </w:t>
      </w:r>
      <w:r w:rsidR="009A37F9" w:rsidRPr="00051284">
        <w:rPr>
          <w:rFonts w:ascii="Times New Roman" w:hAnsi="Times New Roman" w:cs="Times New Roman"/>
          <w:i/>
          <w:sz w:val="28"/>
          <w:szCs w:val="28"/>
        </w:rPr>
        <w:t>Poker Menteur</w:t>
      </w:r>
      <w:r w:rsidR="009A37F9" w:rsidRPr="009A37F9">
        <w:rPr>
          <w:rFonts w:ascii="Times New Roman" w:hAnsi="Times New Roman" w:cs="Times New Roman"/>
          <w:sz w:val="28"/>
          <w:szCs w:val="28"/>
        </w:rPr>
        <w:t xml:space="preserve">, </w:t>
      </w:r>
      <w:r w:rsidR="009A37F9">
        <w:rPr>
          <w:rFonts w:ascii="Times New Roman" w:hAnsi="Times New Roman" w:cs="Times New Roman"/>
          <w:sz w:val="28"/>
          <w:szCs w:val="28"/>
        </w:rPr>
        <w:t>quels sont les gagnants ? Deux nouveaux joueurs ont rejoint</w:t>
      </w:r>
      <w:r w:rsidR="00725FD2">
        <w:rPr>
          <w:rFonts w:ascii="Times New Roman" w:hAnsi="Times New Roman" w:cs="Times New Roman"/>
          <w:sz w:val="28"/>
          <w:szCs w:val="28"/>
        </w:rPr>
        <w:t xml:space="preserve"> la partie</w:t>
      </w:r>
      <w:r w:rsidR="009A37F9">
        <w:rPr>
          <w:rFonts w:ascii="Times New Roman" w:hAnsi="Times New Roman" w:cs="Times New Roman"/>
          <w:sz w:val="28"/>
          <w:szCs w:val="28"/>
        </w:rPr>
        <w:t> :</w:t>
      </w:r>
      <w:r w:rsidR="00DC6096">
        <w:rPr>
          <w:rFonts w:ascii="Times New Roman" w:hAnsi="Times New Roman" w:cs="Times New Roman"/>
          <w:sz w:val="28"/>
          <w:szCs w:val="28"/>
        </w:rPr>
        <w:t xml:space="preserve"> le clan des avocats et</w:t>
      </w:r>
      <w:r w:rsidR="009A37F9">
        <w:rPr>
          <w:rFonts w:ascii="Times New Roman" w:hAnsi="Times New Roman" w:cs="Times New Roman"/>
          <w:sz w:val="28"/>
          <w:szCs w:val="28"/>
        </w:rPr>
        <w:t xml:space="preserve"> des juges</w:t>
      </w:r>
      <w:r w:rsidR="00DC6096">
        <w:rPr>
          <w:rFonts w:ascii="Times New Roman" w:hAnsi="Times New Roman" w:cs="Times New Roman"/>
          <w:sz w:val="28"/>
          <w:szCs w:val="28"/>
        </w:rPr>
        <w:t>,</w:t>
      </w:r>
      <w:r w:rsidR="009A37F9">
        <w:rPr>
          <w:rFonts w:ascii="Times New Roman" w:hAnsi="Times New Roman" w:cs="Times New Roman"/>
          <w:sz w:val="28"/>
          <w:szCs w:val="28"/>
        </w:rPr>
        <w:t xml:space="preserve"> et</w:t>
      </w:r>
      <w:r w:rsidR="00C95F64">
        <w:rPr>
          <w:rFonts w:ascii="Times New Roman" w:hAnsi="Times New Roman" w:cs="Times New Roman"/>
          <w:sz w:val="28"/>
          <w:szCs w:val="28"/>
        </w:rPr>
        <w:t xml:space="preserve"> celui</w:t>
      </w:r>
      <w:r w:rsidR="009A37F9">
        <w:rPr>
          <w:rFonts w:ascii="Times New Roman" w:hAnsi="Times New Roman" w:cs="Times New Roman"/>
          <w:sz w:val="28"/>
          <w:szCs w:val="28"/>
        </w:rPr>
        <w:t xml:space="preserve"> des banquiers. Tous </w:t>
      </w:r>
      <w:r w:rsidR="00113AA8">
        <w:rPr>
          <w:rFonts w:ascii="Times New Roman" w:hAnsi="Times New Roman" w:cs="Times New Roman"/>
          <w:sz w:val="28"/>
          <w:szCs w:val="28"/>
        </w:rPr>
        <w:t xml:space="preserve">deux </w:t>
      </w:r>
      <w:r w:rsidR="009A37F9">
        <w:rPr>
          <w:rFonts w:ascii="Times New Roman" w:hAnsi="Times New Roman" w:cs="Times New Roman"/>
          <w:sz w:val="28"/>
          <w:szCs w:val="28"/>
        </w:rPr>
        <w:t>sont déjà assurés de leurs gains</w:t>
      </w:r>
      <w:r w:rsidR="00E72BBD">
        <w:rPr>
          <w:rFonts w:ascii="Times New Roman" w:hAnsi="Times New Roman" w:cs="Times New Roman"/>
          <w:sz w:val="28"/>
          <w:szCs w:val="28"/>
        </w:rPr>
        <w:t xml:space="preserve"> futurs… L’Etat de Californie a </w:t>
      </w:r>
      <w:r w:rsidR="009A37F9">
        <w:rPr>
          <w:rFonts w:ascii="Times New Roman" w:hAnsi="Times New Roman" w:cs="Times New Roman"/>
          <w:sz w:val="28"/>
          <w:szCs w:val="28"/>
        </w:rPr>
        <w:t xml:space="preserve">un </w:t>
      </w:r>
      <w:r w:rsidR="00C4028C">
        <w:rPr>
          <w:rFonts w:ascii="Times New Roman" w:hAnsi="Times New Roman" w:cs="Times New Roman"/>
          <w:sz w:val="28"/>
          <w:szCs w:val="28"/>
        </w:rPr>
        <w:t xml:space="preserve">très sérieux problème sur les bras, </w:t>
      </w:r>
      <w:r w:rsidR="00F72875">
        <w:rPr>
          <w:rFonts w:ascii="Times New Roman" w:hAnsi="Times New Roman" w:cs="Times New Roman"/>
          <w:sz w:val="28"/>
          <w:szCs w:val="28"/>
        </w:rPr>
        <w:t>et</w:t>
      </w:r>
      <w:r w:rsidR="00C4028C">
        <w:rPr>
          <w:rFonts w:ascii="Times New Roman" w:hAnsi="Times New Roman" w:cs="Times New Roman"/>
          <w:sz w:val="28"/>
          <w:szCs w:val="28"/>
        </w:rPr>
        <w:t xml:space="preserve"> </w:t>
      </w:r>
      <w:r w:rsidR="0097083E">
        <w:rPr>
          <w:rFonts w:ascii="Times New Roman" w:hAnsi="Times New Roman" w:cs="Times New Roman"/>
          <w:sz w:val="28"/>
          <w:szCs w:val="28"/>
        </w:rPr>
        <w:t>surtout</w:t>
      </w:r>
      <w:r w:rsidR="00C4028C">
        <w:rPr>
          <w:rFonts w:ascii="Times New Roman" w:hAnsi="Times New Roman" w:cs="Times New Roman"/>
          <w:sz w:val="28"/>
          <w:szCs w:val="28"/>
        </w:rPr>
        <w:t xml:space="preserve"> un problème dont la </w:t>
      </w:r>
      <w:r w:rsidR="009A37F9">
        <w:rPr>
          <w:rFonts w:ascii="Times New Roman" w:hAnsi="Times New Roman" w:cs="Times New Roman"/>
          <w:sz w:val="28"/>
          <w:szCs w:val="28"/>
        </w:rPr>
        <w:t xml:space="preserve">solution </w:t>
      </w:r>
      <w:r w:rsidR="00C4028C">
        <w:rPr>
          <w:rFonts w:ascii="Times New Roman" w:hAnsi="Times New Roman" w:cs="Times New Roman"/>
          <w:sz w:val="28"/>
          <w:szCs w:val="28"/>
        </w:rPr>
        <w:t xml:space="preserve">opérationnelle et financière </w:t>
      </w:r>
      <w:r w:rsidR="0097083E">
        <w:rPr>
          <w:rFonts w:ascii="Times New Roman" w:hAnsi="Times New Roman" w:cs="Times New Roman"/>
          <w:sz w:val="28"/>
          <w:szCs w:val="28"/>
        </w:rPr>
        <w:t>risque d’être</w:t>
      </w:r>
      <w:r w:rsidR="009A37F9">
        <w:rPr>
          <w:rFonts w:ascii="Times New Roman" w:hAnsi="Times New Roman" w:cs="Times New Roman"/>
          <w:sz w:val="28"/>
          <w:szCs w:val="28"/>
        </w:rPr>
        <w:t xml:space="preserve"> plus complexe</w:t>
      </w:r>
      <w:r w:rsidR="00ED3F10">
        <w:rPr>
          <w:rFonts w:ascii="Times New Roman" w:hAnsi="Times New Roman" w:cs="Times New Roman"/>
          <w:sz w:val="28"/>
          <w:szCs w:val="28"/>
        </w:rPr>
        <w:t xml:space="preserve"> que prévu</w:t>
      </w:r>
      <w:r w:rsidR="009A37F9">
        <w:rPr>
          <w:rFonts w:ascii="Times New Roman" w:hAnsi="Times New Roman" w:cs="Times New Roman"/>
          <w:sz w:val="28"/>
          <w:szCs w:val="28"/>
        </w:rPr>
        <w:t xml:space="preserve">. Le management </w:t>
      </w:r>
      <w:r w:rsidR="00C4578C">
        <w:rPr>
          <w:rFonts w:ascii="Times New Roman" w:hAnsi="Times New Roman" w:cs="Times New Roman"/>
          <w:sz w:val="28"/>
          <w:szCs w:val="28"/>
        </w:rPr>
        <w:t>paraît</w:t>
      </w:r>
      <w:r w:rsidR="009A37F9">
        <w:rPr>
          <w:rFonts w:ascii="Times New Roman" w:hAnsi="Times New Roman" w:cs="Times New Roman"/>
          <w:sz w:val="28"/>
          <w:szCs w:val="28"/>
        </w:rPr>
        <w:t xml:space="preserve"> à l’abri </w:t>
      </w:r>
      <w:r w:rsidR="00ED3F10">
        <w:rPr>
          <w:rFonts w:ascii="Times New Roman" w:hAnsi="Times New Roman" w:cs="Times New Roman"/>
          <w:sz w:val="28"/>
          <w:szCs w:val="28"/>
        </w:rPr>
        <w:t xml:space="preserve">de la tempête </w:t>
      </w:r>
      <w:r w:rsidR="009A37F9">
        <w:rPr>
          <w:rFonts w:ascii="Times New Roman" w:hAnsi="Times New Roman" w:cs="Times New Roman"/>
          <w:sz w:val="28"/>
          <w:szCs w:val="28"/>
        </w:rPr>
        <w:t xml:space="preserve">à court terme. </w:t>
      </w:r>
      <w:r w:rsidR="001F2558">
        <w:rPr>
          <w:rFonts w:ascii="Times New Roman" w:hAnsi="Times New Roman" w:cs="Times New Roman"/>
          <w:sz w:val="28"/>
          <w:szCs w:val="28"/>
        </w:rPr>
        <w:t>Il</w:t>
      </w:r>
      <w:r w:rsidR="00ED3F10">
        <w:rPr>
          <w:rFonts w:ascii="Times New Roman" w:hAnsi="Times New Roman" w:cs="Times New Roman"/>
          <w:sz w:val="28"/>
          <w:szCs w:val="28"/>
        </w:rPr>
        <w:t xml:space="preserve"> est </w:t>
      </w:r>
      <w:r w:rsidR="000B07D6">
        <w:rPr>
          <w:rFonts w:ascii="Times New Roman" w:hAnsi="Times New Roman" w:cs="Times New Roman"/>
          <w:sz w:val="28"/>
          <w:szCs w:val="28"/>
        </w:rPr>
        <w:t>par ailleurs</w:t>
      </w:r>
      <w:r w:rsidR="001F2558">
        <w:rPr>
          <w:rFonts w:ascii="Times New Roman" w:hAnsi="Times New Roman" w:cs="Times New Roman"/>
          <w:sz w:val="28"/>
          <w:szCs w:val="28"/>
        </w:rPr>
        <w:t xml:space="preserve"> </w:t>
      </w:r>
      <w:r w:rsidR="00ED3F10">
        <w:rPr>
          <w:rFonts w:ascii="Times New Roman" w:hAnsi="Times New Roman" w:cs="Times New Roman"/>
          <w:sz w:val="28"/>
          <w:szCs w:val="28"/>
        </w:rPr>
        <w:t>bi</w:t>
      </w:r>
      <w:r w:rsidR="000B07D6">
        <w:rPr>
          <w:rFonts w:ascii="Times New Roman" w:hAnsi="Times New Roman" w:cs="Times New Roman"/>
          <w:sz w:val="28"/>
          <w:szCs w:val="28"/>
        </w:rPr>
        <w:t>en placé pour profiter de toute</w:t>
      </w:r>
      <w:r w:rsidR="00ED3F10">
        <w:rPr>
          <w:rFonts w:ascii="Times New Roman" w:hAnsi="Times New Roman" w:cs="Times New Roman"/>
          <w:sz w:val="28"/>
          <w:szCs w:val="28"/>
        </w:rPr>
        <w:t xml:space="preserve"> </w:t>
      </w:r>
      <w:r w:rsidR="000B07D6">
        <w:rPr>
          <w:rFonts w:ascii="Times New Roman" w:hAnsi="Times New Roman" w:cs="Times New Roman"/>
          <w:sz w:val="28"/>
          <w:szCs w:val="28"/>
        </w:rPr>
        <w:t>évolution future</w:t>
      </w:r>
      <w:r w:rsidR="00ED3F10">
        <w:rPr>
          <w:rFonts w:ascii="Times New Roman" w:hAnsi="Times New Roman" w:cs="Times New Roman"/>
          <w:sz w:val="28"/>
          <w:szCs w:val="28"/>
        </w:rPr>
        <w:t xml:space="preserve">. </w:t>
      </w:r>
      <w:r w:rsidR="009A37F9">
        <w:rPr>
          <w:rFonts w:ascii="Times New Roman" w:hAnsi="Times New Roman" w:cs="Times New Roman"/>
          <w:sz w:val="28"/>
          <w:szCs w:val="28"/>
        </w:rPr>
        <w:t xml:space="preserve">Les obligataires ont sans doute moins perdu </w:t>
      </w:r>
      <w:r w:rsidR="004432F4">
        <w:rPr>
          <w:rFonts w:ascii="Times New Roman" w:hAnsi="Times New Roman" w:cs="Times New Roman"/>
          <w:sz w:val="28"/>
          <w:szCs w:val="28"/>
        </w:rPr>
        <w:t xml:space="preserve">qu’ils ne </w:t>
      </w:r>
      <w:r w:rsidR="00CE36A1">
        <w:rPr>
          <w:rFonts w:ascii="Times New Roman" w:hAnsi="Times New Roman" w:cs="Times New Roman"/>
          <w:sz w:val="28"/>
          <w:szCs w:val="28"/>
        </w:rPr>
        <w:t xml:space="preserve">le </w:t>
      </w:r>
      <w:r w:rsidR="004432F4">
        <w:rPr>
          <w:rFonts w:ascii="Times New Roman" w:hAnsi="Times New Roman" w:cs="Times New Roman"/>
          <w:sz w:val="28"/>
          <w:szCs w:val="28"/>
        </w:rPr>
        <w:t>semblent</w:t>
      </w:r>
      <w:r w:rsidR="009A37F9">
        <w:rPr>
          <w:rFonts w:ascii="Times New Roman" w:hAnsi="Times New Roman" w:cs="Times New Roman"/>
          <w:sz w:val="28"/>
          <w:szCs w:val="28"/>
        </w:rPr>
        <w:t xml:space="preserve">, ayant disposé d’une information privilégiée </w:t>
      </w:r>
      <w:r w:rsidR="00D82292">
        <w:rPr>
          <w:rFonts w:ascii="Times New Roman" w:hAnsi="Times New Roman" w:cs="Times New Roman"/>
          <w:sz w:val="28"/>
          <w:szCs w:val="28"/>
        </w:rPr>
        <w:t xml:space="preserve">particulièrement </w:t>
      </w:r>
      <w:r w:rsidR="009A37F9">
        <w:rPr>
          <w:rFonts w:ascii="Times New Roman" w:hAnsi="Times New Roman" w:cs="Times New Roman"/>
          <w:sz w:val="28"/>
          <w:szCs w:val="28"/>
        </w:rPr>
        <w:t xml:space="preserve">utile. Quant </w:t>
      </w:r>
      <w:r w:rsidR="00071EE4">
        <w:rPr>
          <w:rFonts w:ascii="Times New Roman" w:hAnsi="Times New Roman" w:cs="Times New Roman"/>
          <w:sz w:val="28"/>
          <w:szCs w:val="28"/>
        </w:rPr>
        <w:t>aux actionnaires, ils ont déjà</w:t>
      </w:r>
      <w:r w:rsidR="00CE36A1">
        <w:rPr>
          <w:rFonts w:ascii="Times New Roman" w:hAnsi="Times New Roman" w:cs="Times New Roman"/>
          <w:sz w:val="28"/>
          <w:szCs w:val="28"/>
        </w:rPr>
        <w:t xml:space="preserve"> </w:t>
      </w:r>
      <w:r w:rsidR="009A37F9">
        <w:rPr>
          <w:rFonts w:ascii="Times New Roman" w:hAnsi="Times New Roman" w:cs="Times New Roman"/>
          <w:sz w:val="28"/>
          <w:szCs w:val="28"/>
        </w:rPr>
        <w:t xml:space="preserve">quasiment tout perdu. Ils pourraient, </w:t>
      </w:r>
      <w:r w:rsidR="00CE36A1">
        <w:rPr>
          <w:rFonts w:ascii="Times New Roman" w:hAnsi="Times New Roman" w:cs="Times New Roman"/>
          <w:sz w:val="28"/>
          <w:szCs w:val="28"/>
        </w:rPr>
        <w:t xml:space="preserve">par contre, </w:t>
      </w:r>
      <w:r w:rsidR="009A37F9">
        <w:rPr>
          <w:rFonts w:ascii="Times New Roman" w:hAnsi="Times New Roman" w:cs="Times New Roman"/>
          <w:sz w:val="28"/>
          <w:szCs w:val="28"/>
        </w:rPr>
        <w:t>s’ils « </w:t>
      </w:r>
      <w:r w:rsidR="009A37F9" w:rsidRPr="004F25C7">
        <w:rPr>
          <w:rFonts w:ascii="Times New Roman" w:hAnsi="Times New Roman" w:cs="Times New Roman"/>
          <w:i/>
          <w:sz w:val="28"/>
          <w:szCs w:val="28"/>
        </w:rPr>
        <w:t>jouent</w:t>
      </w:r>
      <w:r w:rsidR="009A37F9">
        <w:rPr>
          <w:rFonts w:ascii="Times New Roman" w:hAnsi="Times New Roman" w:cs="Times New Roman"/>
          <w:sz w:val="28"/>
          <w:szCs w:val="28"/>
        </w:rPr>
        <w:t xml:space="preserve"> » intelligemment la volatilité </w:t>
      </w:r>
      <w:r w:rsidR="00CE36A1">
        <w:rPr>
          <w:rFonts w:ascii="Times New Roman" w:hAnsi="Times New Roman" w:cs="Times New Roman"/>
          <w:sz w:val="28"/>
          <w:szCs w:val="28"/>
        </w:rPr>
        <w:t>des</w:t>
      </w:r>
      <w:r w:rsidR="009A37F9">
        <w:rPr>
          <w:rFonts w:ascii="Times New Roman" w:hAnsi="Times New Roman" w:cs="Times New Roman"/>
          <w:sz w:val="28"/>
          <w:szCs w:val="28"/>
        </w:rPr>
        <w:t xml:space="preserve"> mois à venir</w:t>
      </w:r>
      <w:r w:rsidR="004F25C7">
        <w:rPr>
          <w:rFonts w:ascii="Times New Roman" w:hAnsi="Times New Roman" w:cs="Times New Roman"/>
          <w:sz w:val="28"/>
          <w:szCs w:val="28"/>
        </w:rPr>
        <w:t>,</w:t>
      </w:r>
      <w:r w:rsidR="009A37F9">
        <w:rPr>
          <w:rFonts w:ascii="Times New Roman" w:hAnsi="Times New Roman" w:cs="Times New Roman"/>
          <w:sz w:val="28"/>
          <w:szCs w:val="28"/>
        </w:rPr>
        <w:t xml:space="preserve"> atténuer leur douleur</w:t>
      </w:r>
      <w:r w:rsidR="00CE36A1">
        <w:rPr>
          <w:rFonts w:ascii="Times New Roman" w:hAnsi="Times New Roman" w:cs="Times New Roman"/>
          <w:sz w:val="28"/>
          <w:szCs w:val="28"/>
        </w:rPr>
        <w:t xml:space="preserve"> </w:t>
      </w:r>
      <w:r w:rsidR="009A37F9">
        <w:rPr>
          <w:rFonts w:ascii="Times New Roman" w:hAnsi="Times New Roman" w:cs="Times New Roman"/>
          <w:sz w:val="28"/>
          <w:szCs w:val="28"/>
        </w:rPr>
        <w:t xml:space="preserve">! </w:t>
      </w:r>
      <w:r w:rsidR="008E0ACF">
        <w:rPr>
          <w:rFonts w:ascii="Times New Roman" w:hAnsi="Times New Roman" w:cs="Times New Roman"/>
          <w:sz w:val="28"/>
          <w:szCs w:val="28"/>
        </w:rPr>
        <w:t>L</w:t>
      </w:r>
      <w:r w:rsidR="007C4931">
        <w:rPr>
          <w:rFonts w:ascii="Times New Roman" w:hAnsi="Times New Roman" w:cs="Times New Roman"/>
          <w:sz w:val="28"/>
          <w:szCs w:val="28"/>
        </w:rPr>
        <w:t xml:space="preserve">eur position est exactement l’inverse de celle des vendeurs à découvert qui ont, </w:t>
      </w:r>
      <w:r w:rsidR="00CE36A1">
        <w:rPr>
          <w:rFonts w:ascii="Times New Roman" w:hAnsi="Times New Roman" w:cs="Times New Roman"/>
          <w:sz w:val="28"/>
          <w:szCs w:val="28"/>
        </w:rPr>
        <w:t>peut-être</w:t>
      </w:r>
      <w:r w:rsidR="007C4931">
        <w:rPr>
          <w:rFonts w:ascii="Times New Roman" w:hAnsi="Times New Roman" w:cs="Times New Roman"/>
          <w:sz w:val="28"/>
          <w:szCs w:val="28"/>
        </w:rPr>
        <w:t xml:space="preserve">, mangé </w:t>
      </w:r>
      <w:r w:rsidR="008E0ACF">
        <w:rPr>
          <w:rFonts w:ascii="Times New Roman" w:hAnsi="Times New Roman" w:cs="Times New Roman"/>
          <w:sz w:val="28"/>
          <w:szCs w:val="28"/>
        </w:rPr>
        <w:t xml:space="preserve">la portion la plus tendre de </w:t>
      </w:r>
      <w:r w:rsidR="007C4931">
        <w:rPr>
          <w:rFonts w:ascii="Times New Roman" w:hAnsi="Times New Roman" w:cs="Times New Roman"/>
          <w:sz w:val="28"/>
          <w:szCs w:val="28"/>
        </w:rPr>
        <w:t>leur pain blanc</w:t>
      </w:r>
      <w:r w:rsidR="008E0ACF">
        <w:rPr>
          <w:rFonts w:ascii="Times New Roman" w:hAnsi="Times New Roman" w:cs="Times New Roman"/>
          <w:sz w:val="28"/>
          <w:szCs w:val="28"/>
        </w:rPr>
        <w:t>…</w:t>
      </w:r>
    </w:p>
    <w:p w:rsidR="00B26944" w:rsidRDefault="00B26944" w:rsidP="008E6F53">
      <w:pPr>
        <w:spacing w:after="0" w:line="240" w:lineRule="auto"/>
        <w:ind w:left="360" w:right="432"/>
        <w:jc w:val="both"/>
        <w:rPr>
          <w:rFonts w:ascii="Times New Roman" w:hAnsi="Times New Roman" w:cs="Times New Roman"/>
          <w:sz w:val="28"/>
          <w:szCs w:val="28"/>
        </w:rPr>
      </w:pPr>
    </w:p>
    <w:p w:rsidR="00E21173" w:rsidRPr="009A37F9" w:rsidRDefault="00E21173" w:rsidP="008E6F53">
      <w:pPr>
        <w:spacing w:after="0" w:line="240" w:lineRule="auto"/>
        <w:ind w:left="360" w:right="432"/>
        <w:jc w:val="both"/>
        <w:rPr>
          <w:rFonts w:ascii="Times New Roman" w:hAnsi="Times New Roman" w:cs="Times New Roman"/>
          <w:sz w:val="28"/>
          <w:szCs w:val="28"/>
        </w:rPr>
      </w:pPr>
    </w:p>
    <w:p w:rsidR="00B26944" w:rsidRPr="00B94DCE" w:rsidRDefault="00B26944" w:rsidP="00B26944">
      <w:pPr>
        <w:spacing w:after="0" w:line="240" w:lineRule="auto"/>
        <w:ind w:left="360" w:right="432"/>
        <w:jc w:val="right"/>
        <w:rPr>
          <w:rFonts w:ascii="Times New Roman" w:hAnsi="Times New Roman" w:cs="Times New Roman"/>
          <w:b/>
          <w:sz w:val="28"/>
          <w:szCs w:val="28"/>
          <w:u w:val="single"/>
        </w:rPr>
      </w:pPr>
      <w:r w:rsidRPr="00B94DCE">
        <w:rPr>
          <w:rFonts w:ascii="Times New Roman" w:hAnsi="Times New Roman" w:cs="Times New Roman"/>
          <w:b/>
          <w:sz w:val="28"/>
          <w:szCs w:val="28"/>
          <w:u w:val="single"/>
        </w:rPr>
        <w:t xml:space="preserve">Juin </w:t>
      </w:r>
      <w:r>
        <w:rPr>
          <w:rFonts w:ascii="Times New Roman" w:hAnsi="Times New Roman" w:cs="Times New Roman"/>
          <w:b/>
          <w:sz w:val="28"/>
          <w:szCs w:val="28"/>
          <w:u w:val="single"/>
        </w:rPr>
        <w:t>21</w:t>
      </w:r>
      <w:r w:rsidRPr="00B94DCE">
        <w:rPr>
          <w:rFonts w:ascii="Times New Roman" w:hAnsi="Times New Roman" w:cs="Times New Roman"/>
          <w:b/>
          <w:sz w:val="28"/>
          <w:szCs w:val="28"/>
          <w:u w:val="single"/>
        </w:rPr>
        <w:t xml:space="preserve">, 2013 : </w:t>
      </w:r>
      <w:r w:rsidR="00E4790D">
        <w:rPr>
          <w:rFonts w:ascii="Times New Roman" w:hAnsi="Times New Roman" w:cs="Times New Roman"/>
          <w:b/>
          <w:sz w:val="28"/>
          <w:szCs w:val="28"/>
          <w:u w:val="single"/>
        </w:rPr>
        <w:t xml:space="preserve">Deuxième </w:t>
      </w:r>
      <w:r w:rsidRPr="00B94DCE">
        <w:rPr>
          <w:rFonts w:ascii="Times New Roman" w:hAnsi="Times New Roman" w:cs="Times New Roman"/>
          <w:b/>
          <w:sz w:val="28"/>
          <w:szCs w:val="28"/>
          <w:u w:val="single"/>
        </w:rPr>
        <w:t>semaine de jeu…</w:t>
      </w:r>
    </w:p>
    <w:p w:rsidR="008E6F53" w:rsidRPr="008E6F53" w:rsidRDefault="008E6F53" w:rsidP="008E6F53">
      <w:pPr>
        <w:spacing w:after="0" w:line="240" w:lineRule="auto"/>
        <w:ind w:left="360" w:right="432"/>
        <w:jc w:val="both"/>
        <w:rPr>
          <w:rFonts w:ascii="Times New Roman" w:hAnsi="Times New Roman" w:cs="Times New Roman"/>
          <w:b/>
          <w:sz w:val="28"/>
          <w:szCs w:val="28"/>
        </w:rPr>
      </w:pPr>
    </w:p>
    <w:p w:rsidR="008E6F53" w:rsidRDefault="009A2446" w:rsidP="008E6F53">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Dans les « </w:t>
      </w:r>
      <w:r w:rsidRPr="009A2446">
        <w:rPr>
          <w:rFonts w:ascii="Times New Roman" w:hAnsi="Times New Roman" w:cs="Times New Roman"/>
          <w:i/>
          <w:sz w:val="28"/>
          <w:szCs w:val="28"/>
        </w:rPr>
        <w:t>Situations Extrêmes</w:t>
      </w:r>
      <w:r>
        <w:rPr>
          <w:rFonts w:ascii="Times New Roman" w:hAnsi="Times New Roman" w:cs="Times New Roman"/>
          <w:sz w:val="28"/>
          <w:szCs w:val="28"/>
        </w:rPr>
        <w:t xml:space="preserve"> », l’important est… invisible ! Il faut apprendre à lire ce qui n’est pas écrit… ; à entendre ce qui n’est pas dit… ; à voir ce qui n’est pas montré… Seules comptent les </w:t>
      </w:r>
      <w:r w:rsidRPr="009A2446">
        <w:rPr>
          <w:rFonts w:ascii="Times New Roman" w:hAnsi="Times New Roman" w:cs="Times New Roman"/>
          <w:i/>
          <w:sz w:val="28"/>
          <w:szCs w:val="28"/>
        </w:rPr>
        <w:t>intentions</w:t>
      </w:r>
      <w:r>
        <w:rPr>
          <w:rFonts w:ascii="Times New Roman" w:hAnsi="Times New Roman" w:cs="Times New Roman"/>
          <w:sz w:val="28"/>
          <w:szCs w:val="28"/>
        </w:rPr>
        <w:t xml:space="preserve">, et la manière dont les </w:t>
      </w:r>
      <w:r w:rsidRPr="00A50C21">
        <w:rPr>
          <w:rFonts w:ascii="Times New Roman" w:hAnsi="Times New Roman" w:cs="Times New Roman"/>
          <w:i/>
          <w:sz w:val="28"/>
          <w:szCs w:val="28"/>
        </w:rPr>
        <w:t>faits</w:t>
      </w:r>
      <w:r>
        <w:rPr>
          <w:rFonts w:ascii="Times New Roman" w:hAnsi="Times New Roman" w:cs="Times New Roman"/>
          <w:sz w:val="28"/>
          <w:szCs w:val="28"/>
        </w:rPr>
        <w:t xml:space="preserve"> permettent de les déceler</w:t>
      </w:r>
      <w:r w:rsidR="00734FD5">
        <w:rPr>
          <w:rFonts w:ascii="Times New Roman" w:hAnsi="Times New Roman" w:cs="Times New Roman"/>
          <w:sz w:val="28"/>
          <w:szCs w:val="28"/>
        </w:rPr>
        <w:t xml:space="preserve"> </w:t>
      </w:r>
      <w:r w:rsidR="00B44FE4">
        <w:rPr>
          <w:rFonts w:ascii="Times New Roman" w:hAnsi="Times New Roman" w:cs="Times New Roman"/>
          <w:sz w:val="28"/>
          <w:szCs w:val="28"/>
        </w:rPr>
        <w:t xml:space="preserve">et de les décoder </w:t>
      </w:r>
      <w:r w:rsidR="00734FD5">
        <w:rPr>
          <w:rFonts w:ascii="Times New Roman" w:hAnsi="Times New Roman" w:cs="Times New Roman"/>
          <w:sz w:val="28"/>
          <w:szCs w:val="28"/>
        </w:rPr>
        <w:t xml:space="preserve">avec un niveau de vraisemblance </w:t>
      </w:r>
      <w:r w:rsidR="002812C8">
        <w:rPr>
          <w:rFonts w:ascii="Times New Roman" w:hAnsi="Times New Roman" w:cs="Times New Roman"/>
          <w:sz w:val="28"/>
          <w:szCs w:val="28"/>
        </w:rPr>
        <w:t>raisonnable</w:t>
      </w:r>
      <w:r w:rsidR="00CF6486">
        <w:rPr>
          <w:rFonts w:ascii="Times New Roman" w:hAnsi="Times New Roman" w:cs="Times New Roman"/>
          <w:sz w:val="28"/>
          <w:szCs w:val="28"/>
        </w:rPr>
        <w:t>.</w:t>
      </w:r>
      <w:r w:rsidR="00AA7F1C">
        <w:rPr>
          <w:rFonts w:ascii="Times New Roman" w:hAnsi="Times New Roman" w:cs="Times New Roman"/>
          <w:sz w:val="28"/>
          <w:szCs w:val="28"/>
        </w:rPr>
        <w:t xml:space="preserve"> Dans de telles circonstances, </w:t>
      </w:r>
      <w:r w:rsidR="00AA7F1C" w:rsidRPr="00ED7FB8">
        <w:rPr>
          <w:rFonts w:ascii="Times New Roman" w:hAnsi="Times New Roman" w:cs="Times New Roman"/>
          <w:i/>
          <w:sz w:val="28"/>
          <w:szCs w:val="28"/>
        </w:rPr>
        <w:t>investir</w:t>
      </w:r>
      <w:r w:rsidR="00AA7F1C">
        <w:rPr>
          <w:rFonts w:ascii="Times New Roman" w:hAnsi="Times New Roman" w:cs="Times New Roman"/>
          <w:sz w:val="28"/>
          <w:szCs w:val="28"/>
        </w:rPr>
        <w:t xml:space="preserve"> </w:t>
      </w:r>
      <w:r w:rsidR="00E16572">
        <w:rPr>
          <w:rFonts w:ascii="Times New Roman" w:hAnsi="Times New Roman" w:cs="Times New Roman"/>
          <w:sz w:val="28"/>
          <w:szCs w:val="28"/>
        </w:rPr>
        <w:t>s’apparente à</w:t>
      </w:r>
      <w:r w:rsidR="00AA7F1C">
        <w:rPr>
          <w:rFonts w:ascii="Times New Roman" w:hAnsi="Times New Roman" w:cs="Times New Roman"/>
          <w:sz w:val="28"/>
          <w:szCs w:val="28"/>
        </w:rPr>
        <w:t xml:space="preserve"> </w:t>
      </w:r>
      <w:r w:rsidR="00EB0BC6">
        <w:rPr>
          <w:rFonts w:ascii="Times New Roman" w:hAnsi="Times New Roman" w:cs="Times New Roman"/>
          <w:sz w:val="28"/>
          <w:szCs w:val="28"/>
        </w:rPr>
        <w:t xml:space="preserve">la </w:t>
      </w:r>
      <w:r w:rsidR="00EB0BC6" w:rsidRPr="00EB0BC6">
        <w:rPr>
          <w:rFonts w:ascii="Times New Roman" w:hAnsi="Times New Roman" w:cs="Times New Roman"/>
          <w:i/>
          <w:sz w:val="28"/>
          <w:szCs w:val="28"/>
        </w:rPr>
        <w:t>diplomatie</w:t>
      </w:r>
      <w:r w:rsidR="00CF6486">
        <w:rPr>
          <w:rFonts w:ascii="Times New Roman" w:hAnsi="Times New Roman" w:cs="Times New Roman"/>
          <w:sz w:val="28"/>
          <w:szCs w:val="28"/>
        </w:rPr>
        <w:t xml:space="preserve"> !</w:t>
      </w:r>
    </w:p>
    <w:p w:rsidR="00AA7F1C" w:rsidRDefault="00AA7F1C" w:rsidP="008E6F53">
      <w:pPr>
        <w:spacing w:after="0" w:line="240" w:lineRule="auto"/>
        <w:ind w:left="360" w:right="432"/>
        <w:jc w:val="both"/>
        <w:rPr>
          <w:rFonts w:ascii="Times New Roman" w:hAnsi="Times New Roman" w:cs="Times New Roman"/>
          <w:sz w:val="28"/>
          <w:szCs w:val="28"/>
        </w:rPr>
      </w:pPr>
    </w:p>
    <w:p w:rsidR="00AA7F1C" w:rsidRDefault="00A50C21" w:rsidP="008E6F53">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Un </w:t>
      </w:r>
      <w:r w:rsidR="00C307A2">
        <w:rPr>
          <w:rFonts w:ascii="Times New Roman" w:hAnsi="Times New Roman" w:cs="Times New Roman"/>
          <w:i/>
          <w:sz w:val="28"/>
          <w:szCs w:val="28"/>
        </w:rPr>
        <w:t>acte</w:t>
      </w:r>
      <w:r>
        <w:rPr>
          <w:rFonts w:ascii="Times New Roman" w:hAnsi="Times New Roman" w:cs="Times New Roman"/>
          <w:sz w:val="28"/>
          <w:szCs w:val="28"/>
        </w:rPr>
        <w:t xml:space="preserve"> majeur </w:t>
      </w:r>
      <w:r w:rsidR="006D240A">
        <w:rPr>
          <w:rFonts w:ascii="Times New Roman" w:hAnsi="Times New Roman" w:cs="Times New Roman"/>
          <w:sz w:val="28"/>
          <w:szCs w:val="28"/>
        </w:rPr>
        <w:t xml:space="preserve">intervint </w:t>
      </w:r>
      <w:r>
        <w:rPr>
          <w:rFonts w:ascii="Times New Roman" w:hAnsi="Times New Roman" w:cs="Times New Roman"/>
          <w:sz w:val="28"/>
          <w:szCs w:val="28"/>
        </w:rPr>
        <w:t xml:space="preserve">vendredi 14 Juin 2013, </w:t>
      </w:r>
      <w:r w:rsidRPr="00091A0C">
        <w:rPr>
          <w:rFonts w:ascii="Times New Roman" w:hAnsi="Times New Roman" w:cs="Times New Roman"/>
          <w:sz w:val="28"/>
          <w:szCs w:val="28"/>
          <w:u w:val="single"/>
        </w:rPr>
        <w:t>après</w:t>
      </w:r>
      <w:r>
        <w:rPr>
          <w:rFonts w:ascii="Times New Roman" w:hAnsi="Times New Roman" w:cs="Times New Roman"/>
          <w:sz w:val="28"/>
          <w:szCs w:val="28"/>
        </w:rPr>
        <w:t xml:space="preserve"> la clôture des marchés : le dépôt d’un formulaire 10-K (</w:t>
      </w:r>
      <w:proofErr w:type="spellStart"/>
      <w:r w:rsidRPr="00CD467F">
        <w:rPr>
          <w:rFonts w:ascii="Times New Roman" w:hAnsi="Times New Roman" w:cs="Times New Roman"/>
          <w:i/>
          <w:sz w:val="28"/>
          <w:szCs w:val="28"/>
        </w:rPr>
        <w:t>Annual</w:t>
      </w:r>
      <w:proofErr w:type="spellEnd"/>
      <w:r w:rsidRPr="00CD467F">
        <w:rPr>
          <w:rFonts w:ascii="Times New Roman" w:hAnsi="Times New Roman" w:cs="Times New Roman"/>
          <w:i/>
          <w:sz w:val="28"/>
          <w:szCs w:val="28"/>
        </w:rPr>
        <w:t xml:space="preserve"> Report</w:t>
      </w:r>
      <w:r>
        <w:rPr>
          <w:rFonts w:ascii="Times New Roman" w:hAnsi="Times New Roman" w:cs="Times New Roman"/>
          <w:sz w:val="28"/>
          <w:szCs w:val="28"/>
        </w:rPr>
        <w:t xml:space="preserve">) auprès de la </w:t>
      </w:r>
      <w:r w:rsidRPr="00CD467F">
        <w:rPr>
          <w:rFonts w:ascii="Times New Roman" w:hAnsi="Times New Roman" w:cs="Times New Roman"/>
          <w:b/>
          <w:sz w:val="28"/>
          <w:szCs w:val="28"/>
        </w:rPr>
        <w:t xml:space="preserve">Securities </w:t>
      </w:r>
      <w:r w:rsidR="00943203">
        <w:rPr>
          <w:rFonts w:ascii="Times New Roman" w:hAnsi="Times New Roman" w:cs="Times New Roman"/>
          <w:b/>
          <w:sz w:val="28"/>
          <w:szCs w:val="28"/>
        </w:rPr>
        <w:t>&amp;</w:t>
      </w:r>
      <w:r w:rsidRPr="00CD467F">
        <w:rPr>
          <w:rFonts w:ascii="Times New Roman" w:hAnsi="Times New Roman" w:cs="Times New Roman"/>
          <w:b/>
          <w:sz w:val="28"/>
          <w:szCs w:val="28"/>
        </w:rPr>
        <w:t xml:space="preserve"> Exchange Commission</w:t>
      </w:r>
      <w:r>
        <w:rPr>
          <w:rFonts w:ascii="Times New Roman" w:hAnsi="Times New Roman" w:cs="Times New Roman"/>
          <w:sz w:val="28"/>
          <w:szCs w:val="28"/>
        </w:rPr>
        <w:t>.</w:t>
      </w:r>
    </w:p>
    <w:p w:rsidR="00A50C21" w:rsidRDefault="00A50C21" w:rsidP="008E6F53">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w:t>
      </w:r>
      <w:hyperlink r:id="rId27" w:history="1">
        <w:r w:rsidR="00896588" w:rsidRPr="008B7180">
          <w:rPr>
            <w:rStyle w:val="Lienhypertexte"/>
            <w:rFonts w:ascii="Times New Roman" w:hAnsi="Times New Roman" w:cs="Times New Roman"/>
            <w:sz w:val="28"/>
            <w:szCs w:val="28"/>
          </w:rPr>
          <w:t>http://www.sec.gov/cgi-bin/browse-edgar?CIK=xide&amp;owner=exclude&amp;action=getcompany</w:t>
        </w:r>
      </w:hyperlink>
      <w:r w:rsidR="00896588">
        <w:rPr>
          <w:rFonts w:ascii="Times New Roman" w:hAnsi="Times New Roman" w:cs="Times New Roman"/>
          <w:sz w:val="28"/>
          <w:szCs w:val="28"/>
        </w:rPr>
        <w:t xml:space="preserve"> </w:t>
      </w:r>
      <w:r>
        <w:rPr>
          <w:rFonts w:ascii="Times New Roman" w:hAnsi="Times New Roman" w:cs="Times New Roman"/>
          <w:sz w:val="28"/>
          <w:szCs w:val="28"/>
        </w:rPr>
        <w:t>)</w:t>
      </w:r>
    </w:p>
    <w:p w:rsidR="00A50C21" w:rsidRDefault="00A50C21" w:rsidP="008E6F53">
      <w:pPr>
        <w:spacing w:after="0" w:line="240" w:lineRule="auto"/>
        <w:ind w:left="360" w:right="432"/>
        <w:jc w:val="both"/>
        <w:rPr>
          <w:rFonts w:ascii="Times New Roman" w:hAnsi="Times New Roman" w:cs="Times New Roman"/>
          <w:sz w:val="28"/>
          <w:szCs w:val="28"/>
        </w:rPr>
      </w:pPr>
    </w:p>
    <w:p w:rsidR="00A50C21" w:rsidRDefault="00896588" w:rsidP="008E6F53">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Ce dépôt comporte principalement deux documents :</w:t>
      </w:r>
    </w:p>
    <w:p w:rsidR="00896588" w:rsidRDefault="00896588" w:rsidP="00896588">
      <w:pPr>
        <w:pStyle w:val="Paragraphedeliste"/>
        <w:numPr>
          <w:ilvl w:val="0"/>
          <w:numId w:val="4"/>
        </w:numPr>
        <w:ind w:right="432"/>
        <w:jc w:val="both"/>
        <w:rPr>
          <w:rFonts w:ascii="Times New Roman" w:hAnsi="Times New Roman" w:cs="Times New Roman"/>
          <w:sz w:val="28"/>
          <w:szCs w:val="28"/>
        </w:rPr>
      </w:pPr>
      <w:r>
        <w:rPr>
          <w:rFonts w:ascii="Times New Roman" w:hAnsi="Times New Roman" w:cs="Times New Roman"/>
          <w:sz w:val="28"/>
          <w:szCs w:val="28"/>
        </w:rPr>
        <w:t>Le rapport annuel complet</w:t>
      </w:r>
      <w:r w:rsidR="00085726">
        <w:rPr>
          <w:rFonts w:ascii="Times New Roman" w:hAnsi="Times New Roman" w:cs="Times New Roman"/>
          <w:sz w:val="28"/>
          <w:szCs w:val="28"/>
        </w:rPr>
        <w:t> :</w:t>
      </w:r>
    </w:p>
    <w:p w:rsidR="00896588" w:rsidRDefault="009240C4" w:rsidP="00896588">
      <w:pPr>
        <w:pStyle w:val="Paragraphedeliste"/>
        <w:ind w:right="432"/>
        <w:jc w:val="both"/>
        <w:rPr>
          <w:rFonts w:ascii="Times New Roman" w:hAnsi="Times New Roman" w:cs="Times New Roman"/>
          <w:sz w:val="28"/>
          <w:szCs w:val="28"/>
        </w:rPr>
      </w:pPr>
      <w:hyperlink r:id="rId28" w:history="1">
        <w:r w:rsidR="00896588" w:rsidRPr="008B7180">
          <w:rPr>
            <w:rStyle w:val="Lienhypertexte"/>
            <w:rFonts w:ascii="Times New Roman" w:hAnsi="Times New Roman" w:cs="Times New Roman"/>
            <w:sz w:val="28"/>
            <w:szCs w:val="28"/>
          </w:rPr>
          <w:t>http://www.sec.gov/Archives/edgar/data/813781/000081378113000016/fy2013ye10-k.htm</w:t>
        </w:r>
      </w:hyperlink>
      <w:r w:rsidR="00896588">
        <w:rPr>
          <w:rFonts w:ascii="Times New Roman" w:hAnsi="Times New Roman" w:cs="Times New Roman"/>
          <w:sz w:val="28"/>
          <w:szCs w:val="28"/>
        </w:rPr>
        <w:t xml:space="preserve"> </w:t>
      </w:r>
    </w:p>
    <w:p w:rsidR="00085726" w:rsidRPr="001B3F68" w:rsidRDefault="00085726">
      <w:pPr>
        <w:rPr>
          <w:rFonts w:ascii="Times New Roman" w:hAnsi="Times New Roman" w:cs="Times New Roman"/>
          <w:sz w:val="28"/>
          <w:szCs w:val="28"/>
          <w:lang w:eastAsia="fr-FR"/>
        </w:rPr>
      </w:pPr>
      <w:r w:rsidRPr="001B3F68">
        <w:rPr>
          <w:rFonts w:ascii="Times New Roman" w:hAnsi="Times New Roman" w:cs="Times New Roman"/>
          <w:sz w:val="28"/>
          <w:szCs w:val="28"/>
        </w:rPr>
        <w:br w:type="page"/>
      </w:r>
    </w:p>
    <w:p w:rsidR="00085726" w:rsidRPr="00085726" w:rsidRDefault="00896588" w:rsidP="00085726">
      <w:pPr>
        <w:pStyle w:val="Paragraphedeliste"/>
        <w:numPr>
          <w:ilvl w:val="0"/>
          <w:numId w:val="4"/>
        </w:numPr>
        <w:ind w:right="432"/>
        <w:jc w:val="both"/>
        <w:rPr>
          <w:rFonts w:ascii="Times New Roman" w:hAnsi="Times New Roman" w:cs="Times New Roman"/>
          <w:sz w:val="28"/>
          <w:szCs w:val="28"/>
          <w:lang w:val="en-US"/>
        </w:rPr>
      </w:pPr>
      <w:r w:rsidRPr="00085726">
        <w:rPr>
          <w:rFonts w:ascii="Times New Roman" w:hAnsi="Times New Roman" w:cs="Times New Roman"/>
          <w:sz w:val="28"/>
          <w:szCs w:val="28"/>
          <w:lang w:val="en-US"/>
        </w:rPr>
        <w:lastRenderedPageBreak/>
        <w:t xml:space="preserve">Le </w:t>
      </w:r>
      <w:r w:rsidR="00F34A4D" w:rsidRPr="00085726">
        <w:rPr>
          <w:rFonts w:ascii="Times New Roman" w:hAnsi="Times New Roman" w:cs="Times New Roman"/>
          <w:i/>
          <w:sz w:val="28"/>
          <w:szCs w:val="28"/>
          <w:lang w:val="en-US"/>
        </w:rPr>
        <w:t>Debtor-In-</w:t>
      </w:r>
      <w:r w:rsidRPr="00085726">
        <w:rPr>
          <w:rFonts w:ascii="Times New Roman" w:hAnsi="Times New Roman" w:cs="Times New Roman"/>
          <w:i/>
          <w:sz w:val="28"/>
          <w:szCs w:val="28"/>
          <w:lang w:val="en-US"/>
        </w:rPr>
        <w:t xml:space="preserve">Possession (DIP) </w:t>
      </w:r>
      <w:r w:rsidR="00F34A4D" w:rsidRPr="00085726">
        <w:rPr>
          <w:rFonts w:ascii="Times New Roman" w:hAnsi="Times New Roman" w:cs="Times New Roman"/>
          <w:i/>
          <w:sz w:val="28"/>
          <w:szCs w:val="28"/>
          <w:lang w:val="en-US"/>
        </w:rPr>
        <w:t>Credit Agreement</w:t>
      </w:r>
      <w:r w:rsidR="00085726" w:rsidRPr="00085726">
        <w:rPr>
          <w:rFonts w:ascii="Times New Roman" w:hAnsi="Times New Roman" w:cs="Times New Roman"/>
          <w:i/>
          <w:sz w:val="28"/>
          <w:szCs w:val="28"/>
          <w:lang w:val="en-US"/>
        </w:rPr>
        <w:t xml:space="preserve"> </w:t>
      </w:r>
      <w:r w:rsidR="00085726" w:rsidRPr="00085726">
        <w:rPr>
          <w:rFonts w:ascii="Times New Roman" w:hAnsi="Times New Roman" w:cs="Times New Roman"/>
          <w:sz w:val="28"/>
          <w:szCs w:val="28"/>
          <w:lang w:val="en-US"/>
        </w:rPr>
        <w:t>:</w:t>
      </w:r>
    </w:p>
    <w:p w:rsidR="00896588" w:rsidRPr="00085726" w:rsidRDefault="009240C4" w:rsidP="00085726">
      <w:pPr>
        <w:pStyle w:val="Paragraphedeliste"/>
        <w:ind w:right="432"/>
        <w:jc w:val="both"/>
        <w:rPr>
          <w:rFonts w:ascii="Times New Roman" w:hAnsi="Times New Roman" w:cs="Times New Roman"/>
          <w:sz w:val="28"/>
          <w:szCs w:val="28"/>
          <w:lang w:val="en-US"/>
        </w:rPr>
      </w:pPr>
      <w:r>
        <w:fldChar w:fldCharType="begin"/>
      </w:r>
      <w:r w:rsidRPr="007A68F5">
        <w:rPr>
          <w:lang w:val="en-US"/>
        </w:rPr>
        <w:instrText xml:space="preserve"> HYPERLINK "http://www.sec.gov/Archives/edgar/data/813781/000081378113000016/ex1061-dipcreditagreement.htm" </w:instrText>
      </w:r>
      <w:r>
        <w:fldChar w:fldCharType="separate"/>
      </w:r>
      <w:r w:rsidR="00896588" w:rsidRPr="00085726">
        <w:rPr>
          <w:rStyle w:val="Lienhypertexte"/>
          <w:rFonts w:ascii="Times New Roman" w:hAnsi="Times New Roman" w:cs="Times New Roman"/>
          <w:sz w:val="28"/>
          <w:szCs w:val="28"/>
          <w:lang w:val="en-US"/>
        </w:rPr>
        <w:t>http://www.sec.gov/Archives/edgar/data/813781/000081378113000016/ex1061-dipcreditagreement.htm</w:t>
      </w:r>
      <w:r>
        <w:rPr>
          <w:rStyle w:val="Lienhypertexte"/>
          <w:rFonts w:ascii="Times New Roman" w:hAnsi="Times New Roman" w:cs="Times New Roman"/>
          <w:sz w:val="28"/>
          <w:szCs w:val="28"/>
          <w:lang w:val="en-US"/>
        </w:rPr>
        <w:fldChar w:fldCharType="end"/>
      </w:r>
      <w:r w:rsidR="00896588" w:rsidRPr="00085726">
        <w:rPr>
          <w:rFonts w:ascii="Times New Roman" w:hAnsi="Times New Roman" w:cs="Times New Roman"/>
          <w:sz w:val="28"/>
          <w:szCs w:val="28"/>
          <w:lang w:val="en-US"/>
        </w:rPr>
        <w:t xml:space="preserve"> </w:t>
      </w:r>
    </w:p>
    <w:p w:rsidR="009A2446" w:rsidRPr="00085726" w:rsidRDefault="009A2446" w:rsidP="008E6F53">
      <w:pPr>
        <w:spacing w:after="0" w:line="240" w:lineRule="auto"/>
        <w:ind w:left="360" w:right="432"/>
        <w:jc w:val="both"/>
        <w:rPr>
          <w:rFonts w:ascii="Times New Roman" w:hAnsi="Times New Roman" w:cs="Times New Roman"/>
          <w:sz w:val="28"/>
          <w:szCs w:val="28"/>
          <w:lang w:val="en-US"/>
        </w:rPr>
      </w:pPr>
    </w:p>
    <w:p w:rsidR="009A2446" w:rsidRDefault="00777167" w:rsidP="008E6F53">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Quelques </w:t>
      </w:r>
      <w:r w:rsidRPr="009D63F8">
        <w:rPr>
          <w:rFonts w:ascii="Times New Roman" w:hAnsi="Times New Roman" w:cs="Times New Roman"/>
          <w:i/>
          <w:sz w:val="28"/>
          <w:szCs w:val="28"/>
        </w:rPr>
        <w:t>faits</w:t>
      </w:r>
      <w:r>
        <w:rPr>
          <w:rFonts w:ascii="Times New Roman" w:hAnsi="Times New Roman" w:cs="Times New Roman"/>
          <w:sz w:val="28"/>
          <w:szCs w:val="28"/>
        </w:rPr>
        <w:t xml:space="preserve"> intéressants</w:t>
      </w:r>
      <w:r w:rsidR="002759F9">
        <w:rPr>
          <w:rFonts w:ascii="Times New Roman" w:hAnsi="Times New Roman" w:cs="Times New Roman"/>
          <w:sz w:val="28"/>
          <w:szCs w:val="28"/>
        </w:rPr>
        <w:t xml:space="preserve"> révélés par ces documents</w:t>
      </w:r>
      <w:r>
        <w:rPr>
          <w:rFonts w:ascii="Times New Roman" w:hAnsi="Times New Roman" w:cs="Times New Roman"/>
          <w:sz w:val="28"/>
          <w:szCs w:val="28"/>
        </w:rPr>
        <w:t xml:space="preserve"> </w:t>
      </w:r>
      <w:r w:rsidR="0072504D">
        <w:rPr>
          <w:rFonts w:ascii="Times New Roman" w:hAnsi="Times New Roman" w:cs="Times New Roman"/>
          <w:sz w:val="28"/>
          <w:szCs w:val="28"/>
        </w:rPr>
        <w:t xml:space="preserve">officiels </w:t>
      </w:r>
      <w:r w:rsidR="004D072A">
        <w:rPr>
          <w:rFonts w:ascii="Times New Roman" w:hAnsi="Times New Roman" w:cs="Times New Roman"/>
          <w:sz w:val="28"/>
          <w:szCs w:val="28"/>
        </w:rPr>
        <w:t xml:space="preserve">et </w:t>
      </w:r>
      <w:r w:rsidR="002759F9">
        <w:rPr>
          <w:rFonts w:ascii="Times New Roman" w:hAnsi="Times New Roman" w:cs="Times New Roman"/>
          <w:sz w:val="28"/>
          <w:szCs w:val="28"/>
        </w:rPr>
        <w:t>donc</w:t>
      </w:r>
      <w:r w:rsidR="0099288F">
        <w:rPr>
          <w:rFonts w:ascii="Times New Roman" w:hAnsi="Times New Roman" w:cs="Times New Roman"/>
          <w:sz w:val="28"/>
          <w:szCs w:val="28"/>
        </w:rPr>
        <w:t>,</w:t>
      </w:r>
      <w:r w:rsidR="002759F9">
        <w:rPr>
          <w:rFonts w:ascii="Times New Roman" w:hAnsi="Times New Roman" w:cs="Times New Roman"/>
          <w:sz w:val="28"/>
          <w:szCs w:val="28"/>
        </w:rPr>
        <w:t xml:space="preserve"> </w:t>
      </w:r>
      <w:r w:rsidR="00FE73B0">
        <w:rPr>
          <w:rFonts w:ascii="Times New Roman" w:hAnsi="Times New Roman" w:cs="Times New Roman"/>
          <w:sz w:val="28"/>
          <w:szCs w:val="28"/>
        </w:rPr>
        <w:t>sans doute</w:t>
      </w:r>
      <w:r w:rsidR="0099288F">
        <w:rPr>
          <w:rFonts w:ascii="Times New Roman" w:hAnsi="Times New Roman" w:cs="Times New Roman"/>
          <w:sz w:val="28"/>
          <w:szCs w:val="28"/>
        </w:rPr>
        <w:t xml:space="preserve">, </w:t>
      </w:r>
      <w:r w:rsidR="00282433">
        <w:rPr>
          <w:rFonts w:ascii="Times New Roman" w:hAnsi="Times New Roman" w:cs="Times New Roman"/>
          <w:sz w:val="28"/>
          <w:szCs w:val="28"/>
        </w:rPr>
        <w:t>crédibles</w:t>
      </w:r>
      <w:r>
        <w:rPr>
          <w:rFonts w:ascii="Times New Roman" w:hAnsi="Times New Roman" w:cs="Times New Roman"/>
          <w:sz w:val="28"/>
          <w:szCs w:val="28"/>
        </w:rPr>
        <w:t> :</w:t>
      </w:r>
    </w:p>
    <w:p w:rsidR="00777167" w:rsidRPr="00FE73B0" w:rsidRDefault="00777167" w:rsidP="00777167">
      <w:pPr>
        <w:spacing w:after="0" w:line="240" w:lineRule="auto"/>
        <w:ind w:left="360" w:right="432"/>
        <w:jc w:val="both"/>
        <w:rPr>
          <w:rFonts w:ascii="Times New Roman" w:hAnsi="Times New Roman" w:cs="Times New Roman"/>
          <w:sz w:val="28"/>
          <w:szCs w:val="28"/>
        </w:rPr>
      </w:pPr>
    </w:p>
    <w:p w:rsidR="00777167" w:rsidRDefault="009D63F8" w:rsidP="00777167">
      <w:pPr>
        <w:spacing w:after="0" w:line="240" w:lineRule="auto"/>
        <w:ind w:left="360" w:right="432"/>
        <w:jc w:val="both"/>
        <w:rPr>
          <w:rFonts w:ascii="Times New Roman" w:hAnsi="Times New Roman" w:cs="Times New Roman"/>
          <w:sz w:val="28"/>
          <w:szCs w:val="28"/>
          <w:lang w:val="en-US"/>
        </w:rPr>
      </w:pPr>
      <w:r w:rsidRPr="009D63F8">
        <w:rPr>
          <w:rFonts w:ascii="Times New Roman" w:hAnsi="Times New Roman" w:cs="Times New Roman"/>
          <w:sz w:val="28"/>
          <w:szCs w:val="28"/>
          <w:lang w:val="en-US"/>
        </w:rPr>
        <w:t xml:space="preserve">« </w:t>
      </w:r>
      <w:r w:rsidR="00777167" w:rsidRPr="009D63F8">
        <w:rPr>
          <w:rFonts w:ascii="Times New Roman" w:hAnsi="Times New Roman" w:cs="Times New Roman"/>
          <w:i/>
          <w:sz w:val="28"/>
          <w:szCs w:val="28"/>
          <w:lang w:val="en-US"/>
        </w:rPr>
        <w:t xml:space="preserve">The Company is a global leader in stored electrical energy solutions…, with fiscal 2013 </w:t>
      </w:r>
      <w:r w:rsidR="00777167" w:rsidRPr="004A3366">
        <w:rPr>
          <w:rFonts w:ascii="Times New Roman" w:hAnsi="Times New Roman" w:cs="Times New Roman"/>
          <w:i/>
          <w:sz w:val="28"/>
          <w:szCs w:val="28"/>
          <w:highlight w:val="yellow"/>
          <w:lang w:val="en-US"/>
        </w:rPr>
        <w:t>net sales of approximately $3.0 billion</w:t>
      </w:r>
      <w:r w:rsidR="00777167" w:rsidRPr="009D63F8">
        <w:rPr>
          <w:rFonts w:ascii="Times New Roman" w:hAnsi="Times New Roman" w:cs="Times New Roman"/>
          <w:i/>
          <w:sz w:val="28"/>
          <w:szCs w:val="28"/>
          <w:lang w:val="en-US"/>
        </w:rPr>
        <w:t xml:space="preserve">. The Company’s operations in the Americas as well as </w:t>
      </w:r>
      <w:r w:rsidR="00777167" w:rsidRPr="004A3366">
        <w:rPr>
          <w:rFonts w:ascii="Times New Roman" w:hAnsi="Times New Roman" w:cs="Times New Roman"/>
          <w:i/>
          <w:sz w:val="28"/>
          <w:szCs w:val="28"/>
          <w:highlight w:val="yellow"/>
          <w:lang w:val="en-US"/>
        </w:rPr>
        <w:t>Europe and Rest of World</w:t>
      </w:r>
      <w:r w:rsidR="00777167" w:rsidRPr="009D63F8">
        <w:rPr>
          <w:rFonts w:ascii="Times New Roman" w:hAnsi="Times New Roman" w:cs="Times New Roman"/>
          <w:i/>
          <w:sz w:val="28"/>
          <w:szCs w:val="28"/>
          <w:lang w:val="en-US"/>
        </w:rPr>
        <w:t xml:space="preserve"> (“ROW”) represented approximately 42% and </w:t>
      </w:r>
      <w:r w:rsidR="00777167" w:rsidRPr="004A3366">
        <w:rPr>
          <w:rFonts w:ascii="Times New Roman" w:hAnsi="Times New Roman" w:cs="Times New Roman"/>
          <w:i/>
          <w:sz w:val="28"/>
          <w:szCs w:val="28"/>
          <w:highlight w:val="yellow"/>
          <w:lang w:val="en-US"/>
        </w:rPr>
        <w:t>58%</w:t>
      </w:r>
      <w:r w:rsidR="00777167" w:rsidRPr="009D63F8">
        <w:rPr>
          <w:rFonts w:ascii="Times New Roman" w:hAnsi="Times New Roman" w:cs="Times New Roman"/>
          <w:i/>
          <w:sz w:val="28"/>
          <w:szCs w:val="28"/>
          <w:lang w:val="en-US"/>
        </w:rPr>
        <w:t>, respectively, of fiscal 2013 net sales.</w:t>
      </w:r>
      <w:r w:rsidRPr="009D63F8">
        <w:rPr>
          <w:rFonts w:ascii="Times New Roman" w:hAnsi="Times New Roman" w:cs="Times New Roman"/>
          <w:sz w:val="28"/>
          <w:szCs w:val="28"/>
          <w:lang w:val="en-US"/>
        </w:rPr>
        <w:t xml:space="preserve"> »</w:t>
      </w:r>
    </w:p>
    <w:p w:rsidR="00777167" w:rsidRPr="00777167" w:rsidRDefault="00777167" w:rsidP="00777167">
      <w:pPr>
        <w:spacing w:after="0" w:line="240" w:lineRule="auto"/>
        <w:ind w:left="360" w:right="432"/>
        <w:jc w:val="both"/>
        <w:rPr>
          <w:rFonts w:ascii="Times New Roman" w:hAnsi="Times New Roman" w:cs="Times New Roman"/>
          <w:sz w:val="28"/>
          <w:szCs w:val="28"/>
          <w:lang w:val="en-US"/>
        </w:rPr>
      </w:pPr>
    </w:p>
    <w:p w:rsidR="00777167" w:rsidRDefault="009D63F8" w:rsidP="00777167">
      <w:pPr>
        <w:spacing w:after="0" w:line="240" w:lineRule="auto"/>
        <w:ind w:left="360" w:right="432"/>
        <w:jc w:val="both"/>
        <w:rPr>
          <w:rFonts w:ascii="Times New Roman" w:hAnsi="Times New Roman" w:cs="Times New Roman"/>
          <w:sz w:val="28"/>
          <w:szCs w:val="28"/>
          <w:lang w:val="en-US"/>
        </w:rPr>
      </w:pPr>
      <w:r w:rsidRPr="009D63F8">
        <w:rPr>
          <w:rFonts w:ascii="Times New Roman" w:hAnsi="Times New Roman" w:cs="Times New Roman"/>
          <w:sz w:val="28"/>
          <w:szCs w:val="28"/>
          <w:lang w:val="en-US"/>
        </w:rPr>
        <w:t xml:space="preserve">« </w:t>
      </w:r>
      <w:r w:rsidR="00777167" w:rsidRPr="009D63F8">
        <w:rPr>
          <w:rFonts w:ascii="Times New Roman" w:hAnsi="Times New Roman" w:cs="Times New Roman"/>
          <w:i/>
          <w:sz w:val="28"/>
          <w:szCs w:val="28"/>
          <w:lang w:val="en-US"/>
        </w:rPr>
        <w:t xml:space="preserve">On June 10, 2013 (“Petition Date”), Exide Technologies (“Debtor”) filed a voluntary petition for relief (“Chapter 11 Case”) under Chapter 11 of the United States Bankruptcy Code (“Bankruptcy Code” or “Chapter 11”), in the United States Bankruptcy Court for the District of Delaware (“Bankruptcy Court”) in order to </w:t>
      </w:r>
      <w:r w:rsidR="00777167" w:rsidRPr="004A3366">
        <w:rPr>
          <w:rFonts w:ascii="Times New Roman" w:hAnsi="Times New Roman" w:cs="Times New Roman"/>
          <w:i/>
          <w:sz w:val="28"/>
          <w:szCs w:val="28"/>
          <w:highlight w:val="yellow"/>
          <w:lang w:val="en-US"/>
        </w:rPr>
        <w:t>deleverage its balance sheet and implement operational restructuring</w:t>
      </w:r>
      <w:r w:rsidR="00777167" w:rsidRPr="009D63F8">
        <w:rPr>
          <w:rFonts w:ascii="Times New Roman" w:hAnsi="Times New Roman" w:cs="Times New Roman"/>
          <w:i/>
          <w:sz w:val="28"/>
          <w:szCs w:val="28"/>
          <w:lang w:val="en-US"/>
        </w:rPr>
        <w:t xml:space="preserve">. The Chapter 11 Case is being administered under the caption In re Exide Technologies, case number 13-11482. </w:t>
      </w:r>
      <w:r w:rsidR="00777167" w:rsidRPr="004A3366">
        <w:rPr>
          <w:rFonts w:ascii="Times New Roman" w:hAnsi="Times New Roman" w:cs="Times New Roman"/>
          <w:i/>
          <w:sz w:val="28"/>
          <w:szCs w:val="28"/>
          <w:highlight w:val="yellow"/>
          <w:lang w:val="en-US"/>
        </w:rPr>
        <w:t>None of our direct or indirect subsidiaries</w:t>
      </w:r>
      <w:r w:rsidR="00777167" w:rsidRPr="009D63F8">
        <w:rPr>
          <w:rFonts w:ascii="Times New Roman" w:hAnsi="Times New Roman" w:cs="Times New Roman"/>
          <w:i/>
          <w:sz w:val="28"/>
          <w:szCs w:val="28"/>
          <w:lang w:val="en-US"/>
        </w:rPr>
        <w:t xml:space="preserve"> have filed a voluntary petition for relief under Chapter 11 or are involved in any other restructuring proceedings.</w:t>
      </w:r>
      <w:r w:rsidRPr="009D63F8">
        <w:rPr>
          <w:rFonts w:ascii="Times New Roman" w:hAnsi="Times New Roman" w:cs="Times New Roman"/>
          <w:sz w:val="28"/>
          <w:szCs w:val="28"/>
          <w:lang w:val="en-US"/>
        </w:rPr>
        <w:t xml:space="preserve"> »</w:t>
      </w:r>
    </w:p>
    <w:p w:rsidR="009D63F8" w:rsidRPr="00777167" w:rsidRDefault="009D63F8" w:rsidP="00777167">
      <w:pPr>
        <w:spacing w:after="0" w:line="240" w:lineRule="auto"/>
        <w:ind w:left="360" w:right="432"/>
        <w:jc w:val="both"/>
        <w:rPr>
          <w:rFonts w:ascii="Times New Roman" w:hAnsi="Times New Roman" w:cs="Times New Roman"/>
          <w:sz w:val="28"/>
          <w:szCs w:val="28"/>
          <w:lang w:val="en-US"/>
        </w:rPr>
      </w:pPr>
    </w:p>
    <w:p w:rsidR="00777167" w:rsidRDefault="007D745C" w:rsidP="00777167">
      <w:pPr>
        <w:spacing w:after="0" w:line="240" w:lineRule="auto"/>
        <w:ind w:left="360" w:right="432"/>
        <w:jc w:val="both"/>
        <w:rPr>
          <w:rFonts w:ascii="Times New Roman" w:hAnsi="Times New Roman" w:cs="Times New Roman"/>
          <w:sz w:val="28"/>
          <w:szCs w:val="28"/>
          <w:lang w:val="en-US"/>
        </w:rPr>
      </w:pPr>
      <w:r w:rsidRPr="009D63F8">
        <w:rPr>
          <w:rFonts w:ascii="Times New Roman" w:hAnsi="Times New Roman" w:cs="Times New Roman"/>
          <w:sz w:val="28"/>
          <w:szCs w:val="28"/>
          <w:lang w:val="en-US"/>
        </w:rPr>
        <w:t xml:space="preserve">« </w:t>
      </w:r>
      <w:r w:rsidR="00777167" w:rsidRPr="006A55C7">
        <w:rPr>
          <w:rFonts w:ascii="Times New Roman" w:hAnsi="Times New Roman" w:cs="Times New Roman"/>
          <w:i/>
          <w:sz w:val="28"/>
          <w:szCs w:val="28"/>
          <w:lang w:val="en-US"/>
        </w:rPr>
        <w:t xml:space="preserve">No assurance can be given as to the value, if any, that may be ascribed to the Debtor's various pre-petition liabilities and other securities. </w:t>
      </w:r>
      <w:r w:rsidR="00777167" w:rsidRPr="004A3366">
        <w:rPr>
          <w:rFonts w:ascii="Times New Roman" w:hAnsi="Times New Roman" w:cs="Times New Roman"/>
          <w:i/>
          <w:sz w:val="28"/>
          <w:szCs w:val="28"/>
          <w:highlight w:val="yellow"/>
          <w:lang w:val="en-US"/>
        </w:rPr>
        <w:t>The Company cannot predict what the ultimate value of any of its securities may be</w:t>
      </w:r>
      <w:r w:rsidR="00777167" w:rsidRPr="004A3366">
        <w:rPr>
          <w:rFonts w:ascii="Times New Roman" w:hAnsi="Times New Roman" w:cs="Times New Roman"/>
          <w:i/>
          <w:sz w:val="28"/>
          <w:szCs w:val="28"/>
          <w:lang w:val="en-US"/>
        </w:rPr>
        <w:t xml:space="preserve"> an</w:t>
      </w:r>
      <w:r w:rsidR="00777167" w:rsidRPr="006A55C7">
        <w:rPr>
          <w:rFonts w:ascii="Times New Roman" w:hAnsi="Times New Roman" w:cs="Times New Roman"/>
          <w:i/>
          <w:sz w:val="28"/>
          <w:szCs w:val="28"/>
          <w:lang w:val="en-US"/>
        </w:rPr>
        <w:t xml:space="preserve">d it remains too early to determine whether holders of any such securities will receive any distribution in the Debtor's reorganization. </w:t>
      </w:r>
      <w:r w:rsidR="00777167" w:rsidRPr="00F329FB">
        <w:rPr>
          <w:rFonts w:ascii="Times New Roman" w:hAnsi="Times New Roman" w:cs="Times New Roman"/>
          <w:i/>
          <w:sz w:val="28"/>
          <w:szCs w:val="28"/>
          <w:highlight w:val="yellow"/>
          <w:lang w:val="en-US"/>
        </w:rPr>
        <w:t>In particular, in most cases under Chapter 11 of the Bankruptcy Code, holders of equity securities receive little or no recovery of value from their investment</w:t>
      </w:r>
      <w:r w:rsidR="00777167" w:rsidRPr="006A55C7">
        <w:rPr>
          <w:rFonts w:ascii="Times New Roman" w:hAnsi="Times New Roman" w:cs="Times New Roman"/>
          <w:i/>
          <w:sz w:val="28"/>
          <w:szCs w:val="28"/>
          <w:lang w:val="en-US"/>
        </w:rPr>
        <w:t xml:space="preserve">. Accordingly, the Debtor urges that caution be exercised with respect to existing and future investments in any of these securities or other Debtor claims. In addition, </w:t>
      </w:r>
      <w:r w:rsidR="00777167" w:rsidRPr="004A3366">
        <w:rPr>
          <w:rFonts w:ascii="Times New Roman" w:hAnsi="Times New Roman" w:cs="Times New Roman"/>
          <w:i/>
          <w:sz w:val="28"/>
          <w:szCs w:val="28"/>
          <w:lang w:val="en-US"/>
        </w:rPr>
        <w:t xml:space="preserve">we have received notice from The </w:t>
      </w:r>
      <w:proofErr w:type="spellStart"/>
      <w:r w:rsidR="00777167" w:rsidRPr="004A3366">
        <w:rPr>
          <w:rFonts w:ascii="Times New Roman" w:hAnsi="Times New Roman" w:cs="Times New Roman"/>
          <w:i/>
          <w:sz w:val="28"/>
          <w:szCs w:val="28"/>
          <w:lang w:val="en-US"/>
        </w:rPr>
        <w:t>Nasdaq</w:t>
      </w:r>
      <w:proofErr w:type="spellEnd"/>
      <w:r w:rsidR="00777167" w:rsidRPr="004A3366">
        <w:rPr>
          <w:rFonts w:ascii="Times New Roman" w:hAnsi="Times New Roman" w:cs="Times New Roman"/>
          <w:i/>
          <w:sz w:val="28"/>
          <w:szCs w:val="28"/>
          <w:lang w:val="en-US"/>
        </w:rPr>
        <w:t xml:space="preserve"> Stock Market ("NASDAQ") </w:t>
      </w:r>
      <w:r w:rsidR="00777167" w:rsidRPr="00C85511">
        <w:rPr>
          <w:rFonts w:ascii="Times New Roman" w:hAnsi="Times New Roman" w:cs="Times New Roman"/>
          <w:i/>
          <w:sz w:val="28"/>
          <w:szCs w:val="28"/>
          <w:lang w:val="en-US"/>
        </w:rPr>
        <w:t xml:space="preserve">that </w:t>
      </w:r>
      <w:r w:rsidR="00777167" w:rsidRPr="004A3366">
        <w:rPr>
          <w:rFonts w:ascii="Times New Roman" w:hAnsi="Times New Roman" w:cs="Times New Roman"/>
          <w:i/>
          <w:sz w:val="28"/>
          <w:szCs w:val="28"/>
          <w:highlight w:val="yellow"/>
          <w:lang w:val="en-US"/>
        </w:rPr>
        <w:t>trading of the Company's common stock will be suspended at the opening of business on June 24</w:t>
      </w:r>
      <w:r w:rsidR="00777167" w:rsidRPr="006A55C7">
        <w:rPr>
          <w:rFonts w:ascii="Times New Roman" w:hAnsi="Times New Roman" w:cs="Times New Roman"/>
          <w:i/>
          <w:sz w:val="28"/>
          <w:szCs w:val="28"/>
          <w:lang w:val="en-US"/>
        </w:rPr>
        <w:t>, 2013 and NASDAQ will file with the Securities and Exchange Commission to remove the Company's securities from listing and registration on NASDAQ.</w:t>
      </w:r>
      <w:r w:rsidRPr="007D745C">
        <w:rPr>
          <w:rFonts w:ascii="Times New Roman" w:hAnsi="Times New Roman" w:cs="Times New Roman"/>
          <w:sz w:val="28"/>
          <w:szCs w:val="28"/>
          <w:lang w:val="en-US"/>
        </w:rPr>
        <w:t xml:space="preserve"> </w:t>
      </w:r>
      <w:r w:rsidRPr="009D63F8">
        <w:rPr>
          <w:rFonts w:ascii="Times New Roman" w:hAnsi="Times New Roman" w:cs="Times New Roman"/>
          <w:sz w:val="28"/>
          <w:szCs w:val="28"/>
          <w:lang w:val="en-US"/>
        </w:rPr>
        <w:t>»</w:t>
      </w:r>
    </w:p>
    <w:p w:rsidR="007D745C" w:rsidRPr="00777167" w:rsidRDefault="007D745C" w:rsidP="00777167">
      <w:pPr>
        <w:spacing w:after="0" w:line="240" w:lineRule="auto"/>
        <w:ind w:left="360" w:right="432"/>
        <w:jc w:val="both"/>
        <w:rPr>
          <w:rFonts w:ascii="Times New Roman" w:hAnsi="Times New Roman" w:cs="Times New Roman"/>
          <w:sz w:val="28"/>
          <w:szCs w:val="28"/>
          <w:lang w:val="en-US"/>
        </w:rPr>
      </w:pPr>
    </w:p>
    <w:p w:rsidR="00777167" w:rsidRPr="00777167" w:rsidRDefault="00A7292C" w:rsidP="00777167">
      <w:pPr>
        <w:spacing w:after="0" w:line="240" w:lineRule="auto"/>
        <w:ind w:left="360" w:right="432"/>
        <w:jc w:val="both"/>
        <w:rPr>
          <w:rFonts w:ascii="Times New Roman" w:hAnsi="Times New Roman" w:cs="Times New Roman"/>
          <w:sz w:val="28"/>
          <w:szCs w:val="28"/>
          <w:lang w:val="en-US"/>
        </w:rPr>
      </w:pPr>
      <w:r w:rsidRPr="009D63F8">
        <w:rPr>
          <w:rFonts w:ascii="Times New Roman" w:hAnsi="Times New Roman" w:cs="Times New Roman"/>
          <w:sz w:val="28"/>
          <w:szCs w:val="28"/>
          <w:lang w:val="en-US"/>
        </w:rPr>
        <w:t xml:space="preserve">« </w:t>
      </w:r>
      <w:r w:rsidR="00777167" w:rsidRPr="0086464F">
        <w:rPr>
          <w:rFonts w:ascii="Times New Roman" w:hAnsi="Times New Roman" w:cs="Times New Roman"/>
          <w:i/>
          <w:sz w:val="28"/>
          <w:szCs w:val="28"/>
          <w:lang w:val="en-US"/>
        </w:rPr>
        <w:t>The Company is currently operating as a “</w:t>
      </w:r>
      <w:r w:rsidR="00777167" w:rsidRPr="009A0B93">
        <w:rPr>
          <w:rFonts w:ascii="Times New Roman" w:hAnsi="Times New Roman" w:cs="Times New Roman"/>
          <w:i/>
          <w:sz w:val="28"/>
          <w:szCs w:val="28"/>
          <w:highlight w:val="yellow"/>
          <w:lang w:val="en-US"/>
        </w:rPr>
        <w:t>debtor in possession</w:t>
      </w:r>
      <w:r w:rsidR="00777167" w:rsidRPr="0086464F">
        <w:rPr>
          <w:rFonts w:ascii="Times New Roman" w:hAnsi="Times New Roman" w:cs="Times New Roman"/>
          <w:i/>
          <w:sz w:val="28"/>
          <w:szCs w:val="28"/>
          <w:lang w:val="en-US"/>
        </w:rPr>
        <w:t xml:space="preserve">” under the jurisdiction of the Bankruptcy Court and the applicable provisions of the Bankruptcy Code. In general, as debtors in possession under the </w:t>
      </w:r>
      <w:r w:rsidR="00777167" w:rsidRPr="0086464F">
        <w:rPr>
          <w:rFonts w:ascii="Times New Roman" w:hAnsi="Times New Roman" w:cs="Times New Roman"/>
          <w:i/>
          <w:sz w:val="28"/>
          <w:szCs w:val="28"/>
          <w:lang w:val="en-US"/>
        </w:rPr>
        <w:lastRenderedPageBreak/>
        <w:t xml:space="preserve">Bankruptcy Code, the Debtor is authorized to continue to operate as an ongoing business but </w:t>
      </w:r>
      <w:r w:rsidR="00777167" w:rsidRPr="008600D5">
        <w:rPr>
          <w:rFonts w:ascii="Times New Roman" w:hAnsi="Times New Roman" w:cs="Times New Roman"/>
          <w:i/>
          <w:sz w:val="28"/>
          <w:szCs w:val="28"/>
          <w:highlight w:val="yellow"/>
          <w:lang w:val="en-US"/>
        </w:rPr>
        <w:t>may not engage in transactions outside the ordinary course of business without the prior approval of the Bankruptcy Court.</w:t>
      </w:r>
      <w:r w:rsidR="00777167" w:rsidRPr="00777167">
        <w:rPr>
          <w:rFonts w:ascii="Times New Roman" w:hAnsi="Times New Roman" w:cs="Times New Roman"/>
          <w:sz w:val="28"/>
          <w:szCs w:val="28"/>
          <w:lang w:val="en-US"/>
        </w:rPr>
        <w:t xml:space="preserve"> </w:t>
      </w:r>
      <w:r w:rsidRPr="009D63F8">
        <w:rPr>
          <w:rFonts w:ascii="Times New Roman" w:hAnsi="Times New Roman" w:cs="Times New Roman"/>
          <w:sz w:val="28"/>
          <w:szCs w:val="28"/>
          <w:lang w:val="en-US"/>
        </w:rPr>
        <w:t>»</w:t>
      </w:r>
    </w:p>
    <w:p w:rsidR="00777167" w:rsidRPr="00777167" w:rsidRDefault="00777167" w:rsidP="00777167">
      <w:pPr>
        <w:spacing w:after="0" w:line="240" w:lineRule="auto"/>
        <w:ind w:left="360" w:right="432"/>
        <w:jc w:val="both"/>
        <w:rPr>
          <w:rFonts w:ascii="Times New Roman" w:hAnsi="Times New Roman" w:cs="Times New Roman"/>
          <w:sz w:val="28"/>
          <w:szCs w:val="28"/>
          <w:lang w:val="en-US"/>
        </w:rPr>
      </w:pPr>
    </w:p>
    <w:p w:rsidR="00777167" w:rsidRPr="00A076CA" w:rsidRDefault="00530EAF" w:rsidP="00777167">
      <w:pPr>
        <w:spacing w:after="0" w:line="240" w:lineRule="auto"/>
        <w:ind w:left="360" w:right="432"/>
        <w:jc w:val="both"/>
        <w:rPr>
          <w:rFonts w:ascii="Times New Roman" w:hAnsi="Times New Roman" w:cs="Times New Roman"/>
          <w:sz w:val="28"/>
          <w:szCs w:val="28"/>
        </w:rPr>
      </w:pPr>
      <w:r w:rsidRPr="009D63F8">
        <w:rPr>
          <w:rFonts w:ascii="Times New Roman" w:hAnsi="Times New Roman" w:cs="Times New Roman"/>
          <w:sz w:val="28"/>
          <w:szCs w:val="28"/>
          <w:lang w:val="en-US"/>
        </w:rPr>
        <w:t xml:space="preserve">« </w:t>
      </w:r>
      <w:r w:rsidR="00777167" w:rsidRPr="00F71751">
        <w:rPr>
          <w:rFonts w:ascii="Times New Roman" w:hAnsi="Times New Roman" w:cs="Times New Roman"/>
          <w:i/>
          <w:sz w:val="28"/>
          <w:szCs w:val="28"/>
          <w:lang w:val="en-US"/>
        </w:rPr>
        <w:t xml:space="preserve">The DIP Financing provides for senior secured </w:t>
      </w:r>
      <w:r w:rsidRPr="00F71751">
        <w:rPr>
          <w:rFonts w:ascii="Times New Roman" w:hAnsi="Times New Roman" w:cs="Times New Roman"/>
          <w:i/>
          <w:sz w:val="28"/>
          <w:szCs w:val="28"/>
          <w:lang w:val="en-US"/>
        </w:rPr>
        <w:t>super priority</w:t>
      </w:r>
      <w:r w:rsidR="00777167" w:rsidRPr="00F71751">
        <w:rPr>
          <w:rFonts w:ascii="Times New Roman" w:hAnsi="Times New Roman" w:cs="Times New Roman"/>
          <w:i/>
          <w:sz w:val="28"/>
          <w:szCs w:val="28"/>
          <w:lang w:val="en-US"/>
        </w:rPr>
        <w:t xml:space="preserve"> debtor in possession financing facilities in an aggregate amount of up to $500.0 million, consisting of a </w:t>
      </w:r>
      <w:r w:rsidR="00777167" w:rsidRPr="008600D5">
        <w:rPr>
          <w:rFonts w:ascii="Times New Roman" w:hAnsi="Times New Roman" w:cs="Times New Roman"/>
          <w:i/>
          <w:sz w:val="28"/>
          <w:szCs w:val="28"/>
          <w:highlight w:val="yellow"/>
          <w:lang w:val="en-US"/>
        </w:rPr>
        <w:t>$225.0 million asset based loan ("ABL") ABL revolving credit facility</w:t>
      </w:r>
      <w:r w:rsidR="00777167" w:rsidRPr="00F71751">
        <w:rPr>
          <w:rFonts w:ascii="Times New Roman" w:hAnsi="Times New Roman" w:cs="Times New Roman"/>
          <w:i/>
          <w:sz w:val="28"/>
          <w:szCs w:val="28"/>
          <w:lang w:val="en-US"/>
        </w:rPr>
        <w:t xml:space="preserve">, subject to a borrowing base, and a </w:t>
      </w:r>
      <w:r w:rsidR="00777167" w:rsidRPr="008600D5">
        <w:rPr>
          <w:rFonts w:ascii="Times New Roman" w:hAnsi="Times New Roman" w:cs="Times New Roman"/>
          <w:i/>
          <w:sz w:val="28"/>
          <w:szCs w:val="28"/>
          <w:highlight w:val="yellow"/>
          <w:lang w:val="en-US"/>
        </w:rPr>
        <w:t>$275.0 million "last out" term loan facility (the "DIP Facilities")</w:t>
      </w:r>
      <w:r w:rsidR="00777167" w:rsidRPr="00F71751">
        <w:rPr>
          <w:rFonts w:ascii="Times New Roman" w:hAnsi="Times New Roman" w:cs="Times New Roman"/>
          <w:i/>
          <w:sz w:val="28"/>
          <w:szCs w:val="28"/>
          <w:lang w:val="en-US"/>
        </w:rPr>
        <w:t xml:space="preserve">. Subject to satisfaction of conditions to borrowing, the entire ABL revolving credit facility and $170.0 million of the term loan facility will be available upon entry of the interim order and the balance of the term loan facility will be available upon entry of the final order. </w:t>
      </w:r>
      <w:r w:rsidR="00777167" w:rsidRPr="008600D5">
        <w:rPr>
          <w:rFonts w:ascii="Times New Roman" w:hAnsi="Times New Roman" w:cs="Times New Roman"/>
          <w:i/>
          <w:sz w:val="28"/>
          <w:szCs w:val="28"/>
          <w:highlight w:val="yellow"/>
          <w:lang w:val="en-US"/>
        </w:rPr>
        <w:t>The proceeds of the DIP Financing were immediately used in part to repay amounts outstanding under the pre-petition ABL revolving credit facility</w:t>
      </w:r>
      <w:r w:rsidR="00777167" w:rsidRPr="00F71751">
        <w:rPr>
          <w:rFonts w:ascii="Times New Roman" w:hAnsi="Times New Roman" w:cs="Times New Roman"/>
          <w:i/>
          <w:sz w:val="28"/>
          <w:szCs w:val="28"/>
          <w:lang w:val="en-US"/>
        </w:rPr>
        <w:t xml:space="preserve"> provided by </w:t>
      </w:r>
      <w:r w:rsidR="00777167" w:rsidRPr="00753833">
        <w:rPr>
          <w:rFonts w:ascii="Times New Roman" w:hAnsi="Times New Roman" w:cs="Times New Roman"/>
          <w:i/>
          <w:sz w:val="28"/>
          <w:szCs w:val="28"/>
          <w:highlight w:val="yellow"/>
          <w:lang w:val="en-US"/>
        </w:rPr>
        <w:t>Wells Fargo</w:t>
      </w:r>
      <w:r w:rsidR="00777167" w:rsidRPr="00F71751">
        <w:rPr>
          <w:rFonts w:ascii="Times New Roman" w:hAnsi="Times New Roman" w:cs="Times New Roman"/>
          <w:i/>
          <w:sz w:val="28"/>
          <w:szCs w:val="28"/>
          <w:lang w:val="en-US"/>
        </w:rPr>
        <w:t xml:space="preserve"> Capital Financing, LLC, as administrative agent, and a </w:t>
      </w:r>
      <w:r w:rsidR="00777167" w:rsidRPr="00255EC4">
        <w:rPr>
          <w:rFonts w:ascii="Times New Roman" w:hAnsi="Times New Roman" w:cs="Times New Roman"/>
          <w:i/>
          <w:sz w:val="28"/>
          <w:szCs w:val="28"/>
          <w:highlight w:val="yellow"/>
          <w:lang w:val="en-US"/>
        </w:rPr>
        <w:t>group of lenders party</w:t>
      </w:r>
      <w:r w:rsidR="00777167" w:rsidRPr="00F71751">
        <w:rPr>
          <w:rFonts w:ascii="Times New Roman" w:hAnsi="Times New Roman" w:cs="Times New Roman"/>
          <w:i/>
          <w:sz w:val="28"/>
          <w:szCs w:val="28"/>
          <w:lang w:val="en-US"/>
        </w:rPr>
        <w:t xml:space="preserve"> thereto, as to which there was approximately $160.0 million in borrowings and letters of credit outstanding.</w:t>
      </w:r>
      <w:r w:rsidR="00F71751" w:rsidRPr="00F71751">
        <w:rPr>
          <w:rFonts w:ascii="Times New Roman" w:hAnsi="Times New Roman" w:cs="Times New Roman"/>
          <w:sz w:val="28"/>
          <w:szCs w:val="28"/>
          <w:lang w:val="en-US"/>
        </w:rPr>
        <w:t xml:space="preserve"> </w:t>
      </w:r>
      <w:r w:rsidR="00F71751" w:rsidRPr="009D63F8">
        <w:rPr>
          <w:rFonts w:ascii="Times New Roman" w:hAnsi="Times New Roman" w:cs="Times New Roman"/>
          <w:sz w:val="28"/>
          <w:szCs w:val="28"/>
          <w:lang w:val="en-US"/>
        </w:rPr>
        <w:t>»</w:t>
      </w:r>
      <w:r w:rsidR="006B6348">
        <w:rPr>
          <w:rFonts w:ascii="Times New Roman" w:hAnsi="Times New Roman" w:cs="Times New Roman"/>
          <w:sz w:val="28"/>
          <w:szCs w:val="28"/>
          <w:lang w:val="en-US"/>
        </w:rPr>
        <w:t xml:space="preserve"> </w:t>
      </w:r>
      <w:r w:rsidR="006B6348" w:rsidRPr="00A076CA">
        <w:rPr>
          <w:rFonts w:ascii="Times New Roman" w:hAnsi="Times New Roman" w:cs="Times New Roman"/>
          <w:sz w:val="28"/>
          <w:szCs w:val="28"/>
        </w:rPr>
        <w:t>Wells Fargo</w:t>
      </w:r>
      <w:r w:rsidR="00D92078">
        <w:rPr>
          <w:rFonts w:ascii="Times New Roman" w:hAnsi="Times New Roman" w:cs="Times New Roman"/>
          <w:sz w:val="28"/>
          <w:szCs w:val="28"/>
        </w:rPr>
        <w:t xml:space="preserve"> </w:t>
      </w:r>
      <w:r w:rsidR="004D4BBC">
        <w:rPr>
          <w:rFonts w:ascii="Times New Roman" w:hAnsi="Times New Roman" w:cs="Times New Roman"/>
          <w:sz w:val="28"/>
          <w:szCs w:val="28"/>
        </w:rPr>
        <w:t xml:space="preserve">et </w:t>
      </w:r>
      <w:r w:rsidR="00A076CA" w:rsidRPr="00A076CA">
        <w:rPr>
          <w:rFonts w:ascii="Times New Roman" w:hAnsi="Times New Roman" w:cs="Times New Roman"/>
          <w:sz w:val="28"/>
          <w:szCs w:val="28"/>
        </w:rPr>
        <w:t>ses comparses</w:t>
      </w:r>
      <w:r w:rsidR="006B6348" w:rsidRPr="00A076CA">
        <w:rPr>
          <w:rFonts w:ascii="Times New Roman" w:hAnsi="Times New Roman" w:cs="Times New Roman"/>
          <w:sz w:val="28"/>
          <w:szCs w:val="28"/>
        </w:rPr>
        <w:t xml:space="preserve">… </w:t>
      </w:r>
      <w:r w:rsidR="00A076CA">
        <w:rPr>
          <w:rFonts w:ascii="Times New Roman" w:hAnsi="Times New Roman" w:cs="Times New Roman"/>
          <w:sz w:val="28"/>
          <w:szCs w:val="28"/>
        </w:rPr>
        <w:t>viennent</w:t>
      </w:r>
      <w:r w:rsidR="006B6348" w:rsidRPr="00A076CA">
        <w:rPr>
          <w:rFonts w:ascii="Times New Roman" w:hAnsi="Times New Roman" w:cs="Times New Roman"/>
          <w:sz w:val="28"/>
          <w:szCs w:val="28"/>
        </w:rPr>
        <w:t xml:space="preserve"> donc de considérablement réduire </w:t>
      </w:r>
      <w:r w:rsidR="00A076CA">
        <w:rPr>
          <w:rFonts w:ascii="Times New Roman" w:hAnsi="Times New Roman" w:cs="Times New Roman"/>
          <w:sz w:val="28"/>
          <w:szCs w:val="28"/>
        </w:rPr>
        <w:t>leur</w:t>
      </w:r>
      <w:r w:rsidR="006B6348" w:rsidRPr="00A076CA">
        <w:rPr>
          <w:rFonts w:ascii="Times New Roman" w:hAnsi="Times New Roman" w:cs="Times New Roman"/>
          <w:sz w:val="28"/>
          <w:szCs w:val="28"/>
        </w:rPr>
        <w:t xml:space="preserve"> </w:t>
      </w:r>
      <w:r w:rsidR="001A08FD" w:rsidRPr="00A076CA">
        <w:rPr>
          <w:rFonts w:ascii="Times New Roman" w:hAnsi="Times New Roman" w:cs="Times New Roman"/>
          <w:sz w:val="28"/>
          <w:szCs w:val="28"/>
        </w:rPr>
        <w:t>risque!</w:t>
      </w:r>
    </w:p>
    <w:p w:rsidR="00777167" w:rsidRPr="00A076CA" w:rsidRDefault="00777167" w:rsidP="00777167">
      <w:pPr>
        <w:spacing w:after="0" w:line="240" w:lineRule="auto"/>
        <w:ind w:left="360" w:right="432"/>
        <w:jc w:val="both"/>
        <w:rPr>
          <w:rFonts w:ascii="Times New Roman" w:hAnsi="Times New Roman" w:cs="Times New Roman"/>
          <w:sz w:val="28"/>
          <w:szCs w:val="28"/>
        </w:rPr>
      </w:pPr>
    </w:p>
    <w:p w:rsidR="009B489E" w:rsidRDefault="009B489E" w:rsidP="009B489E">
      <w:pPr>
        <w:spacing w:after="0" w:line="240" w:lineRule="auto"/>
        <w:ind w:left="360" w:right="432"/>
        <w:jc w:val="both"/>
        <w:rPr>
          <w:rFonts w:ascii="Times New Roman" w:hAnsi="Times New Roman" w:cs="Times New Roman"/>
          <w:sz w:val="28"/>
          <w:szCs w:val="28"/>
          <w:lang w:val="en-US"/>
        </w:rPr>
      </w:pPr>
      <w:r w:rsidRPr="009D63F8">
        <w:rPr>
          <w:rFonts w:ascii="Times New Roman" w:hAnsi="Times New Roman" w:cs="Times New Roman"/>
          <w:sz w:val="28"/>
          <w:szCs w:val="28"/>
          <w:lang w:val="en-US"/>
        </w:rPr>
        <w:t xml:space="preserve">« </w:t>
      </w:r>
      <w:r w:rsidR="00777167" w:rsidRPr="009B489E">
        <w:rPr>
          <w:rFonts w:ascii="Times New Roman" w:hAnsi="Times New Roman" w:cs="Times New Roman"/>
          <w:i/>
          <w:sz w:val="28"/>
          <w:szCs w:val="28"/>
          <w:lang w:val="en-US"/>
        </w:rPr>
        <w:t xml:space="preserve">The Chapter 11 petitions </w:t>
      </w:r>
      <w:r w:rsidR="00777167" w:rsidRPr="008600D5">
        <w:rPr>
          <w:rFonts w:ascii="Times New Roman" w:hAnsi="Times New Roman" w:cs="Times New Roman"/>
          <w:i/>
          <w:sz w:val="28"/>
          <w:szCs w:val="28"/>
          <w:highlight w:val="yellow"/>
          <w:lang w:val="en-US"/>
        </w:rPr>
        <w:t>triggered defaults on substantially all debt obligations of the Debtor</w:t>
      </w:r>
      <w:r w:rsidR="00777167" w:rsidRPr="009B489E">
        <w:rPr>
          <w:rFonts w:ascii="Times New Roman" w:hAnsi="Times New Roman" w:cs="Times New Roman"/>
          <w:i/>
          <w:sz w:val="28"/>
          <w:szCs w:val="28"/>
          <w:lang w:val="en-US"/>
        </w:rPr>
        <w:t>. However, under Section 362 of the Bankruptcy Code, the commencement of a Chapter 11 case automatically stays most creditor actions against the Debtor's property.</w:t>
      </w:r>
      <w:r w:rsidR="00777167" w:rsidRPr="00777167">
        <w:rPr>
          <w:rFonts w:ascii="Times New Roman" w:hAnsi="Times New Roman" w:cs="Times New Roman"/>
          <w:sz w:val="28"/>
          <w:szCs w:val="28"/>
          <w:lang w:val="en-US"/>
        </w:rPr>
        <w:t xml:space="preserve"> </w:t>
      </w:r>
      <w:r w:rsidRPr="009D63F8">
        <w:rPr>
          <w:rFonts w:ascii="Times New Roman" w:hAnsi="Times New Roman" w:cs="Times New Roman"/>
          <w:sz w:val="28"/>
          <w:szCs w:val="28"/>
          <w:lang w:val="en-US"/>
        </w:rPr>
        <w:t>»</w:t>
      </w:r>
    </w:p>
    <w:p w:rsidR="009B489E" w:rsidRDefault="009B489E" w:rsidP="009B489E">
      <w:pPr>
        <w:spacing w:after="0" w:line="240" w:lineRule="auto"/>
        <w:ind w:left="360" w:right="432"/>
        <w:rPr>
          <w:rFonts w:ascii="Times New Roman" w:hAnsi="Times New Roman" w:cs="Times New Roman"/>
          <w:sz w:val="28"/>
          <w:szCs w:val="28"/>
        </w:rPr>
      </w:pPr>
      <w:r w:rsidRPr="009B489E">
        <w:rPr>
          <w:rFonts w:ascii="Times New Roman" w:hAnsi="Times New Roman" w:cs="Times New Roman"/>
          <w:sz w:val="28"/>
          <w:szCs w:val="28"/>
          <w:u w:val="single"/>
        </w:rPr>
        <w:t>Source</w:t>
      </w:r>
      <w:r w:rsidRPr="009B489E">
        <w:rPr>
          <w:rFonts w:ascii="Times New Roman" w:hAnsi="Times New Roman" w:cs="Times New Roman"/>
          <w:sz w:val="28"/>
          <w:szCs w:val="28"/>
        </w:rPr>
        <w:t xml:space="preserve"> :</w:t>
      </w:r>
      <w:r>
        <w:rPr>
          <w:rFonts w:ascii="Times New Roman" w:hAnsi="Times New Roman" w:cs="Times New Roman"/>
          <w:sz w:val="28"/>
          <w:szCs w:val="28"/>
        </w:rPr>
        <w:t xml:space="preserve"> </w:t>
      </w:r>
      <w:hyperlink r:id="rId29" w:history="1">
        <w:r w:rsidRPr="009B489E">
          <w:rPr>
            <w:rStyle w:val="Lienhypertexte"/>
            <w:rFonts w:ascii="Times New Roman" w:hAnsi="Times New Roman" w:cs="Times New Roman"/>
            <w:sz w:val="28"/>
            <w:szCs w:val="28"/>
          </w:rPr>
          <w:t>http://www.sec.gov/Archives/edgar/data/813781/000081378113000016/fy2013ye10-k.htm</w:t>
        </w:r>
      </w:hyperlink>
      <w:r w:rsidRPr="009B489E">
        <w:rPr>
          <w:rFonts w:ascii="Times New Roman" w:hAnsi="Times New Roman" w:cs="Times New Roman"/>
          <w:sz w:val="28"/>
          <w:szCs w:val="28"/>
        </w:rPr>
        <w:t xml:space="preserve"> </w:t>
      </w:r>
    </w:p>
    <w:p w:rsidR="009B489E" w:rsidRDefault="009B489E" w:rsidP="009B489E">
      <w:pPr>
        <w:spacing w:after="0" w:line="240" w:lineRule="auto"/>
        <w:ind w:left="360" w:right="432"/>
        <w:rPr>
          <w:rFonts w:ascii="Times New Roman" w:hAnsi="Times New Roman" w:cs="Times New Roman"/>
          <w:sz w:val="28"/>
          <w:szCs w:val="28"/>
        </w:rPr>
      </w:pPr>
    </w:p>
    <w:p w:rsidR="009B489E" w:rsidRPr="009B489E" w:rsidRDefault="009B489E" w:rsidP="009B489E">
      <w:pPr>
        <w:spacing w:after="0" w:line="240" w:lineRule="auto"/>
        <w:ind w:left="360" w:right="432"/>
        <w:rPr>
          <w:rFonts w:ascii="Times New Roman" w:hAnsi="Times New Roman" w:cs="Times New Roman"/>
          <w:sz w:val="28"/>
          <w:szCs w:val="28"/>
        </w:rPr>
      </w:pPr>
      <w:r>
        <w:rPr>
          <w:rFonts w:ascii="Times New Roman" w:hAnsi="Times New Roman" w:cs="Times New Roman"/>
          <w:sz w:val="28"/>
          <w:szCs w:val="28"/>
        </w:rPr>
        <w:t xml:space="preserve">Voir également : </w:t>
      </w:r>
      <w:hyperlink r:id="rId30" w:history="1">
        <w:r w:rsidRPr="008B7180">
          <w:rPr>
            <w:rStyle w:val="Lienhypertexte"/>
            <w:rFonts w:ascii="Times New Roman" w:hAnsi="Times New Roman" w:cs="Times New Roman"/>
            <w:sz w:val="28"/>
            <w:szCs w:val="28"/>
          </w:rPr>
          <w:t>www.exiderestructures.com</w:t>
        </w:r>
      </w:hyperlink>
      <w:r>
        <w:rPr>
          <w:rFonts w:ascii="Times New Roman" w:hAnsi="Times New Roman" w:cs="Times New Roman"/>
          <w:sz w:val="28"/>
          <w:szCs w:val="28"/>
        </w:rPr>
        <w:t xml:space="preserve"> </w:t>
      </w:r>
    </w:p>
    <w:p w:rsidR="009B489E" w:rsidRPr="009B489E" w:rsidRDefault="009B489E" w:rsidP="00777167">
      <w:pPr>
        <w:spacing w:after="0" w:line="240" w:lineRule="auto"/>
        <w:ind w:left="360" w:right="432"/>
        <w:jc w:val="both"/>
        <w:rPr>
          <w:rFonts w:ascii="Times New Roman" w:hAnsi="Times New Roman" w:cs="Times New Roman"/>
          <w:sz w:val="28"/>
          <w:szCs w:val="28"/>
        </w:rPr>
      </w:pPr>
      <w:r w:rsidRPr="009B489E">
        <w:rPr>
          <w:rFonts w:ascii="Times New Roman" w:hAnsi="Times New Roman" w:cs="Times New Roman"/>
          <w:sz w:val="28"/>
          <w:szCs w:val="28"/>
        </w:rPr>
        <w:t xml:space="preserve"> </w:t>
      </w:r>
    </w:p>
    <w:p w:rsidR="003A1F19" w:rsidRDefault="0007265C" w:rsidP="00777167">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En de</w:t>
      </w:r>
      <w:r w:rsidR="008B234C">
        <w:rPr>
          <w:rFonts w:ascii="Times New Roman" w:hAnsi="Times New Roman" w:cs="Times New Roman"/>
          <w:sz w:val="28"/>
          <w:szCs w:val="28"/>
        </w:rPr>
        <w:t xml:space="preserve">hors des contraintes </w:t>
      </w:r>
      <w:r w:rsidR="003A1F19">
        <w:rPr>
          <w:rFonts w:ascii="Times New Roman" w:hAnsi="Times New Roman" w:cs="Times New Roman"/>
          <w:sz w:val="28"/>
          <w:szCs w:val="28"/>
        </w:rPr>
        <w:t>engendrées</w:t>
      </w:r>
      <w:r w:rsidR="002F07EF">
        <w:rPr>
          <w:rFonts w:ascii="Times New Roman" w:hAnsi="Times New Roman" w:cs="Times New Roman"/>
          <w:sz w:val="28"/>
          <w:szCs w:val="28"/>
        </w:rPr>
        <w:t xml:space="preserve"> </w:t>
      </w:r>
      <w:r w:rsidR="003A1F19">
        <w:rPr>
          <w:rFonts w:ascii="Times New Roman" w:hAnsi="Times New Roman" w:cs="Times New Roman"/>
          <w:sz w:val="28"/>
          <w:szCs w:val="28"/>
        </w:rPr>
        <w:t>par</w:t>
      </w:r>
      <w:r>
        <w:rPr>
          <w:rFonts w:ascii="Times New Roman" w:hAnsi="Times New Roman" w:cs="Times New Roman"/>
          <w:sz w:val="28"/>
          <w:szCs w:val="28"/>
        </w:rPr>
        <w:t xml:space="preserve"> </w:t>
      </w:r>
      <w:r w:rsidR="00FF7B57">
        <w:rPr>
          <w:rFonts w:ascii="Times New Roman" w:hAnsi="Times New Roman" w:cs="Times New Roman"/>
          <w:sz w:val="28"/>
          <w:szCs w:val="28"/>
        </w:rPr>
        <w:t xml:space="preserve">les procédures réglementaires encadrant </w:t>
      </w:r>
      <w:r>
        <w:rPr>
          <w:rFonts w:ascii="Times New Roman" w:hAnsi="Times New Roman" w:cs="Times New Roman"/>
          <w:sz w:val="28"/>
          <w:szCs w:val="28"/>
        </w:rPr>
        <w:t>les restructurations (</w:t>
      </w:r>
      <w:proofErr w:type="spellStart"/>
      <w:r w:rsidRPr="0028054F">
        <w:rPr>
          <w:rFonts w:ascii="Times New Roman" w:hAnsi="Times New Roman" w:cs="Times New Roman"/>
          <w:i/>
          <w:sz w:val="28"/>
          <w:szCs w:val="28"/>
        </w:rPr>
        <w:t>Chapter</w:t>
      </w:r>
      <w:proofErr w:type="spellEnd"/>
      <w:r w:rsidRPr="0028054F">
        <w:rPr>
          <w:rFonts w:ascii="Times New Roman" w:hAnsi="Times New Roman" w:cs="Times New Roman"/>
          <w:i/>
          <w:sz w:val="28"/>
          <w:szCs w:val="28"/>
        </w:rPr>
        <w:t xml:space="preserve"> 11</w:t>
      </w:r>
      <w:r>
        <w:rPr>
          <w:rFonts w:ascii="Times New Roman" w:hAnsi="Times New Roman" w:cs="Times New Roman"/>
          <w:sz w:val="28"/>
          <w:szCs w:val="28"/>
        </w:rPr>
        <w:t xml:space="preserve">), l’activité industrielle et commerciale de l’entreprise se poursuit normalement. Les négociations </w:t>
      </w:r>
      <w:r w:rsidR="004A51F9">
        <w:rPr>
          <w:rFonts w:ascii="Times New Roman" w:hAnsi="Times New Roman" w:cs="Times New Roman"/>
          <w:sz w:val="28"/>
          <w:szCs w:val="28"/>
        </w:rPr>
        <w:t xml:space="preserve">actuelles </w:t>
      </w:r>
      <w:r>
        <w:rPr>
          <w:rFonts w:ascii="Times New Roman" w:hAnsi="Times New Roman" w:cs="Times New Roman"/>
          <w:sz w:val="28"/>
          <w:szCs w:val="28"/>
        </w:rPr>
        <w:t xml:space="preserve">portent, sans aucun doute, sur le </w:t>
      </w:r>
      <w:r w:rsidR="0064491A">
        <w:rPr>
          <w:rFonts w:ascii="Times New Roman" w:hAnsi="Times New Roman" w:cs="Times New Roman"/>
          <w:sz w:val="28"/>
          <w:szCs w:val="28"/>
        </w:rPr>
        <w:t>« </w:t>
      </w:r>
      <w:proofErr w:type="spellStart"/>
      <w:r w:rsidR="0064491A" w:rsidRPr="0064491A">
        <w:rPr>
          <w:rFonts w:ascii="Times New Roman" w:hAnsi="Times New Roman" w:cs="Times New Roman"/>
          <w:i/>
          <w:sz w:val="28"/>
          <w:szCs w:val="28"/>
        </w:rPr>
        <w:t>Haircut</w:t>
      </w:r>
      <w:proofErr w:type="spellEnd"/>
      <w:r w:rsidR="0064491A">
        <w:rPr>
          <w:rFonts w:ascii="Times New Roman" w:hAnsi="Times New Roman" w:cs="Times New Roman"/>
          <w:sz w:val="28"/>
          <w:szCs w:val="28"/>
        </w:rPr>
        <w:t xml:space="preserve"> » et le </w:t>
      </w:r>
      <w:r>
        <w:rPr>
          <w:rFonts w:ascii="Times New Roman" w:hAnsi="Times New Roman" w:cs="Times New Roman"/>
          <w:sz w:val="28"/>
          <w:szCs w:val="28"/>
        </w:rPr>
        <w:t>refinancement de la dette passée</w:t>
      </w:r>
      <w:r w:rsidR="004A51F9">
        <w:rPr>
          <w:rFonts w:ascii="Times New Roman" w:hAnsi="Times New Roman" w:cs="Times New Roman"/>
          <w:sz w:val="28"/>
          <w:szCs w:val="28"/>
        </w:rPr>
        <w:t xml:space="preserve"> (silence…)</w:t>
      </w:r>
      <w:r w:rsidR="008E0197">
        <w:rPr>
          <w:rFonts w:ascii="Times New Roman" w:hAnsi="Times New Roman" w:cs="Times New Roman"/>
          <w:sz w:val="28"/>
          <w:szCs w:val="28"/>
        </w:rPr>
        <w:t> ;</w:t>
      </w:r>
      <w:r>
        <w:rPr>
          <w:rFonts w:ascii="Times New Roman" w:hAnsi="Times New Roman" w:cs="Times New Roman"/>
          <w:sz w:val="28"/>
          <w:szCs w:val="28"/>
        </w:rPr>
        <w:t xml:space="preserve"> sur la restructuration industrielle de l’activité</w:t>
      </w:r>
      <w:r w:rsidR="003A1F19">
        <w:rPr>
          <w:rFonts w:ascii="Times New Roman" w:hAnsi="Times New Roman" w:cs="Times New Roman"/>
          <w:sz w:val="28"/>
          <w:szCs w:val="28"/>
        </w:rPr>
        <w:t xml:space="preserve"> (silence appuyé…)</w:t>
      </w:r>
      <w:r w:rsidR="00887523">
        <w:rPr>
          <w:rFonts w:ascii="Times New Roman" w:hAnsi="Times New Roman" w:cs="Times New Roman"/>
          <w:sz w:val="28"/>
          <w:szCs w:val="28"/>
        </w:rPr>
        <w:t> ;</w:t>
      </w:r>
      <w:r>
        <w:rPr>
          <w:rFonts w:ascii="Times New Roman" w:hAnsi="Times New Roman" w:cs="Times New Roman"/>
          <w:sz w:val="28"/>
          <w:szCs w:val="28"/>
        </w:rPr>
        <w:t xml:space="preserve"> </w:t>
      </w:r>
      <w:r w:rsidR="004A51F9">
        <w:rPr>
          <w:rFonts w:ascii="Times New Roman" w:hAnsi="Times New Roman" w:cs="Times New Roman"/>
          <w:sz w:val="28"/>
          <w:szCs w:val="28"/>
        </w:rPr>
        <w:t xml:space="preserve">et </w:t>
      </w:r>
      <w:r>
        <w:rPr>
          <w:rFonts w:ascii="Times New Roman" w:hAnsi="Times New Roman" w:cs="Times New Roman"/>
          <w:sz w:val="28"/>
          <w:szCs w:val="28"/>
        </w:rPr>
        <w:t>sur l’avenir du site de Vernon</w:t>
      </w:r>
      <w:r w:rsidR="003A1F19">
        <w:rPr>
          <w:rFonts w:ascii="Times New Roman" w:hAnsi="Times New Roman" w:cs="Times New Roman"/>
          <w:sz w:val="28"/>
          <w:szCs w:val="28"/>
        </w:rPr>
        <w:t xml:space="preserve"> </w:t>
      </w:r>
      <w:r w:rsidR="004A51F9">
        <w:rPr>
          <w:rFonts w:ascii="Times New Roman" w:hAnsi="Times New Roman" w:cs="Times New Roman"/>
          <w:sz w:val="28"/>
          <w:szCs w:val="28"/>
        </w:rPr>
        <w:t xml:space="preserve">– peut-être même d’autres sites comparables –, </w:t>
      </w:r>
      <w:r w:rsidR="003A1F19">
        <w:rPr>
          <w:rFonts w:ascii="Times New Roman" w:hAnsi="Times New Roman" w:cs="Times New Roman"/>
          <w:sz w:val="28"/>
          <w:szCs w:val="28"/>
        </w:rPr>
        <w:t xml:space="preserve">et </w:t>
      </w:r>
      <w:r w:rsidR="00791992">
        <w:rPr>
          <w:rFonts w:ascii="Times New Roman" w:hAnsi="Times New Roman" w:cs="Times New Roman"/>
          <w:sz w:val="28"/>
          <w:szCs w:val="28"/>
        </w:rPr>
        <w:t xml:space="preserve">sur </w:t>
      </w:r>
      <w:r w:rsidR="003A1F19">
        <w:rPr>
          <w:rFonts w:ascii="Times New Roman" w:hAnsi="Times New Roman" w:cs="Times New Roman"/>
          <w:sz w:val="28"/>
          <w:szCs w:val="28"/>
        </w:rPr>
        <w:t xml:space="preserve">les éventuelles responsabilités en matière de dépollution et d’indemnisation des populations </w:t>
      </w:r>
      <w:r w:rsidR="006F0585">
        <w:rPr>
          <w:rFonts w:ascii="Times New Roman" w:hAnsi="Times New Roman" w:cs="Times New Roman"/>
          <w:sz w:val="28"/>
          <w:szCs w:val="28"/>
        </w:rPr>
        <w:t>concernées</w:t>
      </w:r>
      <w:r w:rsidR="003A1F19">
        <w:rPr>
          <w:rFonts w:ascii="Times New Roman" w:hAnsi="Times New Roman" w:cs="Times New Roman"/>
          <w:sz w:val="28"/>
          <w:szCs w:val="28"/>
        </w:rPr>
        <w:t xml:space="preserve"> (silence assourdissant…)</w:t>
      </w:r>
    </w:p>
    <w:p w:rsidR="003A1F19" w:rsidRDefault="003A1F19" w:rsidP="00777167">
      <w:pPr>
        <w:spacing w:after="0" w:line="240" w:lineRule="auto"/>
        <w:ind w:left="360" w:right="432"/>
        <w:jc w:val="both"/>
        <w:rPr>
          <w:rFonts w:ascii="Times New Roman" w:hAnsi="Times New Roman" w:cs="Times New Roman"/>
          <w:sz w:val="28"/>
          <w:szCs w:val="28"/>
        </w:rPr>
      </w:pPr>
    </w:p>
    <w:p w:rsidR="00033AAF" w:rsidRDefault="00033AAF" w:rsidP="00033AAF">
      <w:pPr>
        <w:spacing w:after="0" w:line="240" w:lineRule="auto"/>
        <w:ind w:left="360" w:right="432"/>
        <w:jc w:val="both"/>
        <w:rPr>
          <w:rFonts w:ascii="Times New Roman" w:hAnsi="Times New Roman" w:cs="Times New Roman"/>
          <w:sz w:val="28"/>
          <w:szCs w:val="28"/>
          <w:lang w:val="en-US"/>
        </w:rPr>
      </w:pPr>
      <w:r w:rsidRPr="009D63F8">
        <w:rPr>
          <w:rFonts w:ascii="Times New Roman" w:hAnsi="Times New Roman" w:cs="Times New Roman"/>
          <w:sz w:val="28"/>
          <w:szCs w:val="28"/>
          <w:lang w:val="en-US"/>
        </w:rPr>
        <w:t xml:space="preserve">« </w:t>
      </w:r>
      <w:r w:rsidRPr="004515E5">
        <w:rPr>
          <w:rFonts w:ascii="Times New Roman" w:hAnsi="Times New Roman" w:cs="Times New Roman"/>
          <w:b/>
          <w:i/>
          <w:sz w:val="28"/>
          <w:szCs w:val="28"/>
          <w:highlight w:val="yellow"/>
          <w:lang w:val="en-US"/>
        </w:rPr>
        <w:t>Plan of reorganization</w:t>
      </w:r>
      <w:r w:rsidRPr="004515E5">
        <w:rPr>
          <w:rFonts w:ascii="Times New Roman" w:hAnsi="Times New Roman" w:cs="Times New Roman"/>
          <w:i/>
          <w:sz w:val="28"/>
          <w:szCs w:val="28"/>
          <w:lang w:val="en-US"/>
        </w:rPr>
        <w:t xml:space="preserve">. The Debtor has the exclusive right for </w:t>
      </w:r>
      <w:r w:rsidRPr="004515E5">
        <w:rPr>
          <w:rFonts w:ascii="Times New Roman" w:hAnsi="Times New Roman" w:cs="Times New Roman"/>
          <w:i/>
          <w:sz w:val="28"/>
          <w:szCs w:val="28"/>
          <w:highlight w:val="yellow"/>
          <w:lang w:val="en-US"/>
        </w:rPr>
        <w:t>120 days after the Petition Date</w:t>
      </w:r>
      <w:r w:rsidRPr="004515E5">
        <w:rPr>
          <w:rFonts w:ascii="Times New Roman" w:hAnsi="Times New Roman" w:cs="Times New Roman"/>
          <w:i/>
          <w:sz w:val="28"/>
          <w:szCs w:val="28"/>
          <w:lang w:val="en-US"/>
        </w:rPr>
        <w:t xml:space="preserve"> to file a plan of reorganization and, if it does </w:t>
      </w:r>
      <w:r w:rsidRPr="004515E5">
        <w:rPr>
          <w:rFonts w:ascii="Times New Roman" w:hAnsi="Times New Roman" w:cs="Times New Roman"/>
          <w:i/>
          <w:sz w:val="28"/>
          <w:szCs w:val="28"/>
          <w:lang w:val="en-US"/>
        </w:rPr>
        <w:lastRenderedPageBreak/>
        <w:t xml:space="preserve">so, </w:t>
      </w:r>
      <w:r w:rsidRPr="004515E5">
        <w:rPr>
          <w:rFonts w:ascii="Times New Roman" w:hAnsi="Times New Roman" w:cs="Times New Roman"/>
          <w:i/>
          <w:sz w:val="28"/>
          <w:szCs w:val="28"/>
          <w:highlight w:val="yellow"/>
          <w:lang w:val="en-US"/>
        </w:rPr>
        <w:t>60 additional days</w:t>
      </w:r>
      <w:r w:rsidRPr="004515E5">
        <w:rPr>
          <w:rFonts w:ascii="Times New Roman" w:hAnsi="Times New Roman" w:cs="Times New Roman"/>
          <w:i/>
          <w:sz w:val="28"/>
          <w:szCs w:val="28"/>
          <w:lang w:val="en-US"/>
        </w:rPr>
        <w:t xml:space="preserve"> to obtain necessary acceptances of the plan. The Debtor's exclusivity period may be extended by the Court, for cause, for </w:t>
      </w:r>
      <w:r w:rsidRPr="004515E5">
        <w:rPr>
          <w:rFonts w:ascii="Times New Roman" w:hAnsi="Times New Roman" w:cs="Times New Roman"/>
          <w:i/>
          <w:sz w:val="28"/>
          <w:szCs w:val="28"/>
          <w:highlight w:val="yellow"/>
          <w:lang w:val="en-US"/>
        </w:rPr>
        <w:t xml:space="preserve">up to 18 months </w:t>
      </w:r>
      <w:r w:rsidRPr="00542B78">
        <w:rPr>
          <w:rFonts w:ascii="Times New Roman" w:hAnsi="Times New Roman" w:cs="Times New Roman"/>
          <w:i/>
          <w:sz w:val="28"/>
          <w:szCs w:val="28"/>
          <w:lang w:val="en-US"/>
        </w:rPr>
        <w:t>from the Petition Date</w:t>
      </w:r>
      <w:r w:rsidRPr="004515E5">
        <w:rPr>
          <w:rFonts w:ascii="Times New Roman" w:hAnsi="Times New Roman" w:cs="Times New Roman"/>
          <w:i/>
          <w:sz w:val="28"/>
          <w:szCs w:val="28"/>
          <w:lang w:val="en-US"/>
        </w:rPr>
        <w:t xml:space="preserve">. </w:t>
      </w:r>
      <w:r w:rsidRPr="00AC6ED6">
        <w:rPr>
          <w:rFonts w:ascii="Times New Roman" w:hAnsi="Times New Roman" w:cs="Times New Roman"/>
          <w:i/>
          <w:sz w:val="28"/>
          <w:szCs w:val="28"/>
          <w:highlight w:val="yellow"/>
          <w:lang w:val="en-US"/>
        </w:rPr>
        <w:t xml:space="preserve">If the Debtor's exclusivity period lapses, any party in interest may file a plan of </w:t>
      </w:r>
      <w:r w:rsidRPr="00710A26">
        <w:rPr>
          <w:rFonts w:ascii="Times New Roman" w:hAnsi="Times New Roman" w:cs="Times New Roman"/>
          <w:i/>
          <w:sz w:val="28"/>
          <w:szCs w:val="28"/>
          <w:highlight w:val="yellow"/>
          <w:lang w:val="en-US"/>
        </w:rPr>
        <w:t>reorganization for the Debtor</w:t>
      </w:r>
      <w:r w:rsidRPr="004515E5">
        <w:rPr>
          <w:rFonts w:ascii="Times New Roman" w:hAnsi="Times New Roman" w:cs="Times New Roman"/>
          <w:i/>
          <w:sz w:val="28"/>
          <w:szCs w:val="28"/>
          <w:lang w:val="en-US"/>
        </w:rPr>
        <w:t xml:space="preserve">. In addition to being voted on by holders of impaired claims and </w:t>
      </w:r>
      <w:r w:rsidRPr="004515E5">
        <w:rPr>
          <w:rFonts w:ascii="Times New Roman" w:hAnsi="Times New Roman" w:cs="Times New Roman"/>
          <w:i/>
          <w:sz w:val="28"/>
          <w:szCs w:val="28"/>
          <w:highlight w:val="yellow"/>
          <w:lang w:val="en-US"/>
        </w:rPr>
        <w:t>equity interests</w:t>
      </w:r>
      <w:r w:rsidRPr="004515E5">
        <w:rPr>
          <w:rFonts w:ascii="Times New Roman" w:hAnsi="Times New Roman" w:cs="Times New Roman"/>
          <w:i/>
          <w:sz w:val="28"/>
          <w:szCs w:val="28"/>
          <w:lang w:val="en-US"/>
        </w:rPr>
        <w:t xml:space="preserve">, a plan of reorganization must satisfy certain requirements of the Bankruptcy Code and must be approved, or confirmed, by the Bankruptcy Court in order to become effective. A plan of reorganization has been accepted by holders of claims against and </w:t>
      </w:r>
      <w:r w:rsidRPr="004515E5">
        <w:rPr>
          <w:rFonts w:ascii="Times New Roman" w:hAnsi="Times New Roman" w:cs="Times New Roman"/>
          <w:i/>
          <w:sz w:val="28"/>
          <w:szCs w:val="28"/>
          <w:highlight w:val="yellow"/>
          <w:lang w:val="en-US"/>
        </w:rPr>
        <w:t>equity interests</w:t>
      </w:r>
      <w:r w:rsidRPr="004515E5">
        <w:rPr>
          <w:rFonts w:ascii="Times New Roman" w:hAnsi="Times New Roman" w:cs="Times New Roman"/>
          <w:i/>
          <w:sz w:val="28"/>
          <w:szCs w:val="28"/>
          <w:lang w:val="en-US"/>
        </w:rPr>
        <w:t xml:space="preserve"> in the Debtor if (</w:t>
      </w:r>
      <w:proofErr w:type="spellStart"/>
      <w:r w:rsidRPr="004515E5">
        <w:rPr>
          <w:rFonts w:ascii="Times New Roman" w:hAnsi="Times New Roman" w:cs="Times New Roman"/>
          <w:i/>
          <w:sz w:val="28"/>
          <w:szCs w:val="28"/>
          <w:lang w:val="en-US"/>
        </w:rPr>
        <w:t>i</w:t>
      </w:r>
      <w:proofErr w:type="spellEnd"/>
      <w:r w:rsidRPr="004515E5">
        <w:rPr>
          <w:rFonts w:ascii="Times New Roman" w:hAnsi="Times New Roman" w:cs="Times New Roman"/>
          <w:i/>
          <w:sz w:val="28"/>
          <w:szCs w:val="28"/>
          <w:lang w:val="en-US"/>
        </w:rPr>
        <w:t xml:space="preserve">) at least one-half in number and two-thirds in dollar amount of claims actually voting in each impaired class of claims have voted to accept the plan and (ii) at </w:t>
      </w:r>
      <w:r w:rsidRPr="004515E5">
        <w:rPr>
          <w:rFonts w:ascii="Times New Roman" w:hAnsi="Times New Roman" w:cs="Times New Roman"/>
          <w:i/>
          <w:sz w:val="28"/>
          <w:szCs w:val="28"/>
          <w:highlight w:val="yellow"/>
          <w:lang w:val="en-US"/>
        </w:rPr>
        <w:t>least two-thirds in amount of equity interests actually voting in each impaired class of equity interests has voted to accept the plan.</w:t>
      </w:r>
      <w:r w:rsidRPr="00033AAF">
        <w:rPr>
          <w:rFonts w:ascii="Times New Roman" w:hAnsi="Times New Roman" w:cs="Times New Roman"/>
          <w:sz w:val="28"/>
          <w:szCs w:val="28"/>
          <w:lang w:val="en-US"/>
        </w:rPr>
        <w:t xml:space="preserve"> </w:t>
      </w:r>
      <w:r w:rsidRPr="009D63F8">
        <w:rPr>
          <w:rFonts w:ascii="Times New Roman" w:hAnsi="Times New Roman" w:cs="Times New Roman"/>
          <w:sz w:val="28"/>
          <w:szCs w:val="28"/>
          <w:lang w:val="en-US"/>
        </w:rPr>
        <w:t>»</w:t>
      </w:r>
    </w:p>
    <w:p w:rsidR="00033AAF" w:rsidRPr="00033AAF" w:rsidRDefault="00033AAF" w:rsidP="00033AAF">
      <w:pPr>
        <w:spacing w:after="0" w:line="240" w:lineRule="auto"/>
        <w:ind w:left="360" w:right="432"/>
        <w:jc w:val="both"/>
        <w:rPr>
          <w:rFonts w:ascii="Times New Roman" w:hAnsi="Times New Roman" w:cs="Times New Roman"/>
          <w:sz w:val="28"/>
          <w:szCs w:val="28"/>
          <w:lang w:val="en-US"/>
        </w:rPr>
      </w:pPr>
    </w:p>
    <w:p w:rsidR="009B489E" w:rsidRDefault="006F54A9" w:rsidP="00033AAF">
      <w:pPr>
        <w:spacing w:after="0" w:line="240" w:lineRule="auto"/>
        <w:ind w:left="360" w:right="432"/>
        <w:jc w:val="both"/>
        <w:rPr>
          <w:rFonts w:ascii="Times New Roman" w:hAnsi="Times New Roman" w:cs="Times New Roman"/>
          <w:sz w:val="28"/>
          <w:szCs w:val="28"/>
          <w:lang w:val="en-US"/>
        </w:rPr>
      </w:pPr>
      <w:r w:rsidRPr="009D63F8">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033AAF" w:rsidRPr="006F54A9">
        <w:rPr>
          <w:rFonts w:ascii="Times New Roman" w:hAnsi="Times New Roman" w:cs="Times New Roman"/>
          <w:i/>
          <w:sz w:val="28"/>
          <w:szCs w:val="28"/>
          <w:lang w:val="en-US"/>
        </w:rPr>
        <w:t xml:space="preserve">Under certain circumstances set forth in Section 1129(b) of the Bankruptcy Code, the Bankruptcy Court may confirm a plan even if such plan has not been accepted by all impaired classes of claims and </w:t>
      </w:r>
      <w:r w:rsidR="00033AAF" w:rsidRPr="00076A8B">
        <w:rPr>
          <w:rFonts w:ascii="Times New Roman" w:hAnsi="Times New Roman" w:cs="Times New Roman"/>
          <w:i/>
          <w:sz w:val="28"/>
          <w:szCs w:val="28"/>
          <w:highlight w:val="yellow"/>
          <w:lang w:val="en-US"/>
        </w:rPr>
        <w:t>equity interests</w:t>
      </w:r>
      <w:r w:rsidR="00033AAF" w:rsidRPr="006F54A9">
        <w:rPr>
          <w:rFonts w:ascii="Times New Roman" w:hAnsi="Times New Roman" w:cs="Times New Roman"/>
          <w:i/>
          <w:sz w:val="28"/>
          <w:szCs w:val="28"/>
          <w:lang w:val="en-US"/>
        </w:rPr>
        <w:t xml:space="preserve"> - a process known as “cram down”. A class of claims or </w:t>
      </w:r>
      <w:r w:rsidR="00033AAF" w:rsidRPr="00076A8B">
        <w:rPr>
          <w:rFonts w:ascii="Times New Roman" w:hAnsi="Times New Roman" w:cs="Times New Roman"/>
          <w:i/>
          <w:sz w:val="28"/>
          <w:szCs w:val="28"/>
          <w:highlight w:val="yellow"/>
          <w:lang w:val="en-US"/>
        </w:rPr>
        <w:t>equity interests</w:t>
      </w:r>
      <w:r w:rsidR="00033AAF" w:rsidRPr="006F54A9">
        <w:rPr>
          <w:rFonts w:ascii="Times New Roman" w:hAnsi="Times New Roman" w:cs="Times New Roman"/>
          <w:i/>
          <w:sz w:val="28"/>
          <w:szCs w:val="28"/>
          <w:lang w:val="en-US"/>
        </w:rPr>
        <w:t xml:space="preserve"> that does not receive or retain any property under the plan on account of such claims or interests is deemed to have voted to reject the plan. The precise requirements and evidentiary showing for confirming a plan notwithstanding its rejection by one or more impaired classes of claims or </w:t>
      </w:r>
      <w:r w:rsidR="00033AAF" w:rsidRPr="00134523">
        <w:rPr>
          <w:rFonts w:ascii="Times New Roman" w:hAnsi="Times New Roman" w:cs="Times New Roman"/>
          <w:i/>
          <w:sz w:val="28"/>
          <w:szCs w:val="28"/>
          <w:highlight w:val="yellow"/>
          <w:lang w:val="en-US"/>
        </w:rPr>
        <w:t>equity interests</w:t>
      </w:r>
      <w:r w:rsidR="00033AAF" w:rsidRPr="006F54A9">
        <w:rPr>
          <w:rFonts w:ascii="Times New Roman" w:hAnsi="Times New Roman" w:cs="Times New Roman"/>
          <w:i/>
          <w:sz w:val="28"/>
          <w:szCs w:val="28"/>
          <w:lang w:val="en-US"/>
        </w:rPr>
        <w:t xml:space="preserve"> depends upon a number of factors, including the status and seniority of the claims or equity interests in the rejecting class (i.e., secured claims or unsecured claims, subordinated or senior claims, </w:t>
      </w:r>
      <w:r w:rsidR="00033AAF" w:rsidRPr="004F5C82">
        <w:rPr>
          <w:rFonts w:ascii="Times New Roman" w:hAnsi="Times New Roman" w:cs="Times New Roman"/>
          <w:i/>
          <w:sz w:val="28"/>
          <w:szCs w:val="28"/>
          <w:highlight w:val="yellow"/>
          <w:lang w:val="en-US"/>
        </w:rPr>
        <w:t>preferred or common stock</w:t>
      </w:r>
      <w:r w:rsidR="00033AAF" w:rsidRPr="006F54A9">
        <w:rPr>
          <w:rFonts w:ascii="Times New Roman" w:hAnsi="Times New Roman" w:cs="Times New Roman"/>
          <w:i/>
          <w:sz w:val="28"/>
          <w:szCs w:val="28"/>
          <w:lang w:val="en-US"/>
        </w:rPr>
        <w:t xml:space="preserve">). Generally, </w:t>
      </w:r>
      <w:r w:rsidR="00033AAF" w:rsidRPr="006F54A9">
        <w:rPr>
          <w:rFonts w:ascii="Times New Roman" w:hAnsi="Times New Roman" w:cs="Times New Roman"/>
          <w:i/>
          <w:sz w:val="28"/>
          <w:szCs w:val="28"/>
          <w:highlight w:val="yellow"/>
          <w:lang w:val="en-US"/>
        </w:rPr>
        <w:t>with respect to common stock interests, a plan may be “crammed down” even if the shareowners receive no recovery if the proponent of the plan demonstrates that (</w:t>
      </w:r>
      <w:proofErr w:type="spellStart"/>
      <w:r w:rsidR="00033AAF" w:rsidRPr="006F54A9">
        <w:rPr>
          <w:rFonts w:ascii="Times New Roman" w:hAnsi="Times New Roman" w:cs="Times New Roman"/>
          <w:i/>
          <w:sz w:val="28"/>
          <w:szCs w:val="28"/>
          <w:highlight w:val="yellow"/>
          <w:lang w:val="en-US"/>
        </w:rPr>
        <w:t>i</w:t>
      </w:r>
      <w:proofErr w:type="spellEnd"/>
      <w:r w:rsidR="00033AAF" w:rsidRPr="006F54A9">
        <w:rPr>
          <w:rFonts w:ascii="Times New Roman" w:hAnsi="Times New Roman" w:cs="Times New Roman"/>
          <w:i/>
          <w:sz w:val="28"/>
          <w:szCs w:val="28"/>
          <w:highlight w:val="yellow"/>
          <w:lang w:val="en-US"/>
        </w:rPr>
        <w:t>) no class junior to the common stock is receiving or retaining property under the plan and (ii) no class of claims or interests senior to the common stock is being paid more than in full</w:t>
      </w:r>
      <w:r w:rsidR="00033AAF" w:rsidRPr="006F54A9">
        <w:rPr>
          <w:rFonts w:ascii="Times New Roman" w:hAnsi="Times New Roman" w:cs="Times New Roman"/>
          <w:i/>
          <w:sz w:val="28"/>
          <w:szCs w:val="28"/>
          <w:lang w:val="en-US"/>
        </w:rPr>
        <w:t>.</w:t>
      </w:r>
      <w:r w:rsidR="00033AAF" w:rsidRPr="00033AAF">
        <w:rPr>
          <w:rFonts w:ascii="Times New Roman" w:hAnsi="Times New Roman" w:cs="Times New Roman"/>
          <w:sz w:val="28"/>
          <w:szCs w:val="28"/>
          <w:lang w:val="en-US"/>
        </w:rPr>
        <w:t xml:space="preserve"> </w:t>
      </w:r>
      <w:r w:rsidRPr="009D63F8">
        <w:rPr>
          <w:rFonts w:ascii="Times New Roman" w:hAnsi="Times New Roman" w:cs="Times New Roman"/>
          <w:sz w:val="28"/>
          <w:szCs w:val="28"/>
          <w:lang w:val="en-US"/>
        </w:rPr>
        <w:t>»</w:t>
      </w:r>
    </w:p>
    <w:p w:rsidR="006F1733" w:rsidRPr="006F1733" w:rsidRDefault="006F1733" w:rsidP="006F1733">
      <w:pPr>
        <w:spacing w:after="0" w:line="240" w:lineRule="auto"/>
        <w:ind w:left="360" w:right="432"/>
        <w:rPr>
          <w:rFonts w:ascii="Times New Roman" w:hAnsi="Times New Roman" w:cs="Times New Roman"/>
          <w:sz w:val="28"/>
          <w:szCs w:val="28"/>
        </w:rPr>
      </w:pPr>
      <w:r w:rsidRPr="009B489E">
        <w:rPr>
          <w:rFonts w:ascii="Times New Roman" w:hAnsi="Times New Roman" w:cs="Times New Roman"/>
          <w:sz w:val="28"/>
          <w:szCs w:val="28"/>
          <w:u w:val="single"/>
        </w:rPr>
        <w:t>Source</w:t>
      </w:r>
      <w:r w:rsidRPr="009B489E">
        <w:rPr>
          <w:rFonts w:ascii="Times New Roman" w:hAnsi="Times New Roman" w:cs="Times New Roman"/>
          <w:sz w:val="28"/>
          <w:szCs w:val="28"/>
        </w:rPr>
        <w:t xml:space="preserve"> :</w:t>
      </w:r>
      <w:r>
        <w:rPr>
          <w:rFonts w:ascii="Times New Roman" w:hAnsi="Times New Roman" w:cs="Times New Roman"/>
          <w:sz w:val="28"/>
          <w:szCs w:val="28"/>
        </w:rPr>
        <w:t xml:space="preserve"> </w:t>
      </w:r>
      <w:hyperlink r:id="rId31" w:history="1">
        <w:r w:rsidRPr="009B489E">
          <w:rPr>
            <w:rStyle w:val="Lienhypertexte"/>
            <w:rFonts w:ascii="Times New Roman" w:hAnsi="Times New Roman" w:cs="Times New Roman"/>
            <w:sz w:val="28"/>
            <w:szCs w:val="28"/>
          </w:rPr>
          <w:t>http://www.sec.gov/Archives/edgar/data/813781/000081378113000016/fy2013ye10-k.htm</w:t>
        </w:r>
      </w:hyperlink>
      <w:r w:rsidRPr="009B489E">
        <w:rPr>
          <w:rFonts w:ascii="Times New Roman" w:hAnsi="Times New Roman" w:cs="Times New Roman"/>
          <w:sz w:val="28"/>
          <w:szCs w:val="28"/>
        </w:rPr>
        <w:t xml:space="preserve"> </w:t>
      </w:r>
    </w:p>
    <w:p w:rsidR="008E6F53" w:rsidRPr="006F1733" w:rsidRDefault="008E6F53" w:rsidP="008E6F53">
      <w:pPr>
        <w:spacing w:after="0" w:line="240" w:lineRule="auto"/>
        <w:ind w:left="360" w:right="432"/>
        <w:jc w:val="both"/>
        <w:rPr>
          <w:rFonts w:ascii="Times New Roman" w:hAnsi="Times New Roman" w:cs="Times New Roman"/>
          <w:sz w:val="28"/>
          <w:szCs w:val="28"/>
        </w:rPr>
      </w:pPr>
    </w:p>
    <w:p w:rsidR="00D84ABB" w:rsidRDefault="006F54A9" w:rsidP="008E6F53">
      <w:pPr>
        <w:spacing w:after="0" w:line="240" w:lineRule="auto"/>
        <w:ind w:left="360" w:right="432"/>
        <w:jc w:val="both"/>
        <w:rPr>
          <w:rFonts w:ascii="Times New Roman" w:hAnsi="Times New Roman" w:cs="Times New Roman"/>
          <w:sz w:val="28"/>
          <w:szCs w:val="28"/>
        </w:rPr>
      </w:pPr>
      <w:r w:rsidRPr="006F54A9">
        <w:rPr>
          <w:rFonts w:ascii="Times New Roman" w:hAnsi="Times New Roman" w:cs="Times New Roman"/>
          <w:sz w:val="28"/>
          <w:szCs w:val="28"/>
        </w:rPr>
        <w:t xml:space="preserve">Les dés </w:t>
      </w:r>
      <w:r w:rsidR="00210228">
        <w:rPr>
          <w:rFonts w:ascii="Times New Roman" w:hAnsi="Times New Roman" w:cs="Times New Roman"/>
          <w:sz w:val="28"/>
          <w:szCs w:val="28"/>
        </w:rPr>
        <w:t>sont</w:t>
      </w:r>
      <w:r w:rsidR="00F047F4">
        <w:rPr>
          <w:rFonts w:ascii="Times New Roman" w:hAnsi="Times New Roman" w:cs="Times New Roman"/>
          <w:sz w:val="28"/>
          <w:szCs w:val="28"/>
        </w:rPr>
        <w:t xml:space="preserve"> </w:t>
      </w:r>
      <w:r w:rsidR="00E4343B">
        <w:rPr>
          <w:rFonts w:ascii="Times New Roman" w:hAnsi="Times New Roman" w:cs="Times New Roman"/>
          <w:sz w:val="28"/>
          <w:szCs w:val="28"/>
        </w:rPr>
        <w:t>jetés pour les actionnaires :</w:t>
      </w:r>
      <w:r w:rsidR="00BF4432">
        <w:rPr>
          <w:rFonts w:ascii="Times New Roman" w:hAnsi="Times New Roman" w:cs="Times New Roman"/>
          <w:sz w:val="28"/>
          <w:szCs w:val="28"/>
        </w:rPr>
        <w:t xml:space="preserve"> il va falloir </w:t>
      </w:r>
      <w:r w:rsidRPr="006F54A9">
        <w:rPr>
          <w:rFonts w:ascii="Times New Roman" w:hAnsi="Times New Roman" w:cs="Times New Roman"/>
          <w:sz w:val="28"/>
          <w:szCs w:val="28"/>
        </w:rPr>
        <w:t>beaucoup attendre</w:t>
      </w:r>
      <w:r w:rsidR="0016488E">
        <w:rPr>
          <w:rFonts w:ascii="Times New Roman" w:hAnsi="Times New Roman" w:cs="Times New Roman"/>
          <w:sz w:val="28"/>
          <w:szCs w:val="28"/>
        </w:rPr>
        <w:t xml:space="preserve"> </w:t>
      </w:r>
      <w:r w:rsidR="004F0EB5">
        <w:rPr>
          <w:rFonts w:ascii="Times New Roman" w:hAnsi="Times New Roman" w:cs="Times New Roman"/>
          <w:sz w:val="28"/>
          <w:szCs w:val="28"/>
        </w:rPr>
        <w:t xml:space="preserve">et, surtout, </w:t>
      </w:r>
      <w:r w:rsidR="0016488E">
        <w:rPr>
          <w:rFonts w:ascii="Times New Roman" w:hAnsi="Times New Roman" w:cs="Times New Roman"/>
          <w:sz w:val="28"/>
          <w:szCs w:val="28"/>
        </w:rPr>
        <w:t xml:space="preserve">attendre </w:t>
      </w:r>
      <w:r w:rsidR="00F81514">
        <w:rPr>
          <w:rFonts w:ascii="Times New Roman" w:hAnsi="Times New Roman" w:cs="Times New Roman"/>
          <w:sz w:val="28"/>
          <w:szCs w:val="28"/>
        </w:rPr>
        <w:t>dans un marché beaucoup moins liquide suite</w:t>
      </w:r>
      <w:r w:rsidR="00C072E9">
        <w:rPr>
          <w:rFonts w:ascii="Times New Roman" w:hAnsi="Times New Roman" w:cs="Times New Roman"/>
          <w:sz w:val="28"/>
          <w:szCs w:val="28"/>
        </w:rPr>
        <w:t xml:space="preserve"> au retrait probable </w:t>
      </w:r>
      <w:r w:rsidR="001C0CCD">
        <w:rPr>
          <w:rFonts w:ascii="Times New Roman" w:hAnsi="Times New Roman" w:cs="Times New Roman"/>
          <w:sz w:val="28"/>
          <w:szCs w:val="28"/>
        </w:rPr>
        <w:t>des actions</w:t>
      </w:r>
      <w:r w:rsidR="00274EBE">
        <w:rPr>
          <w:rFonts w:ascii="Times New Roman" w:hAnsi="Times New Roman" w:cs="Times New Roman"/>
          <w:sz w:val="28"/>
          <w:szCs w:val="28"/>
        </w:rPr>
        <w:t xml:space="preserve"> </w:t>
      </w:r>
      <w:r w:rsidR="00C072E9">
        <w:rPr>
          <w:rFonts w:ascii="Times New Roman" w:hAnsi="Times New Roman" w:cs="Times New Roman"/>
          <w:sz w:val="28"/>
          <w:szCs w:val="28"/>
        </w:rPr>
        <w:t xml:space="preserve">du </w:t>
      </w:r>
      <w:r w:rsidR="00C072E9" w:rsidRPr="00891364">
        <w:rPr>
          <w:rFonts w:ascii="Times New Roman" w:hAnsi="Times New Roman" w:cs="Times New Roman"/>
          <w:b/>
          <w:sz w:val="28"/>
          <w:szCs w:val="28"/>
        </w:rPr>
        <w:t>Nasdaq</w:t>
      </w:r>
      <w:r w:rsidR="00C072E9">
        <w:rPr>
          <w:rFonts w:ascii="Times New Roman" w:hAnsi="Times New Roman" w:cs="Times New Roman"/>
          <w:sz w:val="28"/>
          <w:szCs w:val="28"/>
        </w:rPr>
        <w:t xml:space="preserve">. </w:t>
      </w:r>
      <w:r w:rsidR="00F81514">
        <w:rPr>
          <w:rFonts w:ascii="Times New Roman" w:hAnsi="Times New Roman" w:cs="Times New Roman"/>
          <w:sz w:val="28"/>
          <w:szCs w:val="28"/>
        </w:rPr>
        <w:t>M</w:t>
      </w:r>
      <w:r>
        <w:rPr>
          <w:rFonts w:ascii="Times New Roman" w:hAnsi="Times New Roman" w:cs="Times New Roman"/>
          <w:sz w:val="28"/>
          <w:szCs w:val="28"/>
        </w:rPr>
        <w:t>ême si</w:t>
      </w:r>
      <w:r w:rsidR="00BF4432">
        <w:rPr>
          <w:rFonts w:ascii="Times New Roman" w:hAnsi="Times New Roman" w:cs="Times New Roman"/>
          <w:sz w:val="28"/>
          <w:szCs w:val="28"/>
        </w:rPr>
        <w:t>,</w:t>
      </w:r>
      <w:r>
        <w:rPr>
          <w:rFonts w:ascii="Times New Roman" w:hAnsi="Times New Roman" w:cs="Times New Roman"/>
          <w:sz w:val="28"/>
          <w:szCs w:val="28"/>
        </w:rPr>
        <w:t xml:space="preserve"> dans le cas présent, </w:t>
      </w:r>
      <w:r w:rsidR="0053037E">
        <w:rPr>
          <w:rFonts w:ascii="Times New Roman" w:hAnsi="Times New Roman" w:cs="Times New Roman"/>
          <w:sz w:val="28"/>
          <w:szCs w:val="28"/>
        </w:rPr>
        <w:t>la</w:t>
      </w:r>
      <w:r w:rsidR="00BF4432">
        <w:rPr>
          <w:rFonts w:ascii="Times New Roman" w:hAnsi="Times New Roman" w:cs="Times New Roman"/>
          <w:sz w:val="28"/>
          <w:szCs w:val="28"/>
        </w:rPr>
        <w:t xml:space="preserve"> marginalisation totale </w:t>
      </w:r>
      <w:r w:rsidR="00144F62">
        <w:rPr>
          <w:rFonts w:ascii="Times New Roman" w:hAnsi="Times New Roman" w:cs="Times New Roman"/>
          <w:sz w:val="28"/>
          <w:szCs w:val="28"/>
        </w:rPr>
        <w:t xml:space="preserve">à terme </w:t>
      </w:r>
      <w:r w:rsidR="0053037E">
        <w:rPr>
          <w:rFonts w:ascii="Times New Roman" w:hAnsi="Times New Roman" w:cs="Times New Roman"/>
          <w:sz w:val="28"/>
          <w:szCs w:val="28"/>
        </w:rPr>
        <w:t xml:space="preserve">des actionnaires </w:t>
      </w:r>
      <w:r>
        <w:rPr>
          <w:rFonts w:ascii="Times New Roman" w:hAnsi="Times New Roman" w:cs="Times New Roman"/>
          <w:sz w:val="28"/>
          <w:szCs w:val="28"/>
        </w:rPr>
        <w:t xml:space="preserve">semble peu </w:t>
      </w:r>
      <w:r w:rsidR="00C62294">
        <w:rPr>
          <w:rFonts w:ascii="Times New Roman" w:hAnsi="Times New Roman" w:cs="Times New Roman"/>
          <w:sz w:val="28"/>
          <w:szCs w:val="28"/>
        </w:rPr>
        <w:t>vraisemblable</w:t>
      </w:r>
      <w:r w:rsidR="0003649C">
        <w:rPr>
          <w:rFonts w:ascii="Times New Roman" w:hAnsi="Times New Roman" w:cs="Times New Roman"/>
          <w:sz w:val="28"/>
          <w:szCs w:val="28"/>
        </w:rPr>
        <w:t xml:space="preserve"> et n’est, au vu de la capitalisation actuelle, sans doute </w:t>
      </w:r>
      <w:r w:rsidR="003C0C56">
        <w:rPr>
          <w:rFonts w:ascii="Times New Roman" w:hAnsi="Times New Roman" w:cs="Times New Roman"/>
          <w:sz w:val="28"/>
          <w:szCs w:val="28"/>
        </w:rPr>
        <w:t xml:space="preserve">même plus </w:t>
      </w:r>
      <w:r w:rsidR="0003649C">
        <w:rPr>
          <w:rFonts w:ascii="Times New Roman" w:hAnsi="Times New Roman" w:cs="Times New Roman"/>
          <w:sz w:val="28"/>
          <w:szCs w:val="28"/>
        </w:rPr>
        <w:t xml:space="preserve">souhaitable pour </w:t>
      </w:r>
      <w:r w:rsidR="00ED7ED8">
        <w:rPr>
          <w:rFonts w:ascii="Times New Roman" w:hAnsi="Times New Roman" w:cs="Times New Roman"/>
          <w:sz w:val="28"/>
          <w:szCs w:val="28"/>
        </w:rPr>
        <w:t>les</w:t>
      </w:r>
      <w:r w:rsidR="0003649C">
        <w:rPr>
          <w:rFonts w:ascii="Times New Roman" w:hAnsi="Times New Roman" w:cs="Times New Roman"/>
          <w:sz w:val="28"/>
          <w:szCs w:val="28"/>
        </w:rPr>
        <w:t xml:space="preserve"> autres </w:t>
      </w:r>
      <w:r w:rsidR="003C0C56">
        <w:rPr>
          <w:rFonts w:ascii="Times New Roman" w:hAnsi="Times New Roman" w:cs="Times New Roman"/>
          <w:sz w:val="28"/>
          <w:szCs w:val="28"/>
        </w:rPr>
        <w:t>protagonistes</w:t>
      </w:r>
      <w:r w:rsidR="0003649C">
        <w:rPr>
          <w:rFonts w:ascii="Times New Roman" w:hAnsi="Times New Roman" w:cs="Times New Roman"/>
          <w:sz w:val="28"/>
          <w:szCs w:val="28"/>
        </w:rPr>
        <w:t>.</w:t>
      </w:r>
    </w:p>
    <w:p w:rsidR="00D84ABB" w:rsidRDefault="00D84ABB" w:rsidP="008E6F53">
      <w:pPr>
        <w:spacing w:after="0" w:line="240" w:lineRule="auto"/>
        <w:ind w:left="360" w:right="432"/>
        <w:jc w:val="both"/>
        <w:rPr>
          <w:rFonts w:ascii="Times New Roman" w:hAnsi="Times New Roman" w:cs="Times New Roman"/>
          <w:sz w:val="28"/>
          <w:szCs w:val="28"/>
        </w:rPr>
      </w:pPr>
    </w:p>
    <w:p w:rsidR="008E6F53" w:rsidRDefault="001F1FFF" w:rsidP="008E6F53">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lastRenderedPageBreak/>
        <w:t>L</w:t>
      </w:r>
      <w:r w:rsidR="005F6659">
        <w:rPr>
          <w:rFonts w:ascii="Times New Roman" w:hAnsi="Times New Roman" w:cs="Times New Roman"/>
          <w:sz w:val="28"/>
          <w:szCs w:val="28"/>
        </w:rPr>
        <w:t>e problème d’</w:t>
      </w:r>
      <w:proofErr w:type="spellStart"/>
      <w:r w:rsidR="005F6659" w:rsidRPr="001F1FFF">
        <w:rPr>
          <w:rFonts w:ascii="Times New Roman" w:hAnsi="Times New Roman" w:cs="Times New Roman"/>
          <w:b/>
          <w:sz w:val="28"/>
          <w:szCs w:val="28"/>
        </w:rPr>
        <w:t>Exide</w:t>
      </w:r>
      <w:proofErr w:type="spellEnd"/>
      <w:r w:rsidR="005F6659" w:rsidRPr="001F1FFF">
        <w:rPr>
          <w:rFonts w:ascii="Times New Roman" w:hAnsi="Times New Roman" w:cs="Times New Roman"/>
          <w:b/>
          <w:sz w:val="28"/>
          <w:szCs w:val="28"/>
        </w:rPr>
        <w:t xml:space="preserve"> Technologies</w:t>
      </w:r>
      <w:r w:rsidR="005F6659">
        <w:rPr>
          <w:rFonts w:ascii="Times New Roman" w:hAnsi="Times New Roman" w:cs="Times New Roman"/>
          <w:sz w:val="28"/>
          <w:szCs w:val="28"/>
        </w:rPr>
        <w:t xml:space="preserve"> </w:t>
      </w:r>
      <w:r>
        <w:rPr>
          <w:rFonts w:ascii="Times New Roman" w:hAnsi="Times New Roman" w:cs="Times New Roman"/>
          <w:sz w:val="28"/>
          <w:szCs w:val="28"/>
        </w:rPr>
        <w:t>est</w:t>
      </w:r>
      <w:r w:rsidR="005F6659">
        <w:rPr>
          <w:rFonts w:ascii="Times New Roman" w:hAnsi="Times New Roman" w:cs="Times New Roman"/>
          <w:sz w:val="28"/>
          <w:szCs w:val="28"/>
        </w:rPr>
        <w:t xml:space="preserve"> plus un problème de </w:t>
      </w:r>
      <w:r w:rsidR="005F6659" w:rsidRPr="001F1FFF">
        <w:rPr>
          <w:rFonts w:ascii="Times New Roman" w:hAnsi="Times New Roman" w:cs="Times New Roman"/>
          <w:sz w:val="28"/>
          <w:szCs w:val="28"/>
          <w:u w:val="single"/>
        </w:rPr>
        <w:t>liquidité</w:t>
      </w:r>
      <w:r w:rsidR="005F6659">
        <w:rPr>
          <w:rFonts w:ascii="Times New Roman" w:hAnsi="Times New Roman" w:cs="Times New Roman"/>
          <w:sz w:val="28"/>
          <w:szCs w:val="28"/>
        </w:rPr>
        <w:t xml:space="preserve"> et de restructuration organisée, qu’un problème de </w:t>
      </w:r>
      <w:r w:rsidR="005F6659" w:rsidRPr="00151FFD">
        <w:rPr>
          <w:rFonts w:ascii="Times New Roman" w:hAnsi="Times New Roman" w:cs="Times New Roman"/>
          <w:sz w:val="28"/>
          <w:szCs w:val="28"/>
          <w:u w:val="single"/>
        </w:rPr>
        <w:t>solvabilité</w:t>
      </w:r>
      <w:r w:rsidR="006F54A9">
        <w:rPr>
          <w:rFonts w:ascii="Times New Roman" w:hAnsi="Times New Roman" w:cs="Times New Roman"/>
          <w:sz w:val="28"/>
          <w:szCs w:val="28"/>
        </w:rPr>
        <w:t xml:space="preserve">. </w:t>
      </w:r>
      <w:r w:rsidR="00FA003C">
        <w:rPr>
          <w:rFonts w:ascii="Times New Roman" w:hAnsi="Times New Roman" w:cs="Times New Roman"/>
          <w:sz w:val="28"/>
          <w:szCs w:val="28"/>
        </w:rPr>
        <w:t>Sauf dans le cas de la réouverture du site de Vernon</w:t>
      </w:r>
      <w:r w:rsidR="0093238B">
        <w:rPr>
          <w:rFonts w:ascii="Times New Roman" w:hAnsi="Times New Roman" w:cs="Times New Roman"/>
          <w:sz w:val="28"/>
          <w:szCs w:val="28"/>
        </w:rPr>
        <w:t>,</w:t>
      </w:r>
      <w:r w:rsidR="00FA003C">
        <w:rPr>
          <w:rFonts w:ascii="Times New Roman" w:hAnsi="Times New Roman" w:cs="Times New Roman"/>
          <w:sz w:val="28"/>
          <w:szCs w:val="28"/>
        </w:rPr>
        <w:t xml:space="preserve"> et/ou de l’acceptation d’un plan de restructuration, l</w:t>
      </w:r>
      <w:r w:rsidR="006F54A9">
        <w:rPr>
          <w:rFonts w:ascii="Times New Roman" w:hAnsi="Times New Roman" w:cs="Times New Roman"/>
          <w:sz w:val="28"/>
          <w:szCs w:val="28"/>
        </w:rPr>
        <w:t>a valeur des acti</w:t>
      </w:r>
      <w:r w:rsidR="00FA003C">
        <w:rPr>
          <w:rFonts w:ascii="Times New Roman" w:hAnsi="Times New Roman" w:cs="Times New Roman"/>
          <w:sz w:val="28"/>
          <w:szCs w:val="28"/>
        </w:rPr>
        <w:t>ons</w:t>
      </w:r>
      <w:r w:rsidR="0093238B">
        <w:rPr>
          <w:rFonts w:ascii="Times New Roman" w:hAnsi="Times New Roman" w:cs="Times New Roman"/>
          <w:sz w:val="28"/>
          <w:szCs w:val="28"/>
        </w:rPr>
        <w:t xml:space="preserve"> et </w:t>
      </w:r>
      <w:r w:rsidR="00B96245">
        <w:rPr>
          <w:rFonts w:ascii="Times New Roman" w:hAnsi="Times New Roman" w:cs="Times New Roman"/>
          <w:sz w:val="28"/>
          <w:szCs w:val="28"/>
        </w:rPr>
        <w:t>leur liquidité dans les mois à venir seront</w:t>
      </w:r>
      <w:r w:rsidR="00FA003C">
        <w:rPr>
          <w:rFonts w:ascii="Times New Roman" w:hAnsi="Times New Roman" w:cs="Times New Roman"/>
          <w:sz w:val="28"/>
          <w:szCs w:val="28"/>
        </w:rPr>
        <w:t xml:space="preserve"> </w:t>
      </w:r>
      <w:r w:rsidR="00B96245">
        <w:rPr>
          <w:rFonts w:ascii="Times New Roman" w:hAnsi="Times New Roman" w:cs="Times New Roman"/>
          <w:sz w:val="28"/>
          <w:szCs w:val="28"/>
        </w:rPr>
        <w:t>inévitablement</w:t>
      </w:r>
      <w:r w:rsidR="00205E58">
        <w:rPr>
          <w:rFonts w:ascii="Times New Roman" w:hAnsi="Times New Roman" w:cs="Times New Roman"/>
          <w:sz w:val="28"/>
          <w:szCs w:val="28"/>
        </w:rPr>
        <w:t>,</w:t>
      </w:r>
      <w:r w:rsidR="00B96245">
        <w:rPr>
          <w:rFonts w:ascii="Times New Roman" w:hAnsi="Times New Roman" w:cs="Times New Roman"/>
          <w:sz w:val="28"/>
          <w:szCs w:val="28"/>
        </w:rPr>
        <w:t xml:space="preserve"> et intégralement</w:t>
      </w:r>
      <w:r w:rsidR="00205E58">
        <w:rPr>
          <w:rFonts w:ascii="Times New Roman" w:hAnsi="Times New Roman" w:cs="Times New Roman"/>
          <w:sz w:val="28"/>
          <w:szCs w:val="28"/>
        </w:rPr>
        <w:t>,</w:t>
      </w:r>
      <w:r w:rsidR="00B96245">
        <w:rPr>
          <w:rFonts w:ascii="Times New Roman" w:hAnsi="Times New Roman" w:cs="Times New Roman"/>
          <w:sz w:val="28"/>
          <w:szCs w:val="28"/>
        </w:rPr>
        <w:t xml:space="preserve"> fonction</w:t>
      </w:r>
      <w:r w:rsidR="00FA003C">
        <w:rPr>
          <w:rFonts w:ascii="Times New Roman" w:hAnsi="Times New Roman" w:cs="Times New Roman"/>
          <w:sz w:val="28"/>
          <w:szCs w:val="28"/>
        </w:rPr>
        <w:t xml:space="preserve"> des rumeurs, </w:t>
      </w:r>
      <w:r w:rsidR="00CD5C58">
        <w:rPr>
          <w:rFonts w:ascii="Times New Roman" w:hAnsi="Times New Roman" w:cs="Times New Roman"/>
          <w:sz w:val="28"/>
          <w:szCs w:val="28"/>
        </w:rPr>
        <w:t>des humeurs, des r</w:t>
      </w:r>
      <w:r w:rsidR="00B96245">
        <w:rPr>
          <w:rFonts w:ascii="Times New Roman" w:hAnsi="Times New Roman" w:cs="Times New Roman"/>
          <w:sz w:val="28"/>
          <w:szCs w:val="28"/>
        </w:rPr>
        <w:t xml:space="preserve">êves </w:t>
      </w:r>
      <w:r w:rsidR="00296AD8">
        <w:rPr>
          <w:rFonts w:ascii="Times New Roman" w:hAnsi="Times New Roman" w:cs="Times New Roman"/>
          <w:sz w:val="28"/>
          <w:szCs w:val="28"/>
        </w:rPr>
        <w:t>et/</w:t>
      </w:r>
      <w:r w:rsidR="00B96245">
        <w:rPr>
          <w:rFonts w:ascii="Times New Roman" w:hAnsi="Times New Roman" w:cs="Times New Roman"/>
          <w:sz w:val="28"/>
          <w:szCs w:val="28"/>
        </w:rPr>
        <w:t xml:space="preserve">ou </w:t>
      </w:r>
      <w:r w:rsidR="00CD5C58">
        <w:rPr>
          <w:rFonts w:ascii="Times New Roman" w:hAnsi="Times New Roman" w:cs="Times New Roman"/>
          <w:sz w:val="28"/>
          <w:szCs w:val="28"/>
        </w:rPr>
        <w:t xml:space="preserve">des </w:t>
      </w:r>
      <w:r w:rsidR="00B96245">
        <w:rPr>
          <w:rFonts w:ascii="Times New Roman" w:hAnsi="Times New Roman" w:cs="Times New Roman"/>
          <w:sz w:val="28"/>
          <w:szCs w:val="28"/>
        </w:rPr>
        <w:t xml:space="preserve">cauchemars, bref de la </w:t>
      </w:r>
      <w:r w:rsidR="00B96245" w:rsidRPr="00B96245">
        <w:rPr>
          <w:rFonts w:ascii="Times New Roman" w:hAnsi="Times New Roman" w:cs="Times New Roman"/>
          <w:i/>
          <w:sz w:val="28"/>
          <w:szCs w:val="28"/>
        </w:rPr>
        <w:t>folie</w:t>
      </w:r>
      <w:r w:rsidR="004A411C">
        <w:rPr>
          <w:rFonts w:ascii="Times New Roman" w:hAnsi="Times New Roman" w:cs="Times New Roman"/>
          <w:sz w:val="28"/>
          <w:szCs w:val="28"/>
        </w:rPr>
        <w:t xml:space="preserve">, </w:t>
      </w:r>
      <w:r w:rsidR="00B96245">
        <w:rPr>
          <w:rFonts w:ascii="Times New Roman" w:hAnsi="Times New Roman" w:cs="Times New Roman"/>
          <w:sz w:val="28"/>
          <w:szCs w:val="28"/>
        </w:rPr>
        <w:t>des hommes</w:t>
      </w:r>
      <w:r w:rsidR="00CD5C58">
        <w:rPr>
          <w:rFonts w:ascii="Times New Roman" w:hAnsi="Times New Roman" w:cs="Times New Roman"/>
          <w:sz w:val="28"/>
          <w:szCs w:val="28"/>
        </w:rPr>
        <w:t>. Avis de tempête</w:t>
      </w:r>
      <w:r w:rsidR="00627254">
        <w:rPr>
          <w:rFonts w:ascii="Times New Roman" w:hAnsi="Times New Roman" w:cs="Times New Roman"/>
          <w:sz w:val="28"/>
          <w:szCs w:val="28"/>
        </w:rPr>
        <w:t>, donc</w:t>
      </w:r>
      <w:r w:rsidR="00CD5C58">
        <w:rPr>
          <w:rFonts w:ascii="Times New Roman" w:hAnsi="Times New Roman" w:cs="Times New Roman"/>
          <w:sz w:val="28"/>
          <w:szCs w:val="28"/>
        </w:rPr>
        <w:t xml:space="preserve">… </w:t>
      </w:r>
      <w:r w:rsidR="00627254">
        <w:rPr>
          <w:rFonts w:ascii="Times New Roman" w:hAnsi="Times New Roman" w:cs="Times New Roman"/>
          <w:sz w:val="28"/>
          <w:szCs w:val="28"/>
        </w:rPr>
        <w:t>Et, bienvenue à</w:t>
      </w:r>
      <w:r w:rsidR="00CD5C58">
        <w:rPr>
          <w:rFonts w:ascii="Times New Roman" w:hAnsi="Times New Roman" w:cs="Times New Roman"/>
          <w:sz w:val="28"/>
          <w:szCs w:val="28"/>
        </w:rPr>
        <w:t xml:space="preserve"> « </w:t>
      </w:r>
      <w:r w:rsidR="00627254" w:rsidRPr="00627254">
        <w:rPr>
          <w:rFonts w:ascii="Times New Roman" w:hAnsi="Times New Roman" w:cs="Times New Roman"/>
          <w:i/>
          <w:sz w:val="28"/>
          <w:szCs w:val="28"/>
        </w:rPr>
        <w:t>L’</w:t>
      </w:r>
      <w:r w:rsidR="00CD5C58" w:rsidRPr="00627254">
        <w:rPr>
          <w:rFonts w:ascii="Times New Roman" w:hAnsi="Times New Roman" w:cs="Times New Roman"/>
          <w:i/>
          <w:sz w:val="28"/>
          <w:szCs w:val="28"/>
        </w:rPr>
        <w:t>Ext</w:t>
      </w:r>
      <w:r w:rsidR="00CD5C58" w:rsidRPr="00CD5C58">
        <w:rPr>
          <w:rFonts w:ascii="Times New Roman" w:hAnsi="Times New Roman" w:cs="Times New Roman"/>
          <w:i/>
          <w:sz w:val="28"/>
          <w:szCs w:val="28"/>
        </w:rPr>
        <w:t>rême Volatilité !</w:t>
      </w:r>
      <w:r w:rsidR="00CD5C58">
        <w:rPr>
          <w:rFonts w:ascii="Times New Roman" w:hAnsi="Times New Roman" w:cs="Times New Roman"/>
          <w:sz w:val="28"/>
          <w:szCs w:val="28"/>
        </w:rPr>
        <w:t> »</w:t>
      </w:r>
    </w:p>
    <w:p w:rsidR="006F54A9" w:rsidRDefault="006F54A9" w:rsidP="008E6F53">
      <w:pPr>
        <w:spacing w:after="0" w:line="240" w:lineRule="auto"/>
        <w:ind w:left="360" w:right="432"/>
        <w:jc w:val="both"/>
        <w:rPr>
          <w:rFonts w:ascii="Times New Roman" w:hAnsi="Times New Roman" w:cs="Times New Roman"/>
          <w:b/>
          <w:sz w:val="28"/>
          <w:szCs w:val="28"/>
        </w:rPr>
      </w:pPr>
    </w:p>
    <w:p w:rsidR="00F73DDD" w:rsidRDefault="00457C32" w:rsidP="008E6F53">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Coup de tonnerre </w:t>
      </w:r>
      <w:r w:rsidR="00F73DDD">
        <w:rPr>
          <w:rFonts w:ascii="Times New Roman" w:hAnsi="Times New Roman" w:cs="Times New Roman"/>
          <w:sz w:val="28"/>
          <w:szCs w:val="28"/>
        </w:rPr>
        <w:t xml:space="preserve">lundi 17 Juin, </w:t>
      </w:r>
      <w:r w:rsidR="00F73DDD" w:rsidRPr="00F73DDD">
        <w:rPr>
          <w:rFonts w:ascii="Times New Roman" w:hAnsi="Times New Roman" w:cs="Times New Roman"/>
          <w:sz w:val="28"/>
          <w:szCs w:val="28"/>
          <w:u w:val="single"/>
        </w:rPr>
        <w:t>après</w:t>
      </w:r>
      <w:r w:rsidR="00F73DDD">
        <w:rPr>
          <w:rFonts w:ascii="Times New Roman" w:hAnsi="Times New Roman" w:cs="Times New Roman"/>
          <w:sz w:val="28"/>
          <w:szCs w:val="28"/>
        </w:rPr>
        <w:t xml:space="preserve"> la clôture du marché, le </w:t>
      </w:r>
      <w:r w:rsidR="00F73DDD" w:rsidRPr="00F73DDD">
        <w:rPr>
          <w:rFonts w:ascii="Times New Roman" w:hAnsi="Times New Roman" w:cs="Times New Roman"/>
          <w:b/>
          <w:sz w:val="28"/>
          <w:szCs w:val="28"/>
        </w:rPr>
        <w:t>Los Angeles Times</w:t>
      </w:r>
      <w:r w:rsidR="00F73DDD">
        <w:rPr>
          <w:rFonts w:ascii="Times New Roman" w:hAnsi="Times New Roman" w:cs="Times New Roman"/>
          <w:sz w:val="28"/>
          <w:szCs w:val="28"/>
        </w:rPr>
        <w:t xml:space="preserve"> (voir Annexe 10) annonce que la justice autorise la reprise temporaire des activités </w:t>
      </w:r>
      <w:r w:rsidR="00A31DC4">
        <w:rPr>
          <w:rFonts w:ascii="Times New Roman" w:hAnsi="Times New Roman" w:cs="Times New Roman"/>
          <w:sz w:val="28"/>
          <w:szCs w:val="28"/>
        </w:rPr>
        <w:t xml:space="preserve">du site de Vernon </w:t>
      </w:r>
      <w:r w:rsidR="00B469FA">
        <w:rPr>
          <w:rFonts w:ascii="Times New Roman" w:hAnsi="Times New Roman" w:cs="Times New Roman"/>
          <w:sz w:val="28"/>
          <w:szCs w:val="28"/>
        </w:rPr>
        <w:t>(voir </w:t>
      </w:r>
      <w:r w:rsidR="006A2E03">
        <w:rPr>
          <w:rFonts w:ascii="Times New Roman" w:hAnsi="Times New Roman" w:cs="Times New Roman"/>
          <w:sz w:val="28"/>
          <w:szCs w:val="28"/>
        </w:rPr>
        <w:t xml:space="preserve">aussi </w:t>
      </w:r>
      <w:r w:rsidR="00B469FA">
        <w:rPr>
          <w:rFonts w:ascii="Times New Roman" w:hAnsi="Times New Roman" w:cs="Times New Roman"/>
          <w:sz w:val="28"/>
          <w:szCs w:val="28"/>
        </w:rPr>
        <w:t xml:space="preserve">: </w:t>
      </w:r>
      <w:hyperlink r:id="rId32" w:history="1">
        <w:r w:rsidR="00B469FA" w:rsidRPr="00B469FA">
          <w:rPr>
            <w:rStyle w:val="Lienhypertexte"/>
            <w:rFonts w:ascii="Times New Roman" w:hAnsi="Times New Roman" w:cs="Times New Roman"/>
            <w:sz w:val="28"/>
            <w:szCs w:val="28"/>
          </w:rPr>
          <w:t>http://www.dtsc.ca.gov/HazardousWaste/Projects/upload/Exide_ENF_TRO.pdf</w:t>
        </w:r>
      </w:hyperlink>
      <w:r w:rsidR="00B469FA" w:rsidRPr="00B469FA">
        <w:rPr>
          <w:rFonts w:ascii="Times New Roman" w:hAnsi="Times New Roman" w:cs="Times New Roman"/>
          <w:sz w:val="28"/>
          <w:szCs w:val="28"/>
        </w:rPr>
        <w:t xml:space="preserve"> </w:t>
      </w:r>
      <w:r w:rsidR="00B469FA">
        <w:rPr>
          <w:rFonts w:ascii="Times New Roman" w:hAnsi="Times New Roman" w:cs="Times New Roman"/>
          <w:sz w:val="28"/>
          <w:szCs w:val="28"/>
        </w:rPr>
        <w:t xml:space="preserve">). </w:t>
      </w:r>
      <w:r w:rsidR="00F73DDD">
        <w:rPr>
          <w:rFonts w:ascii="Times New Roman" w:hAnsi="Times New Roman" w:cs="Times New Roman"/>
          <w:sz w:val="28"/>
          <w:szCs w:val="28"/>
        </w:rPr>
        <w:t xml:space="preserve">Cette information sera confirmée par un communiqué </w:t>
      </w:r>
      <w:r w:rsidR="009F4305">
        <w:rPr>
          <w:rFonts w:ascii="Times New Roman" w:hAnsi="Times New Roman" w:cs="Times New Roman"/>
          <w:sz w:val="28"/>
          <w:szCs w:val="28"/>
        </w:rPr>
        <w:t xml:space="preserve">officiel </w:t>
      </w:r>
      <w:r w:rsidR="00F73DDD">
        <w:rPr>
          <w:rFonts w:ascii="Times New Roman" w:hAnsi="Times New Roman" w:cs="Times New Roman"/>
          <w:sz w:val="28"/>
          <w:szCs w:val="28"/>
        </w:rPr>
        <w:t>de la société… trois j</w:t>
      </w:r>
      <w:r w:rsidR="009F4305">
        <w:rPr>
          <w:rFonts w:ascii="Times New Roman" w:hAnsi="Times New Roman" w:cs="Times New Roman"/>
          <w:sz w:val="28"/>
          <w:szCs w:val="28"/>
        </w:rPr>
        <w:t xml:space="preserve">ours plus tard (voir Annexe 12) ! Le 18 Juin, un </w:t>
      </w:r>
      <w:proofErr w:type="spellStart"/>
      <w:r w:rsidR="009F4305">
        <w:rPr>
          <w:rFonts w:ascii="Times New Roman" w:hAnsi="Times New Roman" w:cs="Times New Roman"/>
          <w:sz w:val="28"/>
          <w:szCs w:val="28"/>
        </w:rPr>
        <w:t>Form</w:t>
      </w:r>
      <w:proofErr w:type="spellEnd"/>
      <w:r w:rsidR="009F4305">
        <w:rPr>
          <w:rFonts w:ascii="Times New Roman" w:hAnsi="Times New Roman" w:cs="Times New Roman"/>
          <w:sz w:val="28"/>
          <w:szCs w:val="28"/>
        </w:rPr>
        <w:t xml:space="preserve"> 8</w:t>
      </w:r>
      <w:r w:rsidR="0022701C">
        <w:rPr>
          <w:rFonts w:ascii="Times New Roman" w:hAnsi="Times New Roman" w:cs="Times New Roman"/>
          <w:sz w:val="28"/>
          <w:szCs w:val="28"/>
        </w:rPr>
        <w:t>-</w:t>
      </w:r>
      <w:r w:rsidR="009F4305">
        <w:rPr>
          <w:rFonts w:ascii="Times New Roman" w:hAnsi="Times New Roman" w:cs="Times New Roman"/>
          <w:sz w:val="28"/>
          <w:szCs w:val="28"/>
        </w:rPr>
        <w:t>K</w:t>
      </w:r>
      <w:r w:rsidR="0077592A">
        <w:rPr>
          <w:rFonts w:ascii="Times New Roman" w:hAnsi="Times New Roman" w:cs="Times New Roman"/>
          <w:sz w:val="28"/>
          <w:szCs w:val="28"/>
        </w:rPr>
        <w:t xml:space="preserve"> est </w:t>
      </w:r>
      <w:r w:rsidR="00A13DAD">
        <w:rPr>
          <w:rFonts w:ascii="Times New Roman" w:hAnsi="Times New Roman" w:cs="Times New Roman"/>
          <w:sz w:val="28"/>
          <w:szCs w:val="28"/>
        </w:rPr>
        <w:t xml:space="preserve">également </w:t>
      </w:r>
      <w:r w:rsidR="0077592A">
        <w:rPr>
          <w:rFonts w:ascii="Times New Roman" w:hAnsi="Times New Roman" w:cs="Times New Roman"/>
          <w:sz w:val="28"/>
          <w:szCs w:val="28"/>
        </w:rPr>
        <w:t xml:space="preserve">déposé auprès de la </w:t>
      </w:r>
      <w:r w:rsidR="0077592A" w:rsidRPr="0060073F">
        <w:rPr>
          <w:rFonts w:ascii="Times New Roman" w:hAnsi="Times New Roman" w:cs="Times New Roman"/>
          <w:b/>
          <w:sz w:val="28"/>
          <w:szCs w:val="28"/>
        </w:rPr>
        <w:t>Securities &amp; Exchange Commission</w:t>
      </w:r>
      <w:r w:rsidR="0077592A">
        <w:rPr>
          <w:rFonts w:ascii="Times New Roman" w:hAnsi="Times New Roman" w:cs="Times New Roman"/>
          <w:sz w:val="28"/>
          <w:szCs w:val="28"/>
        </w:rPr>
        <w:t xml:space="preserve">. Il confirme que les </w:t>
      </w:r>
      <w:r w:rsidR="008D4B1F">
        <w:rPr>
          <w:rFonts w:ascii="Times New Roman" w:hAnsi="Times New Roman" w:cs="Times New Roman"/>
          <w:sz w:val="28"/>
          <w:szCs w:val="28"/>
        </w:rPr>
        <w:t>actions</w:t>
      </w:r>
      <w:r w:rsidR="0077592A">
        <w:rPr>
          <w:rFonts w:ascii="Times New Roman" w:hAnsi="Times New Roman" w:cs="Times New Roman"/>
          <w:sz w:val="28"/>
          <w:szCs w:val="28"/>
        </w:rPr>
        <w:t xml:space="preserve"> de la société feront l’objet d’un retrait du </w:t>
      </w:r>
      <w:r w:rsidR="0077592A" w:rsidRPr="00063F9D">
        <w:rPr>
          <w:rFonts w:ascii="Times New Roman" w:hAnsi="Times New Roman" w:cs="Times New Roman"/>
          <w:b/>
          <w:sz w:val="28"/>
          <w:szCs w:val="28"/>
        </w:rPr>
        <w:t>Nasdaq</w:t>
      </w:r>
      <w:r w:rsidR="0077592A">
        <w:rPr>
          <w:rFonts w:ascii="Times New Roman" w:hAnsi="Times New Roman" w:cs="Times New Roman"/>
          <w:sz w:val="28"/>
          <w:szCs w:val="28"/>
        </w:rPr>
        <w:t xml:space="preserve"> </w:t>
      </w:r>
      <w:r w:rsidR="00FC0929">
        <w:rPr>
          <w:rFonts w:ascii="Times New Roman" w:hAnsi="Times New Roman" w:cs="Times New Roman"/>
          <w:sz w:val="28"/>
          <w:szCs w:val="28"/>
        </w:rPr>
        <w:t xml:space="preserve">dès l’ouverture du </w:t>
      </w:r>
      <w:r w:rsidR="0077592A">
        <w:rPr>
          <w:rFonts w:ascii="Times New Roman" w:hAnsi="Times New Roman" w:cs="Times New Roman"/>
          <w:sz w:val="28"/>
          <w:szCs w:val="28"/>
        </w:rPr>
        <w:t xml:space="preserve">lundi 24 </w:t>
      </w:r>
      <w:r w:rsidR="00BC5D1B">
        <w:rPr>
          <w:rFonts w:ascii="Times New Roman" w:hAnsi="Times New Roman" w:cs="Times New Roman"/>
          <w:sz w:val="28"/>
          <w:szCs w:val="28"/>
        </w:rPr>
        <w:t>et qu’</w:t>
      </w:r>
      <w:proofErr w:type="spellStart"/>
      <w:r w:rsidR="00BC5D1B" w:rsidRPr="00BC5D1B">
        <w:rPr>
          <w:rFonts w:ascii="Times New Roman" w:hAnsi="Times New Roman" w:cs="Times New Roman"/>
          <w:b/>
          <w:sz w:val="28"/>
          <w:szCs w:val="28"/>
        </w:rPr>
        <w:t>Exide</w:t>
      </w:r>
      <w:proofErr w:type="spellEnd"/>
      <w:r w:rsidR="00BC5D1B" w:rsidRPr="00BC5D1B">
        <w:rPr>
          <w:rFonts w:ascii="Times New Roman" w:hAnsi="Times New Roman" w:cs="Times New Roman"/>
          <w:b/>
          <w:sz w:val="28"/>
          <w:szCs w:val="28"/>
        </w:rPr>
        <w:t xml:space="preserve"> Technologies</w:t>
      </w:r>
      <w:r w:rsidR="0077592A">
        <w:rPr>
          <w:rFonts w:ascii="Times New Roman" w:hAnsi="Times New Roman" w:cs="Times New Roman"/>
          <w:sz w:val="28"/>
          <w:szCs w:val="28"/>
        </w:rPr>
        <w:t xml:space="preserve"> n’a pas l’intention </w:t>
      </w:r>
      <w:r w:rsidR="00573A29">
        <w:rPr>
          <w:rFonts w:ascii="Times New Roman" w:hAnsi="Times New Roman" w:cs="Times New Roman"/>
          <w:sz w:val="28"/>
          <w:szCs w:val="28"/>
        </w:rPr>
        <w:t>de faire appel de cette décision</w:t>
      </w:r>
      <w:r w:rsidR="000F7847">
        <w:rPr>
          <w:rFonts w:ascii="Times New Roman" w:hAnsi="Times New Roman" w:cs="Times New Roman"/>
          <w:sz w:val="28"/>
          <w:szCs w:val="28"/>
        </w:rPr>
        <w:t xml:space="preserve"> (voir A</w:t>
      </w:r>
      <w:r w:rsidR="00FC37F7">
        <w:rPr>
          <w:rFonts w:ascii="Times New Roman" w:hAnsi="Times New Roman" w:cs="Times New Roman"/>
          <w:sz w:val="28"/>
          <w:szCs w:val="28"/>
        </w:rPr>
        <w:t>nnexe 11)</w:t>
      </w:r>
      <w:r w:rsidR="00573A29">
        <w:rPr>
          <w:rFonts w:ascii="Times New Roman" w:hAnsi="Times New Roman" w:cs="Times New Roman"/>
          <w:sz w:val="28"/>
          <w:szCs w:val="28"/>
        </w:rPr>
        <w:t>.</w:t>
      </w:r>
    </w:p>
    <w:p w:rsidR="006C516D" w:rsidRDefault="006C516D" w:rsidP="008E6F53">
      <w:pPr>
        <w:spacing w:after="0" w:line="240" w:lineRule="auto"/>
        <w:ind w:left="360" w:right="432"/>
        <w:jc w:val="both"/>
        <w:rPr>
          <w:rFonts w:ascii="Times New Roman" w:hAnsi="Times New Roman" w:cs="Times New Roman"/>
          <w:sz w:val="28"/>
          <w:szCs w:val="28"/>
        </w:rPr>
      </w:pPr>
    </w:p>
    <w:p w:rsidR="006C516D" w:rsidRPr="00F73DDD" w:rsidRDefault="006C516D" w:rsidP="008E6F53">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Dans de telles conditions, l’aversion au </w:t>
      </w:r>
      <w:r w:rsidRPr="00AF323A">
        <w:rPr>
          <w:rFonts w:ascii="Times New Roman" w:hAnsi="Times New Roman" w:cs="Times New Roman"/>
          <w:i/>
          <w:sz w:val="28"/>
          <w:szCs w:val="28"/>
        </w:rPr>
        <w:t xml:space="preserve">risque </w:t>
      </w:r>
      <w:r>
        <w:rPr>
          <w:rFonts w:ascii="Times New Roman" w:hAnsi="Times New Roman" w:cs="Times New Roman"/>
          <w:i/>
          <w:sz w:val="28"/>
          <w:szCs w:val="28"/>
        </w:rPr>
        <w:t>létal</w:t>
      </w:r>
      <w:r>
        <w:rPr>
          <w:rFonts w:ascii="Times New Roman" w:hAnsi="Times New Roman" w:cs="Times New Roman"/>
          <w:sz w:val="28"/>
          <w:szCs w:val="28"/>
        </w:rPr>
        <w:t xml:space="preserve"> (perte totale à très court terme), le coût d’opportunité (des montants non investis ailleurs), la résilience aux chocs produits par une volatilité purement stochastique, et la disponibilité nécessaire au suivi en temps réel de l’évolution du dossier, sont les déterminants de toute stratégie</w:t>
      </w:r>
      <w:r w:rsidR="00A60AE1">
        <w:rPr>
          <w:rFonts w:ascii="Times New Roman" w:hAnsi="Times New Roman" w:cs="Times New Roman"/>
          <w:sz w:val="28"/>
          <w:szCs w:val="28"/>
        </w:rPr>
        <w:t xml:space="preserve"> intelligente</w:t>
      </w:r>
      <w:r>
        <w:rPr>
          <w:rFonts w:ascii="Times New Roman" w:hAnsi="Times New Roman" w:cs="Times New Roman"/>
          <w:sz w:val="28"/>
          <w:szCs w:val="28"/>
        </w:rPr>
        <w:t>. Nous sortons</w:t>
      </w:r>
      <w:r w:rsidR="00C7259D">
        <w:rPr>
          <w:rFonts w:ascii="Times New Roman" w:hAnsi="Times New Roman" w:cs="Times New Roman"/>
          <w:sz w:val="28"/>
          <w:szCs w:val="28"/>
        </w:rPr>
        <w:t xml:space="preserve"> </w:t>
      </w:r>
      <w:r>
        <w:rPr>
          <w:rFonts w:ascii="Times New Roman" w:hAnsi="Times New Roman" w:cs="Times New Roman"/>
          <w:sz w:val="28"/>
          <w:szCs w:val="28"/>
        </w:rPr>
        <w:t xml:space="preserve">du domaine de l’investissement au sens strict… </w:t>
      </w:r>
      <w:r w:rsidRPr="00325483">
        <w:rPr>
          <w:rFonts w:ascii="Times New Roman" w:hAnsi="Times New Roman" w:cs="Times New Roman"/>
          <w:sz w:val="28"/>
          <w:szCs w:val="28"/>
        </w:rPr>
        <w:t>Le moment est sans doute venu</w:t>
      </w:r>
      <w:r>
        <w:rPr>
          <w:rFonts w:ascii="Times New Roman" w:hAnsi="Times New Roman" w:cs="Times New Roman"/>
          <w:sz w:val="28"/>
          <w:szCs w:val="28"/>
        </w:rPr>
        <w:t xml:space="preserve"> de prendre </w:t>
      </w:r>
      <w:r w:rsidR="00342D61">
        <w:rPr>
          <w:rFonts w:ascii="Times New Roman" w:hAnsi="Times New Roman" w:cs="Times New Roman"/>
          <w:sz w:val="28"/>
          <w:szCs w:val="28"/>
        </w:rPr>
        <w:t xml:space="preserve">un peu </w:t>
      </w:r>
      <w:r>
        <w:rPr>
          <w:rFonts w:ascii="Times New Roman" w:hAnsi="Times New Roman" w:cs="Times New Roman"/>
          <w:sz w:val="28"/>
          <w:szCs w:val="28"/>
        </w:rPr>
        <w:t xml:space="preserve">de distance par rapport à ce dossier, </w:t>
      </w:r>
      <w:r w:rsidRPr="00325483">
        <w:rPr>
          <w:rFonts w:ascii="Times New Roman" w:hAnsi="Times New Roman" w:cs="Times New Roman"/>
          <w:sz w:val="28"/>
          <w:szCs w:val="28"/>
        </w:rPr>
        <w:t xml:space="preserve">« </w:t>
      </w:r>
      <w:r w:rsidRPr="00325483">
        <w:rPr>
          <w:rFonts w:ascii="Times New Roman" w:hAnsi="Times New Roman" w:cs="Times New Roman"/>
          <w:i/>
          <w:sz w:val="28"/>
          <w:szCs w:val="28"/>
        </w:rPr>
        <w:t xml:space="preserve">To </w:t>
      </w:r>
      <w:proofErr w:type="spellStart"/>
      <w:r w:rsidRPr="00325483">
        <w:rPr>
          <w:rFonts w:ascii="Times New Roman" w:hAnsi="Times New Roman" w:cs="Times New Roman"/>
          <w:i/>
          <w:sz w:val="28"/>
          <w:szCs w:val="28"/>
        </w:rPr>
        <w:t>sit</w:t>
      </w:r>
      <w:proofErr w:type="spellEnd"/>
      <w:r w:rsidRPr="00325483">
        <w:rPr>
          <w:rFonts w:ascii="Times New Roman" w:hAnsi="Times New Roman" w:cs="Times New Roman"/>
          <w:i/>
          <w:sz w:val="28"/>
          <w:szCs w:val="28"/>
        </w:rPr>
        <w:t xml:space="preserve"> down, </w:t>
      </w:r>
      <w:proofErr w:type="spellStart"/>
      <w:r w:rsidRPr="00325483">
        <w:rPr>
          <w:rFonts w:ascii="Times New Roman" w:hAnsi="Times New Roman" w:cs="Times New Roman"/>
          <w:i/>
          <w:sz w:val="28"/>
          <w:szCs w:val="28"/>
        </w:rPr>
        <w:t>shut</w:t>
      </w:r>
      <w:proofErr w:type="spellEnd"/>
      <w:r w:rsidRPr="00325483">
        <w:rPr>
          <w:rFonts w:ascii="Times New Roman" w:hAnsi="Times New Roman" w:cs="Times New Roman"/>
          <w:i/>
          <w:sz w:val="28"/>
          <w:szCs w:val="28"/>
        </w:rPr>
        <w:t xml:space="preserve"> up</w:t>
      </w:r>
      <w:r>
        <w:rPr>
          <w:rFonts w:ascii="Times New Roman" w:hAnsi="Times New Roman" w:cs="Times New Roman"/>
          <w:i/>
          <w:sz w:val="28"/>
          <w:szCs w:val="28"/>
        </w:rPr>
        <w:t xml:space="preserve">, </w:t>
      </w:r>
      <w:r w:rsidRPr="00325483">
        <w:rPr>
          <w:rFonts w:ascii="Times New Roman" w:hAnsi="Times New Roman" w:cs="Times New Roman"/>
          <w:i/>
          <w:sz w:val="28"/>
          <w:szCs w:val="28"/>
        </w:rPr>
        <w:t xml:space="preserve">and… </w:t>
      </w:r>
      <w:proofErr w:type="spellStart"/>
      <w:r>
        <w:rPr>
          <w:rFonts w:ascii="Times New Roman" w:hAnsi="Times New Roman" w:cs="Times New Roman"/>
          <w:i/>
          <w:sz w:val="28"/>
          <w:szCs w:val="28"/>
        </w:rPr>
        <w:t>think</w:t>
      </w:r>
      <w:proofErr w:type="spellEnd"/>
      <w:r w:rsidRPr="00325483">
        <w:rPr>
          <w:rFonts w:ascii="Times New Roman" w:hAnsi="Times New Roman" w:cs="Times New Roman"/>
          <w:i/>
          <w:sz w:val="28"/>
          <w:szCs w:val="28"/>
        </w:rPr>
        <w:t> !</w:t>
      </w:r>
      <w:r w:rsidRPr="00325483">
        <w:rPr>
          <w:rFonts w:ascii="Times New Roman" w:hAnsi="Times New Roman" w:cs="Times New Roman"/>
          <w:sz w:val="28"/>
          <w:szCs w:val="28"/>
        </w:rPr>
        <w:t> »</w:t>
      </w:r>
      <w:r>
        <w:rPr>
          <w:rFonts w:ascii="Times New Roman" w:hAnsi="Times New Roman" w:cs="Times New Roman"/>
          <w:sz w:val="28"/>
          <w:szCs w:val="28"/>
        </w:rPr>
        <w:t xml:space="preserve"> P</w:t>
      </w:r>
      <w:r w:rsidRPr="00325483">
        <w:rPr>
          <w:rFonts w:ascii="Times New Roman" w:hAnsi="Times New Roman" w:cs="Times New Roman"/>
          <w:sz w:val="28"/>
          <w:szCs w:val="28"/>
        </w:rPr>
        <w:t>eut-</w:t>
      </w:r>
      <w:r>
        <w:rPr>
          <w:rFonts w:ascii="Times New Roman" w:hAnsi="Times New Roman" w:cs="Times New Roman"/>
          <w:sz w:val="28"/>
          <w:szCs w:val="28"/>
        </w:rPr>
        <w:t>être aussi, de se préparer dans les semaines et les mois à venir « </w:t>
      </w:r>
      <w:r w:rsidRPr="00325483">
        <w:rPr>
          <w:rFonts w:ascii="Times New Roman" w:hAnsi="Times New Roman" w:cs="Times New Roman"/>
          <w:i/>
          <w:sz w:val="28"/>
          <w:szCs w:val="28"/>
        </w:rPr>
        <w:t xml:space="preserve">To </w:t>
      </w:r>
      <w:proofErr w:type="spellStart"/>
      <w:r w:rsidRPr="00325483">
        <w:rPr>
          <w:rFonts w:ascii="Times New Roman" w:hAnsi="Times New Roman" w:cs="Times New Roman"/>
          <w:i/>
          <w:sz w:val="28"/>
          <w:szCs w:val="28"/>
        </w:rPr>
        <w:t>play</w:t>
      </w:r>
      <w:proofErr w:type="spellEnd"/>
      <w:r w:rsidRPr="00325483">
        <w:rPr>
          <w:rFonts w:ascii="Times New Roman" w:hAnsi="Times New Roman" w:cs="Times New Roman"/>
          <w:i/>
          <w:sz w:val="28"/>
          <w:szCs w:val="28"/>
        </w:rPr>
        <w:t xml:space="preserve"> </w:t>
      </w:r>
      <w:r>
        <w:rPr>
          <w:rFonts w:ascii="Times New Roman" w:hAnsi="Times New Roman" w:cs="Times New Roman"/>
          <w:i/>
          <w:sz w:val="28"/>
          <w:szCs w:val="28"/>
        </w:rPr>
        <w:t xml:space="preserve">the </w:t>
      </w:r>
      <w:proofErr w:type="spellStart"/>
      <w:r>
        <w:rPr>
          <w:rFonts w:ascii="Times New Roman" w:hAnsi="Times New Roman" w:cs="Times New Roman"/>
          <w:i/>
          <w:sz w:val="28"/>
          <w:szCs w:val="28"/>
        </w:rPr>
        <w:t>volatility</w:t>
      </w:r>
      <w:proofErr w:type="spellEnd"/>
      <w:r w:rsidR="00074BA5">
        <w:rPr>
          <w:rFonts w:ascii="Times New Roman" w:hAnsi="Times New Roman" w:cs="Times New Roman"/>
          <w:i/>
          <w:sz w:val="28"/>
          <w:szCs w:val="28"/>
        </w:rPr>
        <w:t>…</w:t>
      </w:r>
      <w:r>
        <w:rPr>
          <w:rFonts w:ascii="Times New Roman" w:hAnsi="Times New Roman" w:cs="Times New Roman"/>
          <w:sz w:val="28"/>
          <w:szCs w:val="28"/>
        </w:rPr>
        <w:t xml:space="preserve">» </w:t>
      </w:r>
      <w:r w:rsidRPr="00CA5105">
        <w:rPr>
          <w:rFonts w:ascii="Times New Roman" w:hAnsi="Times New Roman" w:cs="Times New Roman"/>
          <w:sz w:val="28"/>
          <w:szCs w:val="28"/>
        </w:rPr>
        <w:t>en fonction de l’orientat</w:t>
      </w:r>
      <w:r>
        <w:rPr>
          <w:rFonts w:ascii="Times New Roman" w:hAnsi="Times New Roman" w:cs="Times New Roman"/>
          <w:sz w:val="28"/>
          <w:szCs w:val="28"/>
        </w:rPr>
        <w:t>ion et de l’intensité des vents</w:t>
      </w:r>
      <w:r w:rsidR="00631503">
        <w:rPr>
          <w:rFonts w:ascii="Times New Roman" w:hAnsi="Times New Roman" w:cs="Times New Roman"/>
          <w:sz w:val="28"/>
          <w:szCs w:val="28"/>
        </w:rPr>
        <w:t>…</w:t>
      </w:r>
    </w:p>
    <w:p w:rsidR="00F73DDD" w:rsidRPr="00325483" w:rsidRDefault="00F73DDD" w:rsidP="008E6F53">
      <w:pPr>
        <w:spacing w:after="0" w:line="240" w:lineRule="auto"/>
        <w:ind w:left="360" w:right="432"/>
        <w:jc w:val="both"/>
        <w:rPr>
          <w:rFonts w:ascii="Times New Roman" w:hAnsi="Times New Roman" w:cs="Times New Roman"/>
          <w:b/>
          <w:sz w:val="28"/>
          <w:szCs w:val="28"/>
        </w:rPr>
      </w:pPr>
    </w:p>
    <w:p w:rsidR="00980A2E" w:rsidRPr="00966D63" w:rsidRDefault="00980A2E" w:rsidP="00980A2E">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La Figure 5</w:t>
      </w:r>
      <w:r w:rsidRPr="00966D63">
        <w:rPr>
          <w:rFonts w:ascii="Times New Roman" w:hAnsi="Times New Roman" w:cs="Times New Roman"/>
          <w:sz w:val="28"/>
          <w:szCs w:val="28"/>
        </w:rPr>
        <w:t xml:space="preserve"> donne l’évolution de</w:t>
      </w:r>
      <w:r>
        <w:rPr>
          <w:rFonts w:ascii="Times New Roman" w:hAnsi="Times New Roman" w:cs="Times New Roman"/>
          <w:sz w:val="28"/>
          <w:szCs w:val="28"/>
        </w:rPr>
        <w:t xml:space="preserve"> la capitalisation boursière d’</w:t>
      </w:r>
      <w:proofErr w:type="spellStart"/>
      <w:r w:rsidRPr="00F8604F">
        <w:rPr>
          <w:rFonts w:ascii="Times New Roman" w:hAnsi="Times New Roman" w:cs="Times New Roman"/>
          <w:b/>
          <w:sz w:val="28"/>
          <w:szCs w:val="28"/>
        </w:rPr>
        <w:t>Exide</w:t>
      </w:r>
      <w:proofErr w:type="spellEnd"/>
      <w:r w:rsidRPr="00F8604F">
        <w:rPr>
          <w:rFonts w:ascii="Times New Roman" w:hAnsi="Times New Roman" w:cs="Times New Roman"/>
          <w:b/>
          <w:sz w:val="28"/>
          <w:szCs w:val="28"/>
        </w:rPr>
        <w:t xml:space="preserve"> Technologies</w:t>
      </w:r>
      <w:r>
        <w:rPr>
          <w:rFonts w:ascii="Times New Roman" w:hAnsi="Times New Roman" w:cs="Times New Roman"/>
          <w:sz w:val="28"/>
          <w:szCs w:val="28"/>
        </w:rPr>
        <w:t xml:space="preserve"> (cours de bourse) ainsi que les volumes d’échange</w:t>
      </w:r>
      <w:r w:rsidRPr="00966D63">
        <w:rPr>
          <w:rFonts w:ascii="Times New Roman" w:hAnsi="Times New Roman" w:cs="Times New Roman"/>
          <w:sz w:val="28"/>
          <w:szCs w:val="28"/>
        </w:rPr>
        <w:t xml:space="preserve"> au cours des deux dernières semaines </w:t>
      </w:r>
      <w:r>
        <w:rPr>
          <w:rFonts w:ascii="Times New Roman" w:hAnsi="Times New Roman" w:cs="Times New Roman"/>
          <w:sz w:val="28"/>
          <w:szCs w:val="28"/>
        </w:rPr>
        <w:t>(</w:t>
      </w:r>
      <w:r w:rsidRPr="00966D63">
        <w:rPr>
          <w:rFonts w:ascii="Times New Roman" w:hAnsi="Times New Roman" w:cs="Times New Roman"/>
          <w:sz w:val="28"/>
          <w:szCs w:val="28"/>
        </w:rPr>
        <w:t>14</w:t>
      </w:r>
      <w:r>
        <w:rPr>
          <w:rFonts w:ascii="Times New Roman" w:hAnsi="Times New Roman" w:cs="Times New Roman"/>
          <w:sz w:val="28"/>
          <w:szCs w:val="28"/>
        </w:rPr>
        <w:t>-21</w:t>
      </w:r>
      <w:r w:rsidR="006B319F">
        <w:rPr>
          <w:rFonts w:ascii="Times New Roman" w:hAnsi="Times New Roman" w:cs="Times New Roman"/>
          <w:sz w:val="28"/>
          <w:szCs w:val="28"/>
        </w:rPr>
        <w:t xml:space="preserve"> J</w:t>
      </w:r>
      <w:r w:rsidRPr="00966D63">
        <w:rPr>
          <w:rFonts w:ascii="Times New Roman" w:hAnsi="Times New Roman" w:cs="Times New Roman"/>
          <w:sz w:val="28"/>
          <w:szCs w:val="28"/>
        </w:rPr>
        <w:t xml:space="preserve">uin 2013). </w:t>
      </w:r>
      <w:r w:rsidR="000A7EC9">
        <w:rPr>
          <w:rFonts w:ascii="Times New Roman" w:hAnsi="Times New Roman" w:cs="Times New Roman"/>
          <w:sz w:val="28"/>
          <w:szCs w:val="28"/>
        </w:rPr>
        <w:t xml:space="preserve">On </w:t>
      </w:r>
      <w:r w:rsidR="006F2393">
        <w:rPr>
          <w:rFonts w:ascii="Times New Roman" w:hAnsi="Times New Roman" w:cs="Times New Roman"/>
          <w:sz w:val="28"/>
          <w:szCs w:val="28"/>
        </w:rPr>
        <w:t xml:space="preserve">y observe une relative stabilisation </w:t>
      </w:r>
      <w:r w:rsidR="00294155">
        <w:rPr>
          <w:rFonts w:ascii="Times New Roman" w:hAnsi="Times New Roman" w:cs="Times New Roman"/>
          <w:sz w:val="28"/>
          <w:szCs w:val="28"/>
        </w:rPr>
        <w:t>sur les</w:t>
      </w:r>
      <w:r w:rsidR="004A258E">
        <w:rPr>
          <w:rFonts w:ascii="Times New Roman" w:hAnsi="Times New Roman" w:cs="Times New Roman"/>
          <w:sz w:val="28"/>
          <w:szCs w:val="28"/>
        </w:rPr>
        <w:t xml:space="preserve"> cinq derniers jours, à l’</w:t>
      </w:r>
      <w:r w:rsidR="001173C2">
        <w:rPr>
          <w:rFonts w:ascii="Times New Roman" w:hAnsi="Times New Roman" w:cs="Times New Roman"/>
          <w:sz w:val="28"/>
          <w:szCs w:val="28"/>
        </w:rPr>
        <w:t xml:space="preserve">exclusion du </w:t>
      </w:r>
      <w:r w:rsidR="0039225D">
        <w:rPr>
          <w:rFonts w:ascii="Times New Roman" w:hAnsi="Times New Roman" w:cs="Times New Roman"/>
          <w:sz w:val="28"/>
          <w:szCs w:val="28"/>
        </w:rPr>
        <w:t>v</w:t>
      </w:r>
      <w:r w:rsidR="004A258E">
        <w:rPr>
          <w:rFonts w:ascii="Times New Roman" w:hAnsi="Times New Roman" w:cs="Times New Roman"/>
          <w:sz w:val="28"/>
          <w:szCs w:val="28"/>
        </w:rPr>
        <w:t>endredi 22</w:t>
      </w:r>
      <w:r w:rsidR="006F2393">
        <w:rPr>
          <w:rFonts w:ascii="Times New Roman" w:hAnsi="Times New Roman" w:cs="Times New Roman"/>
          <w:sz w:val="28"/>
          <w:szCs w:val="28"/>
        </w:rPr>
        <w:t>, sans doute suite à l’</w:t>
      </w:r>
      <w:r w:rsidR="00D623F7">
        <w:rPr>
          <w:rFonts w:ascii="Times New Roman" w:hAnsi="Times New Roman" w:cs="Times New Roman"/>
          <w:sz w:val="28"/>
          <w:szCs w:val="28"/>
        </w:rPr>
        <w:t xml:space="preserve">intervention continue – </w:t>
      </w:r>
      <w:r w:rsidR="006F2393">
        <w:rPr>
          <w:rFonts w:ascii="Times New Roman" w:hAnsi="Times New Roman" w:cs="Times New Roman"/>
          <w:sz w:val="28"/>
          <w:szCs w:val="28"/>
        </w:rPr>
        <w:t xml:space="preserve">et </w:t>
      </w:r>
      <w:r w:rsidR="00480AAD">
        <w:rPr>
          <w:rFonts w:ascii="Times New Roman" w:hAnsi="Times New Roman" w:cs="Times New Roman"/>
          <w:sz w:val="28"/>
          <w:szCs w:val="28"/>
        </w:rPr>
        <w:t xml:space="preserve">par </w:t>
      </w:r>
      <w:r w:rsidR="00D623F7">
        <w:rPr>
          <w:rFonts w:ascii="Times New Roman" w:hAnsi="Times New Roman" w:cs="Times New Roman"/>
          <w:sz w:val="28"/>
          <w:szCs w:val="28"/>
        </w:rPr>
        <w:t xml:space="preserve">ailleurs </w:t>
      </w:r>
      <w:r w:rsidR="006F2393">
        <w:rPr>
          <w:rFonts w:ascii="Times New Roman" w:hAnsi="Times New Roman" w:cs="Times New Roman"/>
          <w:sz w:val="28"/>
          <w:szCs w:val="28"/>
        </w:rPr>
        <w:t>annoncée</w:t>
      </w:r>
      <w:r w:rsidR="00D623F7">
        <w:rPr>
          <w:rFonts w:ascii="Times New Roman" w:hAnsi="Times New Roman" w:cs="Times New Roman"/>
          <w:sz w:val="28"/>
          <w:szCs w:val="28"/>
        </w:rPr>
        <w:t xml:space="preserve"> –</w:t>
      </w:r>
      <w:r w:rsidR="006F2393">
        <w:rPr>
          <w:rFonts w:ascii="Times New Roman" w:hAnsi="Times New Roman" w:cs="Times New Roman"/>
          <w:sz w:val="28"/>
          <w:szCs w:val="28"/>
        </w:rPr>
        <w:t>, des teneurs de marché (« </w:t>
      </w:r>
      <w:proofErr w:type="spellStart"/>
      <w:r w:rsidR="006F2393" w:rsidRPr="006F2393">
        <w:rPr>
          <w:rFonts w:ascii="Times New Roman" w:hAnsi="Times New Roman" w:cs="Times New Roman"/>
          <w:i/>
          <w:sz w:val="28"/>
          <w:szCs w:val="28"/>
        </w:rPr>
        <w:t>Market</w:t>
      </w:r>
      <w:proofErr w:type="spellEnd"/>
      <w:r w:rsidR="006F2393" w:rsidRPr="006F2393">
        <w:rPr>
          <w:rFonts w:ascii="Times New Roman" w:hAnsi="Times New Roman" w:cs="Times New Roman"/>
          <w:i/>
          <w:sz w:val="28"/>
          <w:szCs w:val="28"/>
        </w:rPr>
        <w:t xml:space="preserve"> </w:t>
      </w:r>
      <w:proofErr w:type="spellStart"/>
      <w:r w:rsidR="006F2393" w:rsidRPr="006F2393">
        <w:rPr>
          <w:rFonts w:ascii="Times New Roman" w:hAnsi="Times New Roman" w:cs="Times New Roman"/>
          <w:i/>
          <w:sz w:val="28"/>
          <w:szCs w:val="28"/>
        </w:rPr>
        <w:t>Makers</w:t>
      </w:r>
      <w:proofErr w:type="spellEnd"/>
      <w:r w:rsidR="00024408">
        <w:rPr>
          <w:rFonts w:ascii="Times New Roman" w:hAnsi="Times New Roman" w:cs="Times New Roman"/>
          <w:sz w:val="28"/>
          <w:szCs w:val="28"/>
        </w:rPr>
        <w:t> »). On note également que l</w:t>
      </w:r>
      <w:r w:rsidR="006F2393">
        <w:rPr>
          <w:rFonts w:ascii="Times New Roman" w:hAnsi="Times New Roman" w:cs="Times New Roman"/>
          <w:sz w:val="28"/>
          <w:szCs w:val="28"/>
        </w:rPr>
        <w:t xml:space="preserve">e montant nominal des transactions quotidiennes </w:t>
      </w:r>
      <w:r w:rsidR="00E16441">
        <w:rPr>
          <w:rFonts w:ascii="Times New Roman" w:hAnsi="Times New Roman" w:cs="Times New Roman"/>
          <w:sz w:val="28"/>
          <w:szCs w:val="28"/>
        </w:rPr>
        <w:t>n’</w:t>
      </w:r>
      <w:r w:rsidR="00480AAD">
        <w:rPr>
          <w:rFonts w:ascii="Times New Roman" w:hAnsi="Times New Roman" w:cs="Times New Roman"/>
          <w:sz w:val="28"/>
          <w:szCs w:val="28"/>
        </w:rPr>
        <w:t>est</w:t>
      </w:r>
      <w:r w:rsidR="00E16441">
        <w:rPr>
          <w:rFonts w:ascii="Times New Roman" w:hAnsi="Times New Roman" w:cs="Times New Roman"/>
          <w:sz w:val="28"/>
          <w:szCs w:val="28"/>
        </w:rPr>
        <w:t xml:space="preserve"> plus </w:t>
      </w:r>
      <w:r w:rsidR="003E1899">
        <w:rPr>
          <w:rFonts w:ascii="Times New Roman" w:hAnsi="Times New Roman" w:cs="Times New Roman"/>
          <w:sz w:val="28"/>
          <w:szCs w:val="28"/>
        </w:rPr>
        <w:t xml:space="preserve">vraiment </w:t>
      </w:r>
      <w:r w:rsidR="00E16441">
        <w:rPr>
          <w:rFonts w:ascii="Times New Roman" w:hAnsi="Times New Roman" w:cs="Times New Roman"/>
          <w:sz w:val="28"/>
          <w:szCs w:val="28"/>
        </w:rPr>
        <w:t>significatif</w:t>
      </w:r>
      <w:r w:rsidR="00293D2A">
        <w:rPr>
          <w:rFonts w:ascii="Times New Roman" w:hAnsi="Times New Roman" w:cs="Times New Roman"/>
          <w:sz w:val="28"/>
          <w:szCs w:val="28"/>
        </w:rPr>
        <w:t>.</w:t>
      </w:r>
      <w:r w:rsidR="006F2393">
        <w:rPr>
          <w:rFonts w:ascii="Times New Roman" w:hAnsi="Times New Roman" w:cs="Times New Roman"/>
          <w:sz w:val="28"/>
          <w:szCs w:val="28"/>
        </w:rPr>
        <w:t xml:space="preserve"> </w:t>
      </w:r>
    </w:p>
    <w:p w:rsidR="00980A2E" w:rsidRDefault="000848AB" w:rsidP="00980A2E">
      <w:pPr>
        <w:spacing w:after="0" w:line="240" w:lineRule="auto"/>
        <w:ind w:left="360" w:right="432"/>
        <w:jc w:val="both"/>
        <w:rPr>
          <w:rFonts w:ascii="Times New Roman" w:hAnsi="Times New Roman" w:cs="Times New Roman"/>
          <w:sz w:val="28"/>
          <w:szCs w:val="28"/>
        </w:rPr>
      </w:pPr>
      <w:r>
        <w:rPr>
          <w:rFonts w:ascii="Times New Roman" w:hAnsi="Times New Roman" w:cs="Times New Roman"/>
          <w:noProof/>
          <w:sz w:val="28"/>
          <w:szCs w:val="28"/>
          <w:lang w:eastAsia="fr-FR"/>
        </w:rPr>
        <w:lastRenderedPageBreak/>
        <w:drawing>
          <wp:inline distT="0" distB="0" distL="0" distR="0">
            <wp:extent cx="5216680" cy="3705225"/>
            <wp:effectExtent l="0" t="0" r="317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16680" cy="3705225"/>
                    </a:xfrm>
                    <a:prstGeom prst="rect">
                      <a:avLst/>
                    </a:prstGeom>
                    <a:noFill/>
                    <a:ln>
                      <a:noFill/>
                    </a:ln>
                  </pic:spPr>
                </pic:pic>
              </a:graphicData>
            </a:graphic>
          </wp:inline>
        </w:drawing>
      </w:r>
    </w:p>
    <w:p w:rsidR="00980A2E" w:rsidRDefault="00980A2E" w:rsidP="00980A2E">
      <w:pPr>
        <w:spacing w:after="0" w:line="240" w:lineRule="auto"/>
        <w:ind w:left="360" w:right="432"/>
        <w:jc w:val="both"/>
        <w:rPr>
          <w:rFonts w:ascii="Times New Roman" w:hAnsi="Times New Roman" w:cs="Times New Roman"/>
          <w:sz w:val="28"/>
          <w:szCs w:val="28"/>
        </w:rPr>
      </w:pPr>
    </w:p>
    <w:p w:rsidR="00980A2E" w:rsidRDefault="00BD1951" w:rsidP="00833859">
      <w:pPr>
        <w:ind w:left="360" w:right="432"/>
        <w:jc w:val="both"/>
        <w:rPr>
          <w:rFonts w:ascii="Times New Roman" w:hAnsi="Times New Roman" w:cs="Times New Roman"/>
          <w:sz w:val="28"/>
          <w:szCs w:val="28"/>
          <w:u w:val="single"/>
        </w:rPr>
      </w:pPr>
      <w:r>
        <w:rPr>
          <w:rFonts w:ascii="Times New Roman" w:hAnsi="Times New Roman" w:cs="Times New Roman"/>
          <w:sz w:val="28"/>
          <w:szCs w:val="28"/>
          <w:u w:val="single"/>
        </w:rPr>
        <w:t>Figure 5</w:t>
      </w:r>
      <w:r w:rsidR="00980A2E" w:rsidRPr="0078591F">
        <w:rPr>
          <w:rFonts w:ascii="Times New Roman" w:hAnsi="Times New Roman" w:cs="Times New Roman"/>
          <w:sz w:val="28"/>
          <w:szCs w:val="28"/>
          <w:u w:val="single"/>
        </w:rPr>
        <w:t xml:space="preserve"> : </w:t>
      </w:r>
      <w:r w:rsidR="00980A2E">
        <w:rPr>
          <w:rFonts w:ascii="Times New Roman" w:hAnsi="Times New Roman" w:cs="Times New Roman"/>
          <w:sz w:val="28"/>
          <w:szCs w:val="28"/>
          <w:u w:val="single"/>
        </w:rPr>
        <w:t xml:space="preserve">Cours de bourse de XIDE et volumes d’échange </w:t>
      </w:r>
      <w:r>
        <w:rPr>
          <w:rFonts w:ascii="Times New Roman" w:hAnsi="Times New Roman" w:cs="Times New Roman"/>
          <w:sz w:val="28"/>
          <w:szCs w:val="28"/>
          <w:u w:val="single"/>
        </w:rPr>
        <w:t>du 14</w:t>
      </w:r>
      <w:r w:rsidR="00980A2E">
        <w:rPr>
          <w:rFonts w:ascii="Times New Roman" w:hAnsi="Times New Roman" w:cs="Times New Roman"/>
          <w:sz w:val="28"/>
          <w:szCs w:val="28"/>
          <w:u w:val="single"/>
        </w:rPr>
        <w:t xml:space="preserve"> au </w:t>
      </w:r>
      <w:r>
        <w:rPr>
          <w:rFonts w:ascii="Times New Roman" w:hAnsi="Times New Roman" w:cs="Times New Roman"/>
          <w:sz w:val="28"/>
          <w:szCs w:val="28"/>
          <w:u w:val="single"/>
        </w:rPr>
        <w:t>21</w:t>
      </w:r>
      <w:r w:rsidR="00980A2E">
        <w:rPr>
          <w:rFonts w:ascii="Times New Roman" w:hAnsi="Times New Roman" w:cs="Times New Roman"/>
          <w:sz w:val="28"/>
          <w:szCs w:val="28"/>
          <w:u w:val="single"/>
        </w:rPr>
        <w:t xml:space="preserve"> Juin 2013. </w:t>
      </w:r>
      <w:r w:rsidR="00980A2E" w:rsidRPr="0078591F">
        <w:rPr>
          <w:rFonts w:ascii="Times New Roman" w:hAnsi="Times New Roman" w:cs="Times New Roman"/>
          <w:sz w:val="28"/>
          <w:szCs w:val="28"/>
          <w:u w:val="single"/>
        </w:rPr>
        <w:t>(</w:t>
      </w:r>
      <w:r w:rsidR="00980A2E">
        <w:rPr>
          <w:rFonts w:ascii="Times New Roman" w:hAnsi="Times New Roman" w:cs="Times New Roman"/>
          <w:sz w:val="28"/>
          <w:szCs w:val="28"/>
          <w:u w:val="single"/>
        </w:rPr>
        <w:t>Source : BigCharts.com</w:t>
      </w:r>
      <w:r w:rsidR="00980A2E" w:rsidRPr="0078591F">
        <w:rPr>
          <w:rFonts w:ascii="Times New Roman" w:hAnsi="Times New Roman" w:cs="Times New Roman"/>
          <w:sz w:val="28"/>
          <w:szCs w:val="28"/>
          <w:u w:val="single"/>
        </w:rPr>
        <w:t>)</w:t>
      </w:r>
    </w:p>
    <w:p w:rsidR="00833859" w:rsidRPr="00833859" w:rsidRDefault="00833859" w:rsidP="00833859">
      <w:pPr>
        <w:ind w:left="360" w:right="432"/>
        <w:jc w:val="both"/>
        <w:rPr>
          <w:rFonts w:ascii="Times New Roman" w:hAnsi="Times New Roman" w:cs="Times New Roman"/>
          <w:sz w:val="28"/>
          <w:szCs w:val="28"/>
          <w:u w:val="single"/>
        </w:rPr>
      </w:pPr>
    </w:p>
    <w:p w:rsidR="00D04898" w:rsidRDefault="00ED7979" w:rsidP="00980A2E">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Au cours de cette seconde semaine de </w:t>
      </w:r>
      <w:r w:rsidRPr="00ED7979">
        <w:rPr>
          <w:rFonts w:ascii="Times New Roman" w:hAnsi="Times New Roman" w:cs="Times New Roman"/>
          <w:i/>
          <w:sz w:val="28"/>
          <w:szCs w:val="28"/>
        </w:rPr>
        <w:t>Poker Menteur</w:t>
      </w:r>
      <w:r w:rsidR="00CA0C63">
        <w:rPr>
          <w:rFonts w:ascii="Times New Roman" w:hAnsi="Times New Roman" w:cs="Times New Roman"/>
          <w:sz w:val="28"/>
          <w:szCs w:val="28"/>
        </w:rPr>
        <w:t>, q</w:t>
      </w:r>
      <w:r w:rsidR="00D04898">
        <w:rPr>
          <w:rFonts w:ascii="Times New Roman" w:hAnsi="Times New Roman" w:cs="Times New Roman"/>
          <w:sz w:val="28"/>
          <w:szCs w:val="28"/>
        </w:rPr>
        <w:t>uatre</w:t>
      </w:r>
      <w:r w:rsidR="00C36DF4">
        <w:rPr>
          <w:rFonts w:ascii="Times New Roman" w:hAnsi="Times New Roman" w:cs="Times New Roman"/>
          <w:sz w:val="28"/>
          <w:szCs w:val="28"/>
        </w:rPr>
        <w:t xml:space="preserve"> forces </w:t>
      </w:r>
      <w:r w:rsidR="004D4303">
        <w:rPr>
          <w:rFonts w:ascii="Times New Roman" w:hAnsi="Times New Roman" w:cs="Times New Roman"/>
          <w:sz w:val="28"/>
          <w:szCs w:val="28"/>
        </w:rPr>
        <w:t xml:space="preserve">(joueurs…) </w:t>
      </w:r>
      <w:r w:rsidR="00CA0C63">
        <w:rPr>
          <w:rFonts w:ascii="Times New Roman" w:hAnsi="Times New Roman" w:cs="Times New Roman"/>
          <w:sz w:val="28"/>
          <w:szCs w:val="28"/>
        </w:rPr>
        <w:t>étaient</w:t>
      </w:r>
      <w:r w:rsidR="00FA361F">
        <w:rPr>
          <w:rFonts w:ascii="Times New Roman" w:hAnsi="Times New Roman" w:cs="Times New Roman"/>
          <w:sz w:val="28"/>
          <w:szCs w:val="28"/>
        </w:rPr>
        <w:t xml:space="preserve"> </w:t>
      </w:r>
      <w:r w:rsidR="008B29B3">
        <w:rPr>
          <w:rFonts w:ascii="Times New Roman" w:hAnsi="Times New Roman" w:cs="Times New Roman"/>
          <w:sz w:val="28"/>
          <w:szCs w:val="28"/>
        </w:rPr>
        <w:t xml:space="preserve">principalement </w:t>
      </w:r>
      <w:r w:rsidR="00C36DF4">
        <w:rPr>
          <w:rFonts w:ascii="Times New Roman" w:hAnsi="Times New Roman" w:cs="Times New Roman"/>
          <w:sz w:val="28"/>
          <w:szCs w:val="28"/>
        </w:rPr>
        <w:t>en présence : les vendeurs à découvert (18,8M de ti</w:t>
      </w:r>
      <w:r w:rsidR="00903030">
        <w:rPr>
          <w:rFonts w:ascii="Times New Roman" w:hAnsi="Times New Roman" w:cs="Times New Roman"/>
          <w:sz w:val="28"/>
          <w:szCs w:val="28"/>
        </w:rPr>
        <w:t xml:space="preserve">tres au 31 Mai 2013 </w:t>
      </w:r>
      <w:r w:rsidR="00927D85">
        <w:rPr>
          <w:rFonts w:ascii="Times New Roman" w:hAnsi="Times New Roman" w:cs="Times New Roman"/>
          <w:sz w:val="28"/>
          <w:szCs w:val="28"/>
        </w:rPr>
        <w:t xml:space="preserve">selon </w:t>
      </w:r>
      <w:r w:rsidR="00927D85" w:rsidRPr="00EF4D2D">
        <w:rPr>
          <w:rFonts w:ascii="Times New Roman" w:hAnsi="Times New Roman" w:cs="Times New Roman"/>
          <w:b/>
          <w:sz w:val="28"/>
          <w:szCs w:val="28"/>
        </w:rPr>
        <w:t>Yahoo/Finance</w:t>
      </w:r>
      <w:r w:rsidR="00927D85">
        <w:rPr>
          <w:rFonts w:ascii="Times New Roman" w:hAnsi="Times New Roman" w:cs="Times New Roman"/>
          <w:sz w:val="28"/>
          <w:szCs w:val="28"/>
        </w:rPr>
        <w:t xml:space="preserve">, </w:t>
      </w:r>
      <w:r w:rsidR="00C36DF4">
        <w:rPr>
          <w:rFonts w:ascii="Times New Roman" w:hAnsi="Times New Roman" w:cs="Times New Roman"/>
          <w:sz w:val="28"/>
          <w:szCs w:val="28"/>
        </w:rPr>
        <w:t xml:space="preserve">soit approximativement 24% </w:t>
      </w:r>
      <w:r w:rsidR="00C26EEB">
        <w:rPr>
          <w:rFonts w:ascii="Times New Roman" w:hAnsi="Times New Roman" w:cs="Times New Roman"/>
          <w:sz w:val="28"/>
          <w:szCs w:val="28"/>
        </w:rPr>
        <w:t xml:space="preserve">du </w:t>
      </w:r>
      <w:proofErr w:type="spellStart"/>
      <w:r w:rsidR="00C26EEB" w:rsidRPr="00C26EEB">
        <w:rPr>
          <w:rFonts w:ascii="Times New Roman" w:hAnsi="Times New Roman" w:cs="Times New Roman"/>
          <w:i/>
          <w:sz w:val="28"/>
          <w:szCs w:val="28"/>
        </w:rPr>
        <w:t>Float</w:t>
      </w:r>
      <w:proofErr w:type="spellEnd"/>
      <w:r w:rsidR="00C26EEB">
        <w:rPr>
          <w:rFonts w:ascii="Times New Roman" w:hAnsi="Times New Roman" w:cs="Times New Roman"/>
          <w:sz w:val="28"/>
          <w:szCs w:val="28"/>
        </w:rPr>
        <w:t xml:space="preserve"> disponible</w:t>
      </w:r>
      <w:r w:rsidR="00C36DF4">
        <w:rPr>
          <w:rFonts w:ascii="Times New Roman" w:hAnsi="Times New Roman" w:cs="Times New Roman"/>
          <w:sz w:val="28"/>
          <w:szCs w:val="28"/>
        </w:rPr>
        <w:t>)</w:t>
      </w:r>
      <w:r w:rsidR="008D584F">
        <w:rPr>
          <w:rFonts w:ascii="Times New Roman" w:hAnsi="Times New Roman" w:cs="Times New Roman"/>
          <w:sz w:val="28"/>
          <w:szCs w:val="28"/>
        </w:rPr>
        <w:t xml:space="preserve"> </w:t>
      </w:r>
      <w:r w:rsidR="00C36DF4">
        <w:rPr>
          <w:rFonts w:ascii="Times New Roman" w:hAnsi="Times New Roman" w:cs="Times New Roman"/>
          <w:sz w:val="28"/>
          <w:szCs w:val="28"/>
        </w:rPr>
        <w:t>qui souhaitent réaliser leurs gains</w:t>
      </w:r>
      <w:r w:rsidR="00D22149">
        <w:rPr>
          <w:rFonts w:ascii="Times New Roman" w:hAnsi="Times New Roman" w:cs="Times New Roman"/>
          <w:sz w:val="28"/>
          <w:szCs w:val="28"/>
        </w:rPr>
        <w:t xml:space="preserve"> au moment de l’annonce du retrait des actions du </w:t>
      </w:r>
      <w:r w:rsidR="00D22149" w:rsidRPr="00764D4A">
        <w:rPr>
          <w:rFonts w:ascii="Times New Roman" w:hAnsi="Times New Roman" w:cs="Times New Roman"/>
          <w:b/>
          <w:sz w:val="28"/>
          <w:szCs w:val="28"/>
        </w:rPr>
        <w:t>Nasdaq</w:t>
      </w:r>
      <w:r w:rsidR="00D22149">
        <w:rPr>
          <w:rFonts w:ascii="Times New Roman" w:hAnsi="Times New Roman" w:cs="Times New Roman"/>
          <w:sz w:val="28"/>
          <w:szCs w:val="28"/>
        </w:rPr>
        <w:t xml:space="preserve"> et</w:t>
      </w:r>
      <w:r w:rsidR="00DD6168">
        <w:rPr>
          <w:rFonts w:ascii="Times New Roman" w:hAnsi="Times New Roman" w:cs="Times New Roman"/>
          <w:sz w:val="28"/>
          <w:szCs w:val="28"/>
        </w:rPr>
        <w:t xml:space="preserve">, en tout état de cause, </w:t>
      </w:r>
      <w:r w:rsidR="00C36DF4">
        <w:rPr>
          <w:rFonts w:ascii="Times New Roman" w:hAnsi="Times New Roman" w:cs="Times New Roman"/>
          <w:sz w:val="28"/>
          <w:szCs w:val="28"/>
        </w:rPr>
        <w:t>avant l</w:t>
      </w:r>
      <w:r w:rsidR="008D584F">
        <w:rPr>
          <w:rFonts w:ascii="Times New Roman" w:hAnsi="Times New Roman" w:cs="Times New Roman"/>
          <w:sz w:val="28"/>
          <w:szCs w:val="28"/>
        </w:rPr>
        <w:t>e 21 Juin (</w:t>
      </w:r>
      <w:proofErr w:type="spellStart"/>
      <w:r w:rsidR="00487055" w:rsidRPr="00487055">
        <w:rPr>
          <w:rFonts w:ascii="Times New Roman" w:hAnsi="Times New Roman" w:cs="Times New Roman"/>
          <w:i/>
          <w:sz w:val="28"/>
          <w:szCs w:val="28"/>
        </w:rPr>
        <w:t>June</w:t>
      </w:r>
      <w:proofErr w:type="spellEnd"/>
      <w:r w:rsidR="00487055">
        <w:rPr>
          <w:rFonts w:ascii="Times New Roman" w:hAnsi="Times New Roman" w:cs="Times New Roman"/>
          <w:sz w:val="28"/>
          <w:szCs w:val="28"/>
        </w:rPr>
        <w:t xml:space="preserve"> </w:t>
      </w:r>
      <w:r w:rsidR="008D584F" w:rsidRPr="008D584F">
        <w:rPr>
          <w:rFonts w:ascii="Times New Roman" w:hAnsi="Times New Roman" w:cs="Times New Roman"/>
          <w:i/>
          <w:sz w:val="28"/>
          <w:szCs w:val="28"/>
        </w:rPr>
        <w:t>Option Expiration Fr</w:t>
      </w:r>
      <w:r w:rsidR="00C36DF4" w:rsidRPr="008D584F">
        <w:rPr>
          <w:rFonts w:ascii="Times New Roman" w:hAnsi="Times New Roman" w:cs="Times New Roman"/>
          <w:i/>
          <w:sz w:val="28"/>
          <w:szCs w:val="28"/>
        </w:rPr>
        <w:t>iday</w:t>
      </w:r>
      <w:r w:rsidR="00C36DF4">
        <w:rPr>
          <w:rFonts w:ascii="Times New Roman" w:hAnsi="Times New Roman" w:cs="Times New Roman"/>
          <w:sz w:val="28"/>
          <w:szCs w:val="28"/>
        </w:rPr>
        <w:t xml:space="preserve">) ; les actionnaires qui </w:t>
      </w:r>
      <w:r w:rsidR="00047C7D">
        <w:rPr>
          <w:rFonts w:ascii="Times New Roman" w:hAnsi="Times New Roman" w:cs="Times New Roman"/>
          <w:sz w:val="28"/>
          <w:szCs w:val="28"/>
        </w:rPr>
        <w:t>désirent</w:t>
      </w:r>
      <w:r w:rsidR="00C36DF4">
        <w:rPr>
          <w:rFonts w:ascii="Times New Roman" w:hAnsi="Times New Roman" w:cs="Times New Roman"/>
          <w:sz w:val="28"/>
          <w:szCs w:val="28"/>
        </w:rPr>
        <w:t xml:space="preserve"> </w:t>
      </w:r>
      <w:r w:rsidR="001C404C">
        <w:rPr>
          <w:rFonts w:ascii="Times New Roman" w:hAnsi="Times New Roman" w:cs="Times New Roman"/>
          <w:sz w:val="28"/>
          <w:szCs w:val="28"/>
        </w:rPr>
        <w:t>vendre</w:t>
      </w:r>
      <w:r w:rsidR="00C36DF4">
        <w:rPr>
          <w:rFonts w:ascii="Times New Roman" w:hAnsi="Times New Roman" w:cs="Times New Roman"/>
          <w:sz w:val="28"/>
          <w:szCs w:val="28"/>
        </w:rPr>
        <w:t xml:space="preserve"> leurs titres avant </w:t>
      </w:r>
      <w:r w:rsidR="004459DA">
        <w:rPr>
          <w:rFonts w:ascii="Times New Roman" w:hAnsi="Times New Roman" w:cs="Times New Roman"/>
          <w:sz w:val="28"/>
          <w:szCs w:val="28"/>
        </w:rPr>
        <w:t>le</w:t>
      </w:r>
      <w:r w:rsidR="002A3B53">
        <w:rPr>
          <w:rFonts w:ascii="Times New Roman" w:hAnsi="Times New Roman" w:cs="Times New Roman"/>
          <w:sz w:val="28"/>
          <w:szCs w:val="28"/>
        </w:rPr>
        <w:t xml:space="preserve"> </w:t>
      </w:r>
      <w:r w:rsidR="003F1471">
        <w:rPr>
          <w:rFonts w:ascii="Times New Roman" w:hAnsi="Times New Roman" w:cs="Times New Roman"/>
          <w:sz w:val="28"/>
          <w:szCs w:val="28"/>
        </w:rPr>
        <w:t>retrait</w:t>
      </w:r>
      <w:r w:rsidR="00FA7B0D">
        <w:rPr>
          <w:rFonts w:ascii="Times New Roman" w:hAnsi="Times New Roman" w:cs="Times New Roman"/>
          <w:sz w:val="28"/>
          <w:szCs w:val="28"/>
        </w:rPr>
        <w:t xml:space="preserve"> effectif</w:t>
      </w:r>
      <w:r w:rsidR="003F1471">
        <w:rPr>
          <w:rFonts w:ascii="Times New Roman" w:hAnsi="Times New Roman" w:cs="Times New Roman"/>
          <w:sz w:val="28"/>
          <w:szCs w:val="28"/>
        </w:rPr>
        <w:t xml:space="preserve"> </w:t>
      </w:r>
      <w:r w:rsidR="00076FF2">
        <w:rPr>
          <w:rFonts w:ascii="Times New Roman" w:hAnsi="Times New Roman" w:cs="Times New Roman"/>
          <w:sz w:val="28"/>
          <w:szCs w:val="28"/>
        </w:rPr>
        <w:t>(l</w:t>
      </w:r>
      <w:r w:rsidR="00925F60">
        <w:rPr>
          <w:rFonts w:ascii="Times New Roman" w:hAnsi="Times New Roman" w:cs="Times New Roman"/>
          <w:sz w:val="28"/>
          <w:szCs w:val="28"/>
        </w:rPr>
        <w:t>undi 24</w:t>
      </w:r>
      <w:r w:rsidR="00240DF8">
        <w:rPr>
          <w:rFonts w:ascii="Times New Roman" w:hAnsi="Times New Roman" w:cs="Times New Roman"/>
          <w:sz w:val="28"/>
          <w:szCs w:val="28"/>
        </w:rPr>
        <w:t xml:space="preserve"> Juin</w:t>
      </w:r>
      <w:r w:rsidR="00925F60">
        <w:rPr>
          <w:rFonts w:ascii="Times New Roman" w:hAnsi="Times New Roman" w:cs="Times New Roman"/>
          <w:sz w:val="28"/>
          <w:szCs w:val="28"/>
        </w:rPr>
        <w:t xml:space="preserve">), </w:t>
      </w:r>
      <w:r w:rsidR="008311AD">
        <w:rPr>
          <w:rFonts w:ascii="Times New Roman" w:hAnsi="Times New Roman" w:cs="Times New Roman"/>
          <w:sz w:val="28"/>
          <w:szCs w:val="28"/>
        </w:rPr>
        <w:t xml:space="preserve">à la différence de ceux qui, au </w:t>
      </w:r>
      <w:r w:rsidR="00B30E91">
        <w:rPr>
          <w:rFonts w:ascii="Times New Roman" w:hAnsi="Times New Roman" w:cs="Times New Roman"/>
          <w:sz w:val="28"/>
          <w:szCs w:val="28"/>
        </w:rPr>
        <w:t>prix</w:t>
      </w:r>
      <w:r w:rsidR="0095524F">
        <w:rPr>
          <w:rFonts w:ascii="Times New Roman" w:hAnsi="Times New Roman" w:cs="Times New Roman"/>
          <w:sz w:val="28"/>
          <w:szCs w:val="28"/>
        </w:rPr>
        <w:t xml:space="preserve"> actuel, </w:t>
      </w:r>
      <w:r w:rsidR="00AB3D1F">
        <w:rPr>
          <w:rFonts w:ascii="Times New Roman" w:hAnsi="Times New Roman" w:cs="Times New Roman"/>
          <w:sz w:val="28"/>
          <w:szCs w:val="28"/>
        </w:rPr>
        <w:t>préfèrent</w:t>
      </w:r>
      <w:r w:rsidR="008311AD">
        <w:rPr>
          <w:rFonts w:ascii="Times New Roman" w:hAnsi="Times New Roman" w:cs="Times New Roman"/>
          <w:sz w:val="28"/>
          <w:szCs w:val="28"/>
        </w:rPr>
        <w:t xml:space="preserve"> </w:t>
      </w:r>
      <w:r w:rsidR="002006AB">
        <w:rPr>
          <w:rFonts w:ascii="Times New Roman" w:hAnsi="Times New Roman" w:cs="Times New Roman"/>
          <w:sz w:val="28"/>
          <w:szCs w:val="28"/>
        </w:rPr>
        <w:t>matérialiser</w:t>
      </w:r>
      <w:r w:rsidR="00572B4E">
        <w:rPr>
          <w:rFonts w:ascii="Times New Roman" w:hAnsi="Times New Roman" w:cs="Times New Roman"/>
          <w:sz w:val="28"/>
          <w:szCs w:val="28"/>
        </w:rPr>
        <w:t xml:space="preserve"> plus tard</w:t>
      </w:r>
      <w:r w:rsidR="008311AD">
        <w:rPr>
          <w:rFonts w:ascii="Times New Roman" w:hAnsi="Times New Roman" w:cs="Times New Roman"/>
          <w:sz w:val="28"/>
          <w:szCs w:val="28"/>
        </w:rPr>
        <w:t xml:space="preserve"> une </w:t>
      </w:r>
      <w:r w:rsidR="00711FA1">
        <w:rPr>
          <w:rFonts w:ascii="Times New Roman" w:hAnsi="Times New Roman" w:cs="Times New Roman"/>
          <w:sz w:val="28"/>
          <w:szCs w:val="28"/>
        </w:rPr>
        <w:t xml:space="preserve">éventuelle </w:t>
      </w:r>
      <w:r w:rsidR="00925F60">
        <w:rPr>
          <w:rFonts w:ascii="Times New Roman" w:hAnsi="Times New Roman" w:cs="Times New Roman"/>
          <w:sz w:val="28"/>
          <w:szCs w:val="28"/>
        </w:rPr>
        <w:t xml:space="preserve">perte fiscale… </w:t>
      </w:r>
      <w:r w:rsidR="00C36DF4">
        <w:rPr>
          <w:rFonts w:ascii="Times New Roman" w:hAnsi="Times New Roman" w:cs="Times New Roman"/>
          <w:sz w:val="28"/>
          <w:szCs w:val="28"/>
        </w:rPr>
        <w:t>;</w:t>
      </w:r>
      <w:r w:rsidR="00D04898">
        <w:rPr>
          <w:rFonts w:ascii="Times New Roman" w:hAnsi="Times New Roman" w:cs="Times New Roman"/>
          <w:sz w:val="28"/>
          <w:szCs w:val="28"/>
        </w:rPr>
        <w:t xml:space="preserve"> les « </w:t>
      </w:r>
      <w:r w:rsidR="00D04898" w:rsidRPr="008311AD">
        <w:rPr>
          <w:rFonts w:ascii="Times New Roman" w:hAnsi="Times New Roman" w:cs="Times New Roman"/>
          <w:i/>
          <w:sz w:val="28"/>
          <w:szCs w:val="28"/>
        </w:rPr>
        <w:t>initiés</w:t>
      </w:r>
      <w:r w:rsidR="00D04898">
        <w:rPr>
          <w:rFonts w:ascii="Times New Roman" w:hAnsi="Times New Roman" w:cs="Times New Roman"/>
          <w:sz w:val="28"/>
          <w:szCs w:val="28"/>
        </w:rPr>
        <w:t> » qui, fort</w:t>
      </w:r>
      <w:r w:rsidR="002D7879">
        <w:rPr>
          <w:rFonts w:ascii="Times New Roman" w:hAnsi="Times New Roman" w:cs="Times New Roman"/>
          <w:sz w:val="28"/>
          <w:szCs w:val="28"/>
        </w:rPr>
        <w:t>s</w:t>
      </w:r>
      <w:r w:rsidR="00D04898">
        <w:rPr>
          <w:rFonts w:ascii="Times New Roman" w:hAnsi="Times New Roman" w:cs="Times New Roman"/>
          <w:sz w:val="28"/>
          <w:szCs w:val="28"/>
        </w:rPr>
        <w:t xml:space="preserve"> de leurs analyses considèrent que leur intérêt est de rester investis </w:t>
      </w:r>
      <w:r w:rsidR="00B24F31">
        <w:rPr>
          <w:rFonts w:ascii="Times New Roman" w:hAnsi="Times New Roman" w:cs="Times New Roman"/>
          <w:sz w:val="28"/>
          <w:szCs w:val="28"/>
        </w:rPr>
        <w:t>(sans doute peu nombreux au vu du coût d’opportunité</w:t>
      </w:r>
      <w:r w:rsidR="004D24A9">
        <w:rPr>
          <w:rFonts w:ascii="Times New Roman" w:hAnsi="Times New Roman" w:cs="Times New Roman"/>
          <w:sz w:val="28"/>
          <w:szCs w:val="28"/>
        </w:rPr>
        <w:t xml:space="preserve"> et de la patience </w:t>
      </w:r>
      <w:r w:rsidR="00F740D1">
        <w:rPr>
          <w:rFonts w:ascii="Times New Roman" w:hAnsi="Times New Roman" w:cs="Times New Roman"/>
          <w:sz w:val="28"/>
          <w:szCs w:val="28"/>
        </w:rPr>
        <w:t>requise</w:t>
      </w:r>
      <w:r w:rsidR="004D24A9">
        <w:rPr>
          <w:rFonts w:ascii="Times New Roman" w:hAnsi="Times New Roman" w:cs="Times New Roman"/>
          <w:sz w:val="28"/>
          <w:szCs w:val="28"/>
        </w:rPr>
        <w:t>…</w:t>
      </w:r>
      <w:r w:rsidR="00B24F31">
        <w:rPr>
          <w:rFonts w:ascii="Times New Roman" w:hAnsi="Times New Roman" w:cs="Times New Roman"/>
          <w:sz w:val="28"/>
          <w:szCs w:val="28"/>
        </w:rPr>
        <w:t xml:space="preserve">) </w:t>
      </w:r>
      <w:r w:rsidR="00D04898">
        <w:rPr>
          <w:rFonts w:ascii="Times New Roman" w:hAnsi="Times New Roman" w:cs="Times New Roman"/>
          <w:sz w:val="28"/>
          <w:szCs w:val="28"/>
        </w:rPr>
        <w:t>; et</w:t>
      </w:r>
      <w:r w:rsidR="00805E94">
        <w:rPr>
          <w:rFonts w:ascii="Times New Roman" w:hAnsi="Times New Roman" w:cs="Times New Roman"/>
          <w:sz w:val="28"/>
          <w:szCs w:val="28"/>
        </w:rPr>
        <w:t xml:space="preserve">, enfin, </w:t>
      </w:r>
      <w:r w:rsidR="00C36DF4">
        <w:rPr>
          <w:rFonts w:ascii="Times New Roman" w:hAnsi="Times New Roman" w:cs="Times New Roman"/>
          <w:sz w:val="28"/>
          <w:szCs w:val="28"/>
        </w:rPr>
        <w:t>les « </w:t>
      </w:r>
      <w:r w:rsidR="00C36DF4" w:rsidRPr="007A313C">
        <w:rPr>
          <w:rFonts w:ascii="Times New Roman" w:hAnsi="Times New Roman" w:cs="Times New Roman"/>
          <w:i/>
          <w:sz w:val="28"/>
          <w:szCs w:val="28"/>
        </w:rPr>
        <w:t>charognards</w:t>
      </w:r>
      <w:r w:rsidR="00C36DF4">
        <w:rPr>
          <w:rFonts w:ascii="Times New Roman" w:hAnsi="Times New Roman" w:cs="Times New Roman"/>
          <w:sz w:val="28"/>
          <w:szCs w:val="28"/>
        </w:rPr>
        <w:t xml:space="preserve"> » qui souhaitent participer </w:t>
      </w:r>
      <w:r w:rsidR="00805E94">
        <w:rPr>
          <w:rFonts w:ascii="Times New Roman" w:hAnsi="Times New Roman" w:cs="Times New Roman"/>
          <w:sz w:val="28"/>
          <w:szCs w:val="28"/>
        </w:rPr>
        <w:t xml:space="preserve">à un </w:t>
      </w:r>
      <w:r w:rsidR="00D04898">
        <w:rPr>
          <w:rFonts w:ascii="Times New Roman" w:hAnsi="Times New Roman" w:cs="Times New Roman"/>
          <w:sz w:val="28"/>
          <w:szCs w:val="28"/>
        </w:rPr>
        <w:t>éventuel</w:t>
      </w:r>
      <w:r w:rsidR="004D24A9">
        <w:rPr>
          <w:rFonts w:ascii="Times New Roman" w:hAnsi="Times New Roman" w:cs="Times New Roman"/>
          <w:sz w:val="28"/>
          <w:szCs w:val="28"/>
        </w:rPr>
        <w:t xml:space="preserve"> dépeçage</w:t>
      </w:r>
      <w:r w:rsidR="00805E94">
        <w:rPr>
          <w:rFonts w:ascii="Times New Roman" w:hAnsi="Times New Roman" w:cs="Times New Roman"/>
          <w:sz w:val="28"/>
          <w:szCs w:val="28"/>
        </w:rPr>
        <w:t xml:space="preserve"> </w:t>
      </w:r>
      <w:r w:rsidR="00D04898">
        <w:rPr>
          <w:rFonts w:ascii="Times New Roman" w:hAnsi="Times New Roman" w:cs="Times New Roman"/>
          <w:sz w:val="28"/>
          <w:szCs w:val="28"/>
        </w:rPr>
        <w:t>ou</w:t>
      </w:r>
      <w:r w:rsidR="004D24A9">
        <w:rPr>
          <w:rFonts w:ascii="Times New Roman" w:hAnsi="Times New Roman" w:cs="Times New Roman"/>
          <w:sz w:val="28"/>
          <w:szCs w:val="28"/>
        </w:rPr>
        <w:t>, plus vraisemblablement,</w:t>
      </w:r>
      <w:r w:rsidR="00805E94">
        <w:rPr>
          <w:rFonts w:ascii="Times New Roman" w:hAnsi="Times New Roman" w:cs="Times New Roman"/>
          <w:sz w:val="28"/>
          <w:szCs w:val="28"/>
        </w:rPr>
        <w:t xml:space="preserve"> </w:t>
      </w:r>
      <w:r w:rsidR="0029624D">
        <w:rPr>
          <w:rFonts w:ascii="Times New Roman" w:hAnsi="Times New Roman" w:cs="Times New Roman"/>
          <w:sz w:val="28"/>
          <w:szCs w:val="28"/>
        </w:rPr>
        <w:t xml:space="preserve">jouer un rôle </w:t>
      </w:r>
      <w:r w:rsidR="00D04898">
        <w:rPr>
          <w:rFonts w:ascii="Times New Roman" w:hAnsi="Times New Roman" w:cs="Times New Roman"/>
          <w:sz w:val="28"/>
          <w:szCs w:val="28"/>
        </w:rPr>
        <w:t xml:space="preserve">significatif </w:t>
      </w:r>
      <w:r w:rsidR="0029624D">
        <w:rPr>
          <w:rFonts w:ascii="Times New Roman" w:hAnsi="Times New Roman" w:cs="Times New Roman"/>
          <w:sz w:val="28"/>
          <w:szCs w:val="28"/>
        </w:rPr>
        <w:t>dans le cadre de la restructuration</w:t>
      </w:r>
      <w:r w:rsidR="0095524F">
        <w:rPr>
          <w:rFonts w:ascii="Times New Roman" w:hAnsi="Times New Roman" w:cs="Times New Roman"/>
          <w:sz w:val="28"/>
          <w:szCs w:val="28"/>
        </w:rPr>
        <w:t>, a</w:t>
      </w:r>
      <w:r w:rsidR="00E948D6">
        <w:rPr>
          <w:rFonts w:ascii="Times New Roman" w:hAnsi="Times New Roman" w:cs="Times New Roman"/>
          <w:sz w:val="28"/>
          <w:szCs w:val="28"/>
        </w:rPr>
        <w:t>vant que le marché pour les titres d’</w:t>
      </w:r>
      <w:proofErr w:type="spellStart"/>
      <w:r w:rsidR="00E948D6" w:rsidRPr="00E948D6">
        <w:rPr>
          <w:rFonts w:ascii="Times New Roman" w:hAnsi="Times New Roman" w:cs="Times New Roman"/>
          <w:b/>
          <w:sz w:val="28"/>
          <w:szCs w:val="28"/>
        </w:rPr>
        <w:t>Exide</w:t>
      </w:r>
      <w:proofErr w:type="spellEnd"/>
      <w:r w:rsidR="00E948D6" w:rsidRPr="00E948D6">
        <w:rPr>
          <w:rFonts w:ascii="Times New Roman" w:hAnsi="Times New Roman" w:cs="Times New Roman"/>
          <w:b/>
          <w:sz w:val="28"/>
          <w:szCs w:val="28"/>
        </w:rPr>
        <w:t xml:space="preserve"> Technologies</w:t>
      </w:r>
      <w:r w:rsidR="00E948D6">
        <w:rPr>
          <w:rFonts w:ascii="Times New Roman" w:hAnsi="Times New Roman" w:cs="Times New Roman"/>
          <w:sz w:val="28"/>
          <w:szCs w:val="28"/>
        </w:rPr>
        <w:t xml:space="preserve"> ne devienne</w:t>
      </w:r>
      <w:r w:rsidR="0095524F">
        <w:rPr>
          <w:rFonts w:ascii="Times New Roman" w:hAnsi="Times New Roman" w:cs="Times New Roman"/>
          <w:sz w:val="28"/>
          <w:szCs w:val="28"/>
        </w:rPr>
        <w:t xml:space="preserve"> </w:t>
      </w:r>
      <w:r w:rsidR="00341504">
        <w:rPr>
          <w:rFonts w:ascii="Times New Roman" w:hAnsi="Times New Roman" w:cs="Times New Roman"/>
          <w:sz w:val="28"/>
          <w:szCs w:val="28"/>
        </w:rPr>
        <w:t>peu</w:t>
      </w:r>
      <w:r w:rsidR="0095524F">
        <w:rPr>
          <w:rFonts w:ascii="Times New Roman" w:hAnsi="Times New Roman" w:cs="Times New Roman"/>
          <w:sz w:val="28"/>
          <w:szCs w:val="28"/>
        </w:rPr>
        <w:t xml:space="preserve"> liquide</w:t>
      </w:r>
      <w:r w:rsidR="00D04898">
        <w:rPr>
          <w:rFonts w:ascii="Times New Roman" w:hAnsi="Times New Roman" w:cs="Times New Roman"/>
          <w:sz w:val="28"/>
          <w:szCs w:val="28"/>
        </w:rPr>
        <w:t>.</w:t>
      </w:r>
    </w:p>
    <w:p w:rsidR="001E4305" w:rsidRDefault="001E4305" w:rsidP="00980A2E">
      <w:pPr>
        <w:spacing w:after="0" w:line="240" w:lineRule="auto"/>
        <w:ind w:left="360" w:right="432"/>
        <w:jc w:val="both"/>
        <w:rPr>
          <w:rFonts w:ascii="Times New Roman" w:hAnsi="Times New Roman" w:cs="Times New Roman"/>
          <w:sz w:val="28"/>
          <w:szCs w:val="28"/>
        </w:rPr>
      </w:pPr>
    </w:p>
    <w:p w:rsidR="001E4305" w:rsidRDefault="000B3EFC" w:rsidP="00980A2E">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Le clan des banquiers</w:t>
      </w:r>
      <w:r w:rsidR="00FD60E4">
        <w:rPr>
          <w:rFonts w:ascii="Times New Roman" w:hAnsi="Times New Roman" w:cs="Times New Roman"/>
          <w:sz w:val="28"/>
          <w:szCs w:val="28"/>
        </w:rPr>
        <w:t xml:space="preserve"> – notamment </w:t>
      </w:r>
      <w:r w:rsidR="00FD60E4" w:rsidRPr="00970708">
        <w:rPr>
          <w:rFonts w:ascii="Times New Roman" w:hAnsi="Times New Roman" w:cs="Times New Roman"/>
          <w:b/>
          <w:sz w:val="28"/>
          <w:szCs w:val="28"/>
        </w:rPr>
        <w:t>Wells Fargo</w:t>
      </w:r>
      <w:r w:rsidR="00FD60E4" w:rsidRPr="00FD60E4">
        <w:rPr>
          <w:rFonts w:ascii="Times New Roman" w:hAnsi="Times New Roman" w:cs="Times New Roman"/>
          <w:sz w:val="28"/>
          <w:szCs w:val="28"/>
        </w:rPr>
        <w:t xml:space="preserve"> Capital </w:t>
      </w:r>
      <w:proofErr w:type="spellStart"/>
      <w:r w:rsidR="00FD60E4" w:rsidRPr="00FD60E4">
        <w:rPr>
          <w:rFonts w:ascii="Times New Roman" w:hAnsi="Times New Roman" w:cs="Times New Roman"/>
          <w:sz w:val="28"/>
          <w:szCs w:val="28"/>
        </w:rPr>
        <w:t>Financing</w:t>
      </w:r>
      <w:proofErr w:type="spellEnd"/>
      <w:r w:rsidR="00FD60E4" w:rsidRPr="00FD60E4">
        <w:rPr>
          <w:rFonts w:ascii="Times New Roman" w:hAnsi="Times New Roman" w:cs="Times New Roman"/>
          <w:sz w:val="28"/>
          <w:szCs w:val="28"/>
        </w:rPr>
        <w:t xml:space="preserve">, LLC </w:t>
      </w:r>
      <w:r w:rsidR="00FD60E4">
        <w:rPr>
          <w:rFonts w:ascii="Times New Roman" w:hAnsi="Times New Roman" w:cs="Times New Roman"/>
          <w:sz w:val="28"/>
          <w:szCs w:val="28"/>
        </w:rPr>
        <w:t>–,</w:t>
      </w:r>
      <w:r w:rsidR="009A5C75">
        <w:rPr>
          <w:rFonts w:ascii="Times New Roman" w:hAnsi="Times New Roman" w:cs="Times New Roman"/>
          <w:sz w:val="28"/>
          <w:szCs w:val="28"/>
        </w:rPr>
        <w:t xml:space="preserve"> </w:t>
      </w:r>
      <w:r w:rsidR="00407473">
        <w:rPr>
          <w:rFonts w:ascii="Times New Roman" w:hAnsi="Times New Roman" w:cs="Times New Roman"/>
          <w:sz w:val="28"/>
          <w:szCs w:val="28"/>
        </w:rPr>
        <w:t>semble avoir</w:t>
      </w:r>
      <w:r>
        <w:rPr>
          <w:rFonts w:ascii="Times New Roman" w:hAnsi="Times New Roman" w:cs="Times New Roman"/>
          <w:sz w:val="28"/>
          <w:szCs w:val="28"/>
        </w:rPr>
        <w:t xml:space="preserve"> totalement sauvé sa mise ! La justice est officiellement à la barre</w:t>
      </w:r>
      <w:r w:rsidR="00062874">
        <w:rPr>
          <w:rFonts w:ascii="Times New Roman" w:hAnsi="Times New Roman" w:cs="Times New Roman"/>
          <w:sz w:val="28"/>
          <w:szCs w:val="28"/>
        </w:rPr>
        <w:t>, ce qui  n’implique nullement qu’elle contrôle la situation..</w:t>
      </w:r>
      <w:r>
        <w:rPr>
          <w:rFonts w:ascii="Times New Roman" w:hAnsi="Times New Roman" w:cs="Times New Roman"/>
          <w:sz w:val="28"/>
          <w:szCs w:val="28"/>
        </w:rPr>
        <w:t xml:space="preserve">. </w:t>
      </w:r>
      <w:r w:rsidR="00062874">
        <w:rPr>
          <w:rFonts w:ascii="Times New Roman" w:hAnsi="Times New Roman" w:cs="Times New Roman"/>
          <w:sz w:val="28"/>
          <w:szCs w:val="28"/>
        </w:rPr>
        <w:t xml:space="preserve">Le </w:t>
      </w:r>
      <w:r w:rsidR="00062874">
        <w:rPr>
          <w:rFonts w:ascii="Times New Roman" w:hAnsi="Times New Roman" w:cs="Times New Roman"/>
          <w:sz w:val="28"/>
          <w:szCs w:val="28"/>
        </w:rPr>
        <w:lastRenderedPageBreak/>
        <w:t xml:space="preserve">management redécouvre la modestie, prend conscience de son rôle opérationnel incontournable et, sans doute, rêve à ce qui pourrait </w:t>
      </w:r>
      <w:r w:rsidR="005D2044">
        <w:rPr>
          <w:rFonts w:ascii="Times New Roman" w:hAnsi="Times New Roman" w:cs="Times New Roman"/>
          <w:sz w:val="28"/>
          <w:szCs w:val="28"/>
        </w:rPr>
        <w:t xml:space="preserve">l’attendre dans les mois </w:t>
      </w:r>
      <w:r w:rsidR="00062874">
        <w:rPr>
          <w:rFonts w:ascii="Times New Roman" w:hAnsi="Times New Roman" w:cs="Times New Roman"/>
          <w:sz w:val="28"/>
          <w:szCs w:val="28"/>
        </w:rPr>
        <w:t>à venir. Les administrateurs, vrais responsables de cette « </w:t>
      </w:r>
      <w:r w:rsidR="00062874" w:rsidRPr="00BF22CB">
        <w:rPr>
          <w:rFonts w:ascii="Times New Roman" w:hAnsi="Times New Roman" w:cs="Times New Roman"/>
          <w:i/>
          <w:sz w:val="28"/>
          <w:szCs w:val="28"/>
        </w:rPr>
        <w:t xml:space="preserve">Situation </w:t>
      </w:r>
      <w:r w:rsidR="00CE14C6">
        <w:rPr>
          <w:rFonts w:ascii="Times New Roman" w:hAnsi="Times New Roman" w:cs="Times New Roman"/>
          <w:i/>
          <w:sz w:val="28"/>
          <w:szCs w:val="28"/>
        </w:rPr>
        <w:t>E</w:t>
      </w:r>
      <w:r w:rsidR="00DE3E8A">
        <w:rPr>
          <w:rFonts w:ascii="Times New Roman" w:hAnsi="Times New Roman" w:cs="Times New Roman"/>
          <w:i/>
          <w:sz w:val="28"/>
          <w:szCs w:val="28"/>
        </w:rPr>
        <w:t>xtrême</w:t>
      </w:r>
      <w:r w:rsidR="00C36028">
        <w:rPr>
          <w:rFonts w:ascii="Times New Roman" w:hAnsi="Times New Roman" w:cs="Times New Roman"/>
          <w:i/>
          <w:sz w:val="28"/>
          <w:szCs w:val="28"/>
        </w:rPr>
        <w:t xml:space="preserve"> </w:t>
      </w:r>
      <w:r w:rsidR="00062874">
        <w:rPr>
          <w:rFonts w:ascii="Times New Roman" w:hAnsi="Times New Roman" w:cs="Times New Roman"/>
          <w:sz w:val="28"/>
          <w:szCs w:val="28"/>
        </w:rPr>
        <w:t xml:space="preserve">», </w:t>
      </w:r>
      <w:r w:rsidR="00F12224">
        <w:rPr>
          <w:rFonts w:ascii="Times New Roman" w:hAnsi="Times New Roman" w:cs="Times New Roman"/>
          <w:sz w:val="28"/>
          <w:szCs w:val="28"/>
        </w:rPr>
        <w:t>comprennent</w:t>
      </w:r>
      <w:r w:rsidR="009826CF">
        <w:rPr>
          <w:rFonts w:ascii="Times New Roman" w:hAnsi="Times New Roman" w:cs="Times New Roman"/>
          <w:sz w:val="28"/>
          <w:szCs w:val="28"/>
        </w:rPr>
        <w:t xml:space="preserve"> </w:t>
      </w:r>
      <w:r w:rsidR="00062874">
        <w:rPr>
          <w:rFonts w:ascii="Times New Roman" w:hAnsi="Times New Roman" w:cs="Times New Roman"/>
          <w:sz w:val="28"/>
          <w:szCs w:val="28"/>
        </w:rPr>
        <w:t>la valeur de l’</w:t>
      </w:r>
      <w:r w:rsidR="004A3B0E">
        <w:rPr>
          <w:rFonts w:ascii="Times New Roman" w:hAnsi="Times New Roman" w:cs="Times New Roman"/>
          <w:sz w:val="28"/>
          <w:szCs w:val="28"/>
        </w:rPr>
        <w:t xml:space="preserve">inaction </w:t>
      </w:r>
      <w:r w:rsidR="00410A00">
        <w:rPr>
          <w:rFonts w:ascii="Times New Roman" w:hAnsi="Times New Roman" w:cs="Times New Roman"/>
          <w:sz w:val="28"/>
          <w:szCs w:val="28"/>
        </w:rPr>
        <w:t>–</w:t>
      </w:r>
      <w:r w:rsidR="004A3B0E">
        <w:rPr>
          <w:rFonts w:ascii="Times New Roman" w:hAnsi="Times New Roman" w:cs="Times New Roman"/>
          <w:sz w:val="28"/>
          <w:szCs w:val="28"/>
        </w:rPr>
        <w:t xml:space="preserve"> </w:t>
      </w:r>
      <w:r w:rsidR="00062874">
        <w:rPr>
          <w:rFonts w:ascii="Times New Roman" w:hAnsi="Times New Roman" w:cs="Times New Roman"/>
          <w:sz w:val="28"/>
          <w:szCs w:val="28"/>
        </w:rPr>
        <w:t xml:space="preserve">ils la connaissaient </w:t>
      </w:r>
      <w:r w:rsidR="004A3B0E">
        <w:rPr>
          <w:rFonts w:ascii="Times New Roman" w:hAnsi="Times New Roman" w:cs="Times New Roman"/>
          <w:sz w:val="28"/>
          <w:szCs w:val="28"/>
        </w:rPr>
        <w:t>manifestement</w:t>
      </w:r>
      <w:r w:rsidR="00062874">
        <w:rPr>
          <w:rFonts w:ascii="Times New Roman" w:hAnsi="Times New Roman" w:cs="Times New Roman"/>
          <w:sz w:val="28"/>
          <w:szCs w:val="28"/>
        </w:rPr>
        <w:t xml:space="preserve"> déjà</w:t>
      </w:r>
      <w:r w:rsidR="00EA2BE8">
        <w:rPr>
          <w:rFonts w:ascii="Times New Roman" w:hAnsi="Times New Roman" w:cs="Times New Roman"/>
          <w:sz w:val="28"/>
          <w:szCs w:val="28"/>
        </w:rPr>
        <w:t xml:space="preserve"> auparavant</w:t>
      </w:r>
      <w:r w:rsidR="00062874">
        <w:rPr>
          <w:rFonts w:ascii="Times New Roman" w:hAnsi="Times New Roman" w:cs="Times New Roman"/>
          <w:sz w:val="28"/>
          <w:szCs w:val="28"/>
        </w:rPr>
        <w:t> !</w:t>
      </w:r>
      <w:r w:rsidR="004A3B0E">
        <w:rPr>
          <w:rFonts w:ascii="Times New Roman" w:hAnsi="Times New Roman" w:cs="Times New Roman"/>
          <w:sz w:val="28"/>
          <w:szCs w:val="28"/>
        </w:rPr>
        <w:t xml:space="preserve"> </w:t>
      </w:r>
      <w:r w:rsidR="00410A00">
        <w:rPr>
          <w:rFonts w:ascii="Times New Roman" w:hAnsi="Times New Roman" w:cs="Times New Roman"/>
          <w:sz w:val="28"/>
          <w:szCs w:val="28"/>
        </w:rPr>
        <w:t>–</w:t>
      </w:r>
      <w:r w:rsidR="004A3B0E">
        <w:rPr>
          <w:rFonts w:ascii="Times New Roman" w:hAnsi="Times New Roman" w:cs="Times New Roman"/>
          <w:sz w:val="28"/>
          <w:szCs w:val="28"/>
        </w:rPr>
        <w:t>,</w:t>
      </w:r>
      <w:r w:rsidR="00062874">
        <w:rPr>
          <w:rFonts w:ascii="Times New Roman" w:hAnsi="Times New Roman" w:cs="Times New Roman"/>
          <w:sz w:val="28"/>
          <w:szCs w:val="28"/>
        </w:rPr>
        <w:t xml:space="preserve"> et du silence. </w:t>
      </w:r>
      <w:r w:rsidR="000B5B35">
        <w:rPr>
          <w:rFonts w:ascii="Times New Roman" w:hAnsi="Times New Roman" w:cs="Times New Roman"/>
          <w:sz w:val="28"/>
          <w:szCs w:val="28"/>
        </w:rPr>
        <w:t>Enfin,</w:t>
      </w:r>
      <w:r w:rsidR="001E4305">
        <w:rPr>
          <w:rFonts w:ascii="Times New Roman" w:hAnsi="Times New Roman" w:cs="Times New Roman"/>
          <w:sz w:val="28"/>
          <w:szCs w:val="28"/>
        </w:rPr>
        <w:t xml:space="preserve"> l’Etat de Californie</w:t>
      </w:r>
      <w:r w:rsidR="001E536F">
        <w:rPr>
          <w:rFonts w:ascii="Times New Roman" w:hAnsi="Times New Roman" w:cs="Times New Roman"/>
          <w:sz w:val="28"/>
          <w:szCs w:val="28"/>
        </w:rPr>
        <w:t xml:space="preserve"> </w:t>
      </w:r>
      <w:r w:rsidR="001E4305">
        <w:rPr>
          <w:rFonts w:ascii="Times New Roman" w:hAnsi="Times New Roman" w:cs="Times New Roman"/>
          <w:sz w:val="28"/>
          <w:szCs w:val="28"/>
        </w:rPr>
        <w:t>semble découvrir, un peu tardivement pour les actionnaire</w:t>
      </w:r>
      <w:r w:rsidR="00F8010A">
        <w:rPr>
          <w:rFonts w:ascii="Times New Roman" w:hAnsi="Times New Roman" w:cs="Times New Roman"/>
          <w:sz w:val="28"/>
          <w:szCs w:val="28"/>
        </w:rPr>
        <w:t>s</w:t>
      </w:r>
      <w:r w:rsidR="001E4305">
        <w:rPr>
          <w:rFonts w:ascii="Times New Roman" w:hAnsi="Times New Roman" w:cs="Times New Roman"/>
          <w:sz w:val="28"/>
          <w:szCs w:val="28"/>
        </w:rPr>
        <w:t xml:space="preserve"> toutefois, le</w:t>
      </w:r>
      <w:r w:rsidR="00F8010A">
        <w:rPr>
          <w:rFonts w:ascii="Times New Roman" w:hAnsi="Times New Roman" w:cs="Times New Roman"/>
          <w:sz w:val="28"/>
          <w:szCs w:val="28"/>
        </w:rPr>
        <w:t xml:space="preserve"> </w:t>
      </w:r>
      <w:r w:rsidR="001E4305">
        <w:rPr>
          <w:rFonts w:ascii="Times New Roman" w:hAnsi="Times New Roman" w:cs="Times New Roman"/>
          <w:sz w:val="28"/>
          <w:szCs w:val="28"/>
        </w:rPr>
        <w:t>« </w:t>
      </w:r>
      <w:r w:rsidR="001E4305" w:rsidRPr="001E4305">
        <w:rPr>
          <w:rFonts w:ascii="Times New Roman" w:hAnsi="Times New Roman" w:cs="Times New Roman"/>
          <w:i/>
          <w:sz w:val="28"/>
          <w:szCs w:val="28"/>
        </w:rPr>
        <w:t>Principe de réalité</w:t>
      </w:r>
      <w:r w:rsidR="000A323D">
        <w:rPr>
          <w:rFonts w:ascii="Times New Roman" w:hAnsi="Times New Roman" w:cs="Times New Roman"/>
          <w:i/>
          <w:sz w:val="28"/>
          <w:szCs w:val="28"/>
        </w:rPr>
        <w:t>…</w:t>
      </w:r>
      <w:r w:rsidR="001E4305">
        <w:rPr>
          <w:rFonts w:ascii="Times New Roman" w:hAnsi="Times New Roman" w:cs="Times New Roman"/>
          <w:sz w:val="28"/>
          <w:szCs w:val="28"/>
        </w:rPr>
        <w:t> »</w:t>
      </w:r>
      <w:r w:rsidR="009826CF">
        <w:rPr>
          <w:rFonts w:ascii="Times New Roman" w:hAnsi="Times New Roman" w:cs="Times New Roman"/>
          <w:sz w:val="28"/>
          <w:szCs w:val="28"/>
        </w:rPr>
        <w:t xml:space="preserve"> Entre l’annonce de la fermeture temporaire du site de Vernon </w:t>
      </w:r>
      <w:r w:rsidR="00536FB6">
        <w:rPr>
          <w:rFonts w:ascii="Times New Roman" w:hAnsi="Times New Roman" w:cs="Times New Roman"/>
          <w:sz w:val="28"/>
          <w:szCs w:val="28"/>
        </w:rPr>
        <w:t>(</w:t>
      </w:r>
      <w:r w:rsidR="0049728A">
        <w:rPr>
          <w:rFonts w:ascii="Times New Roman" w:hAnsi="Times New Roman" w:cs="Times New Roman"/>
          <w:sz w:val="28"/>
          <w:szCs w:val="28"/>
        </w:rPr>
        <w:t>25 Avril</w:t>
      </w:r>
      <w:r w:rsidR="00536FB6">
        <w:rPr>
          <w:rFonts w:ascii="Times New Roman" w:hAnsi="Times New Roman" w:cs="Times New Roman"/>
          <w:sz w:val="28"/>
          <w:szCs w:val="28"/>
        </w:rPr>
        <w:t xml:space="preserve">) </w:t>
      </w:r>
      <w:r w:rsidR="009826CF">
        <w:rPr>
          <w:rFonts w:ascii="Times New Roman" w:hAnsi="Times New Roman" w:cs="Times New Roman"/>
          <w:sz w:val="28"/>
          <w:szCs w:val="28"/>
        </w:rPr>
        <w:t>et l’autorisation de sa réouverture</w:t>
      </w:r>
      <w:r w:rsidR="00536FB6">
        <w:rPr>
          <w:rFonts w:ascii="Times New Roman" w:hAnsi="Times New Roman" w:cs="Times New Roman"/>
          <w:sz w:val="28"/>
          <w:szCs w:val="28"/>
        </w:rPr>
        <w:t xml:space="preserve"> (</w:t>
      </w:r>
      <w:r w:rsidR="00193FF6">
        <w:rPr>
          <w:rFonts w:ascii="Times New Roman" w:hAnsi="Times New Roman" w:cs="Times New Roman"/>
          <w:sz w:val="28"/>
          <w:szCs w:val="28"/>
        </w:rPr>
        <w:t>17 Juin</w:t>
      </w:r>
      <w:r w:rsidR="00536FB6">
        <w:rPr>
          <w:rFonts w:ascii="Times New Roman" w:hAnsi="Times New Roman" w:cs="Times New Roman"/>
          <w:sz w:val="28"/>
          <w:szCs w:val="28"/>
        </w:rPr>
        <w:t>)</w:t>
      </w:r>
      <w:r w:rsidR="009826CF">
        <w:rPr>
          <w:rFonts w:ascii="Times New Roman" w:hAnsi="Times New Roman" w:cs="Times New Roman"/>
          <w:sz w:val="28"/>
          <w:szCs w:val="28"/>
        </w:rPr>
        <w:t>, la capitalisation boursière d’</w:t>
      </w:r>
      <w:proofErr w:type="spellStart"/>
      <w:r w:rsidR="009826CF" w:rsidRPr="00536FB6">
        <w:rPr>
          <w:rFonts w:ascii="Times New Roman" w:hAnsi="Times New Roman" w:cs="Times New Roman"/>
          <w:b/>
          <w:sz w:val="28"/>
          <w:szCs w:val="28"/>
        </w:rPr>
        <w:t>Exide</w:t>
      </w:r>
      <w:proofErr w:type="spellEnd"/>
      <w:r w:rsidR="009826CF" w:rsidRPr="00536FB6">
        <w:rPr>
          <w:rFonts w:ascii="Times New Roman" w:hAnsi="Times New Roman" w:cs="Times New Roman"/>
          <w:b/>
          <w:sz w:val="28"/>
          <w:szCs w:val="28"/>
        </w:rPr>
        <w:t xml:space="preserve"> Technologies</w:t>
      </w:r>
      <w:r w:rsidR="009826CF">
        <w:rPr>
          <w:rFonts w:ascii="Times New Roman" w:hAnsi="Times New Roman" w:cs="Times New Roman"/>
          <w:sz w:val="28"/>
          <w:szCs w:val="28"/>
        </w:rPr>
        <w:t xml:space="preserve"> a chuté de p</w:t>
      </w:r>
      <w:r w:rsidR="00210EC7">
        <w:rPr>
          <w:rFonts w:ascii="Times New Roman" w:hAnsi="Times New Roman" w:cs="Times New Roman"/>
          <w:sz w:val="28"/>
          <w:szCs w:val="28"/>
        </w:rPr>
        <w:t xml:space="preserve">lus de cent millions de dollars </w:t>
      </w:r>
      <w:r w:rsidR="009826CF">
        <w:rPr>
          <w:rFonts w:ascii="Times New Roman" w:hAnsi="Times New Roman" w:cs="Times New Roman"/>
          <w:sz w:val="28"/>
          <w:szCs w:val="28"/>
        </w:rPr>
        <w:t xml:space="preserve">et la société </w:t>
      </w:r>
      <w:r w:rsidR="00BA53F6">
        <w:rPr>
          <w:rFonts w:ascii="Times New Roman" w:hAnsi="Times New Roman" w:cs="Times New Roman"/>
          <w:sz w:val="28"/>
          <w:szCs w:val="28"/>
        </w:rPr>
        <w:t>a</w:t>
      </w:r>
      <w:r w:rsidR="00333BA4">
        <w:rPr>
          <w:rFonts w:ascii="Times New Roman" w:hAnsi="Times New Roman" w:cs="Times New Roman"/>
          <w:sz w:val="28"/>
          <w:szCs w:val="28"/>
        </w:rPr>
        <w:t>…</w:t>
      </w:r>
      <w:r w:rsidR="00BA53F6">
        <w:rPr>
          <w:rFonts w:ascii="Times New Roman" w:hAnsi="Times New Roman" w:cs="Times New Roman"/>
          <w:sz w:val="28"/>
          <w:szCs w:val="28"/>
        </w:rPr>
        <w:t xml:space="preserve"> choisi</w:t>
      </w:r>
      <w:r w:rsidR="00F959BF">
        <w:rPr>
          <w:rFonts w:ascii="Times New Roman" w:hAnsi="Times New Roman" w:cs="Times New Roman"/>
          <w:sz w:val="28"/>
          <w:szCs w:val="28"/>
        </w:rPr>
        <w:t xml:space="preserve"> de se placer</w:t>
      </w:r>
      <w:r w:rsidR="009826CF">
        <w:rPr>
          <w:rFonts w:ascii="Times New Roman" w:hAnsi="Times New Roman" w:cs="Times New Roman"/>
          <w:sz w:val="28"/>
          <w:szCs w:val="28"/>
        </w:rPr>
        <w:t xml:space="preserve"> sous la protection </w:t>
      </w:r>
      <w:r w:rsidR="00536FB6">
        <w:rPr>
          <w:rFonts w:ascii="Times New Roman" w:hAnsi="Times New Roman" w:cs="Times New Roman"/>
          <w:sz w:val="28"/>
          <w:szCs w:val="28"/>
        </w:rPr>
        <w:t>de la justice (</w:t>
      </w:r>
      <w:proofErr w:type="spellStart"/>
      <w:r w:rsidR="00536FB6" w:rsidRPr="00536FB6">
        <w:rPr>
          <w:rFonts w:ascii="Times New Roman" w:hAnsi="Times New Roman" w:cs="Times New Roman"/>
          <w:i/>
          <w:sz w:val="28"/>
          <w:szCs w:val="28"/>
        </w:rPr>
        <w:t>Chapter</w:t>
      </w:r>
      <w:proofErr w:type="spellEnd"/>
      <w:r w:rsidR="00536FB6" w:rsidRPr="00536FB6">
        <w:rPr>
          <w:rFonts w:ascii="Times New Roman" w:hAnsi="Times New Roman" w:cs="Times New Roman"/>
          <w:i/>
          <w:sz w:val="28"/>
          <w:szCs w:val="28"/>
        </w:rPr>
        <w:t xml:space="preserve"> 11</w:t>
      </w:r>
      <w:r w:rsidR="00536FB6">
        <w:rPr>
          <w:rFonts w:ascii="Times New Roman" w:hAnsi="Times New Roman" w:cs="Times New Roman"/>
          <w:sz w:val="28"/>
          <w:szCs w:val="28"/>
        </w:rPr>
        <w:t>)</w:t>
      </w:r>
      <w:r w:rsidR="009826CF">
        <w:rPr>
          <w:rFonts w:ascii="Times New Roman" w:hAnsi="Times New Roman" w:cs="Times New Roman"/>
          <w:sz w:val="28"/>
          <w:szCs w:val="28"/>
        </w:rPr>
        <w:t> !</w:t>
      </w:r>
    </w:p>
    <w:p w:rsidR="00980A2E" w:rsidRDefault="00980A2E" w:rsidP="008E6F53">
      <w:pPr>
        <w:spacing w:after="0" w:line="240" w:lineRule="auto"/>
        <w:ind w:left="360" w:right="432"/>
        <w:jc w:val="both"/>
        <w:rPr>
          <w:rFonts w:ascii="Times New Roman" w:hAnsi="Times New Roman" w:cs="Times New Roman"/>
          <w:b/>
          <w:sz w:val="28"/>
          <w:szCs w:val="28"/>
        </w:rPr>
      </w:pPr>
    </w:p>
    <w:p w:rsidR="003A52B0" w:rsidRDefault="003A52B0" w:rsidP="008E6F53">
      <w:pPr>
        <w:spacing w:after="0" w:line="240" w:lineRule="auto"/>
        <w:ind w:left="360" w:right="432"/>
        <w:jc w:val="both"/>
        <w:rPr>
          <w:rFonts w:ascii="Times New Roman" w:hAnsi="Times New Roman" w:cs="Times New Roman"/>
          <w:b/>
          <w:sz w:val="28"/>
          <w:szCs w:val="28"/>
        </w:rPr>
      </w:pPr>
    </w:p>
    <w:p w:rsidR="003A52B0" w:rsidRDefault="003A52B0" w:rsidP="003A52B0">
      <w:pPr>
        <w:spacing w:after="0" w:line="240" w:lineRule="auto"/>
        <w:ind w:left="360" w:right="432"/>
        <w:jc w:val="right"/>
        <w:rPr>
          <w:rFonts w:ascii="Times New Roman" w:hAnsi="Times New Roman" w:cs="Times New Roman"/>
          <w:b/>
          <w:sz w:val="28"/>
          <w:szCs w:val="28"/>
        </w:rPr>
      </w:pPr>
      <w:r w:rsidRPr="00B94DCE">
        <w:rPr>
          <w:rFonts w:ascii="Times New Roman" w:hAnsi="Times New Roman" w:cs="Times New Roman"/>
          <w:b/>
          <w:sz w:val="28"/>
          <w:szCs w:val="28"/>
          <w:u w:val="single"/>
        </w:rPr>
        <w:t xml:space="preserve">Juin </w:t>
      </w:r>
      <w:r>
        <w:rPr>
          <w:rFonts w:ascii="Times New Roman" w:hAnsi="Times New Roman" w:cs="Times New Roman"/>
          <w:b/>
          <w:sz w:val="28"/>
          <w:szCs w:val="28"/>
          <w:u w:val="single"/>
        </w:rPr>
        <w:t>28</w:t>
      </w:r>
      <w:r w:rsidRPr="00B94DCE">
        <w:rPr>
          <w:rFonts w:ascii="Times New Roman" w:hAnsi="Times New Roman" w:cs="Times New Roman"/>
          <w:b/>
          <w:sz w:val="28"/>
          <w:szCs w:val="28"/>
          <w:u w:val="single"/>
        </w:rPr>
        <w:t xml:space="preserve">, 2013 : </w:t>
      </w:r>
      <w:r>
        <w:rPr>
          <w:rFonts w:ascii="Times New Roman" w:hAnsi="Times New Roman" w:cs="Times New Roman"/>
          <w:b/>
          <w:sz w:val="28"/>
          <w:szCs w:val="28"/>
          <w:u w:val="single"/>
        </w:rPr>
        <w:t xml:space="preserve">Troisième </w:t>
      </w:r>
      <w:r w:rsidRPr="00B94DCE">
        <w:rPr>
          <w:rFonts w:ascii="Times New Roman" w:hAnsi="Times New Roman" w:cs="Times New Roman"/>
          <w:b/>
          <w:sz w:val="28"/>
          <w:szCs w:val="28"/>
          <w:u w:val="single"/>
        </w:rPr>
        <w:t>semaine de jeu…</w:t>
      </w:r>
    </w:p>
    <w:p w:rsidR="008E6F53" w:rsidRPr="008E6F53" w:rsidRDefault="008E6F53" w:rsidP="008E6F53">
      <w:pPr>
        <w:spacing w:after="0" w:line="240" w:lineRule="auto"/>
        <w:ind w:left="360" w:right="432"/>
        <w:jc w:val="both"/>
        <w:rPr>
          <w:rFonts w:ascii="Times New Roman" w:hAnsi="Times New Roman" w:cs="Times New Roman"/>
          <w:b/>
          <w:sz w:val="28"/>
          <w:szCs w:val="28"/>
        </w:rPr>
      </w:pPr>
    </w:p>
    <w:p w:rsidR="00A70D25" w:rsidRDefault="00A70D25" w:rsidP="00B904D4">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Lundi 24 Juin. La société </w:t>
      </w:r>
      <w:proofErr w:type="spellStart"/>
      <w:r w:rsidRPr="00A70D25">
        <w:rPr>
          <w:rFonts w:ascii="Times New Roman" w:hAnsi="Times New Roman" w:cs="Times New Roman"/>
          <w:b/>
          <w:sz w:val="28"/>
          <w:szCs w:val="28"/>
        </w:rPr>
        <w:t>Exide</w:t>
      </w:r>
      <w:proofErr w:type="spellEnd"/>
      <w:r w:rsidRPr="00A70D25">
        <w:rPr>
          <w:rFonts w:ascii="Times New Roman" w:hAnsi="Times New Roman" w:cs="Times New Roman"/>
          <w:b/>
          <w:sz w:val="28"/>
          <w:szCs w:val="28"/>
        </w:rPr>
        <w:t xml:space="preserve"> Technologies</w:t>
      </w:r>
      <w:r>
        <w:rPr>
          <w:rFonts w:ascii="Times New Roman" w:hAnsi="Times New Roman" w:cs="Times New Roman"/>
          <w:sz w:val="28"/>
          <w:szCs w:val="28"/>
        </w:rPr>
        <w:t xml:space="preserve"> n’est plus cotée sur le </w:t>
      </w:r>
      <w:r w:rsidRPr="008C2EB7">
        <w:rPr>
          <w:rFonts w:ascii="Times New Roman" w:hAnsi="Times New Roman" w:cs="Times New Roman"/>
          <w:b/>
          <w:sz w:val="28"/>
          <w:szCs w:val="28"/>
        </w:rPr>
        <w:t>Nasdaq</w:t>
      </w:r>
      <w:r>
        <w:rPr>
          <w:rFonts w:ascii="Times New Roman" w:hAnsi="Times New Roman" w:cs="Times New Roman"/>
          <w:sz w:val="28"/>
          <w:szCs w:val="28"/>
        </w:rPr>
        <w:t xml:space="preserve">. Ses titres se traitent dorénavant sur le marché </w:t>
      </w:r>
      <w:r w:rsidRPr="00D04F0D">
        <w:rPr>
          <w:rFonts w:ascii="Times New Roman" w:hAnsi="Times New Roman" w:cs="Times New Roman"/>
          <w:b/>
          <w:sz w:val="28"/>
          <w:szCs w:val="28"/>
        </w:rPr>
        <w:t>OTC</w:t>
      </w:r>
      <w:r>
        <w:rPr>
          <w:rFonts w:ascii="Times New Roman" w:hAnsi="Times New Roman" w:cs="Times New Roman"/>
          <w:sz w:val="28"/>
          <w:szCs w:val="28"/>
        </w:rPr>
        <w:t xml:space="preserve"> (« </w:t>
      </w:r>
      <w:r w:rsidRPr="00A70D25">
        <w:rPr>
          <w:rFonts w:ascii="Times New Roman" w:hAnsi="Times New Roman" w:cs="Times New Roman"/>
          <w:i/>
          <w:sz w:val="28"/>
          <w:szCs w:val="28"/>
        </w:rPr>
        <w:t xml:space="preserve">Over The </w:t>
      </w:r>
      <w:proofErr w:type="spellStart"/>
      <w:r w:rsidRPr="00A70D25">
        <w:rPr>
          <w:rFonts w:ascii="Times New Roman" w:hAnsi="Times New Roman" w:cs="Times New Roman"/>
          <w:i/>
          <w:sz w:val="28"/>
          <w:szCs w:val="28"/>
        </w:rPr>
        <w:t>Counter</w:t>
      </w:r>
      <w:proofErr w:type="spellEnd"/>
      <w:r>
        <w:rPr>
          <w:rFonts w:ascii="Times New Roman" w:hAnsi="Times New Roman" w:cs="Times New Roman"/>
          <w:sz w:val="28"/>
          <w:szCs w:val="28"/>
        </w:rPr>
        <w:t> », (</w:t>
      </w:r>
      <w:hyperlink r:id="rId34" w:history="1">
        <w:r w:rsidRPr="00841577">
          <w:rPr>
            <w:rStyle w:val="Lienhypertexte"/>
            <w:rFonts w:ascii="Times New Roman" w:hAnsi="Times New Roman" w:cs="Times New Roman"/>
            <w:sz w:val="28"/>
            <w:szCs w:val="28"/>
          </w:rPr>
          <w:t>www.otcmarkets.com</w:t>
        </w:r>
      </w:hyperlink>
      <w:r>
        <w:rPr>
          <w:rFonts w:ascii="Times New Roman" w:hAnsi="Times New Roman" w:cs="Times New Roman"/>
          <w:sz w:val="28"/>
          <w:szCs w:val="28"/>
        </w:rPr>
        <w:t xml:space="preserve"> ) </w:t>
      </w:r>
      <w:r w:rsidR="00204789">
        <w:rPr>
          <w:rFonts w:ascii="Times New Roman" w:hAnsi="Times New Roman" w:cs="Times New Roman"/>
          <w:sz w:val="28"/>
          <w:szCs w:val="28"/>
        </w:rPr>
        <w:t>sous</w:t>
      </w:r>
      <w:r>
        <w:rPr>
          <w:rFonts w:ascii="Times New Roman" w:hAnsi="Times New Roman" w:cs="Times New Roman"/>
          <w:sz w:val="28"/>
          <w:szCs w:val="28"/>
        </w:rPr>
        <w:t xml:space="preserve"> l’acronyme XIDEQ.</w:t>
      </w:r>
      <w:r w:rsidR="00706765">
        <w:rPr>
          <w:rFonts w:ascii="Times New Roman" w:hAnsi="Times New Roman" w:cs="Times New Roman"/>
          <w:sz w:val="28"/>
          <w:szCs w:val="28"/>
        </w:rPr>
        <w:t xml:space="preserve"> </w:t>
      </w:r>
      <w:r w:rsidR="00855C68">
        <w:rPr>
          <w:rFonts w:ascii="Times New Roman" w:hAnsi="Times New Roman" w:cs="Times New Roman"/>
          <w:sz w:val="28"/>
          <w:szCs w:val="28"/>
        </w:rPr>
        <w:t xml:space="preserve">Loin d’être finie, la partie de </w:t>
      </w:r>
      <w:r w:rsidR="00855C68" w:rsidRPr="00EC56BE">
        <w:rPr>
          <w:rFonts w:ascii="Times New Roman" w:hAnsi="Times New Roman" w:cs="Times New Roman"/>
          <w:i/>
          <w:sz w:val="28"/>
          <w:szCs w:val="28"/>
        </w:rPr>
        <w:t>Poker Menteur</w:t>
      </w:r>
      <w:r w:rsidR="00855C68">
        <w:rPr>
          <w:rFonts w:ascii="Times New Roman" w:hAnsi="Times New Roman" w:cs="Times New Roman"/>
          <w:sz w:val="28"/>
          <w:szCs w:val="28"/>
        </w:rPr>
        <w:t xml:space="preserve"> se poursuit</w:t>
      </w:r>
      <w:r w:rsidR="001D52C1">
        <w:rPr>
          <w:rFonts w:ascii="Times New Roman" w:hAnsi="Times New Roman" w:cs="Times New Roman"/>
          <w:sz w:val="28"/>
          <w:szCs w:val="28"/>
        </w:rPr>
        <w:t xml:space="preserve"> </w:t>
      </w:r>
      <w:r w:rsidR="00E01FF7">
        <w:rPr>
          <w:rFonts w:ascii="Times New Roman" w:hAnsi="Times New Roman" w:cs="Times New Roman"/>
          <w:sz w:val="28"/>
          <w:szCs w:val="28"/>
        </w:rPr>
        <w:t xml:space="preserve">donc </w:t>
      </w:r>
      <w:r w:rsidR="00855C68">
        <w:rPr>
          <w:rFonts w:ascii="Times New Roman" w:hAnsi="Times New Roman" w:cs="Times New Roman"/>
          <w:sz w:val="28"/>
          <w:szCs w:val="28"/>
        </w:rPr>
        <w:t>à l’ombre</w:t>
      </w:r>
      <w:r w:rsidR="001E5FB0">
        <w:rPr>
          <w:rFonts w:ascii="Times New Roman" w:hAnsi="Times New Roman" w:cs="Times New Roman"/>
          <w:sz w:val="28"/>
          <w:szCs w:val="28"/>
        </w:rPr>
        <w:t>…</w:t>
      </w:r>
      <w:r w:rsidR="00855C68">
        <w:rPr>
          <w:rFonts w:ascii="Times New Roman" w:hAnsi="Times New Roman" w:cs="Times New Roman"/>
          <w:sz w:val="28"/>
          <w:szCs w:val="28"/>
        </w:rPr>
        <w:t xml:space="preserve"> des regards !</w:t>
      </w:r>
    </w:p>
    <w:p w:rsidR="00855C68" w:rsidRDefault="00855C68" w:rsidP="00B904D4">
      <w:pPr>
        <w:spacing w:after="0" w:line="240" w:lineRule="auto"/>
        <w:ind w:left="360" w:right="432"/>
        <w:jc w:val="both"/>
        <w:rPr>
          <w:rFonts w:ascii="Times New Roman" w:hAnsi="Times New Roman" w:cs="Times New Roman"/>
          <w:sz w:val="28"/>
          <w:szCs w:val="28"/>
        </w:rPr>
      </w:pPr>
    </w:p>
    <w:p w:rsidR="009A2053" w:rsidRDefault="00A51A48" w:rsidP="00B904D4">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Afin d’évaluer l’ampleur des dégâts</w:t>
      </w:r>
      <w:r w:rsidR="005E0357">
        <w:rPr>
          <w:rFonts w:ascii="Times New Roman" w:hAnsi="Times New Roman" w:cs="Times New Roman"/>
          <w:sz w:val="28"/>
          <w:szCs w:val="28"/>
        </w:rPr>
        <w:t>, la F</w:t>
      </w:r>
      <w:r>
        <w:rPr>
          <w:rFonts w:ascii="Times New Roman" w:hAnsi="Times New Roman" w:cs="Times New Roman"/>
          <w:sz w:val="28"/>
          <w:szCs w:val="28"/>
        </w:rPr>
        <w:t xml:space="preserve">igure 6 reproduit l’évolution de </w:t>
      </w:r>
      <w:r w:rsidR="009A2053">
        <w:rPr>
          <w:rFonts w:ascii="Times New Roman" w:hAnsi="Times New Roman" w:cs="Times New Roman"/>
          <w:sz w:val="28"/>
          <w:szCs w:val="28"/>
        </w:rPr>
        <w:t>sa</w:t>
      </w:r>
      <w:r>
        <w:rPr>
          <w:rFonts w:ascii="Times New Roman" w:hAnsi="Times New Roman" w:cs="Times New Roman"/>
          <w:sz w:val="28"/>
          <w:szCs w:val="28"/>
        </w:rPr>
        <w:t xml:space="preserve"> capitalisation boursière au cours des dix dernières années</w:t>
      </w:r>
      <w:r w:rsidR="00402BFA">
        <w:rPr>
          <w:rFonts w:ascii="Times New Roman" w:hAnsi="Times New Roman" w:cs="Times New Roman"/>
          <w:sz w:val="28"/>
          <w:szCs w:val="28"/>
        </w:rPr>
        <w:t>,</w:t>
      </w:r>
      <w:r>
        <w:rPr>
          <w:rFonts w:ascii="Times New Roman" w:hAnsi="Times New Roman" w:cs="Times New Roman"/>
          <w:sz w:val="28"/>
          <w:szCs w:val="28"/>
        </w:rPr>
        <w:t xml:space="preserve"> sur une base mensuelle. </w:t>
      </w:r>
    </w:p>
    <w:p w:rsidR="00762563" w:rsidRDefault="00762563" w:rsidP="00B904D4">
      <w:pPr>
        <w:spacing w:after="0" w:line="240" w:lineRule="auto"/>
        <w:ind w:left="360" w:right="432"/>
        <w:jc w:val="both"/>
        <w:rPr>
          <w:rFonts w:ascii="Times New Roman" w:hAnsi="Times New Roman" w:cs="Times New Roman"/>
          <w:sz w:val="28"/>
          <w:szCs w:val="28"/>
        </w:rPr>
      </w:pPr>
    </w:p>
    <w:p w:rsidR="00637E1B" w:rsidRDefault="00637E1B" w:rsidP="00B904D4">
      <w:pPr>
        <w:spacing w:after="0" w:line="240" w:lineRule="auto"/>
        <w:ind w:left="360" w:right="432"/>
        <w:jc w:val="both"/>
        <w:rPr>
          <w:rFonts w:ascii="Times New Roman" w:hAnsi="Times New Roman" w:cs="Times New Roman"/>
          <w:sz w:val="28"/>
          <w:szCs w:val="28"/>
        </w:rPr>
      </w:pPr>
    </w:p>
    <w:p w:rsidR="00292B77" w:rsidRDefault="00795C36" w:rsidP="00795C36">
      <w:pPr>
        <w:spacing w:after="0" w:line="240" w:lineRule="auto"/>
        <w:ind w:left="360" w:right="432"/>
        <w:jc w:val="both"/>
        <w:rPr>
          <w:rFonts w:ascii="Times New Roman" w:hAnsi="Times New Roman" w:cs="Times New Roman"/>
          <w:sz w:val="28"/>
          <w:szCs w:val="28"/>
        </w:rPr>
      </w:pPr>
      <w:r>
        <w:rPr>
          <w:rFonts w:ascii="Times New Roman" w:hAnsi="Times New Roman" w:cs="Times New Roman"/>
          <w:noProof/>
          <w:sz w:val="28"/>
          <w:szCs w:val="28"/>
          <w:lang w:eastAsia="fr-FR"/>
        </w:rPr>
        <w:drawing>
          <wp:inline distT="0" distB="0" distL="0" distR="0" wp14:anchorId="4E935952" wp14:editId="05D68D16">
            <wp:extent cx="5238750" cy="2545773"/>
            <wp:effectExtent l="0" t="0" r="0" b="698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38750" cy="2545773"/>
                    </a:xfrm>
                    <a:prstGeom prst="rect">
                      <a:avLst/>
                    </a:prstGeom>
                    <a:noFill/>
                    <a:ln>
                      <a:noFill/>
                    </a:ln>
                  </pic:spPr>
                </pic:pic>
              </a:graphicData>
            </a:graphic>
          </wp:inline>
        </w:drawing>
      </w:r>
    </w:p>
    <w:p w:rsidR="00795C36" w:rsidRPr="00795C36" w:rsidRDefault="00795C36" w:rsidP="00795C36">
      <w:pPr>
        <w:spacing w:after="0" w:line="240" w:lineRule="auto"/>
        <w:ind w:left="360" w:right="432"/>
        <w:jc w:val="both"/>
        <w:rPr>
          <w:rFonts w:ascii="Times New Roman" w:hAnsi="Times New Roman" w:cs="Times New Roman"/>
          <w:sz w:val="28"/>
          <w:szCs w:val="28"/>
        </w:rPr>
      </w:pPr>
    </w:p>
    <w:p w:rsidR="00771798" w:rsidRDefault="00292B77" w:rsidP="00771798">
      <w:pPr>
        <w:ind w:left="360" w:right="432"/>
        <w:jc w:val="both"/>
        <w:rPr>
          <w:rFonts w:ascii="Times New Roman" w:hAnsi="Times New Roman" w:cs="Times New Roman"/>
          <w:sz w:val="28"/>
          <w:szCs w:val="28"/>
          <w:u w:val="single"/>
        </w:rPr>
      </w:pPr>
      <w:r>
        <w:rPr>
          <w:rFonts w:ascii="Times New Roman" w:hAnsi="Times New Roman" w:cs="Times New Roman"/>
          <w:sz w:val="28"/>
          <w:szCs w:val="28"/>
          <w:u w:val="single"/>
        </w:rPr>
        <w:t>Figure 6</w:t>
      </w:r>
      <w:r w:rsidRPr="0078591F">
        <w:rPr>
          <w:rFonts w:ascii="Times New Roman" w:hAnsi="Times New Roman" w:cs="Times New Roman"/>
          <w:sz w:val="28"/>
          <w:szCs w:val="28"/>
          <w:u w:val="single"/>
        </w:rPr>
        <w:t xml:space="preserve"> : </w:t>
      </w:r>
      <w:r>
        <w:rPr>
          <w:rFonts w:ascii="Times New Roman" w:hAnsi="Times New Roman" w:cs="Times New Roman"/>
          <w:sz w:val="28"/>
          <w:szCs w:val="28"/>
          <w:u w:val="single"/>
        </w:rPr>
        <w:t xml:space="preserve">Cours de bourse de XIDE au cours des dix dernières années. </w:t>
      </w:r>
      <w:r w:rsidRPr="0078591F">
        <w:rPr>
          <w:rFonts w:ascii="Times New Roman" w:hAnsi="Times New Roman" w:cs="Times New Roman"/>
          <w:sz w:val="28"/>
          <w:szCs w:val="28"/>
          <w:u w:val="single"/>
        </w:rPr>
        <w:t>(</w:t>
      </w:r>
      <w:r>
        <w:rPr>
          <w:rFonts w:ascii="Times New Roman" w:hAnsi="Times New Roman" w:cs="Times New Roman"/>
          <w:sz w:val="28"/>
          <w:szCs w:val="28"/>
          <w:u w:val="single"/>
        </w:rPr>
        <w:t>Source : BigCharts.com</w:t>
      </w:r>
      <w:r w:rsidRPr="0078591F">
        <w:rPr>
          <w:rFonts w:ascii="Times New Roman" w:hAnsi="Times New Roman" w:cs="Times New Roman"/>
          <w:sz w:val="28"/>
          <w:szCs w:val="28"/>
          <w:u w:val="single"/>
        </w:rPr>
        <w:t>)</w:t>
      </w:r>
    </w:p>
    <w:p w:rsidR="00227ADE" w:rsidRDefault="00637E1B" w:rsidP="00692B4E">
      <w:pPr>
        <w:spacing w:line="240" w:lineRule="auto"/>
        <w:ind w:left="360" w:right="432"/>
        <w:jc w:val="both"/>
        <w:rPr>
          <w:rFonts w:ascii="Times New Roman" w:hAnsi="Times New Roman" w:cs="Times New Roman"/>
          <w:sz w:val="28"/>
          <w:szCs w:val="28"/>
          <w:lang w:val="en-US"/>
        </w:rPr>
      </w:pPr>
      <w:r>
        <w:rPr>
          <w:rFonts w:ascii="Times New Roman" w:hAnsi="Times New Roman" w:cs="Times New Roman"/>
          <w:sz w:val="28"/>
          <w:szCs w:val="28"/>
        </w:rPr>
        <w:lastRenderedPageBreak/>
        <w:t xml:space="preserve">Si l’on tient compte du fait que le capital comporte approximativement 79,333,110 titres, il apparaît que la valeur de la société a régulièrement varié </w:t>
      </w:r>
      <w:r w:rsidR="00FB6BFE">
        <w:rPr>
          <w:rFonts w:ascii="Times New Roman" w:hAnsi="Times New Roman" w:cs="Times New Roman"/>
          <w:sz w:val="28"/>
          <w:szCs w:val="28"/>
        </w:rPr>
        <w:t xml:space="preserve">au cours des dix dernières années </w:t>
      </w:r>
      <w:r>
        <w:rPr>
          <w:rFonts w:ascii="Times New Roman" w:hAnsi="Times New Roman" w:cs="Times New Roman"/>
          <w:sz w:val="28"/>
          <w:szCs w:val="28"/>
        </w:rPr>
        <w:t>entre $ 250M et $ 1,600M, avec une moyenne de l’</w:t>
      </w:r>
      <w:r w:rsidR="00AE7A57">
        <w:rPr>
          <w:rFonts w:ascii="Times New Roman" w:hAnsi="Times New Roman" w:cs="Times New Roman"/>
          <w:sz w:val="28"/>
          <w:szCs w:val="28"/>
        </w:rPr>
        <w:t xml:space="preserve">ordre de $ </w:t>
      </w:r>
      <w:r>
        <w:rPr>
          <w:rFonts w:ascii="Times New Roman" w:hAnsi="Times New Roman" w:cs="Times New Roman"/>
          <w:sz w:val="28"/>
          <w:szCs w:val="28"/>
        </w:rPr>
        <w:t>500M.</w:t>
      </w:r>
      <w:r w:rsidR="00DB7E63">
        <w:rPr>
          <w:rFonts w:ascii="Times New Roman" w:hAnsi="Times New Roman" w:cs="Times New Roman"/>
          <w:sz w:val="28"/>
          <w:szCs w:val="28"/>
        </w:rPr>
        <w:t xml:space="preserve"> </w:t>
      </w:r>
      <w:r w:rsidR="00D709A9">
        <w:rPr>
          <w:rFonts w:ascii="Times New Roman" w:hAnsi="Times New Roman" w:cs="Times New Roman"/>
          <w:sz w:val="28"/>
          <w:szCs w:val="28"/>
        </w:rPr>
        <w:t>Ce</w:t>
      </w:r>
      <w:r w:rsidR="00DB7257">
        <w:rPr>
          <w:rFonts w:ascii="Times New Roman" w:hAnsi="Times New Roman" w:cs="Times New Roman"/>
          <w:sz w:val="28"/>
          <w:szCs w:val="28"/>
        </w:rPr>
        <w:t>tte dernière valorisation</w:t>
      </w:r>
      <w:r w:rsidR="00D709A9">
        <w:rPr>
          <w:rFonts w:ascii="Times New Roman" w:hAnsi="Times New Roman" w:cs="Times New Roman"/>
          <w:sz w:val="28"/>
          <w:szCs w:val="28"/>
        </w:rPr>
        <w:t xml:space="preserve"> est compatible avec l’estimation que fait </w:t>
      </w:r>
      <w:r w:rsidR="00D709A9" w:rsidRPr="008C2EB7">
        <w:rPr>
          <w:rFonts w:ascii="Times New Roman" w:hAnsi="Times New Roman" w:cs="Times New Roman"/>
          <w:b/>
          <w:sz w:val="28"/>
          <w:szCs w:val="28"/>
        </w:rPr>
        <w:t>Yahoo/Finance</w:t>
      </w:r>
      <w:r w:rsidR="00D709A9">
        <w:rPr>
          <w:rFonts w:ascii="Times New Roman" w:hAnsi="Times New Roman" w:cs="Times New Roman"/>
          <w:sz w:val="28"/>
          <w:szCs w:val="28"/>
        </w:rPr>
        <w:t xml:space="preserve"> au 23 Juin 2013 de</w:t>
      </w:r>
      <w:r w:rsidR="00872C21">
        <w:rPr>
          <w:rFonts w:ascii="Times New Roman" w:hAnsi="Times New Roman" w:cs="Times New Roman"/>
          <w:sz w:val="28"/>
          <w:szCs w:val="28"/>
        </w:rPr>
        <w:t xml:space="preserve"> l’</w:t>
      </w:r>
      <w:r w:rsidR="00D709A9">
        <w:rPr>
          <w:rFonts w:ascii="Times New Roman" w:hAnsi="Times New Roman" w:cs="Times New Roman"/>
          <w:sz w:val="28"/>
          <w:szCs w:val="28"/>
        </w:rPr>
        <w:t xml:space="preserve"> </w:t>
      </w:r>
      <w:r w:rsidR="0092236B" w:rsidRPr="0092236B">
        <w:rPr>
          <w:rFonts w:ascii="Times New Roman" w:hAnsi="Times New Roman" w:cs="Times New Roman"/>
          <w:sz w:val="28"/>
          <w:szCs w:val="28"/>
        </w:rPr>
        <w:t>« </w:t>
      </w:r>
      <w:r w:rsidR="00D709A9" w:rsidRPr="0092236B">
        <w:rPr>
          <w:rFonts w:ascii="Times New Roman" w:hAnsi="Times New Roman" w:cs="Times New Roman"/>
          <w:b/>
          <w:i/>
          <w:sz w:val="28"/>
          <w:szCs w:val="28"/>
        </w:rPr>
        <w:t>Enterprise Value</w:t>
      </w:r>
      <w:r w:rsidR="0092236B" w:rsidRPr="0092236B">
        <w:rPr>
          <w:rFonts w:ascii="Times New Roman" w:hAnsi="Times New Roman" w:cs="Times New Roman"/>
          <w:b/>
          <w:i/>
          <w:sz w:val="28"/>
          <w:szCs w:val="28"/>
        </w:rPr>
        <w:t> </w:t>
      </w:r>
      <w:r w:rsidR="0092236B" w:rsidRPr="0092236B">
        <w:rPr>
          <w:rFonts w:ascii="Times New Roman" w:hAnsi="Times New Roman" w:cs="Times New Roman"/>
          <w:sz w:val="28"/>
          <w:szCs w:val="28"/>
        </w:rPr>
        <w:t>»</w:t>
      </w:r>
      <w:r w:rsidR="006A37B6">
        <w:rPr>
          <w:rFonts w:ascii="Times New Roman" w:hAnsi="Times New Roman" w:cs="Times New Roman"/>
          <w:sz w:val="28"/>
          <w:szCs w:val="28"/>
        </w:rPr>
        <w:t> (</w:t>
      </w:r>
      <w:r w:rsidR="00D709A9">
        <w:rPr>
          <w:rFonts w:ascii="Times New Roman" w:hAnsi="Times New Roman" w:cs="Times New Roman"/>
          <w:sz w:val="28"/>
          <w:szCs w:val="28"/>
        </w:rPr>
        <w:t xml:space="preserve">$ </w:t>
      </w:r>
      <w:r w:rsidR="00D709A9" w:rsidRPr="00D709A9">
        <w:rPr>
          <w:rFonts w:ascii="Times New Roman" w:hAnsi="Times New Roman" w:cs="Times New Roman"/>
          <w:sz w:val="28"/>
          <w:szCs w:val="28"/>
        </w:rPr>
        <w:t>690.74M</w:t>
      </w:r>
      <w:r w:rsidR="006A37B6">
        <w:rPr>
          <w:rFonts w:ascii="Times New Roman" w:hAnsi="Times New Roman" w:cs="Times New Roman"/>
          <w:sz w:val="28"/>
          <w:szCs w:val="28"/>
        </w:rPr>
        <w:t>), qui</w:t>
      </w:r>
      <w:r w:rsidR="00D709A9">
        <w:rPr>
          <w:rFonts w:ascii="Times New Roman" w:hAnsi="Times New Roman" w:cs="Times New Roman"/>
          <w:sz w:val="28"/>
          <w:szCs w:val="28"/>
        </w:rPr>
        <w:t xml:space="preserve"> </w:t>
      </w:r>
      <w:r w:rsidR="005B1C5D">
        <w:rPr>
          <w:rFonts w:ascii="Times New Roman" w:hAnsi="Times New Roman" w:cs="Times New Roman"/>
          <w:sz w:val="28"/>
          <w:szCs w:val="28"/>
        </w:rPr>
        <w:t xml:space="preserve">correspond </w:t>
      </w:r>
      <w:r w:rsidR="00341BDA">
        <w:rPr>
          <w:rFonts w:ascii="Times New Roman" w:hAnsi="Times New Roman" w:cs="Times New Roman"/>
          <w:sz w:val="28"/>
          <w:szCs w:val="28"/>
        </w:rPr>
        <w:t>à son</w:t>
      </w:r>
      <w:r w:rsidR="005B1C5D">
        <w:rPr>
          <w:rFonts w:ascii="Times New Roman" w:hAnsi="Times New Roman" w:cs="Times New Roman"/>
          <w:sz w:val="28"/>
          <w:szCs w:val="28"/>
        </w:rPr>
        <w:t xml:space="preserve"> prix </w:t>
      </w:r>
      <w:r w:rsidR="005B1C5D" w:rsidRPr="00421D90">
        <w:rPr>
          <w:rFonts w:ascii="Times New Roman" w:hAnsi="Times New Roman" w:cs="Times New Roman"/>
          <w:i/>
          <w:sz w:val="28"/>
          <w:szCs w:val="28"/>
        </w:rPr>
        <w:t>théorique</w:t>
      </w:r>
      <w:r w:rsidR="005B1C5D">
        <w:rPr>
          <w:rFonts w:ascii="Times New Roman" w:hAnsi="Times New Roman" w:cs="Times New Roman"/>
          <w:sz w:val="28"/>
          <w:szCs w:val="28"/>
        </w:rPr>
        <w:t xml:space="preserve"> d’acquisition. </w:t>
      </w:r>
      <w:proofErr w:type="spellStart"/>
      <w:r w:rsidR="005B1C5D" w:rsidRPr="005B1C5D">
        <w:rPr>
          <w:rFonts w:ascii="Times New Roman" w:hAnsi="Times New Roman" w:cs="Times New Roman"/>
          <w:sz w:val="28"/>
          <w:szCs w:val="28"/>
          <w:lang w:val="en-US"/>
        </w:rPr>
        <w:t>Selon</w:t>
      </w:r>
      <w:proofErr w:type="spellEnd"/>
      <w:r w:rsidR="005B1C5D" w:rsidRPr="005B1C5D">
        <w:rPr>
          <w:rFonts w:ascii="Times New Roman" w:hAnsi="Times New Roman" w:cs="Times New Roman"/>
          <w:sz w:val="28"/>
          <w:szCs w:val="28"/>
          <w:lang w:val="en-US"/>
        </w:rPr>
        <w:t xml:space="preserve"> </w:t>
      </w:r>
      <w:proofErr w:type="spellStart"/>
      <w:r w:rsidR="005B1C5D" w:rsidRPr="00B11457">
        <w:rPr>
          <w:rFonts w:ascii="Times New Roman" w:hAnsi="Times New Roman" w:cs="Times New Roman"/>
          <w:b/>
          <w:sz w:val="28"/>
          <w:szCs w:val="28"/>
          <w:lang w:val="en-US"/>
        </w:rPr>
        <w:t>Investopedia</w:t>
      </w:r>
      <w:proofErr w:type="spellEnd"/>
      <w:r w:rsidR="005B1C5D" w:rsidRPr="005B1C5D">
        <w:rPr>
          <w:rFonts w:ascii="Times New Roman" w:hAnsi="Times New Roman" w:cs="Times New Roman"/>
          <w:sz w:val="28"/>
          <w:szCs w:val="28"/>
          <w:lang w:val="en-US"/>
        </w:rPr>
        <w:t xml:space="preserve">, </w:t>
      </w:r>
      <w:r w:rsidR="00034A92">
        <w:rPr>
          <w:rFonts w:ascii="Times New Roman" w:hAnsi="Times New Roman" w:cs="Times New Roman"/>
          <w:sz w:val="28"/>
          <w:szCs w:val="28"/>
          <w:lang w:val="en-US"/>
        </w:rPr>
        <w:t>l’</w:t>
      </w:r>
      <w:r w:rsidR="005B1C5D" w:rsidRPr="005B1C5D">
        <w:rPr>
          <w:rFonts w:ascii="Times New Roman" w:hAnsi="Times New Roman" w:cs="Times New Roman"/>
          <w:sz w:val="28"/>
          <w:szCs w:val="28"/>
          <w:lang w:val="en-US"/>
        </w:rPr>
        <w:t>« </w:t>
      </w:r>
      <w:r w:rsidR="005B1C5D" w:rsidRPr="00704E3A">
        <w:rPr>
          <w:rFonts w:ascii="Times New Roman" w:hAnsi="Times New Roman" w:cs="Times New Roman"/>
          <w:i/>
          <w:sz w:val="28"/>
          <w:szCs w:val="28"/>
          <w:lang w:val="en-US"/>
        </w:rPr>
        <w:t xml:space="preserve">Enterprise value </w:t>
      </w:r>
      <w:r w:rsidR="00704E3A">
        <w:rPr>
          <w:rFonts w:ascii="Times New Roman" w:hAnsi="Times New Roman" w:cs="Times New Roman"/>
          <w:i/>
          <w:sz w:val="28"/>
          <w:szCs w:val="28"/>
          <w:lang w:val="en-US"/>
        </w:rPr>
        <w:t xml:space="preserve">(EV) </w:t>
      </w:r>
      <w:r w:rsidR="005B1C5D" w:rsidRPr="00704E3A">
        <w:rPr>
          <w:rFonts w:ascii="Times New Roman" w:hAnsi="Times New Roman" w:cs="Times New Roman"/>
          <w:i/>
          <w:sz w:val="28"/>
          <w:szCs w:val="28"/>
          <w:lang w:val="en-US"/>
        </w:rPr>
        <w:t>is calculated as market cap plus debt, minority interest and preferred shares, minus total cash and cash equivalents… In the event of a buyout, an acquirer would have to take on the company's d</w:t>
      </w:r>
      <w:r w:rsidR="00BB69FA">
        <w:rPr>
          <w:rFonts w:ascii="Times New Roman" w:hAnsi="Times New Roman" w:cs="Times New Roman"/>
          <w:i/>
          <w:sz w:val="28"/>
          <w:szCs w:val="28"/>
          <w:lang w:val="en-US"/>
        </w:rPr>
        <w:t>ebt, but would pocket its cash… M</w:t>
      </w:r>
      <w:r w:rsidR="005B1C5D" w:rsidRPr="00704E3A">
        <w:rPr>
          <w:rFonts w:ascii="Times New Roman" w:hAnsi="Times New Roman" w:cs="Times New Roman"/>
          <w:i/>
          <w:sz w:val="28"/>
          <w:szCs w:val="28"/>
          <w:lang w:val="en-US"/>
        </w:rPr>
        <w:t>any consider it to be a more accurate representation of a firm's value.</w:t>
      </w:r>
      <w:r w:rsidR="005B1C5D" w:rsidRPr="005B1C5D">
        <w:rPr>
          <w:lang w:val="en-US"/>
        </w:rPr>
        <w:t xml:space="preserve"> </w:t>
      </w:r>
      <w:r w:rsidR="005B1C5D" w:rsidRPr="005B1C5D">
        <w:rPr>
          <w:rFonts w:ascii="Times New Roman" w:hAnsi="Times New Roman" w:cs="Times New Roman"/>
          <w:sz w:val="28"/>
          <w:szCs w:val="28"/>
          <w:lang w:val="en-US"/>
        </w:rPr>
        <w:t>»</w:t>
      </w:r>
      <w:r w:rsidR="00824FC0">
        <w:rPr>
          <w:rFonts w:ascii="Times New Roman" w:hAnsi="Times New Roman" w:cs="Times New Roman"/>
          <w:sz w:val="28"/>
          <w:szCs w:val="28"/>
          <w:lang w:val="en-US"/>
        </w:rPr>
        <w:t xml:space="preserve"> </w:t>
      </w:r>
    </w:p>
    <w:p w:rsidR="005B1C5D" w:rsidRDefault="00824FC0" w:rsidP="00692B4E">
      <w:pPr>
        <w:spacing w:line="240" w:lineRule="auto"/>
        <w:ind w:left="360" w:right="432"/>
        <w:jc w:val="both"/>
        <w:rPr>
          <w:rFonts w:ascii="Times New Roman" w:hAnsi="Times New Roman" w:cs="Times New Roman"/>
          <w:sz w:val="28"/>
          <w:szCs w:val="28"/>
        </w:rPr>
      </w:pPr>
      <w:r w:rsidRPr="00824FC0">
        <w:rPr>
          <w:rFonts w:ascii="Times New Roman" w:hAnsi="Times New Roman" w:cs="Times New Roman"/>
          <w:sz w:val="28"/>
          <w:szCs w:val="28"/>
        </w:rPr>
        <w:t>A titre de</w:t>
      </w:r>
      <w:r w:rsidR="009418A9">
        <w:rPr>
          <w:rFonts w:ascii="Times New Roman" w:hAnsi="Times New Roman" w:cs="Times New Roman"/>
          <w:sz w:val="28"/>
          <w:szCs w:val="28"/>
        </w:rPr>
        <w:t xml:space="preserve"> comparaison, </w:t>
      </w:r>
      <w:r w:rsidRPr="00824FC0">
        <w:rPr>
          <w:rFonts w:ascii="Times New Roman" w:hAnsi="Times New Roman" w:cs="Times New Roman"/>
          <w:sz w:val="28"/>
          <w:szCs w:val="28"/>
        </w:rPr>
        <w:t xml:space="preserve">les deux </w:t>
      </w:r>
      <w:r w:rsidR="002B6EAD">
        <w:rPr>
          <w:rFonts w:ascii="Times New Roman" w:hAnsi="Times New Roman" w:cs="Times New Roman"/>
          <w:sz w:val="28"/>
          <w:szCs w:val="28"/>
        </w:rPr>
        <w:t xml:space="preserve">principaux </w:t>
      </w:r>
      <w:r w:rsidRPr="00824FC0">
        <w:rPr>
          <w:rFonts w:ascii="Times New Roman" w:hAnsi="Times New Roman" w:cs="Times New Roman"/>
          <w:sz w:val="28"/>
          <w:szCs w:val="28"/>
        </w:rPr>
        <w:t>concu</w:t>
      </w:r>
      <w:r w:rsidR="00AC3DB1">
        <w:rPr>
          <w:rFonts w:ascii="Times New Roman" w:hAnsi="Times New Roman" w:cs="Times New Roman"/>
          <w:sz w:val="28"/>
          <w:szCs w:val="28"/>
        </w:rPr>
        <w:t xml:space="preserve">rrents de la société </w:t>
      </w:r>
      <w:r>
        <w:rPr>
          <w:rFonts w:ascii="Times New Roman" w:hAnsi="Times New Roman" w:cs="Times New Roman"/>
          <w:sz w:val="28"/>
          <w:szCs w:val="28"/>
        </w:rPr>
        <w:t>–</w:t>
      </w:r>
      <w:r w:rsidR="00AC3DB1">
        <w:rPr>
          <w:rFonts w:ascii="Times New Roman" w:hAnsi="Times New Roman" w:cs="Times New Roman"/>
          <w:sz w:val="28"/>
          <w:szCs w:val="28"/>
        </w:rPr>
        <w:t xml:space="preserve"> </w:t>
      </w:r>
      <w:proofErr w:type="spellStart"/>
      <w:r w:rsidR="00AC3DB1" w:rsidRPr="000E1413">
        <w:rPr>
          <w:rFonts w:ascii="Times New Roman" w:hAnsi="Times New Roman" w:cs="Times New Roman"/>
          <w:b/>
          <w:sz w:val="28"/>
          <w:szCs w:val="28"/>
        </w:rPr>
        <w:t>EnerS</w:t>
      </w:r>
      <w:r w:rsidRPr="000E1413">
        <w:rPr>
          <w:rFonts w:ascii="Times New Roman" w:hAnsi="Times New Roman" w:cs="Times New Roman"/>
          <w:b/>
          <w:sz w:val="28"/>
          <w:szCs w:val="28"/>
        </w:rPr>
        <w:t>ys</w:t>
      </w:r>
      <w:proofErr w:type="spellEnd"/>
      <w:r>
        <w:rPr>
          <w:rFonts w:ascii="Times New Roman" w:hAnsi="Times New Roman" w:cs="Times New Roman"/>
          <w:sz w:val="28"/>
          <w:szCs w:val="28"/>
        </w:rPr>
        <w:t xml:space="preserve"> </w:t>
      </w:r>
      <w:r w:rsidR="00AC3DB1">
        <w:rPr>
          <w:rFonts w:ascii="Times New Roman" w:hAnsi="Times New Roman" w:cs="Times New Roman"/>
          <w:sz w:val="28"/>
          <w:szCs w:val="28"/>
        </w:rPr>
        <w:t xml:space="preserve">(NYSE : ENS) </w:t>
      </w:r>
      <w:r>
        <w:rPr>
          <w:rFonts w:ascii="Times New Roman" w:hAnsi="Times New Roman" w:cs="Times New Roman"/>
          <w:sz w:val="28"/>
          <w:szCs w:val="28"/>
        </w:rPr>
        <w:t xml:space="preserve">et </w:t>
      </w:r>
      <w:r w:rsidRPr="000E1413">
        <w:rPr>
          <w:rFonts w:ascii="Times New Roman" w:hAnsi="Times New Roman" w:cs="Times New Roman"/>
          <w:b/>
          <w:sz w:val="28"/>
          <w:szCs w:val="28"/>
        </w:rPr>
        <w:t>Joh</w:t>
      </w:r>
      <w:r w:rsidR="00AC3DB1" w:rsidRPr="000E1413">
        <w:rPr>
          <w:rFonts w:ascii="Times New Roman" w:hAnsi="Times New Roman" w:cs="Times New Roman"/>
          <w:b/>
          <w:sz w:val="28"/>
          <w:szCs w:val="28"/>
        </w:rPr>
        <w:t xml:space="preserve">nson </w:t>
      </w:r>
      <w:proofErr w:type="spellStart"/>
      <w:r w:rsidR="00AC3DB1" w:rsidRPr="000E1413">
        <w:rPr>
          <w:rFonts w:ascii="Times New Roman" w:hAnsi="Times New Roman" w:cs="Times New Roman"/>
          <w:b/>
          <w:sz w:val="28"/>
          <w:szCs w:val="28"/>
        </w:rPr>
        <w:t>C</w:t>
      </w:r>
      <w:r w:rsidRPr="000E1413">
        <w:rPr>
          <w:rFonts w:ascii="Times New Roman" w:hAnsi="Times New Roman" w:cs="Times New Roman"/>
          <w:b/>
          <w:sz w:val="28"/>
          <w:szCs w:val="28"/>
        </w:rPr>
        <w:t>ontrols</w:t>
      </w:r>
      <w:proofErr w:type="spellEnd"/>
      <w:r>
        <w:rPr>
          <w:rFonts w:ascii="Times New Roman" w:hAnsi="Times New Roman" w:cs="Times New Roman"/>
          <w:sz w:val="28"/>
          <w:szCs w:val="28"/>
        </w:rPr>
        <w:t xml:space="preserve"> </w:t>
      </w:r>
      <w:r w:rsidR="00AC3DB1">
        <w:rPr>
          <w:rFonts w:ascii="Times New Roman" w:hAnsi="Times New Roman" w:cs="Times New Roman"/>
          <w:sz w:val="28"/>
          <w:szCs w:val="28"/>
        </w:rPr>
        <w:t>(NYSE : JCI) –</w:t>
      </w:r>
      <w:r>
        <w:rPr>
          <w:rFonts w:ascii="Times New Roman" w:hAnsi="Times New Roman" w:cs="Times New Roman"/>
          <w:sz w:val="28"/>
          <w:szCs w:val="28"/>
        </w:rPr>
        <w:t xml:space="preserve">, </w:t>
      </w:r>
      <w:r w:rsidRPr="00824FC0">
        <w:rPr>
          <w:rFonts w:ascii="Times New Roman" w:hAnsi="Times New Roman" w:cs="Times New Roman"/>
          <w:sz w:val="28"/>
          <w:szCs w:val="28"/>
        </w:rPr>
        <w:t xml:space="preserve">sont actuellement </w:t>
      </w:r>
      <w:r w:rsidR="002C1B8D">
        <w:rPr>
          <w:rFonts w:ascii="Times New Roman" w:hAnsi="Times New Roman" w:cs="Times New Roman"/>
          <w:sz w:val="28"/>
          <w:szCs w:val="28"/>
        </w:rPr>
        <w:t>valorisé</w:t>
      </w:r>
      <w:r w:rsidR="00EE5A6C">
        <w:rPr>
          <w:rFonts w:ascii="Times New Roman" w:hAnsi="Times New Roman" w:cs="Times New Roman"/>
          <w:sz w:val="28"/>
          <w:szCs w:val="28"/>
        </w:rPr>
        <w:t>s</w:t>
      </w:r>
      <w:r w:rsidR="002C1B8D">
        <w:rPr>
          <w:rFonts w:ascii="Times New Roman" w:hAnsi="Times New Roman" w:cs="Times New Roman"/>
          <w:sz w:val="28"/>
          <w:szCs w:val="28"/>
        </w:rPr>
        <w:t xml:space="preserve"> sur la base suivante : </w:t>
      </w:r>
      <w:r w:rsidR="00EE5A6C">
        <w:rPr>
          <w:rFonts w:ascii="Times New Roman" w:hAnsi="Times New Roman" w:cs="Times New Roman"/>
          <w:i/>
          <w:sz w:val="28"/>
          <w:szCs w:val="28"/>
        </w:rPr>
        <w:t>Price/</w:t>
      </w:r>
      <w:r w:rsidR="002C1B8D" w:rsidRPr="002C1B8D">
        <w:rPr>
          <w:rFonts w:ascii="Times New Roman" w:hAnsi="Times New Roman" w:cs="Times New Roman"/>
          <w:i/>
          <w:sz w:val="28"/>
          <w:szCs w:val="28"/>
        </w:rPr>
        <w:t>Sales</w:t>
      </w:r>
      <w:r w:rsidR="002C1B8D">
        <w:rPr>
          <w:rFonts w:ascii="Times New Roman" w:hAnsi="Times New Roman" w:cs="Times New Roman"/>
          <w:sz w:val="28"/>
          <w:szCs w:val="28"/>
        </w:rPr>
        <w:t> (</w:t>
      </w:r>
      <w:r w:rsidR="007431F7">
        <w:rPr>
          <w:rFonts w:ascii="Times New Roman" w:hAnsi="Times New Roman" w:cs="Times New Roman"/>
          <w:sz w:val="28"/>
          <w:szCs w:val="28"/>
        </w:rPr>
        <w:t>1.14 ; 0.58</w:t>
      </w:r>
      <w:r w:rsidR="002C1B8D">
        <w:rPr>
          <w:rFonts w:ascii="Times New Roman" w:hAnsi="Times New Roman" w:cs="Times New Roman"/>
          <w:sz w:val="28"/>
          <w:szCs w:val="28"/>
        </w:rPr>
        <w:t>)</w:t>
      </w:r>
      <w:r w:rsidR="00915BBB">
        <w:rPr>
          <w:rFonts w:ascii="Times New Roman" w:hAnsi="Times New Roman" w:cs="Times New Roman"/>
          <w:sz w:val="28"/>
          <w:szCs w:val="28"/>
        </w:rPr>
        <w:t xml:space="preserve">, </w:t>
      </w:r>
      <w:r w:rsidR="00EE5A6C">
        <w:rPr>
          <w:rFonts w:ascii="Times New Roman" w:hAnsi="Times New Roman" w:cs="Times New Roman"/>
          <w:i/>
          <w:sz w:val="28"/>
          <w:szCs w:val="28"/>
        </w:rPr>
        <w:t>Price/</w:t>
      </w:r>
      <w:r w:rsidR="002C1B8D" w:rsidRPr="002C1B8D">
        <w:rPr>
          <w:rFonts w:ascii="Times New Roman" w:hAnsi="Times New Roman" w:cs="Times New Roman"/>
          <w:i/>
          <w:sz w:val="28"/>
          <w:szCs w:val="28"/>
        </w:rPr>
        <w:t>Book</w:t>
      </w:r>
      <w:r w:rsidR="002C1B8D">
        <w:rPr>
          <w:rFonts w:ascii="Times New Roman" w:hAnsi="Times New Roman" w:cs="Times New Roman"/>
          <w:sz w:val="28"/>
          <w:szCs w:val="28"/>
        </w:rPr>
        <w:t xml:space="preserve"> (</w:t>
      </w:r>
      <w:r w:rsidR="00204567">
        <w:rPr>
          <w:rFonts w:ascii="Times New Roman" w:hAnsi="Times New Roman" w:cs="Times New Roman"/>
          <w:sz w:val="28"/>
          <w:szCs w:val="28"/>
        </w:rPr>
        <w:t>1.99 ; 2.05</w:t>
      </w:r>
      <w:r w:rsidR="00915BBB">
        <w:rPr>
          <w:rFonts w:ascii="Times New Roman" w:hAnsi="Times New Roman" w:cs="Times New Roman"/>
          <w:sz w:val="28"/>
          <w:szCs w:val="28"/>
        </w:rPr>
        <w:t xml:space="preserve">), </w:t>
      </w:r>
      <w:r w:rsidR="00EE5A6C">
        <w:rPr>
          <w:rFonts w:ascii="Times New Roman" w:hAnsi="Times New Roman" w:cs="Times New Roman"/>
          <w:i/>
          <w:sz w:val="28"/>
          <w:szCs w:val="28"/>
        </w:rPr>
        <w:t>EV/</w:t>
      </w:r>
      <w:r w:rsidR="00915BBB" w:rsidRPr="00EE5A6C">
        <w:rPr>
          <w:rFonts w:ascii="Times New Roman" w:hAnsi="Times New Roman" w:cs="Times New Roman"/>
          <w:i/>
          <w:sz w:val="28"/>
          <w:szCs w:val="28"/>
        </w:rPr>
        <w:t xml:space="preserve">Revenue </w:t>
      </w:r>
      <w:r w:rsidR="00915BBB">
        <w:rPr>
          <w:rFonts w:ascii="Times New Roman" w:hAnsi="Times New Roman" w:cs="Times New Roman"/>
          <w:sz w:val="28"/>
          <w:szCs w:val="28"/>
        </w:rPr>
        <w:t>(</w:t>
      </w:r>
      <w:r w:rsidR="00EE5A6C">
        <w:rPr>
          <w:rFonts w:ascii="Times New Roman" w:hAnsi="Times New Roman" w:cs="Times New Roman"/>
          <w:sz w:val="28"/>
          <w:szCs w:val="28"/>
        </w:rPr>
        <w:t>1.11 ; 0.73</w:t>
      </w:r>
      <w:r w:rsidR="00915BBB">
        <w:rPr>
          <w:rFonts w:ascii="Times New Roman" w:hAnsi="Times New Roman" w:cs="Times New Roman"/>
          <w:sz w:val="28"/>
          <w:szCs w:val="28"/>
        </w:rPr>
        <w:t xml:space="preserve">), et </w:t>
      </w:r>
      <w:r w:rsidR="00204567">
        <w:rPr>
          <w:rFonts w:ascii="Times New Roman" w:hAnsi="Times New Roman" w:cs="Times New Roman"/>
          <w:i/>
          <w:sz w:val="28"/>
          <w:szCs w:val="28"/>
        </w:rPr>
        <w:t>EV</w:t>
      </w:r>
      <w:r w:rsidR="00EE5A6C">
        <w:rPr>
          <w:rFonts w:ascii="Times New Roman" w:hAnsi="Times New Roman" w:cs="Times New Roman"/>
          <w:i/>
          <w:sz w:val="28"/>
          <w:szCs w:val="28"/>
        </w:rPr>
        <w:t>/</w:t>
      </w:r>
      <w:r w:rsidR="002C1B8D" w:rsidRPr="002C1B8D">
        <w:rPr>
          <w:rFonts w:ascii="Times New Roman" w:hAnsi="Times New Roman" w:cs="Times New Roman"/>
          <w:i/>
          <w:sz w:val="28"/>
          <w:szCs w:val="28"/>
        </w:rPr>
        <w:t>EBITDA</w:t>
      </w:r>
      <w:r w:rsidR="002C1B8D">
        <w:rPr>
          <w:rFonts w:ascii="Times New Roman" w:hAnsi="Times New Roman" w:cs="Times New Roman"/>
          <w:sz w:val="28"/>
          <w:szCs w:val="28"/>
        </w:rPr>
        <w:t xml:space="preserve"> (</w:t>
      </w:r>
      <w:r w:rsidR="00194BDE">
        <w:rPr>
          <w:rFonts w:ascii="Times New Roman" w:hAnsi="Times New Roman" w:cs="Times New Roman"/>
          <w:sz w:val="28"/>
          <w:szCs w:val="28"/>
        </w:rPr>
        <w:t>8.19 ; 12.19</w:t>
      </w:r>
      <w:r w:rsidR="002C1B8D">
        <w:rPr>
          <w:rFonts w:ascii="Times New Roman" w:hAnsi="Times New Roman" w:cs="Times New Roman"/>
          <w:sz w:val="28"/>
          <w:szCs w:val="28"/>
        </w:rPr>
        <w:t xml:space="preserve">). </w:t>
      </w:r>
      <w:r w:rsidR="001D74F8">
        <w:rPr>
          <w:rFonts w:ascii="Times New Roman" w:hAnsi="Times New Roman" w:cs="Times New Roman"/>
          <w:sz w:val="28"/>
          <w:szCs w:val="28"/>
        </w:rPr>
        <w:t>B</w:t>
      </w:r>
      <w:r w:rsidR="00E056BD">
        <w:rPr>
          <w:rFonts w:ascii="Times New Roman" w:hAnsi="Times New Roman" w:cs="Times New Roman"/>
          <w:sz w:val="28"/>
          <w:szCs w:val="28"/>
        </w:rPr>
        <w:t xml:space="preserve">alzac </w:t>
      </w:r>
      <w:r w:rsidR="001D74F8">
        <w:rPr>
          <w:rFonts w:ascii="Times New Roman" w:hAnsi="Times New Roman" w:cs="Times New Roman"/>
          <w:sz w:val="28"/>
          <w:szCs w:val="28"/>
        </w:rPr>
        <w:t xml:space="preserve">rappelant opportunément que </w:t>
      </w:r>
      <w:r w:rsidR="001D74F8" w:rsidRPr="001D74F8">
        <w:rPr>
          <w:rFonts w:ascii="Times New Roman" w:hAnsi="Times New Roman" w:cs="Times New Roman"/>
          <w:sz w:val="28"/>
          <w:szCs w:val="28"/>
        </w:rPr>
        <w:t xml:space="preserve">« </w:t>
      </w:r>
      <w:r w:rsidR="001D74F8" w:rsidRPr="001D74F8">
        <w:rPr>
          <w:rFonts w:ascii="Times New Roman" w:hAnsi="Times New Roman" w:cs="Times New Roman"/>
          <w:i/>
          <w:sz w:val="28"/>
          <w:szCs w:val="28"/>
        </w:rPr>
        <w:t>Derrière chaque grande fortune, il y a un grand crime</w:t>
      </w:r>
      <w:r w:rsidR="001D74F8">
        <w:rPr>
          <w:rFonts w:ascii="Times New Roman" w:hAnsi="Times New Roman" w:cs="Times New Roman"/>
          <w:sz w:val="28"/>
          <w:szCs w:val="28"/>
        </w:rPr>
        <w:t xml:space="preserve"> </w:t>
      </w:r>
      <w:r w:rsidR="001D74F8" w:rsidRPr="001D74F8">
        <w:rPr>
          <w:rFonts w:ascii="Times New Roman" w:hAnsi="Times New Roman" w:cs="Times New Roman"/>
          <w:sz w:val="28"/>
          <w:szCs w:val="28"/>
        </w:rPr>
        <w:t>»</w:t>
      </w:r>
      <w:r w:rsidR="001D74F8">
        <w:rPr>
          <w:rFonts w:ascii="Times New Roman" w:hAnsi="Times New Roman" w:cs="Times New Roman"/>
          <w:sz w:val="28"/>
          <w:szCs w:val="28"/>
        </w:rPr>
        <w:t>, u</w:t>
      </w:r>
      <w:r w:rsidR="00BB5079">
        <w:rPr>
          <w:rFonts w:ascii="Times New Roman" w:hAnsi="Times New Roman" w:cs="Times New Roman"/>
          <w:sz w:val="28"/>
          <w:szCs w:val="28"/>
        </w:rPr>
        <w:t xml:space="preserve">ne question vient </w:t>
      </w:r>
      <w:r w:rsidR="005B0E9D">
        <w:rPr>
          <w:rFonts w:ascii="Times New Roman" w:hAnsi="Times New Roman" w:cs="Times New Roman"/>
          <w:sz w:val="28"/>
          <w:szCs w:val="28"/>
        </w:rPr>
        <w:t>naturellement</w:t>
      </w:r>
      <w:r w:rsidR="00BB5079">
        <w:rPr>
          <w:rFonts w:ascii="Times New Roman" w:hAnsi="Times New Roman" w:cs="Times New Roman"/>
          <w:sz w:val="28"/>
          <w:szCs w:val="28"/>
        </w:rPr>
        <w:t xml:space="preserve"> à l’esprit </w:t>
      </w:r>
      <w:r w:rsidR="001D74F8">
        <w:rPr>
          <w:rFonts w:ascii="Times New Roman" w:hAnsi="Times New Roman" w:cs="Times New Roman"/>
          <w:sz w:val="28"/>
          <w:szCs w:val="28"/>
        </w:rPr>
        <w:t xml:space="preserve">de l’investisseur </w:t>
      </w:r>
      <w:r w:rsidR="00AF3F76">
        <w:rPr>
          <w:rFonts w:ascii="Times New Roman" w:hAnsi="Times New Roman" w:cs="Times New Roman"/>
          <w:sz w:val="28"/>
          <w:szCs w:val="28"/>
        </w:rPr>
        <w:t>attentif</w:t>
      </w:r>
      <w:r w:rsidR="001D74F8">
        <w:rPr>
          <w:rFonts w:ascii="Times New Roman" w:hAnsi="Times New Roman" w:cs="Times New Roman"/>
          <w:sz w:val="28"/>
          <w:szCs w:val="28"/>
        </w:rPr>
        <w:t xml:space="preserve"> </w:t>
      </w:r>
      <w:r w:rsidR="00BB5079">
        <w:rPr>
          <w:rFonts w:ascii="Times New Roman" w:hAnsi="Times New Roman" w:cs="Times New Roman"/>
          <w:sz w:val="28"/>
          <w:szCs w:val="28"/>
        </w:rPr>
        <w:t>: « </w:t>
      </w:r>
      <w:r w:rsidR="00BB5079" w:rsidRPr="00BB5079">
        <w:rPr>
          <w:rFonts w:ascii="Times New Roman" w:hAnsi="Times New Roman" w:cs="Times New Roman"/>
          <w:i/>
          <w:sz w:val="28"/>
          <w:szCs w:val="28"/>
        </w:rPr>
        <w:t xml:space="preserve">A qui profite </w:t>
      </w:r>
      <w:r w:rsidR="00DD3E56">
        <w:rPr>
          <w:rFonts w:ascii="Times New Roman" w:hAnsi="Times New Roman" w:cs="Times New Roman"/>
          <w:i/>
          <w:sz w:val="28"/>
          <w:szCs w:val="28"/>
        </w:rPr>
        <w:t>le</w:t>
      </w:r>
      <w:r w:rsidR="00B07581">
        <w:rPr>
          <w:rFonts w:ascii="Times New Roman" w:hAnsi="Times New Roman" w:cs="Times New Roman"/>
          <w:i/>
          <w:sz w:val="28"/>
          <w:szCs w:val="28"/>
        </w:rPr>
        <w:t xml:space="preserve"> </w:t>
      </w:r>
      <w:r w:rsidR="00BB5079" w:rsidRPr="00BB5079">
        <w:rPr>
          <w:rFonts w:ascii="Times New Roman" w:hAnsi="Times New Roman" w:cs="Times New Roman"/>
          <w:i/>
          <w:sz w:val="28"/>
          <w:szCs w:val="28"/>
        </w:rPr>
        <w:t>crime ?</w:t>
      </w:r>
      <w:r w:rsidR="00BB5079">
        <w:rPr>
          <w:rFonts w:ascii="Times New Roman" w:hAnsi="Times New Roman" w:cs="Times New Roman"/>
          <w:sz w:val="28"/>
          <w:szCs w:val="28"/>
        </w:rPr>
        <w:t> »</w:t>
      </w:r>
    </w:p>
    <w:p w:rsidR="00327CCF" w:rsidRPr="00824FC0" w:rsidRDefault="007F3A07" w:rsidP="00692B4E">
      <w:pPr>
        <w:spacing w:line="240" w:lineRule="auto"/>
        <w:ind w:left="360" w:right="432"/>
        <w:jc w:val="both"/>
        <w:rPr>
          <w:rFonts w:ascii="Times New Roman" w:hAnsi="Times New Roman" w:cs="Times New Roman"/>
          <w:sz w:val="28"/>
          <w:szCs w:val="28"/>
          <w:u w:val="single"/>
        </w:rPr>
      </w:pPr>
      <w:r>
        <w:rPr>
          <w:rFonts w:ascii="Times New Roman" w:hAnsi="Times New Roman" w:cs="Times New Roman"/>
          <w:sz w:val="28"/>
          <w:szCs w:val="28"/>
        </w:rPr>
        <w:t>Déposer le bilan d’u</w:t>
      </w:r>
      <w:r w:rsidR="00B370C2">
        <w:rPr>
          <w:rFonts w:ascii="Times New Roman" w:hAnsi="Times New Roman" w:cs="Times New Roman"/>
          <w:sz w:val="28"/>
          <w:szCs w:val="28"/>
        </w:rPr>
        <w:t xml:space="preserve">ne </w:t>
      </w:r>
      <w:r w:rsidR="006354BB">
        <w:rPr>
          <w:rFonts w:ascii="Times New Roman" w:hAnsi="Times New Roman" w:cs="Times New Roman"/>
          <w:sz w:val="28"/>
          <w:szCs w:val="28"/>
        </w:rPr>
        <w:t>entreprise</w:t>
      </w:r>
      <w:r w:rsidR="00777A6D">
        <w:rPr>
          <w:rFonts w:ascii="Times New Roman" w:hAnsi="Times New Roman" w:cs="Times New Roman"/>
          <w:sz w:val="28"/>
          <w:szCs w:val="28"/>
        </w:rPr>
        <w:t xml:space="preserve"> ou, </w:t>
      </w:r>
      <w:r w:rsidR="00B370C2">
        <w:rPr>
          <w:rFonts w:ascii="Times New Roman" w:hAnsi="Times New Roman" w:cs="Times New Roman"/>
          <w:sz w:val="28"/>
          <w:szCs w:val="28"/>
        </w:rPr>
        <w:t xml:space="preserve">dans le cas précis, </w:t>
      </w:r>
      <w:r w:rsidR="00D54F2E">
        <w:rPr>
          <w:rFonts w:ascii="Times New Roman" w:hAnsi="Times New Roman" w:cs="Times New Roman"/>
          <w:sz w:val="28"/>
          <w:szCs w:val="28"/>
        </w:rPr>
        <w:t>la</w:t>
      </w:r>
      <w:r w:rsidR="00B370C2" w:rsidRPr="00B370C2">
        <w:rPr>
          <w:rFonts w:ascii="Times New Roman" w:hAnsi="Times New Roman" w:cs="Times New Roman"/>
          <w:sz w:val="28"/>
          <w:szCs w:val="28"/>
        </w:rPr>
        <w:t xml:space="preserve"> place</w:t>
      </w:r>
      <w:r w:rsidR="00B370C2">
        <w:rPr>
          <w:rFonts w:ascii="Times New Roman" w:hAnsi="Times New Roman" w:cs="Times New Roman"/>
          <w:sz w:val="28"/>
          <w:szCs w:val="28"/>
        </w:rPr>
        <w:t>r</w:t>
      </w:r>
      <w:r w:rsidR="00B370C2" w:rsidRPr="00B370C2">
        <w:rPr>
          <w:rFonts w:ascii="Times New Roman" w:hAnsi="Times New Roman" w:cs="Times New Roman"/>
          <w:sz w:val="28"/>
          <w:szCs w:val="28"/>
        </w:rPr>
        <w:t xml:space="preserve"> volontairement sous la protection de la loi américaine (</w:t>
      </w:r>
      <w:proofErr w:type="spellStart"/>
      <w:r w:rsidR="00B370C2" w:rsidRPr="00B370C2">
        <w:rPr>
          <w:rFonts w:ascii="Times New Roman" w:hAnsi="Times New Roman" w:cs="Times New Roman"/>
          <w:i/>
          <w:sz w:val="28"/>
          <w:szCs w:val="28"/>
        </w:rPr>
        <w:t>Chapter</w:t>
      </w:r>
      <w:proofErr w:type="spellEnd"/>
      <w:r w:rsidR="00B370C2" w:rsidRPr="00B370C2">
        <w:rPr>
          <w:rFonts w:ascii="Times New Roman" w:hAnsi="Times New Roman" w:cs="Times New Roman"/>
          <w:i/>
          <w:sz w:val="28"/>
          <w:szCs w:val="28"/>
        </w:rPr>
        <w:t xml:space="preserve"> 11</w:t>
      </w:r>
      <w:r w:rsidR="00B370C2" w:rsidRPr="00B370C2">
        <w:rPr>
          <w:rFonts w:ascii="Times New Roman" w:hAnsi="Times New Roman" w:cs="Times New Roman"/>
          <w:sz w:val="28"/>
          <w:szCs w:val="28"/>
        </w:rPr>
        <w:t>) de préservation des actifs</w:t>
      </w:r>
      <w:r w:rsidR="00A33B92">
        <w:rPr>
          <w:rFonts w:ascii="Times New Roman" w:hAnsi="Times New Roman" w:cs="Times New Roman"/>
          <w:sz w:val="28"/>
          <w:szCs w:val="28"/>
        </w:rPr>
        <w:t xml:space="preserve">, </w:t>
      </w:r>
      <w:r w:rsidR="0006213C">
        <w:rPr>
          <w:rFonts w:ascii="Times New Roman" w:hAnsi="Times New Roman" w:cs="Times New Roman"/>
          <w:sz w:val="28"/>
          <w:szCs w:val="28"/>
        </w:rPr>
        <w:t>n’est jamais un acte de courage. Au mieux, c’est la</w:t>
      </w:r>
      <w:r w:rsidR="003C39A1">
        <w:rPr>
          <w:rFonts w:ascii="Times New Roman" w:hAnsi="Times New Roman" w:cs="Times New Roman"/>
          <w:sz w:val="28"/>
          <w:szCs w:val="28"/>
        </w:rPr>
        <w:t xml:space="preserve"> reconnaissance que les efforts </w:t>
      </w:r>
      <w:r w:rsidR="0006213C">
        <w:rPr>
          <w:rFonts w:ascii="Times New Roman" w:hAnsi="Times New Roman" w:cs="Times New Roman"/>
          <w:sz w:val="28"/>
          <w:szCs w:val="28"/>
        </w:rPr>
        <w:t>entrepris pour la restructurer au cours des derniers mois (</w:t>
      </w:r>
      <w:r w:rsidR="0069044A">
        <w:rPr>
          <w:rFonts w:ascii="Times New Roman" w:hAnsi="Times New Roman" w:cs="Times New Roman"/>
          <w:sz w:val="28"/>
          <w:szCs w:val="28"/>
        </w:rPr>
        <w:t xml:space="preserve">ou des dernières </w:t>
      </w:r>
      <w:r w:rsidR="0006213C">
        <w:rPr>
          <w:rFonts w:ascii="Times New Roman" w:hAnsi="Times New Roman" w:cs="Times New Roman"/>
          <w:sz w:val="28"/>
          <w:szCs w:val="28"/>
        </w:rPr>
        <w:t>années) – pour la remettre sur la voie de la création de valeur économique et</w:t>
      </w:r>
      <w:r w:rsidR="00CF673C">
        <w:rPr>
          <w:rFonts w:ascii="Times New Roman" w:hAnsi="Times New Roman" w:cs="Times New Roman"/>
          <w:sz w:val="28"/>
          <w:szCs w:val="28"/>
        </w:rPr>
        <w:t>/ou</w:t>
      </w:r>
      <w:r w:rsidR="0006213C">
        <w:rPr>
          <w:rFonts w:ascii="Times New Roman" w:hAnsi="Times New Roman" w:cs="Times New Roman"/>
          <w:sz w:val="28"/>
          <w:szCs w:val="28"/>
        </w:rPr>
        <w:t xml:space="preserve"> de la croissance de la rentabilité </w:t>
      </w:r>
      <w:r w:rsidR="00FD5BBE">
        <w:rPr>
          <w:rFonts w:ascii="Times New Roman" w:hAnsi="Times New Roman" w:cs="Times New Roman"/>
          <w:sz w:val="28"/>
          <w:szCs w:val="28"/>
        </w:rPr>
        <w:t>(</w:t>
      </w:r>
      <w:r w:rsidR="004914E2">
        <w:rPr>
          <w:rFonts w:ascii="Times New Roman" w:hAnsi="Times New Roman" w:cs="Times New Roman"/>
          <w:sz w:val="28"/>
          <w:szCs w:val="28"/>
        </w:rPr>
        <w:t>voir sur ce</w:t>
      </w:r>
      <w:r w:rsidR="00177AC3">
        <w:rPr>
          <w:rFonts w:ascii="Times New Roman" w:hAnsi="Times New Roman" w:cs="Times New Roman"/>
          <w:sz w:val="28"/>
          <w:szCs w:val="28"/>
        </w:rPr>
        <w:t>s</w:t>
      </w:r>
      <w:r w:rsidR="004914E2">
        <w:rPr>
          <w:rFonts w:ascii="Times New Roman" w:hAnsi="Times New Roman" w:cs="Times New Roman"/>
          <w:sz w:val="28"/>
          <w:szCs w:val="28"/>
        </w:rPr>
        <w:t xml:space="preserve"> thème</w:t>
      </w:r>
      <w:r w:rsidR="00177AC3">
        <w:rPr>
          <w:rFonts w:ascii="Times New Roman" w:hAnsi="Times New Roman" w:cs="Times New Roman"/>
          <w:sz w:val="28"/>
          <w:szCs w:val="28"/>
        </w:rPr>
        <w:t>s</w:t>
      </w:r>
      <w:r w:rsidR="004914E2">
        <w:rPr>
          <w:rFonts w:ascii="Times New Roman" w:hAnsi="Times New Roman" w:cs="Times New Roman"/>
          <w:sz w:val="28"/>
          <w:szCs w:val="28"/>
        </w:rPr>
        <w:t xml:space="preserve"> </w:t>
      </w:r>
      <w:r w:rsidR="00B138E1">
        <w:rPr>
          <w:rFonts w:ascii="Times New Roman" w:hAnsi="Times New Roman" w:cs="Times New Roman"/>
          <w:sz w:val="28"/>
          <w:szCs w:val="28"/>
        </w:rPr>
        <w:t>Choffray, 2003</w:t>
      </w:r>
      <w:r w:rsidR="00FD5BBE">
        <w:rPr>
          <w:rFonts w:ascii="Times New Roman" w:hAnsi="Times New Roman" w:cs="Times New Roman"/>
          <w:sz w:val="28"/>
          <w:szCs w:val="28"/>
        </w:rPr>
        <w:t xml:space="preserve">) </w:t>
      </w:r>
      <w:r w:rsidR="00754B36">
        <w:rPr>
          <w:rFonts w:ascii="Times New Roman" w:hAnsi="Times New Roman" w:cs="Times New Roman"/>
          <w:sz w:val="28"/>
          <w:szCs w:val="28"/>
        </w:rPr>
        <w:t>–</w:t>
      </w:r>
      <w:r w:rsidR="0006213C">
        <w:rPr>
          <w:rFonts w:ascii="Times New Roman" w:hAnsi="Times New Roman" w:cs="Times New Roman"/>
          <w:sz w:val="28"/>
          <w:szCs w:val="28"/>
        </w:rPr>
        <w:t xml:space="preserve">, n’ont pas été couronnés de succès. </w:t>
      </w:r>
      <w:r w:rsidR="008D061A">
        <w:rPr>
          <w:rFonts w:ascii="Times New Roman" w:hAnsi="Times New Roman" w:cs="Times New Roman"/>
          <w:sz w:val="28"/>
          <w:szCs w:val="28"/>
        </w:rPr>
        <w:t>C’est donc toujours un aveu d’échec au</w:t>
      </w:r>
      <w:r w:rsidR="009741C2">
        <w:rPr>
          <w:rFonts w:ascii="Times New Roman" w:hAnsi="Times New Roman" w:cs="Times New Roman"/>
          <w:sz w:val="28"/>
          <w:szCs w:val="28"/>
        </w:rPr>
        <w:t xml:space="preserve"> niveau du management.</w:t>
      </w:r>
      <w:r w:rsidR="008D061A">
        <w:rPr>
          <w:rFonts w:ascii="Times New Roman" w:hAnsi="Times New Roman" w:cs="Times New Roman"/>
          <w:sz w:val="28"/>
          <w:szCs w:val="28"/>
        </w:rPr>
        <w:t xml:space="preserve"> Constat qui </w:t>
      </w:r>
      <w:r w:rsidR="00753ACD">
        <w:rPr>
          <w:rFonts w:ascii="Times New Roman" w:hAnsi="Times New Roman" w:cs="Times New Roman"/>
          <w:sz w:val="28"/>
          <w:szCs w:val="28"/>
        </w:rPr>
        <w:t xml:space="preserve">rejaillit </w:t>
      </w:r>
      <w:r w:rsidR="008D061A">
        <w:rPr>
          <w:rFonts w:ascii="Times New Roman" w:hAnsi="Times New Roman" w:cs="Times New Roman"/>
          <w:sz w:val="28"/>
          <w:szCs w:val="28"/>
        </w:rPr>
        <w:t xml:space="preserve">naturellement </w:t>
      </w:r>
      <w:r w:rsidR="003B62E8">
        <w:rPr>
          <w:rFonts w:ascii="Times New Roman" w:hAnsi="Times New Roman" w:cs="Times New Roman"/>
          <w:sz w:val="28"/>
          <w:szCs w:val="28"/>
        </w:rPr>
        <w:t>sur le</w:t>
      </w:r>
      <w:r w:rsidR="008D061A">
        <w:rPr>
          <w:rFonts w:ascii="Times New Roman" w:hAnsi="Times New Roman" w:cs="Times New Roman"/>
          <w:sz w:val="28"/>
          <w:szCs w:val="28"/>
        </w:rPr>
        <w:t xml:space="preserve"> conseil d’administration !</w:t>
      </w:r>
    </w:p>
    <w:p w:rsidR="00B2094F" w:rsidRDefault="0088637D" w:rsidP="00692B4E">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C’est, parfois aussi – l’un n’excluant pas l’autre ! –, </w:t>
      </w:r>
      <w:r w:rsidR="004E3123">
        <w:rPr>
          <w:rFonts w:ascii="Times New Roman" w:hAnsi="Times New Roman" w:cs="Times New Roman"/>
          <w:sz w:val="28"/>
          <w:szCs w:val="28"/>
        </w:rPr>
        <w:t xml:space="preserve">une manœuvre opportuniste pour profiter d’une évolution nouvelle de l’environnement économique et/ou </w:t>
      </w:r>
      <w:r w:rsidR="00BB1F69">
        <w:rPr>
          <w:rFonts w:ascii="Times New Roman" w:hAnsi="Times New Roman" w:cs="Times New Roman"/>
          <w:sz w:val="28"/>
          <w:szCs w:val="28"/>
        </w:rPr>
        <w:t>d’</w:t>
      </w:r>
      <w:r w:rsidR="004E3123">
        <w:rPr>
          <w:rFonts w:ascii="Times New Roman" w:hAnsi="Times New Roman" w:cs="Times New Roman"/>
          <w:sz w:val="28"/>
          <w:szCs w:val="28"/>
        </w:rPr>
        <w:t>erreurs d’appréciation d’un adversaire maladroit</w:t>
      </w:r>
      <w:r w:rsidR="008B05F5">
        <w:rPr>
          <w:rFonts w:ascii="Times New Roman" w:hAnsi="Times New Roman" w:cs="Times New Roman"/>
          <w:sz w:val="28"/>
          <w:szCs w:val="28"/>
        </w:rPr>
        <w:t>…</w:t>
      </w:r>
      <w:r w:rsidR="004E3123">
        <w:rPr>
          <w:rFonts w:ascii="Times New Roman" w:hAnsi="Times New Roman" w:cs="Times New Roman"/>
          <w:sz w:val="28"/>
          <w:szCs w:val="28"/>
        </w:rPr>
        <w:t xml:space="preserve"> </w:t>
      </w:r>
    </w:p>
    <w:p w:rsidR="00B2094F" w:rsidRDefault="00B2094F" w:rsidP="00692B4E">
      <w:pPr>
        <w:spacing w:after="0" w:line="240" w:lineRule="auto"/>
        <w:ind w:left="360" w:right="432"/>
        <w:jc w:val="both"/>
        <w:rPr>
          <w:rFonts w:ascii="Times New Roman" w:hAnsi="Times New Roman" w:cs="Times New Roman"/>
          <w:sz w:val="28"/>
          <w:szCs w:val="28"/>
        </w:rPr>
      </w:pPr>
    </w:p>
    <w:p w:rsidR="00CB11BC" w:rsidRDefault="004E3123" w:rsidP="00692B4E">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Dans le cas </w:t>
      </w:r>
      <w:r w:rsidR="00C5227A">
        <w:rPr>
          <w:rFonts w:ascii="Times New Roman" w:hAnsi="Times New Roman" w:cs="Times New Roman"/>
          <w:sz w:val="28"/>
          <w:szCs w:val="28"/>
        </w:rPr>
        <w:t>présent</w:t>
      </w:r>
      <w:r>
        <w:rPr>
          <w:rFonts w:ascii="Times New Roman" w:hAnsi="Times New Roman" w:cs="Times New Roman"/>
          <w:sz w:val="28"/>
          <w:szCs w:val="28"/>
        </w:rPr>
        <w:t xml:space="preserve">, la politique monétaire menée par les Etats-Unis au cours de ces dernières années – ZIRP, </w:t>
      </w:r>
      <w:proofErr w:type="spellStart"/>
      <w:r w:rsidRPr="004E3123">
        <w:rPr>
          <w:rFonts w:ascii="Times New Roman" w:hAnsi="Times New Roman" w:cs="Times New Roman"/>
          <w:i/>
          <w:sz w:val="28"/>
          <w:szCs w:val="28"/>
        </w:rPr>
        <w:t>Zero</w:t>
      </w:r>
      <w:proofErr w:type="spellEnd"/>
      <w:r w:rsidRPr="004E3123">
        <w:rPr>
          <w:rFonts w:ascii="Times New Roman" w:hAnsi="Times New Roman" w:cs="Times New Roman"/>
          <w:i/>
          <w:sz w:val="28"/>
          <w:szCs w:val="28"/>
        </w:rPr>
        <w:t xml:space="preserve"> </w:t>
      </w:r>
      <w:proofErr w:type="spellStart"/>
      <w:r w:rsidRPr="004E3123">
        <w:rPr>
          <w:rFonts w:ascii="Times New Roman" w:hAnsi="Times New Roman" w:cs="Times New Roman"/>
          <w:i/>
          <w:sz w:val="28"/>
          <w:szCs w:val="28"/>
        </w:rPr>
        <w:t>Interest</w:t>
      </w:r>
      <w:proofErr w:type="spellEnd"/>
      <w:r w:rsidRPr="004E3123">
        <w:rPr>
          <w:rFonts w:ascii="Times New Roman" w:hAnsi="Times New Roman" w:cs="Times New Roman"/>
          <w:i/>
          <w:sz w:val="28"/>
          <w:szCs w:val="28"/>
        </w:rPr>
        <w:t xml:space="preserve"> Rate Policy</w:t>
      </w:r>
      <w:r>
        <w:rPr>
          <w:rFonts w:ascii="Times New Roman" w:hAnsi="Times New Roman" w:cs="Times New Roman"/>
          <w:sz w:val="28"/>
          <w:szCs w:val="28"/>
        </w:rPr>
        <w:t xml:space="preserve"> –</w:t>
      </w:r>
      <w:r w:rsidR="00FD64F5">
        <w:rPr>
          <w:rFonts w:ascii="Times New Roman" w:hAnsi="Times New Roman" w:cs="Times New Roman"/>
          <w:sz w:val="28"/>
          <w:szCs w:val="28"/>
        </w:rPr>
        <w:t xml:space="preserve">, constitue une invitation </w:t>
      </w:r>
      <w:r w:rsidR="003E3354">
        <w:rPr>
          <w:rFonts w:ascii="Times New Roman" w:hAnsi="Times New Roman" w:cs="Times New Roman"/>
          <w:sz w:val="28"/>
          <w:szCs w:val="28"/>
        </w:rPr>
        <w:t xml:space="preserve">puissante </w:t>
      </w:r>
      <w:r w:rsidR="00FD64F5">
        <w:rPr>
          <w:rFonts w:ascii="Times New Roman" w:hAnsi="Times New Roman" w:cs="Times New Roman"/>
          <w:sz w:val="28"/>
          <w:szCs w:val="28"/>
        </w:rPr>
        <w:t xml:space="preserve">à la restructuration des </w:t>
      </w:r>
      <w:r w:rsidR="003E3354">
        <w:rPr>
          <w:rFonts w:ascii="Times New Roman" w:hAnsi="Times New Roman" w:cs="Times New Roman"/>
          <w:sz w:val="28"/>
          <w:szCs w:val="28"/>
        </w:rPr>
        <w:t>bilans, particulièrement dans le cas d’entreprise</w:t>
      </w:r>
      <w:r w:rsidR="00EC22DB">
        <w:rPr>
          <w:rFonts w:ascii="Times New Roman" w:hAnsi="Times New Roman" w:cs="Times New Roman"/>
          <w:sz w:val="28"/>
          <w:szCs w:val="28"/>
        </w:rPr>
        <w:t>s</w:t>
      </w:r>
      <w:r w:rsidR="003E3354">
        <w:rPr>
          <w:rFonts w:ascii="Times New Roman" w:hAnsi="Times New Roman" w:cs="Times New Roman"/>
          <w:sz w:val="28"/>
          <w:szCs w:val="28"/>
        </w:rPr>
        <w:t xml:space="preserve"> utilisant un levier d’endettement élevé (ce qui est le cas d’</w:t>
      </w:r>
      <w:proofErr w:type="spellStart"/>
      <w:r w:rsidR="003E3354" w:rsidRPr="00EC22DB">
        <w:rPr>
          <w:rFonts w:ascii="Times New Roman" w:hAnsi="Times New Roman" w:cs="Times New Roman"/>
          <w:b/>
          <w:sz w:val="28"/>
          <w:szCs w:val="28"/>
        </w:rPr>
        <w:t>Exide</w:t>
      </w:r>
      <w:proofErr w:type="spellEnd"/>
      <w:r w:rsidR="003E3354" w:rsidRPr="00EC22DB">
        <w:rPr>
          <w:rFonts w:ascii="Times New Roman" w:hAnsi="Times New Roman" w:cs="Times New Roman"/>
          <w:b/>
          <w:sz w:val="28"/>
          <w:szCs w:val="28"/>
        </w:rPr>
        <w:t xml:space="preserve"> Technologies</w:t>
      </w:r>
      <w:r w:rsidR="003E3354">
        <w:rPr>
          <w:rFonts w:ascii="Times New Roman" w:hAnsi="Times New Roman" w:cs="Times New Roman"/>
          <w:sz w:val="28"/>
          <w:szCs w:val="28"/>
        </w:rPr>
        <w:t xml:space="preserve">). </w:t>
      </w:r>
      <w:r w:rsidR="00EC22DB">
        <w:rPr>
          <w:rFonts w:ascii="Times New Roman" w:hAnsi="Times New Roman" w:cs="Times New Roman"/>
          <w:sz w:val="28"/>
          <w:szCs w:val="28"/>
        </w:rPr>
        <w:t xml:space="preserve">Associer </w:t>
      </w:r>
      <w:r w:rsidR="00912454">
        <w:rPr>
          <w:rFonts w:ascii="Times New Roman" w:hAnsi="Times New Roman" w:cs="Times New Roman"/>
          <w:sz w:val="28"/>
          <w:szCs w:val="28"/>
        </w:rPr>
        <w:t>un taux d’intérêt artificiellement bas (ZIRP)</w:t>
      </w:r>
      <w:r w:rsidR="00EC22DB">
        <w:rPr>
          <w:rFonts w:ascii="Times New Roman" w:hAnsi="Times New Roman" w:cs="Times New Roman"/>
          <w:sz w:val="28"/>
          <w:szCs w:val="28"/>
        </w:rPr>
        <w:t xml:space="preserve"> à un « </w:t>
      </w:r>
      <w:proofErr w:type="spellStart"/>
      <w:r w:rsidR="0091068E">
        <w:rPr>
          <w:rFonts w:ascii="Times New Roman" w:hAnsi="Times New Roman" w:cs="Times New Roman"/>
          <w:i/>
          <w:sz w:val="28"/>
          <w:szCs w:val="28"/>
        </w:rPr>
        <w:t>Bonholders</w:t>
      </w:r>
      <w:proofErr w:type="spellEnd"/>
      <w:r w:rsidR="0091068E">
        <w:rPr>
          <w:rFonts w:ascii="Times New Roman" w:hAnsi="Times New Roman" w:cs="Times New Roman"/>
          <w:i/>
          <w:sz w:val="28"/>
          <w:szCs w:val="28"/>
        </w:rPr>
        <w:t xml:space="preserve">’ </w:t>
      </w:r>
      <w:proofErr w:type="spellStart"/>
      <w:r w:rsidR="00EC22DB" w:rsidRPr="00EC22DB">
        <w:rPr>
          <w:rFonts w:ascii="Times New Roman" w:hAnsi="Times New Roman" w:cs="Times New Roman"/>
          <w:i/>
          <w:sz w:val="28"/>
          <w:szCs w:val="28"/>
        </w:rPr>
        <w:t>Haircut</w:t>
      </w:r>
      <w:proofErr w:type="spellEnd"/>
      <w:r w:rsidR="00EC22DB">
        <w:rPr>
          <w:rFonts w:ascii="Times New Roman" w:hAnsi="Times New Roman" w:cs="Times New Roman"/>
          <w:sz w:val="28"/>
          <w:szCs w:val="28"/>
        </w:rPr>
        <w:t> »</w:t>
      </w:r>
      <w:r w:rsidR="007E005E">
        <w:rPr>
          <w:rFonts w:ascii="Times New Roman" w:hAnsi="Times New Roman" w:cs="Times New Roman"/>
          <w:sz w:val="28"/>
          <w:szCs w:val="28"/>
        </w:rPr>
        <w:t xml:space="preserve"> </w:t>
      </w:r>
      <w:r w:rsidR="00EC22DB">
        <w:rPr>
          <w:rFonts w:ascii="Times New Roman" w:hAnsi="Times New Roman" w:cs="Times New Roman"/>
          <w:sz w:val="28"/>
          <w:szCs w:val="28"/>
        </w:rPr>
        <w:t>constitue un</w:t>
      </w:r>
      <w:r w:rsidR="0055733A">
        <w:rPr>
          <w:rFonts w:ascii="Times New Roman" w:hAnsi="Times New Roman" w:cs="Times New Roman"/>
          <w:sz w:val="28"/>
          <w:szCs w:val="28"/>
        </w:rPr>
        <w:t xml:space="preserve">e forme de dopage </w:t>
      </w:r>
      <w:r w:rsidR="004F5821">
        <w:rPr>
          <w:rFonts w:ascii="Times New Roman" w:hAnsi="Times New Roman" w:cs="Times New Roman"/>
          <w:sz w:val="28"/>
          <w:szCs w:val="28"/>
        </w:rPr>
        <w:t xml:space="preserve">financier </w:t>
      </w:r>
      <w:r w:rsidR="00BD77FC">
        <w:rPr>
          <w:rFonts w:ascii="Times New Roman" w:hAnsi="Times New Roman" w:cs="Times New Roman"/>
          <w:sz w:val="28"/>
          <w:szCs w:val="28"/>
        </w:rPr>
        <w:t xml:space="preserve">particulièrement </w:t>
      </w:r>
      <w:r w:rsidR="00EC22DB">
        <w:rPr>
          <w:rFonts w:ascii="Times New Roman" w:hAnsi="Times New Roman" w:cs="Times New Roman"/>
          <w:sz w:val="28"/>
          <w:szCs w:val="28"/>
        </w:rPr>
        <w:t xml:space="preserve">détonnant, susceptible de plaire à plus d’une </w:t>
      </w:r>
      <w:r w:rsidR="00EC22DB" w:rsidRPr="0046311C">
        <w:rPr>
          <w:rFonts w:ascii="Times New Roman" w:hAnsi="Times New Roman" w:cs="Times New Roman"/>
          <w:i/>
          <w:sz w:val="28"/>
          <w:szCs w:val="28"/>
        </w:rPr>
        <w:t>cigale</w:t>
      </w:r>
      <w:r w:rsidR="00482862">
        <w:rPr>
          <w:rFonts w:ascii="Times New Roman" w:hAnsi="Times New Roman" w:cs="Times New Roman"/>
          <w:i/>
          <w:sz w:val="28"/>
          <w:szCs w:val="28"/>
        </w:rPr>
        <w:t xml:space="preserve">. </w:t>
      </w:r>
      <w:r w:rsidR="00482862" w:rsidRPr="00482862">
        <w:rPr>
          <w:rFonts w:ascii="Times New Roman" w:hAnsi="Times New Roman" w:cs="Times New Roman"/>
          <w:sz w:val="28"/>
          <w:szCs w:val="28"/>
        </w:rPr>
        <w:t>C</w:t>
      </w:r>
      <w:r w:rsidR="00BD77FC" w:rsidRPr="00482862">
        <w:rPr>
          <w:rFonts w:ascii="Times New Roman" w:hAnsi="Times New Roman" w:cs="Times New Roman"/>
          <w:sz w:val="28"/>
          <w:szCs w:val="28"/>
        </w:rPr>
        <w:t>es</w:t>
      </w:r>
      <w:r w:rsidR="008110E1">
        <w:rPr>
          <w:rFonts w:ascii="Times New Roman" w:hAnsi="Times New Roman" w:cs="Times New Roman"/>
          <w:sz w:val="28"/>
          <w:szCs w:val="28"/>
        </w:rPr>
        <w:t xml:space="preserve"> dernières </w:t>
      </w:r>
      <w:r w:rsidR="008110E1">
        <w:rPr>
          <w:rFonts w:ascii="Times New Roman" w:hAnsi="Times New Roman" w:cs="Times New Roman"/>
          <w:sz w:val="28"/>
          <w:szCs w:val="28"/>
        </w:rPr>
        <w:lastRenderedPageBreak/>
        <w:t>n’aima</w:t>
      </w:r>
      <w:r w:rsidR="00A9480A">
        <w:rPr>
          <w:rFonts w:ascii="Times New Roman" w:hAnsi="Times New Roman" w:cs="Times New Roman"/>
          <w:sz w:val="28"/>
          <w:szCs w:val="28"/>
        </w:rPr>
        <w:t xml:space="preserve">nt </w:t>
      </w:r>
      <w:r w:rsidR="00FA5740">
        <w:rPr>
          <w:rFonts w:ascii="Times New Roman" w:hAnsi="Times New Roman" w:cs="Times New Roman"/>
          <w:sz w:val="28"/>
          <w:szCs w:val="28"/>
        </w:rPr>
        <w:t>pas plus aujourd’hui qu’hier</w:t>
      </w:r>
      <w:r w:rsidR="00A9480A">
        <w:rPr>
          <w:rFonts w:ascii="Times New Roman" w:hAnsi="Times New Roman" w:cs="Times New Roman"/>
          <w:sz w:val="28"/>
          <w:szCs w:val="28"/>
        </w:rPr>
        <w:t xml:space="preserve"> </w:t>
      </w:r>
      <w:r w:rsidR="00BD77FC">
        <w:rPr>
          <w:rFonts w:ascii="Times New Roman" w:hAnsi="Times New Roman" w:cs="Times New Roman"/>
          <w:sz w:val="28"/>
          <w:szCs w:val="28"/>
        </w:rPr>
        <w:t>« </w:t>
      </w:r>
      <w:r w:rsidR="00BD77FC" w:rsidRPr="00BD77FC">
        <w:rPr>
          <w:rFonts w:ascii="Times New Roman" w:hAnsi="Times New Roman" w:cs="Times New Roman"/>
          <w:i/>
          <w:sz w:val="28"/>
          <w:szCs w:val="28"/>
        </w:rPr>
        <w:t>danser</w:t>
      </w:r>
      <w:r w:rsidR="007A227E">
        <w:rPr>
          <w:rFonts w:ascii="Times New Roman" w:hAnsi="Times New Roman" w:cs="Times New Roman"/>
          <w:i/>
          <w:sz w:val="28"/>
          <w:szCs w:val="28"/>
        </w:rPr>
        <w:t>…</w:t>
      </w:r>
      <w:r w:rsidR="00BD77FC" w:rsidRPr="00BD77FC">
        <w:rPr>
          <w:rFonts w:ascii="Times New Roman" w:hAnsi="Times New Roman" w:cs="Times New Roman"/>
          <w:i/>
          <w:sz w:val="28"/>
          <w:szCs w:val="28"/>
        </w:rPr>
        <w:t xml:space="preserve"> quand la </w:t>
      </w:r>
      <w:r w:rsidR="007A227E">
        <w:rPr>
          <w:rFonts w:ascii="Times New Roman" w:hAnsi="Times New Roman" w:cs="Times New Roman"/>
          <w:i/>
          <w:sz w:val="28"/>
          <w:szCs w:val="28"/>
        </w:rPr>
        <w:t>bise</w:t>
      </w:r>
      <w:r w:rsidR="00BD77FC" w:rsidRPr="00BD77FC">
        <w:rPr>
          <w:rFonts w:ascii="Times New Roman" w:hAnsi="Times New Roman" w:cs="Times New Roman"/>
          <w:i/>
          <w:sz w:val="28"/>
          <w:szCs w:val="28"/>
        </w:rPr>
        <w:t xml:space="preserve"> fut venue !</w:t>
      </w:r>
      <w:r w:rsidR="00BD77FC">
        <w:rPr>
          <w:rFonts w:ascii="Times New Roman" w:hAnsi="Times New Roman" w:cs="Times New Roman"/>
          <w:sz w:val="28"/>
          <w:szCs w:val="28"/>
        </w:rPr>
        <w:t> »</w:t>
      </w:r>
    </w:p>
    <w:p w:rsidR="00CB11BC" w:rsidRDefault="00CB11BC" w:rsidP="002349F8">
      <w:pPr>
        <w:spacing w:after="0" w:line="240" w:lineRule="auto"/>
        <w:ind w:left="360" w:right="432"/>
        <w:jc w:val="both"/>
        <w:rPr>
          <w:rFonts w:ascii="Times New Roman" w:hAnsi="Times New Roman" w:cs="Times New Roman"/>
          <w:sz w:val="28"/>
          <w:szCs w:val="28"/>
        </w:rPr>
      </w:pPr>
    </w:p>
    <w:p w:rsidR="00E46621" w:rsidRPr="000B50BC" w:rsidRDefault="00A30E4A" w:rsidP="00B1059E">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L</w:t>
      </w:r>
      <w:r w:rsidR="00E46621">
        <w:rPr>
          <w:rFonts w:ascii="Times New Roman" w:hAnsi="Times New Roman" w:cs="Times New Roman"/>
          <w:sz w:val="28"/>
          <w:szCs w:val="28"/>
        </w:rPr>
        <w:t>a dette de la société se traite aujourd’hu</w:t>
      </w:r>
      <w:r w:rsidR="00B1059E">
        <w:rPr>
          <w:rFonts w:ascii="Times New Roman" w:hAnsi="Times New Roman" w:cs="Times New Roman"/>
          <w:sz w:val="28"/>
          <w:szCs w:val="28"/>
        </w:rPr>
        <w:t xml:space="preserve">i avec une décote considérable. </w:t>
      </w:r>
      <w:r w:rsidR="00B1059E" w:rsidRPr="00B1059E">
        <w:rPr>
          <w:rFonts w:ascii="Times New Roman" w:hAnsi="Times New Roman" w:cs="Times New Roman"/>
          <w:sz w:val="28"/>
          <w:szCs w:val="28"/>
          <w:lang w:val="en-US"/>
        </w:rPr>
        <w:t>« </w:t>
      </w:r>
      <w:r w:rsidR="00E46621" w:rsidRPr="00774EBA">
        <w:rPr>
          <w:rFonts w:ascii="Times New Roman" w:eastAsia="Times New Roman" w:hAnsi="Times New Roman" w:cs="Times New Roman"/>
          <w:i/>
          <w:sz w:val="28"/>
          <w:szCs w:val="28"/>
          <w:lang w:val="en-US" w:eastAsia="fr-FR"/>
        </w:rPr>
        <w:t xml:space="preserve">Senior secured bonds, which had been selling for 78 cents on the dollar prior to the April ruling, dropped 10 points almost immediately. Bankruptcy saw them selling for about </w:t>
      </w:r>
      <w:r w:rsidR="00E46621" w:rsidRPr="004F249C">
        <w:rPr>
          <w:rFonts w:ascii="Times New Roman" w:eastAsia="Times New Roman" w:hAnsi="Times New Roman" w:cs="Times New Roman"/>
          <w:i/>
          <w:sz w:val="28"/>
          <w:szCs w:val="28"/>
          <w:highlight w:val="yellow"/>
          <w:lang w:val="en-US" w:eastAsia="fr-FR"/>
        </w:rPr>
        <w:t>55 cents on the dollar</w:t>
      </w:r>
      <w:r w:rsidR="00B1059E" w:rsidRPr="00774EBA">
        <w:rPr>
          <w:rFonts w:ascii="Times New Roman" w:eastAsia="Times New Roman" w:hAnsi="Times New Roman" w:cs="Times New Roman"/>
          <w:i/>
          <w:sz w:val="28"/>
          <w:szCs w:val="28"/>
          <w:lang w:val="en-US" w:eastAsia="fr-FR"/>
        </w:rPr>
        <w:t xml:space="preserve">… </w:t>
      </w:r>
      <w:r w:rsidR="00E46621" w:rsidRPr="00774EBA">
        <w:rPr>
          <w:rFonts w:ascii="Times New Roman" w:eastAsia="Times New Roman" w:hAnsi="Times New Roman" w:cs="Times New Roman"/>
          <w:i/>
          <w:sz w:val="28"/>
          <w:szCs w:val="28"/>
          <w:lang w:val="en-US" w:eastAsia="fr-FR"/>
        </w:rPr>
        <w:t xml:space="preserve">Convertible bonds, a $52 million issue, were selling in the range of five cents to </w:t>
      </w:r>
      <w:r w:rsidR="00E46621" w:rsidRPr="004F249C">
        <w:rPr>
          <w:rFonts w:ascii="Times New Roman" w:eastAsia="Times New Roman" w:hAnsi="Times New Roman" w:cs="Times New Roman"/>
          <w:i/>
          <w:sz w:val="28"/>
          <w:szCs w:val="28"/>
          <w:highlight w:val="yellow"/>
          <w:lang w:val="en-US" w:eastAsia="fr-FR"/>
        </w:rPr>
        <w:t>six cents on the dollar</w:t>
      </w:r>
      <w:r w:rsidR="00E46621" w:rsidRPr="00774EBA">
        <w:rPr>
          <w:rFonts w:ascii="Times New Roman" w:eastAsia="Times New Roman" w:hAnsi="Times New Roman" w:cs="Times New Roman"/>
          <w:i/>
          <w:sz w:val="28"/>
          <w:szCs w:val="28"/>
          <w:lang w:val="en-US" w:eastAsia="fr-FR"/>
        </w:rPr>
        <w:t xml:space="preserve"> Tuesday, down from around 10 cents on the dollar last week, and far off the 79 cents on the dollar they fetched before the April word from California.</w:t>
      </w:r>
      <w:r w:rsidR="00B1059E" w:rsidRPr="00B1059E">
        <w:rPr>
          <w:rFonts w:ascii="Times New Roman" w:hAnsi="Times New Roman" w:cs="Times New Roman"/>
          <w:sz w:val="28"/>
          <w:szCs w:val="28"/>
          <w:lang w:val="en-US"/>
        </w:rPr>
        <w:t xml:space="preserve"> </w:t>
      </w:r>
      <w:r w:rsidR="00B1059E" w:rsidRPr="00774EBA">
        <w:rPr>
          <w:rFonts w:ascii="Times New Roman" w:hAnsi="Times New Roman" w:cs="Times New Roman"/>
          <w:sz w:val="28"/>
          <w:szCs w:val="28"/>
          <w:lang w:val="en-US"/>
        </w:rPr>
        <w:t xml:space="preserve">» </w:t>
      </w:r>
      <w:r w:rsidR="00B1059E">
        <w:rPr>
          <w:rFonts w:ascii="Times New Roman" w:hAnsi="Times New Roman" w:cs="Times New Roman"/>
          <w:sz w:val="28"/>
          <w:szCs w:val="28"/>
        </w:rPr>
        <w:t xml:space="preserve">(Voir annexe </w:t>
      </w:r>
      <w:r w:rsidR="00ED3FD2">
        <w:rPr>
          <w:rFonts w:ascii="Times New Roman" w:hAnsi="Times New Roman" w:cs="Times New Roman"/>
          <w:sz w:val="28"/>
          <w:szCs w:val="28"/>
        </w:rPr>
        <w:t>9</w:t>
      </w:r>
      <w:r w:rsidR="00B1059E">
        <w:rPr>
          <w:rFonts w:ascii="Times New Roman" w:hAnsi="Times New Roman" w:cs="Times New Roman"/>
          <w:sz w:val="28"/>
          <w:szCs w:val="28"/>
        </w:rPr>
        <w:t>)</w:t>
      </w:r>
      <w:r w:rsidR="00E46621" w:rsidRPr="000B50BC">
        <w:rPr>
          <w:rFonts w:ascii="Times New Roman" w:eastAsia="Times New Roman" w:hAnsi="Times New Roman" w:cs="Times New Roman"/>
          <w:sz w:val="28"/>
          <w:szCs w:val="28"/>
          <w:lang w:eastAsia="fr-FR"/>
        </w:rPr>
        <w:t xml:space="preserve"> </w:t>
      </w:r>
    </w:p>
    <w:p w:rsidR="005B1C5D" w:rsidRPr="000B50BC" w:rsidRDefault="005B1C5D" w:rsidP="00637E1B">
      <w:pPr>
        <w:spacing w:after="0" w:line="240" w:lineRule="auto"/>
        <w:ind w:left="360" w:right="432"/>
        <w:jc w:val="both"/>
        <w:rPr>
          <w:rFonts w:ascii="Times New Roman" w:hAnsi="Times New Roman" w:cs="Times New Roman"/>
          <w:sz w:val="28"/>
          <w:szCs w:val="28"/>
        </w:rPr>
      </w:pPr>
    </w:p>
    <w:p w:rsidR="0073212F" w:rsidRDefault="000B50BC" w:rsidP="00637E1B">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La Figure 7</w:t>
      </w:r>
      <w:r w:rsidR="00006D97">
        <w:rPr>
          <w:rFonts w:ascii="Times New Roman" w:hAnsi="Times New Roman" w:cs="Times New Roman"/>
          <w:sz w:val="28"/>
          <w:szCs w:val="28"/>
        </w:rPr>
        <w:t xml:space="preserve"> reproduit l’évolution</w:t>
      </w:r>
      <w:r w:rsidR="00FD5009">
        <w:rPr>
          <w:rFonts w:ascii="Times New Roman" w:hAnsi="Times New Roman" w:cs="Times New Roman"/>
          <w:sz w:val="28"/>
          <w:szCs w:val="28"/>
        </w:rPr>
        <w:t>, au cours des six et des douze derniers mois,</w:t>
      </w:r>
      <w:r w:rsidR="00D12967">
        <w:rPr>
          <w:rFonts w:ascii="Times New Roman" w:hAnsi="Times New Roman" w:cs="Times New Roman"/>
          <w:sz w:val="28"/>
          <w:szCs w:val="28"/>
        </w:rPr>
        <w:t xml:space="preserve"> </w:t>
      </w:r>
      <w:r w:rsidR="00006D97">
        <w:rPr>
          <w:rFonts w:ascii="Times New Roman" w:hAnsi="Times New Roman" w:cs="Times New Roman"/>
          <w:sz w:val="28"/>
          <w:szCs w:val="28"/>
        </w:rPr>
        <w:t>de la décote de la dette principale</w:t>
      </w:r>
      <w:r w:rsidR="00245461">
        <w:rPr>
          <w:rFonts w:ascii="Times New Roman" w:hAnsi="Times New Roman" w:cs="Times New Roman"/>
          <w:sz w:val="28"/>
          <w:szCs w:val="28"/>
        </w:rPr>
        <w:t xml:space="preserve"> </w:t>
      </w:r>
      <w:r w:rsidR="00006D97">
        <w:rPr>
          <w:rFonts w:ascii="Times New Roman" w:hAnsi="Times New Roman" w:cs="Times New Roman"/>
          <w:sz w:val="28"/>
          <w:szCs w:val="28"/>
        </w:rPr>
        <w:t>d’</w:t>
      </w:r>
      <w:proofErr w:type="spellStart"/>
      <w:r w:rsidR="00006D97" w:rsidRPr="00006D97">
        <w:rPr>
          <w:rFonts w:ascii="Times New Roman" w:hAnsi="Times New Roman" w:cs="Times New Roman"/>
          <w:b/>
          <w:sz w:val="28"/>
          <w:szCs w:val="28"/>
        </w:rPr>
        <w:t>Exide</w:t>
      </w:r>
      <w:proofErr w:type="spellEnd"/>
      <w:r w:rsidR="00006D97" w:rsidRPr="00006D97">
        <w:rPr>
          <w:rFonts w:ascii="Times New Roman" w:hAnsi="Times New Roman" w:cs="Times New Roman"/>
          <w:b/>
          <w:sz w:val="28"/>
          <w:szCs w:val="28"/>
        </w:rPr>
        <w:t xml:space="preserve"> </w:t>
      </w:r>
      <w:r w:rsidR="00245461">
        <w:rPr>
          <w:rFonts w:ascii="Times New Roman" w:hAnsi="Times New Roman" w:cs="Times New Roman"/>
          <w:sz w:val="28"/>
          <w:szCs w:val="28"/>
        </w:rPr>
        <w:t>(</w:t>
      </w:r>
      <w:r w:rsidR="00245461" w:rsidRPr="00245461">
        <w:rPr>
          <w:rFonts w:ascii="Times New Roman" w:hAnsi="Times New Roman" w:cs="Times New Roman"/>
          <w:sz w:val="28"/>
          <w:szCs w:val="28"/>
        </w:rPr>
        <w:t>XIDE.AC / CUSIP: 302051AQ0</w:t>
      </w:r>
      <w:r w:rsidR="00245461">
        <w:rPr>
          <w:rFonts w:ascii="Times New Roman" w:hAnsi="Times New Roman" w:cs="Times New Roman"/>
          <w:sz w:val="28"/>
          <w:szCs w:val="28"/>
        </w:rPr>
        <w:t>, soit $ 674M) et (</w:t>
      </w:r>
      <w:r w:rsidR="00245461" w:rsidRPr="00245461">
        <w:rPr>
          <w:rFonts w:ascii="Times New Roman" w:hAnsi="Times New Roman" w:cs="Times New Roman"/>
          <w:sz w:val="28"/>
          <w:szCs w:val="28"/>
        </w:rPr>
        <w:t>XIDE3666252 / CUSIP: 302051AL1</w:t>
      </w:r>
      <w:r w:rsidR="00245461">
        <w:rPr>
          <w:rFonts w:ascii="Times New Roman" w:hAnsi="Times New Roman" w:cs="Times New Roman"/>
          <w:sz w:val="28"/>
          <w:szCs w:val="28"/>
        </w:rPr>
        <w:t>, soit $ 60M)</w:t>
      </w:r>
      <w:r w:rsidR="00006D97">
        <w:rPr>
          <w:rFonts w:ascii="Times New Roman" w:hAnsi="Times New Roman" w:cs="Times New Roman"/>
          <w:sz w:val="28"/>
          <w:szCs w:val="28"/>
        </w:rPr>
        <w:t xml:space="preserve">. </w:t>
      </w:r>
    </w:p>
    <w:p w:rsidR="0073212F" w:rsidRDefault="0073212F" w:rsidP="00637E1B">
      <w:pPr>
        <w:spacing w:after="0" w:line="240" w:lineRule="auto"/>
        <w:ind w:left="360" w:right="432"/>
        <w:jc w:val="both"/>
        <w:rPr>
          <w:rFonts w:ascii="Times New Roman" w:hAnsi="Times New Roman" w:cs="Times New Roman"/>
          <w:sz w:val="28"/>
          <w:szCs w:val="28"/>
        </w:rPr>
      </w:pPr>
    </w:p>
    <w:p w:rsidR="00B7384B" w:rsidRDefault="00D22152" w:rsidP="00637E1B">
      <w:pPr>
        <w:spacing w:after="0" w:line="240" w:lineRule="auto"/>
        <w:ind w:left="360" w:right="432"/>
        <w:jc w:val="both"/>
        <w:rPr>
          <w:rFonts w:ascii="Times New Roman" w:hAnsi="Times New Roman" w:cs="Times New Roman"/>
          <w:sz w:val="28"/>
          <w:szCs w:val="28"/>
        </w:rPr>
      </w:pPr>
      <w:r>
        <w:rPr>
          <w:rFonts w:ascii="Times New Roman" w:hAnsi="Times New Roman" w:cs="Times New Roman"/>
          <w:noProof/>
          <w:sz w:val="28"/>
          <w:szCs w:val="28"/>
          <w:lang w:eastAsia="fr-FR"/>
        </w:rPr>
        <w:drawing>
          <wp:inline distT="0" distB="0" distL="0" distR="0">
            <wp:extent cx="5257800" cy="3917235"/>
            <wp:effectExtent l="0" t="0" r="0" b="762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57800" cy="3917235"/>
                    </a:xfrm>
                    <a:prstGeom prst="rect">
                      <a:avLst/>
                    </a:prstGeom>
                    <a:noFill/>
                    <a:ln>
                      <a:noFill/>
                    </a:ln>
                  </pic:spPr>
                </pic:pic>
              </a:graphicData>
            </a:graphic>
          </wp:inline>
        </w:drawing>
      </w:r>
    </w:p>
    <w:p w:rsidR="00637E1B" w:rsidRDefault="00D709A9" w:rsidP="00D709A9">
      <w:pPr>
        <w:tabs>
          <w:tab w:val="left" w:pos="1455"/>
        </w:tabs>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ab/>
      </w:r>
    </w:p>
    <w:p w:rsidR="0073212F" w:rsidRDefault="000B50BC" w:rsidP="0073212F">
      <w:pPr>
        <w:spacing w:after="0" w:line="240" w:lineRule="auto"/>
        <w:ind w:left="360" w:right="432"/>
        <w:jc w:val="both"/>
        <w:rPr>
          <w:rFonts w:ascii="Times New Roman" w:hAnsi="Times New Roman" w:cs="Times New Roman"/>
          <w:sz w:val="28"/>
          <w:szCs w:val="28"/>
          <w:u w:val="single"/>
        </w:rPr>
      </w:pPr>
      <w:r>
        <w:rPr>
          <w:rFonts w:ascii="Times New Roman" w:hAnsi="Times New Roman" w:cs="Times New Roman"/>
          <w:sz w:val="28"/>
          <w:szCs w:val="28"/>
          <w:u w:val="single"/>
        </w:rPr>
        <w:t>Figure 7</w:t>
      </w:r>
      <w:r w:rsidR="0073212F" w:rsidRPr="0073212F">
        <w:rPr>
          <w:rFonts w:ascii="Times New Roman" w:hAnsi="Times New Roman" w:cs="Times New Roman"/>
          <w:sz w:val="28"/>
          <w:szCs w:val="28"/>
          <w:u w:val="single"/>
        </w:rPr>
        <w:t xml:space="preserve"> : Cours de </w:t>
      </w:r>
      <w:r w:rsidR="00006D97">
        <w:rPr>
          <w:rFonts w:ascii="Times New Roman" w:hAnsi="Times New Roman" w:cs="Times New Roman"/>
          <w:sz w:val="28"/>
          <w:szCs w:val="28"/>
          <w:u w:val="single"/>
        </w:rPr>
        <w:t>la dette principale</w:t>
      </w:r>
      <w:r w:rsidR="0073212F" w:rsidRPr="0073212F">
        <w:rPr>
          <w:rFonts w:ascii="Times New Roman" w:hAnsi="Times New Roman" w:cs="Times New Roman"/>
          <w:sz w:val="28"/>
          <w:szCs w:val="28"/>
          <w:u w:val="single"/>
        </w:rPr>
        <w:t xml:space="preserve"> de </w:t>
      </w:r>
      <w:r w:rsidR="0073212F" w:rsidRPr="00DA0F5A">
        <w:rPr>
          <w:rFonts w:ascii="Times New Roman" w:hAnsi="Times New Roman" w:cs="Times New Roman"/>
          <w:sz w:val="28"/>
          <w:szCs w:val="28"/>
          <w:u w:val="single"/>
        </w:rPr>
        <w:t>XIDE</w:t>
      </w:r>
      <w:r w:rsidR="0073212F" w:rsidRPr="0073212F">
        <w:rPr>
          <w:rFonts w:ascii="Times New Roman" w:hAnsi="Times New Roman" w:cs="Times New Roman"/>
          <w:sz w:val="28"/>
          <w:szCs w:val="28"/>
          <w:u w:val="single"/>
        </w:rPr>
        <w:t xml:space="preserve"> au</w:t>
      </w:r>
      <w:r w:rsidR="0073212F">
        <w:rPr>
          <w:rFonts w:ascii="Times New Roman" w:hAnsi="Times New Roman" w:cs="Times New Roman"/>
          <w:sz w:val="28"/>
          <w:szCs w:val="28"/>
          <w:u w:val="single"/>
        </w:rPr>
        <w:t xml:space="preserve"> cours </w:t>
      </w:r>
      <w:r w:rsidR="00AC7850">
        <w:rPr>
          <w:rFonts w:ascii="Times New Roman" w:hAnsi="Times New Roman" w:cs="Times New Roman"/>
          <w:sz w:val="28"/>
          <w:szCs w:val="28"/>
          <w:u w:val="single"/>
        </w:rPr>
        <w:t>de la période récente</w:t>
      </w:r>
      <w:r w:rsidR="0073212F">
        <w:rPr>
          <w:rFonts w:ascii="Times New Roman" w:hAnsi="Times New Roman" w:cs="Times New Roman"/>
          <w:sz w:val="28"/>
          <w:szCs w:val="28"/>
          <w:u w:val="single"/>
        </w:rPr>
        <w:t xml:space="preserve"> (Source : finra.org)</w:t>
      </w:r>
    </w:p>
    <w:p w:rsidR="0073212F" w:rsidRDefault="0073212F" w:rsidP="0073212F">
      <w:pPr>
        <w:spacing w:after="0" w:line="240" w:lineRule="auto"/>
        <w:ind w:left="360" w:right="432"/>
        <w:jc w:val="both"/>
        <w:rPr>
          <w:rFonts w:ascii="Times New Roman" w:hAnsi="Times New Roman" w:cs="Times New Roman"/>
          <w:sz w:val="28"/>
          <w:szCs w:val="28"/>
          <w:u w:val="single"/>
        </w:rPr>
      </w:pPr>
    </w:p>
    <w:p w:rsidR="00B2094F" w:rsidRDefault="0073212F" w:rsidP="00B2094F">
      <w:pPr>
        <w:spacing w:after="0" w:line="240" w:lineRule="auto"/>
        <w:ind w:left="360" w:right="432"/>
        <w:jc w:val="both"/>
        <w:rPr>
          <w:rFonts w:ascii="Times New Roman" w:hAnsi="Times New Roman" w:cs="Times New Roman"/>
          <w:sz w:val="28"/>
          <w:szCs w:val="28"/>
          <w:u w:val="single"/>
        </w:rPr>
      </w:pPr>
      <w:r w:rsidRPr="0073212F">
        <w:rPr>
          <w:rFonts w:ascii="Times New Roman" w:hAnsi="Times New Roman" w:cs="Times New Roman"/>
          <w:sz w:val="28"/>
          <w:szCs w:val="28"/>
          <w:u w:val="single"/>
        </w:rPr>
        <w:t>(</w:t>
      </w:r>
      <w:hyperlink r:id="rId37" w:history="1">
        <w:r w:rsidRPr="00841577">
          <w:rPr>
            <w:rStyle w:val="Lienhypertexte"/>
            <w:rFonts w:ascii="Times New Roman" w:hAnsi="Times New Roman" w:cs="Times New Roman"/>
            <w:sz w:val="28"/>
            <w:szCs w:val="28"/>
          </w:rPr>
          <w:t>http://cxa.gtm.idmanagedsolutions.com/finra/BondCenter/SearchResult.aspx?q=XIDE</w:t>
        </w:r>
      </w:hyperlink>
      <w:r>
        <w:rPr>
          <w:rFonts w:ascii="Times New Roman" w:hAnsi="Times New Roman" w:cs="Times New Roman"/>
          <w:sz w:val="28"/>
          <w:szCs w:val="28"/>
          <w:u w:val="single"/>
        </w:rPr>
        <w:t xml:space="preserve"> </w:t>
      </w:r>
      <w:r w:rsidRPr="0073212F">
        <w:rPr>
          <w:rFonts w:ascii="Times New Roman" w:hAnsi="Times New Roman" w:cs="Times New Roman"/>
          <w:sz w:val="28"/>
          <w:szCs w:val="28"/>
          <w:u w:val="single"/>
        </w:rPr>
        <w:t>)</w:t>
      </w:r>
    </w:p>
    <w:p w:rsidR="00967E1F" w:rsidRDefault="00967E1F" w:rsidP="00B2094F">
      <w:pPr>
        <w:spacing w:after="0" w:line="240" w:lineRule="auto"/>
        <w:ind w:left="360" w:right="432"/>
        <w:jc w:val="both"/>
        <w:rPr>
          <w:rFonts w:ascii="Times New Roman" w:hAnsi="Times New Roman" w:cs="Times New Roman"/>
          <w:sz w:val="28"/>
          <w:szCs w:val="28"/>
          <w:u w:val="single"/>
        </w:rPr>
      </w:pPr>
    </w:p>
    <w:p w:rsidR="003E1678" w:rsidRPr="00B2094F" w:rsidRDefault="003E1678" w:rsidP="00B2094F">
      <w:pPr>
        <w:spacing w:after="0" w:line="240" w:lineRule="auto"/>
        <w:ind w:left="360" w:right="432"/>
        <w:jc w:val="both"/>
        <w:rPr>
          <w:rFonts w:ascii="Times New Roman" w:hAnsi="Times New Roman" w:cs="Times New Roman"/>
          <w:sz w:val="28"/>
          <w:szCs w:val="28"/>
          <w:u w:val="single"/>
        </w:rPr>
      </w:pPr>
      <w:r>
        <w:rPr>
          <w:rFonts w:ascii="Times New Roman" w:hAnsi="Times New Roman" w:cs="Times New Roman"/>
          <w:sz w:val="28"/>
          <w:szCs w:val="28"/>
        </w:rPr>
        <w:lastRenderedPageBreak/>
        <w:t xml:space="preserve">Cette évolution est à </w:t>
      </w:r>
      <w:r w:rsidR="00786E09">
        <w:rPr>
          <w:rFonts w:ascii="Times New Roman" w:hAnsi="Times New Roman" w:cs="Times New Roman"/>
          <w:sz w:val="28"/>
          <w:szCs w:val="28"/>
        </w:rPr>
        <w:t xml:space="preserve">mettre en regard des événements </w:t>
      </w:r>
      <w:r w:rsidR="00A64657">
        <w:rPr>
          <w:rFonts w:ascii="Times New Roman" w:hAnsi="Times New Roman" w:cs="Times New Roman"/>
          <w:sz w:val="28"/>
          <w:szCs w:val="28"/>
        </w:rPr>
        <w:t>évoqués précédemment</w:t>
      </w:r>
      <w:r>
        <w:rPr>
          <w:rFonts w:ascii="Times New Roman" w:hAnsi="Times New Roman" w:cs="Times New Roman"/>
          <w:sz w:val="28"/>
          <w:szCs w:val="28"/>
        </w:rPr>
        <w:t> :</w:t>
      </w:r>
    </w:p>
    <w:p w:rsidR="003E1678" w:rsidRPr="003E1678" w:rsidRDefault="003E1678" w:rsidP="003E1678">
      <w:pPr>
        <w:spacing w:after="0" w:line="240" w:lineRule="auto"/>
        <w:ind w:left="360" w:right="432"/>
        <w:jc w:val="both"/>
        <w:rPr>
          <w:rFonts w:ascii="Times New Roman" w:hAnsi="Times New Roman" w:cs="Times New Roman"/>
          <w:sz w:val="28"/>
          <w:szCs w:val="28"/>
        </w:rPr>
      </w:pPr>
    </w:p>
    <w:p w:rsidR="003E1678" w:rsidRDefault="003E1678" w:rsidP="003E1678">
      <w:pPr>
        <w:spacing w:after="0" w:line="240" w:lineRule="auto"/>
        <w:ind w:left="360" w:right="432"/>
        <w:jc w:val="both"/>
        <w:rPr>
          <w:rFonts w:ascii="Times New Roman" w:hAnsi="Times New Roman" w:cs="Times New Roman"/>
          <w:sz w:val="28"/>
          <w:szCs w:val="28"/>
        </w:rPr>
      </w:pPr>
      <w:r w:rsidRPr="003E1678">
        <w:rPr>
          <w:rFonts w:ascii="Times New Roman" w:hAnsi="Times New Roman" w:cs="Times New Roman"/>
          <w:sz w:val="28"/>
          <w:szCs w:val="28"/>
        </w:rPr>
        <w:t>-</w:t>
      </w:r>
      <w:r w:rsidRPr="003E1678">
        <w:rPr>
          <w:rFonts w:ascii="Times New Roman" w:hAnsi="Times New Roman" w:cs="Times New Roman"/>
          <w:sz w:val="28"/>
          <w:szCs w:val="28"/>
        </w:rPr>
        <w:tab/>
      </w:r>
      <w:r w:rsidR="0022409A">
        <w:rPr>
          <w:rFonts w:ascii="Times New Roman" w:hAnsi="Times New Roman" w:cs="Times New Roman"/>
          <w:sz w:val="28"/>
          <w:szCs w:val="28"/>
        </w:rPr>
        <w:t>Avril 4, 2013 :</w:t>
      </w:r>
      <w:r w:rsidRPr="003E1678">
        <w:rPr>
          <w:rFonts w:ascii="Times New Roman" w:hAnsi="Times New Roman" w:cs="Times New Roman"/>
          <w:sz w:val="28"/>
          <w:szCs w:val="28"/>
        </w:rPr>
        <w:t xml:space="preserve"> </w:t>
      </w:r>
      <w:proofErr w:type="spellStart"/>
      <w:r w:rsidRPr="00A14B3E">
        <w:rPr>
          <w:rFonts w:ascii="Times New Roman" w:hAnsi="Times New Roman" w:cs="Times New Roman"/>
          <w:b/>
          <w:sz w:val="28"/>
          <w:szCs w:val="28"/>
        </w:rPr>
        <w:t>Exide</w:t>
      </w:r>
      <w:proofErr w:type="spellEnd"/>
      <w:r w:rsidR="006C3F79">
        <w:rPr>
          <w:rFonts w:ascii="Times New Roman" w:hAnsi="Times New Roman" w:cs="Times New Roman"/>
          <w:sz w:val="28"/>
          <w:szCs w:val="28"/>
        </w:rPr>
        <w:t xml:space="preserve"> annonce qu’elle</w:t>
      </w:r>
      <w:r w:rsidRPr="003E1678">
        <w:rPr>
          <w:rFonts w:ascii="Times New Roman" w:hAnsi="Times New Roman" w:cs="Times New Roman"/>
          <w:sz w:val="28"/>
          <w:szCs w:val="28"/>
        </w:rPr>
        <w:t xml:space="preserve"> a retenu la banque </w:t>
      </w:r>
      <w:r w:rsidRPr="00B711FB">
        <w:rPr>
          <w:rFonts w:ascii="Times New Roman" w:hAnsi="Times New Roman" w:cs="Times New Roman"/>
          <w:b/>
          <w:sz w:val="28"/>
          <w:szCs w:val="28"/>
        </w:rPr>
        <w:t>Lazard</w:t>
      </w:r>
      <w:r w:rsidR="00832392">
        <w:rPr>
          <w:rFonts w:ascii="Times New Roman" w:hAnsi="Times New Roman" w:cs="Times New Roman"/>
          <w:sz w:val="28"/>
          <w:szCs w:val="28"/>
        </w:rPr>
        <w:t xml:space="preserve"> pour la</w:t>
      </w:r>
      <w:r w:rsidRPr="003E1678">
        <w:rPr>
          <w:rFonts w:ascii="Times New Roman" w:hAnsi="Times New Roman" w:cs="Times New Roman"/>
          <w:sz w:val="28"/>
          <w:szCs w:val="28"/>
        </w:rPr>
        <w:t xml:space="preserve"> conseiller dans la mise en place d’une stratégie de maximisation de la valeur économique créée  (voir Annexe 4). </w:t>
      </w:r>
    </w:p>
    <w:p w:rsidR="00D477EF" w:rsidRPr="003E1678" w:rsidRDefault="00D477EF" w:rsidP="003E1678">
      <w:pPr>
        <w:spacing w:after="0" w:line="240" w:lineRule="auto"/>
        <w:ind w:left="360" w:right="432"/>
        <w:jc w:val="both"/>
        <w:rPr>
          <w:rFonts w:ascii="Times New Roman" w:hAnsi="Times New Roman" w:cs="Times New Roman"/>
          <w:sz w:val="28"/>
          <w:szCs w:val="28"/>
        </w:rPr>
      </w:pPr>
    </w:p>
    <w:p w:rsidR="003E1678" w:rsidRDefault="002B52E1" w:rsidP="003E1678">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Avril </w:t>
      </w:r>
      <w:r w:rsidR="000B50BD">
        <w:rPr>
          <w:rFonts w:ascii="Times New Roman" w:hAnsi="Times New Roman" w:cs="Times New Roman"/>
          <w:sz w:val="28"/>
          <w:szCs w:val="28"/>
        </w:rPr>
        <w:t>25</w:t>
      </w:r>
      <w:r w:rsidR="0022409A">
        <w:rPr>
          <w:rFonts w:ascii="Times New Roman" w:hAnsi="Times New Roman" w:cs="Times New Roman"/>
          <w:sz w:val="28"/>
          <w:szCs w:val="28"/>
        </w:rPr>
        <w:t xml:space="preserve"> : </w:t>
      </w:r>
      <w:proofErr w:type="spellStart"/>
      <w:r w:rsidR="003E1678" w:rsidRPr="00A14B3E">
        <w:rPr>
          <w:rFonts w:ascii="Times New Roman" w:hAnsi="Times New Roman" w:cs="Times New Roman"/>
          <w:b/>
          <w:sz w:val="28"/>
          <w:szCs w:val="28"/>
        </w:rPr>
        <w:t>Exide</w:t>
      </w:r>
      <w:proofErr w:type="spellEnd"/>
      <w:r w:rsidR="00345A44">
        <w:rPr>
          <w:rFonts w:ascii="Times New Roman" w:hAnsi="Times New Roman" w:cs="Times New Roman"/>
          <w:sz w:val="28"/>
          <w:szCs w:val="28"/>
        </w:rPr>
        <w:t xml:space="preserve"> informe </w:t>
      </w:r>
      <w:r w:rsidR="00337BC7">
        <w:rPr>
          <w:rFonts w:ascii="Times New Roman" w:hAnsi="Times New Roman" w:cs="Times New Roman"/>
          <w:sz w:val="28"/>
          <w:szCs w:val="28"/>
        </w:rPr>
        <w:t>qu’elle</w:t>
      </w:r>
      <w:r w:rsidR="003E1678" w:rsidRPr="003E1678">
        <w:rPr>
          <w:rFonts w:ascii="Times New Roman" w:hAnsi="Times New Roman" w:cs="Times New Roman"/>
          <w:sz w:val="28"/>
          <w:szCs w:val="28"/>
        </w:rPr>
        <w:t xml:space="preserve"> a reçu l’ordre du </w:t>
      </w:r>
      <w:proofErr w:type="spellStart"/>
      <w:r w:rsidR="003E1678" w:rsidRPr="00B711FB">
        <w:rPr>
          <w:rFonts w:ascii="Times New Roman" w:hAnsi="Times New Roman" w:cs="Times New Roman"/>
          <w:b/>
          <w:sz w:val="28"/>
          <w:szCs w:val="28"/>
        </w:rPr>
        <w:t>California</w:t>
      </w:r>
      <w:proofErr w:type="spellEnd"/>
      <w:r w:rsidR="003E1678" w:rsidRPr="00B711FB">
        <w:rPr>
          <w:rFonts w:ascii="Times New Roman" w:hAnsi="Times New Roman" w:cs="Times New Roman"/>
          <w:b/>
          <w:sz w:val="28"/>
          <w:szCs w:val="28"/>
        </w:rPr>
        <w:t xml:space="preserve"> </w:t>
      </w:r>
      <w:proofErr w:type="spellStart"/>
      <w:r w:rsidR="003E1678" w:rsidRPr="00B711FB">
        <w:rPr>
          <w:rFonts w:ascii="Times New Roman" w:hAnsi="Times New Roman" w:cs="Times New Roman"/>
          <w:b/>
          <w:sz w:val="28"/>
          <w:szCs w:val="28"/>
        </w:rPr>
        <w:t>Department</w:t>
      </w:r>
      <w:proofErr w:type="spellEnd"/>
      <w:r w:rsidR="003E1678" w:rsidRPr="00B711FB">
        <w:rPr>
          <w:rFonts w:ascii="Times New Roman" w:hAnsi="Times New Roman" w:cs="Times New Roman"/>
          <w:b/>
          <w:sz w:val="28"/>
          <w:szCs w:val="28"/>
        </w:rPr>
        <w:t xml:space="preserve"> of </w:t>
      </w:r>
      <w:proofErr w:type="spellStart"/>
      <w:r w:rsidR="003E1678" w:rsidRPr="00B711FB">
        <w:rPr>
          <w:rFonts w:ascii="Times New Roman" w:hAnsi="Times New Roman" w:cs="Times New Roman"/>
          <w:b/>
          <w:sz w:val="28"/>
          <w:szCs w:val="28"/>
        </w:rPr>
        <w:t>Toxic</w:t>
      </w:r>
      <w:proofErr w:type="spellEnd"/>
      <w:r w:rsidR="003E1678" w:rsidRPr="00B711FB">
        <w:rPr>
          <w:rFonts w:ascii="Times New Roman" w:hAnsi="Times New Roman" w:cs="Times New Roman"/>
          <w:b/>
          <w:sz w:val="28"/>
          <w:szCs w:val="28"/>
        </w:rPr>
        <w:t xml:space="preserve"> Substances Control (CDTSC)</w:t>
      </w:r>
      <w:r w:rsidR="003E1678" w:rsidRPr="003E1678">
        <w:rPr>
          <w:rFonts w:ascii="Times New Roman" w:hAnsi="Times New Roman" w:cs="Times New Roman"/>
          <w:sz w:val="28"/>
          <w:szCs w:val="28"/>
        </w:rPr>
        <w:t xml:space="preserve"> de suspendre son activité de recyclage sur le site industriel de Vernon (voir Annexe 5). </w:t>
      </w:r>
    </w:p>
    <w:p w:rsidR="00D477EF" w:rsidRPr="003E1678" w:rsidRDefault="00D477EF" w:rsidP="003E1678">
      <w:pPr>
        <w:spacing w:after="0" w:line="240" w:lineRule="auto"/>
        <w:ind w:left="360" w:right="432"/>
        <w:jc w:val="both"/>
        <w:rPr>
          <w:rFonts w:ascii="Times New Roman" w:hAnsi="Times New Roman" w:cs="Times New Roman"/>
          <w:sz w:val="28"/>
          <w:szCs w:val="28"/>
        </w:rPr>
      </w:pPr>
    </w:p>
    <w:p w:rsidR="003E1678" w:rsidRDefault="000B50BD" w:rsidP="003E1678">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Mai 24</w:t>
      </w:r>
      <w:r w:rsidR="0022409A">
        <w:rPr>
          <w:rFonts w:ascii="Times New Roman" w:hAnsi="Times New Roman" w:cs="Times New Roman"/>
          <w:sz w:val="28"/>
          <w:szCs w:val="28"/>
        </w:rPr>
        <w:t> :</w:t>
      </w:r>
      <w:r w:rsidR="003E1678" w:rsidRPr="003E1678">
        <w:rPr>
          <w:rFonts w:ascii="Times New Roman" w:hAnsi="Times New Roman" w:cs="Times New Roman"/>
          <w:sz w:val="28"/>
          <w:szCs w:val="28"/>
        </w:rPr>
        <w:t xml:space="preserve"> Echange massif de plus de vingt-sept millions de titres, sans raison apparente</w:t>
      </w:r>
      <w:r w:rsidR="00A7458A">
        <w:rPr>
          <w:rFonts w:ascii="Times New Roman" w:hAnsi="Times New Roman" w:cs="Times New Roman"/>
          <w:sz w:val="28"/>
          <w:szCs w:val="28"/>
        </w:rPr>
        <w:t xml:space="preserve"> ni nouvelle significative, lié</w:t>
      </w:r>
      <w:r w:rsidR="003E1678" w:rsidRPr="003E1678">
        <w:rPr>
          <w:rFonts w:ascii="Times New Roman" w:hAnsi="Times New Roman" w:cs="Times New Roman"/>
          <w:sz w:val="28"/>
          <w:szCs w:val="28"/>
        </w:rPr>
        <w:t xml:space="preserve"> sans doute à un mouvement de panique. </w:t>
      </w:r>
    </w:p>
    <w:p w:rsidR="00D477EF" w:rsidRPr="003E1678" w:rsidRDefault="00D477EF" w:rsidP="003E1678">
      <w:pPr>
        <w:spacing w:after="0" w:line="240" w:lineRule="auto"/>
        <w:ind w:left="360" w:right="432"/>
        <w:jc w:val="both"/>
        <w:rPr>
          <w:rFonts w:ascii="Times New Roman" w:hAnsi="Times New Roman" w:cs="Times New Roman"/>
          <w:sz w:val="28"/>
          <w:szCs w:val="28"/>
        </w:rPr>
      </w:pPr>
    </w:p>
    <w:p w:rsidR="00421197" w:rsidRDefault="000B50BD" w:rsidP="003E1678">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Juin 7</w:t>
      </w:r>
      <w:r w:rsidR="0022409A">
        <w:rPr>
          <w:rFonts w:ascii="Times New Roman" w:hAnsi="Times New Roman" w:cs="Times New Roman"/>
          <w:sz w:val="28"/>
          <w:szCs w:val="28"/>
        </w:rPr>
        <w:t> :</w:t>
      </w:r>
      <w:r w:rsidR="003E1678" w:rsidRPr="003E1678">
        <w:rPr>
          <w:rFonts w:ascii="Times New Roman" w:hAnsi="Times New Roman" w:cs="Times New Roman"/>
          <w:sz w:val="28"/>
          <w:szCs w:val="28"/>
        </w:rPr>
        <w:t xml:space="preserve"> Echange de plus de vingt millions de titres, suite au communiqu</w:t>
      </w:r>
      <w:r w:rsidR="00D477EF">
        <w:rPr>
          <w:rFonts w:ascii="Times New Roman" w:hAnsi="Times New Roman" w:cs="Times New Roman"/>
          <w:sz w:val="28"/>
          <w:szCs w:val="28"/>
        </w:rPr>
        <w:t xml:space="preserve">é du </w:t>
      </w:r>
      <w:r w:rsidR="00D477EF" w:rsidRPr="00D477EF">
        <w:rPr>
          <w:rFonts w:ascii="Times New Roman" w:hAnsi="Times New Roman" w:cs="Times New Roman"/>
          <w:b/>
          <w:sz w:val="28"/>
          <w:szCs w:val="28"/>
        </w:rPr>
        <w:t>Wall Street Journal Online</w:t>
      </w:r>
      <w:r w:rsidR="00421197">
        <w:rPr>
          <w:rFonts w:ascii="Times New Roman" w:hAnsi="Times New Roman" w:cs="Times New Roman"/>
          <w:sz w:val="28"/>
          <w:szCs w:val="28"/>
        </w:rPr>
        <w:t>.</w:t>
      </w:r>
    </w:p>
    <w:p w:rsidR="00D91A9B" w:rsidRDefault="00D91A9B" w:rsidP="00D91A9B">
      <w:pPr>
        <w:pStyle w:val="Paragraphedeliste"/>
        <w:ind w:left="360" w:right="432"/>
        <w:jc w:val="both"/>
        <w:rPr>
          <w:rFonts w:ascii="Times New Roman" w:hAnsi="Times New Roman" w:cs="Times New Roman"/>
          <w:sz w:val="28"/>
          <w:szCs w:val="28"/>
        </w:rPr>
      </w:pPr>
    </w:p>
    <w:p w:rsidR="00D91A9B" w:rsidRPr="00D91A9B" w:rsidRDefault="00D91A9B" w:rsidP="00D91A9B">
      <w:pPr>
        <w:pStyle w:val="Paragraphedeliste"/>
        <w:numPr>
          <w:ilvl w:val="0"/>
          <w:numId w:val="4"/>
        </w:numPr>
        <w:ind w:left="360" w:right="432" w:firstLine="0"/>
        <w:jc w:val="both"/>
        <w:rPr>
          <w:rFonts w:ascii="Times New Roman" w:hAnsi="Times New Roman" w:cs="Times New Roman"/>
          <w:sz w:val="28"/>
          <w:szCs w:val="28"/>
        </w:rPr>
      </w:pPr>
      <w:r w:rsidRPr="00D91A9B">
        <w:rPr>
          <w:rFonts w:ascii="Times New Roman" w:hAnsi="Times New Roman" w:cs="Times New Roman"/>
          <w:sz w:val="28"/>
          <w:szCs w:val="28"/>
        </w:rPr>
        <w:t>Juin</w:t>
      </w:r>
      <w:r w:rsidR="0022409A">
        <w:rPr>
          <w:rFonts w:ascii="Times New Roman" w:hAnsi="Times New Roman" w:cs="Times New Roman"/>
          <w:sz w:val="28"/>
          <w:szCs w:val="28"/>
        </w:rPr>
        <w:t xml:space="preserve"> 10 :</w:t>
      </w:r>
      <w:r w:rsidR="000B50BD">
        <w:rPr>
          <w:rFonts w:ascii="Times New Roman" w:hAnsi="Times New Roman" w:cs="Times New Roman"/>
          <w:sz w:val="28"/>
          <w:szCs w:val="28"/>
        </w:rPr>
        <w:t xml:space="preserve"> A</w:t>
      </w:r>
      <w:r w:rsidR="006D0ABB">
        <w:rPr>
          <w:rFonts w:ascii="Times New Roman" w:hAnsi="Times New Roman" w:cs="Times New Roman"/>
          <w:sz w:val="28"/>
          <w:szCs w:val="28"/>
        </w:rPr>
        <w:t xml:space="preserve">vant l’ouverture du marché, </w:t>
      </w:r>
      <w:proofErr w:type="spellStart"/>
      <w:r w:rsidR="006D0ABB" w:rsidRPr="006D0ABB">
        <w:rPr>
          <w:rFonts w:ascii="Times New Roman" w:hAnsi="Times New Roman" w:cs="Times New Roman"/>
          <w:b/>
          <w:sz w:val="28"/>
          <w:szCs w:val="28"/>
        </w:rPr>
        <w:t>Exide</w:t>
      </w:r>
      <w:proofErr w:type="spellEnd"/>
      <w:r w:rsidR="006D0ABB">
        <w:rPr>
          <w:rFonts w:ascii="Times New Roman" w:hAnsi="Times New Roman" w:cs="Times New Roman"/>
          <w:sz w:val="28"/>
          <w:szCs w:val="28"/>
        </w:rPr>
        <w:t xml:space="preserve"> </w:t>
      </w:r>
      <w:r>
        <w:rPr>
          <w:rFonts w:ascii="Times New Roman" w:hAnsi="Times New Roman" w:cs="Times New Roman"/>
          <w:sz w:val="28"/>
          <w:szCs w:val="28"/>
        </w:rPr>
        <w:t xml:space="preserve">annonce qu’elle </w:t>
      </w:r>
      <w:r w:rsidRPr="00D91A9B">
        <w:rPr>
          <w:rFonts w:ascii="Times New Roman" w:hAnsi="Times New Roman" w:cs="Times New Roman"/>
          <w:sz w:val="28"/>
          <w:szCs w:val="28"/>
        </w:rPr>
        <w:t xml:space="preserve">se place volontairement sous la protection de la </w:t>
      </w:r>
      <w:r w:rsidR="00C76456">
        <w:rPr>
          <w:rFonts w:ascii="Times New Roman" w:hAnsi="Times New Roman" w:cs="Times New Roman"/>
          <w:sz w:val="28"/>
          <w:szCs w:val="28"/>
        </w:rPr>
        <w:t xml:space="preserve">justice </w:t>
      </w:r>
      <w:r>
        <w:rPr>
          <w:rFonts w:ascii="Times New Roman" w:hAnsi="Times New Roman" w:cs="Times New Roman"/>
          <w:sz w:val="28"/>
          <w:szCs w:val="28"/>
        </w:rPr>
        <w:t>(</w:t>
      </w:r>
      <w:proofErr w:type="spellStart"/>
      <w:r w:rsidRPr="006D0ABB">
        <w:rPr>
          <w:rFonts w:ascii="Times New Roman" w:hAnsi="Times New Roman" w:cs="Times New Roman"/>
          <w:i/>
          <w:sz w:val="28"/>
          <w:szCs w:val="28"/>
        </w:rPr>
        <w:t>Chapter</w:t>
      </w:r>
      <w:proofErr w:type="spellEnd"/>
      <w:r w:rsidRPr="006D0ABB">
        <w:rPr>
          <w:rFonts w:ascii="Times New Roman" w:hAnsi="Times New Roman" w:cs="Times New Roman"/>
          <w:i/>
          <w:sz w:val="28"/>
          <w:szCs w:val="28"/>
        </w:rPr>
        <w:t xml:space="preserve"> 11</w:t>
      </w:r>
      <w:r>
        <w:rPr>
          <w:rFonts w:ascii="Times New Roman" w:hAnsi="Times New Roman" w:cs="Times New Roman"/>
          <w:sz w:val="28"/>
          <w:szCs w:val="28"/>
        </w:rPr>
        <w:t xml:space="preserve">) </w:t>
      </w:r>
      <w:r w:rsidRPr="00D91A9B">
        <w:rPr>
          <w:rFonts w:ascii="Times New Roman" w:hAnsi="Times New Roman" w:cs="Times New Roman"/>
          <w:sz w:val="28"/>
          <w:szCs w:val="28"/>
        </w:rPr>
        <w:t>dans le cadre d’une restructuration (voir Annexe 6).</w:t>
      </w:r>
    </w:p>
    <w:p w:rsidR="00D91A9B" w:rsidRPr="00D91A9B" w:rsidRDefault="00D91A9B" w:rsidP="00D91A9B">
      <w:pPr>
        <w:spacing w:after="0" w:line="240" w:lineRule="auto"/>
        <w:ind w:left="360" w:right="432"/>
        <w:jc w:val="both"/>
        <w:rPr>
          <w:rFonts w:ascii="Times New Roman" w:hAnsi="Times New Roman" w:cs="Times New Roman"/>
          <w:sz w:val="28"/>
          <w:szCs w:val="28"/>
        </w:rPr>
      </w:pPr>
    </w:p>
    <w:p w:rsidR="00D91A9B" w:rsidRDefault="0022409A" w:rsidP="00D91A9B">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Juin 10 :</w:t>
      </w:r>
      <w:r w:rsidR="00D62A53">
        <w:rPr>
          <w:rFonts w:ascii="Times New Roman" w:hAnsi="Times New Roman" w:cs="Times New Roman"/>
          <w:sz w:val="28"/>
          <w:szCs w:val="28"/>
        </w:rPr>
        <w:t xml:space="preserve"> A</w:t>
      </w:r>
      <w:r w:rsidR="006D0ABB">
        <w:rPr>
          <w:rFonts w:ascii="Times New Roman" w:hAnsi="Times New Roman" w:cs="Times New Roman"/>
          <w:sz w:val="28"/>
          <w:szCs w:val="28"/>
        </w:rPr>
        <w:t xml:space="preserve">près la clôture du marché, </w:t>
      </w:r>
      <w:proofErr w:type="spellStart"/>
      <w:r w:rsidR="006D0ABB" w:rsidRPr="006D0ABB">
        <w:rPr>
          <w:rFonts w:ascii="Times New Roman" w:hAnsi="Times New Roman" w:cs="Times New Roman"/>
          <w:b/>
          <w:sz w:val="28"/>
          <w:szCs w:val="28"/>
        </w:rPr>
        <w:t>Exide</w:t>
      </w:r>
      <w:proofErr w:type="spellEnd"/>
      <w:r w:rsidR="006D0ABB">
        <w:rPr>
          <w:rFonts w:ascii="Times New Roman" w:hAnsi="Times New Roman" w:cs="Times New Roman"/>
          <w:sz w:val="28"/>
          <w:szCs w:val="28"/>
        </w:rPr>
        <w:t xml:space="preserve"> publie</w:t>
      </w:r>
      <w:r w:rsidR="00AA113B">
        <w:rPr>
          <w:rFonts w:ascii="Times New Roman" w:hAnsi="Times New Roman" w:cs="Times New Roman"/>
          <w:sz w:val="28"/>
          <w:szCs w:val="28"/>
        </w:rPr>
        <w:t xml:space="preserve"> ses résultats pour le quatrième trimestre</w:t>
      </w:r>
      <w:r w:rsidR="00D91A9B" w:rsidRPr="00D91A9B">
        <w:rPr>
          <w:rFonts w:ascii="Times New Roman" w:hAnsi="Times New Roman" w:cs="Times New Roman"/>
          <w:sz w:val="28"/>
          <w:szCs w:val="28"/>
        </w:rPr>
        <w:t xml:space="preserve"> </w:t>
      </w:r>
      <w:r w:rsidR="00AA113B">
        <w:rPr>
          <w:rFonts w:ascii="Times New Roman" w:hAnsi="Times New Roman" w:cs="Times New Roman"/>
          <w:sz w:val="28"/>
          <w:szCs w:val="28"/>
        </w:rPr>
        <w:t>et</w:t>
      </w:r>
      <w:r w:rsidR="00D91A9B" w:rsidRPr="00D91A9B">
        <w:rPr>
          <w:rFonts w:ascii="Times New Roman" w:hAnsi="Times New Roman" w:cs="Times New Roman"/>
          <w:sz w:val="28"/>
          <w:szCs w:val="28"/>
        </w:rPr>
        <w:t xml:space="preserve"> pour l’année entière (voir Annexe 7).</w:t>
      </w:r>
    </w:p>
    <w:p w:rsidR="00741C59" w:rsidRDefault="00741C59" w:rsidP="00D91A9B">
      <w:pPr>
        <w:spacing w:after="0" w:line="240" w:lineRule="auto"/>
        <w:ind w:left="360" w:right="432"/>
        <w:jc w:val="both"/>
        <w:rPr>
          <w:rFonts w:ascii="Times New Roman" w:hAnsi="Times New Roman" w:cs="Times New Roman"/>
          <w:sz w:val="28"/>
          <w:szCs w:val="28"/>
        </w:rPr>
      </w:pPr>
    </w:p>
    <w:p w:rsidR="009E4DDA" w:rsidRDefault="0022409A" w:rsidP="00D91A9B">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Juin 14 :</w:t>
      </w:r>
      <w:r w:rsidR="0026639B">
        <w:rPr>
          <w:rFonts w:ascii="Times New Roman" w:hAnsi="Times New Roman" w:cs="Times New Roman"/>
          <w:sz w:val="28"/>
          <w:szCs w:val="28"/>
        </w:rPr>
        <w:t xml:space="preserve"> A</w:t>
      </w:r>
      <w:r w:rsidR="00741C59" w:rsidRPr="00741C59">
        <w:rPr>
          <w:rFonts w:ascii="Times New Roman" w:hAnsi="Times New Roman" w:cs="Times New Roman"/>
          <w:sz w:val="28"/>
          <w:szCs w:val="28"/>
        </w:rPr>
        <w:t>p</w:t>
      </w:r>
      <w:r w:rsidR="00E55871">
        <w:rPr>
          <w:rFonts w:ascii="Times New Roman" w:hAnsi="Times New Roman" w:cs="Times New Roman"/>
          <w:sz w:val="28"/>
          <w:szCs w:val="28"/>
        </w:rPr>
        <w:t xml:space="preserve">rès la clôture </w:t>
      </w:r>
      <w:r w:rsidR="006E39F7">
        <w:rPr>
          <w:rFonts w:ascii="Times New Roman" w:hAnsi="Times New Roman" w:cs="Times New Roman"/>
          <w:sz w:val="28"/>
          <w:szCs w:val="28"/>
        </w:rPr>
        <w:t>du marché</w:t>
      </w:r>
      <w:r w:rsidR="00E55871">
        <w:rPr>
          <w:rFonts w:ascii="Times New Roman" w:hAnsi="Times New Roman" w:cs="Times New Roman"/>
          <w:sz w:val="28"/>
          <w:szCs w:val="28"/>
        </w:rPr>
        <w:t xml:space="preserve">, </w:t>
      </w:r>
      <w:r w:rsidR="00741C59" w:rsidRPr="00741C59">
        <w:rPr>
          <w:rFonts w:ascii="Times New Roman" w:hAnsi="Times New Roman" w:cs="Times New Roman"/>
          <w:sz w:val="28"/>
          <w:szCs w:val="28"/>
        </w:rPr>
        <w:t xml:space="preserve">dépôt d’un formulaire 10-K auprès de la </w:t>
      </w:r>
      <w:r w:rsidR="00741C59" w:rsidRPr="004D3B97">
        <w:rPr>
          <w:rFonts w:ascii="Times New Roman" w:hAnsi="Times New Roman" w:cs="Times New Roman"/>
          <w:b/>
          <w:sz w:val="28"/>
          <w:szCs w:val="28"/>
        </w:rPr>
        <w:t>Securities &amp; Exchange Commission</w:t>
      </w:r>
      <w:r w:rsidR="00741C59" w:rsidRPr="00741C59">
        <w:rPr>
          <w:rFonts w:ascii="Times New Roman" w:hAnsi="Times New Roman" w:cs="Times New Roman"/>
          <w:sz w:val="28"/>
          <w:szCs w:val="28"/>
        </w:rPr>
        <w:t>.</w:t>
      </w:r>
      <w:r w:rsidR="004D3B97">
        <w:rPr>
          <w:rFonts w:ascii="Times New Roman" w:hAnsi="Times New Roman" w:cs="Times New Roman"/>
          <w:sz w:val="28"/>
          <w:szCs w:val="28"/>
        </w:rPr>
        <w:t xml:space="preserve"> </w:t>
      </w:r>
      <w:r w:rsidR="004D3B97" w:rsidRPr="00F605E3">
        <w:rPr>
          <w:rFonts w:ascii="Times New Roman" w:hAnsi="Times New Roman" w:cs="Times New Roman"/>
          <w:sz w:val="28"/>
          <w:szCs w:val="28"/>
        </w:rPr>
        <w:t xml:space="preserve">Annonce du retrait probable </w:t>
      </w:r>
      <w:r w:rsidR="00E55871" w:rsidRPr="00F605E3">
        <w:rPr>
          <w:rFonts w:ascii="Times New Roman" w:hAnsi="Times New Roman" w:cs="Times New Roman"/>
          <w:sz w:val="28"/>
          <w:szCs w:val="28"/>
        </w:rPr>
        <w:t xml:space="preserve">des actions </w:t>
      </w:r>
      <w:r w:rsidR="004D3B97" w:rsidRPr="00F605E3">
        <w:rPr>
          <w:rFonts w:ascii="Times New Roman" w:hAnsi="Times New Roman" w:cs="Times New Roman"/>
          <w:sz w:val="28"/>
          <w:szCs w:val="28"/>
        </w:rPr>
        <w:t xml:space="preserve">du </w:t>
      </w:r>
      <w:r w:rsidR="004D3B97" w:rsidRPr="00F605E3">
        <w:rPr>
          <w:rFonts w:ascii="Times New Roman" w:hAnsi="Times New Roman" w:cs="Times New Roman"/>
          <w:b/>
          <w:sz w:val="28"/>
          <w:szCs w:val="28"/>
        </w:rPr>
        <w:t>Nasdaq</w:t>
      </w:r>
      <w:r w:rsidR="009E4DDA">
        <w:rPr>
          <w:rFonts w:ascii="Times New Roman" w:hAnsi="Times New Roman" w:cs="Times New Roman"/>
          <w:sz w:val="28"/>
          <w:szCs w:val="28"/>
        </w:rPr>
        <w:t>.</w:t>
      </w:r>
    </w:p>
    <w:p w:rsidR="009E4DDA" w:rsidRDefault="009E4DDA" w:rsidP="00D91A9B">
      <w:pPr>
        <w:spacing w:after="0" w:line="240" w:lineRule="auto"/>
        <w:ind w:left="360" w:right="432"/>
        <w:jc w:val="both"/>
        <w:rPr>
          <w:rFonts w:ascii="Times New Roman" w:hAnsi="Times New Roman" w:cs="Times New Roman"/>
          <w:sz w:val="28"/>
          <w:szCs w:val="28"/>
        </w:rPr>
      </w:pPr>
    </w:p>
    <w:p w:rsidR="009E4DDA" w:rsidRPr="009E4DDA" w:rsidRDefault="009E4DDA" w:rsidP="009E4DDA">
      <w:pPr>
        <w:pStyle w:val="Paragraphedeliste"/>
        <w:numPr>
          <w:ilvl w:val="0"/>
          <w:numId w:val="4"/>
        </w:numPr>
        <w:ind w:left="360" w:right="432" w:firstLine="0"/>
        <w:jc w:val="both"/>
        <w:rPr>
          <w:rFonts w:ascii="Times New Roman" w:hAnsi="Times New Roman" w:cs="Times New Roman"/>
          <w:sz w:val="28"/>
          <w:szCs w:val="28"/>
        </w:rPr>
      </w:pPr>
      <w:r>
        <w:rPr>
          <w:rFonts w:ascii="Times New Roman" w:hAnsi="Times New Roman" w:cs="Times New Roman"/>
          <w:sz w:val="28"/>
          <w:szCs w:val="28"/>
        </w:rPr>
        <w:t>Juin 17 : A</w:t>
      </w:r>
      <w:r w:rsidR="006E39F7">
        <w:rPr>
          <w:rFonts w:ascii="Times New Roman" w:hAnsi="Times New Roman" w:cs="Times New Roman"/>
          <w:sz w:val="28"/>
          <w:szCs w:val="28"/>
        </w:rPr>
        <w:t>près la clôture du</w:t>
      </w:r>
      <w:r w:rsidRPr="009E4DDA">
        <w:rPr>
          <w:rFonts w:ascii="Times New Roman" w:hAnsi="Times New Roman" w:cs="Times New Roman"/>
          <w:sz w:val="28"/>
          <w:szCs w:val="28"/>
        </w:rPr>
        <w:t xml:space="preserve"> marché, le </w:t>
      </w:r>
      <w:r w:rsidRPr="009E4DDA">
        <w:rPr>
          <w:rFonts w:ascii="Times New Roman" w:hAnsi="Times New Roman" w:cs="Times New Roman"/>
          <w:b/>
          <w:sz w:val="28"/>
          <w:szCs w:val="28"/>
        </w:rPr>
        <w:t>Los Angeles Times</w:t>
      </w:r>
      <w:r w:rsidRPr="009E4DDA">
        <w:rPr>
          <w:rFonts w:ascii="Times New Roman" w:hAnsi="Times New Roman" w:cs="Times New Roman"/>
          <w:sz w:val="28"/>
          <w:szCs w:val="28"/>
        </w:rPr>
        <w:t xml:space="preserve"> (voir Annexe 10) annonce que la justice autorise la reprise temporaire des activités du site de Vernon</w:t>
      </w:r>
      <w:r w:rsidR="004412AB">
        <w:rPr>
          <w:rFonts w:ascii="Times New Roman" w:hAnsi="Times New Roman" w:cs="Times New Roman"/>
          <w:sz w:val="28"/>
          <w:szCs w:val="28"/>
        </w:rPr>
        <w:t>.</w:t>
      </w:r>
    </w:p>
    <w:p w:rsidR="00BC1073" w:rsidRDefault="00BC1073" w:rsidP="00B904D4">
      <w:pPr>
        <w:spacing w:after="0" w:line="240" w:lineRule="auto"/>
        <w:ind w:left="360" w:right="432"/>
        <w:jc w:val="both"/>
        <w:rPr>
          <w:rFonts w:ascii="Times New Roman" w:hAnsi="Times New Roman" w:cs="Times New Roman"/>
          <w:sz w:val="28"/>
          <w:szCs w:val="28"/>
        </w:rPr>
      </w:pPr>
    </w:p>
    <w:p w:rsidR="00360F0D" w:rsidRDefault="00931DA0" w:rsidP="004D480D">
      <w:pPr>
        <w:spacing w:after="0" w:line="240" w:lineRule="auto"/>
        <w:ind w:left="360" w:right="432"/>
        <w:jc w:val="both"/>
        <w:rPr>
          <w:rFonts w:ascii="Times New Roman" w:hAnsi="Times New Roman" w:cs="Times New Roman"/>
          <w:sz w:val="28"/>
          <w:szCs w:val="28"/>
        </w:rPr>
      </w:pPr>
      <w:proofErr w:type="spellStart"/>
      <w:r w:rsidRPr="00BC091F">
        <w:rPr>
          <w:rFonts w:ascii="Times New Roman" w:hAnsi="Times New Roman" w:cs="Times New Roman"/>
          <w:sz w:val="28"/>
          <w:szCs w:val="28"/>
          <w:lang w:val="en-US"/>
        </w:rPr>
        <w:t>Dès</w:t>
      </w:r>
      <w:proofErr w:type="spellEnd"/>
      <w:r w:rsidRPr="00BC091F">
        <w:rPr>
          <w:rFonts w:ascii="Times New Roman" w:hAnsi="Times New Roman" w:cs="Times New Roman"/>
          <w:sz w:val="28"/>
          <w:szCs w:val="28"/>
          <w:lang w:val="en-US"/>
        </w:rPr>
        <w:t xml:space="preserve"> la mi-M</w:t>
      </w:r>
      <w:r w:rsidR="00861B7D" w:rsidRPr="00BC091F">
        <w:rPr>
          <w:rFonts w:ascii="Times New Roman" w:hAnsi="Times New Roman" w:cs="Times New Roman"/>
          <w:sz w:val="28"/>
          <w:szCs w:val="28"/>
          <w:lang w:val="en-US"/>
        </w:rPr>
        <w:t xml:space="preserve">ai, </w:t>
      </w:r>
      <w:proofErr w:type="spellStart"/>
      <w:r w:rsidR="00EC6AD2" w:rsidRPr="00BC091F">
        <w:rPr>
          <w:rFonts w:ascii="Times New Roman" w:hAnsi="Times New Roman" w:cs="Times New Roman"/>
          <w:sz w:val="28"/>
          <w:szCs w:val="28"/>
          <w:lang w:val="en-US"/>
        </w:rPr>
        <w:t>selon</w:t>
      </w:r>
      <w:proofErr w:type="spellEnd"/>
      <w:r w:rsidR="00EC6AD2" w:rsidRPr="00BC091F">
        <w:rPr>
          <w:rFonts w:ascii="Times New Roman" w:hAnsi="Times New Roman" w:cs="Times New Roman"/>
          <w:sz w:val="28"/>
          <w:szCs w:val="28"/>
          <w:lang w:val="en-US"/>
        </w:rPr>
        <w:t xml:space="preserve"> le</w:t>
      </w:r>
      <w:r w:rsidRPr="00BC091F">
        <w:rPr>
          <w:rFonts w:ascii="Times New Roman" w:hAnsi="Times New Roman" w:cs="Times New Roman"/>
          <w:sz w:val="28"/>
          <w:szCs w:val="28"/>
          <w:lang w:val="en-US"/>
        </w:rPr>
        <w:t xml:space="preserve"> </w:t>
      </w:r>
      <w:proofErr w:type="spellStart"/>
      <w:r w:rsidR="004D480D" w:rsidRPr="00BC091F">
        <w:rPr>
          <w:rFonts w:ascii="Times New Roman" w:hAnsi="Times New Roman" w:cs="Times New Roman"/>
          <w:b/>
          <w:sz w:val="28"/>
          <w:szCs w:val="28"/>
          <w:lang w:val="en-US"/>
        </w:rPr>
        <w:t>DowJones</w:t>
      </w:r>
      <w:proofErr w:type="spellEnd"/>
      <w:r w:rsidR="004D480D" w:rsidRPr="00BC091F">
        <w:rPr>
          <w:rFonts w:ascii="Times New Roman" w:hAnsi="Times New Roman" w:cs="Times New Roman"/>
          <w:b/>
          <w:sz w:val="28"/>
          <w:szCs w:val="28"/>
          <w:lang w:val="en-US"/>
        </w:rPr>
        <w:t xml:space="preserve"> Daily Bankruptcy Review</w:t>
      </w:r>
      <w:r w:rsidR="004D480D" w:rsidRPr="00BC091F">
        <w:rPr>
          <w:rFonts w:ascii="Times New Roman" w:hAnsi="Times New Roman" w:cs="Times New Roman"/>
          <w:sz w:val="28"/>
          <w:szCs w:val="28"/>
          <w:lang w:val="en-US"/>
        </w:rPr>
        <w:t xml:space="preserve"> (</w:t>
      </w:r>
      <w:proofErr w:type="spellStart"/>
      <w:r w:rsidR="004D480D" w:rsidRPr="00BC091F">
        <w:rPr>
          <w:rFonts w:ascii="Times New Roman" w:hAnsi="Times New Roman" w:cs="Times New Roman"/>
          <w:sz w:val="28"/>
          <w:szCs w:val="28"/>
          <w:lang w:val="en-US"/>
        </w:rPr>
        <w:t>voir</w:t>
      </w:r>
      <w:proofErr w:type="spellEnd"/>
      <w:r w:rsidR="004D480D" w:rsidRPr="00BC091F">
        <w:rPr>
          <w:rFonts w:ascii="Times New Roman" w:hAnsi="Times New Roman" w:cs="Times New Roman"/>
          <w:sz w:val="28"/>
          <w:szCs w:val="28"/>
          <w:lang w:val="en-US"/>
        </w:rPr>
        <w:t xml:space="preserve"> </w:t>
      </w:r>
      <w:proofErr w:type="spellStart"/>
      <w:r w:rsidR="004D480D" w:rsidRPr="00BC091F">
        <w:rPr>
          <w:rFonts w:ascii="Times New Roman" w:hAnsi="Times New Roman" w:cs="Times New Roman"/>
          <w:sz w:val="28"/>
          <w:szCs w:val="28"/>
          <w:lang w:val="en-US"/>
        </w:rPr>
        <w:t>Annexe</w:t>
      </w:r>
      <w:proofErr w:type="spellEnd"/>
      <w:r w:rsidR="004D480D" w:rsidRPr="00BC091F">
        <w:rPr>
          <w:rFonts w:ascii="Times New Roman" w:hAnsi="Times New Roman" w:cs="Times New Roman"/>
          <w:sz w:val="28"/>
          <w:szCs w:val="28"/>
          <w:lang w:val="en-US"/>
        </w:rPr>
        <w:t xml:space="preserve"> 9)</w:t>
      </w:r>
      <w:r w:rsidR="00861B7D" w:rsidRPr="00BC091F">
        <w:rPr>
          <w:rFonts w:ascii="Times New Roman" w:hAnsi="Times New Roman" w:cs="Times New Roman"/>
          <w:sz w:val="28"/>
          <w:szCs w:val="28"/>
          <w:lang w:val="en-US"/>
        </w:rPr>
        <w:t xml:space="preserve">, </w:t>
      </w:r>
      <w:proofErr w:type="spellStart"/>
      <w:r w:rsidR="00861B7D" w:rsidRPr="00BC091F">
        <w:rPr>
          <w:rFonts w:ascii="Times New Roman" w:hAnsi="Times New Roman" w:cs="Times New Roman"/>
          <w:sz w:val="28"/>
          <w:szCs w:val="28"/>
          <w:lang w:val="en-US"/>
        </w:rPr>
        <w:t>il</w:t>
      </w:r>
      <w:proofErr w:type="spellEnd"/>
      <w:r w:rsidR="00861B7D" w:rsidRPr="00BC091F">
        <w:rPr>
          <w:rFonts w:ascii="Times New Roman" w:hAnsi="Times New Roman" w:cs="Times New Roman"/>
          <w:sz w:val="28"/>
          <w:szCs w:val="28"/>
          <w:lang w:val="en-US"/>
        </w:rPr>
        <w:t xml:space="preserve"> </w:t>
      </w:r>
      <w:proofErr w:type="spellStart"/>
      <w:r w:rsidR="00861B7D" w:rsidRPr="00BC091F">
        <w:rPr>
          <w:rFonts w:ascii="Times New Roman" w:hAnsi="Times New Roman" w:cs="Times New Roman"/>
          <w:sz w:val="28"/>
          <w:szCs w:val="28"/>
          <w:lang w:val="en-US"/>
        </w:rPr>
        <w:t>semblerait</w:t>
      </w:r>
      <w:proofErr w:type="spellEnd"/>
      <w:r w:rsidR="00861B7D" w:rsidRPr="00BC091F">
        <w:rPr>
          <w:rFonts w:ascii="Times New Roman" w:hAnsi="Times New Roman" w:cs="Times New Roman"/>
          <w:sz w:val="28"/>
          <w:szCs w:val="28"/>
          <w:lang w:val="en-US"/>
        </w:rPr>
        <w:t xml:space="preserve"> </w:t>
      </w:r>
      <w:proofErr w:type="spellStart"/>
      <w:r w:rsidR="00861B7D" w:rsidRPr="00BC091F">
        <w:rPr>
          <w:rFonts w:ascii="Times New Roman" w:hAnsi="Times New Roman" w:cs="Times New Roman"/>
          <w:sz w:val="28"/>
          <w:szCs w:val="28"/>
          <w:lang w:val="en-US"/>
        </w:rPr>
        <w:t>que</w:t>
      </w:r>
      <w:proofErr w:type="spellEnd"/>
      <w:r w:rsidR="00861B7D" w:rsidRPr="00BC091F">
        <w:rPr>
          <w:rFonts w:ascii="Times New Roman" w:hAnsi="Times New Roman" w:cs="Times New Roman"/>
          <w:sz w:val="28"/>
          <w:szCs w:val="28"/>
          <w:lang w:val="en-US"/>
        </w:rPr>
        <w:t xml:space="preserve"> </w:t>
      </w:r>
      <w:r w:rsidR="004D480D" w:rsidRPr="00BC091F">
        <w:rPr>
          <w:rFonts w:ascii="Times New Roman" w:hAnsi="Times New Roman" w:cs="Times New Roman"/>
          <w:sz w:val="28"/>
          <w:szCs w:val="28"/>
          <w:lang w:val="en-US"/>
        </w:rPr>
        <w:t xml:space="preserve">les « </w:t>
      </w:r>
      <w:r w:rsidRPr="00BC091F">
        <w:rPr>
          <w:rFonts w:ascii="Times New Roman" w:hAnsi="Times New Roman" w:cs="Times New Roman"/>
          <w:i/>
          <w:sz w:val="28"/>
          <w:szCs w:val="28"/>
          <w:lang w:val="en-US"/>
        </w:rPr>
        <w:t>Owners of about 45% of Exide's $675 million senior secured notes, members of the bondholder group</w:t>
      </w:r>
      <w:r w:rsidR="00396A13" w:rsidRPr="00BC091F">
        <w:rPr>
          <w:rFonts w:ascii="Times New Roman" w:hAnsi="Times New Roman" w:cs="Times New Roman"/>
          <w:i/>
          <w:sz w:val="28"/>
          <w:szCs w:val="28"/>
          <w:lang w:val="en-US"/>
        </w:rPr>
        <w:t>,</w:t>
      </w:r>
      <w:r w:rsidRPr="00BC091F">
        <w:rPr>
          <w:rFonts w:ascii="Times New Roman" w:hAnsi="Times New Roman" w:cs="Times New Roman"/>
          <w:i/>
          <w:sz w:val="28"/>
          <w:szCs w:val="28"/>
          <w:lang w:val="en-US"/>
        </w:rPr>
        <w:t xml:space="preserve"> have been negotiating with</w:t>
      </w:r>
      <w:r w:rsidR="004D480D" w:rsidRPr="00BC091F">
        <w:rPr>
          <w:rFonts w:ascii="Times New Roman" w:hAnsi="Times New Roman" w:cs="Times New Roman"/>
          <w:i/>
          <w:sz w:val="28"/>
          <w:szCs w:val="28"/>
          <w:lang w:val="en-US"/>
        </w:rPr>
        <w:t xml:space="preserve"> the company.</w:t>
      </w:r>
      <w:r w:rsidR="00396A13" w:rsidRPr="00BC091F">
        <w:rPr>
          <w:rFonts w:ascii="Times New Roman" w:hAnsi="Times New Roman" w:cs="Times New Roman"/>
          <w:sz w:val="28"/>
          <w:szCs w:val="28"/>
          <w:lang w:val="en-US"/>
        </w:rPr>
        <w:t xml:space="preserve"> </w:t>
      </w:r>
      <w:r w:rsidR="004D480D" w:rsidRPr="00BC091F">
        <w:rPr>
          <w:rFonts w:ascii="Times New Roman" w:hAnsi="Times New Roman" w:cs="Times New Roman"/>
          <w:sz w:val="28"/>
          <w:szCs w:val="28"/>
          <w:lang w:val="en-US"/>
        </w:rPr>
        <w:t>»</w:t>
      </w:r>
      <w:r w:rsidR="00822D4C" w:rsidRPr="00BC091F">
        <w:rPr>
          <w:rFonts w:ascii="Times New Roman" w:hAnsi="Times New Roman" w:cs="Times New Roman"/>
          <w:sz w:val="28"/>
          <w:szCs w:val="28"/>
          <w:lang w:val="en-US"/>
        </w:rPr>
        <w:t xml:space="preserve"> </w:t>
      </w:r>
      <w:r w:rsidR="00822D4C" w:rsidRPr="00822D4C">
        <w:rPr>
          <w:rFonts w:ascii="Times New Roman" w:hAnsi="Times New Roman" w:cs="Times New Roman"/>
          <w:sz w:val="28"/>
          <w:szCs w:val="28"/>
        </w:rPr>
        <w:t>Ce qui explique</w:t>
      </w:r>
      <w:r w:rsidR="00F12FAC">
        <w:rPr>
          <w:rFonts w:ascii="Times New Roman" w:hAnsi="Times New Roman" w:cs="Times New Roman"/>
          <w:sz w:val="28"/>
          <w:szCs w:val="28"/>
        </w:rPr>
        <w:t>,</w:t>
      </w:r>
      <w:r w:rsidR="00822D4C" w:rsidRPr="00822D4C">
        <w:rPr>
          <w:rFonts w:ascii="Times New Roman" w:hAnsi="Times New Roman" w:cs="Times New Roman"/>
          <w:sz w:val="28"/>
          <w:szCs w:val="28"/>
        </w:rPr>
        <w:t xml:space="preserve"> </w:t>
      </w:r>
      <w:r w:rsidR="00F12FAC">
        <w:rPr>
          <w:rFonts w:ascii="Times New Roman" w:hAnsi="Times New Roman" w:cs="Times New Roman"/>
          <w:sz w:val="28"/>
          <w:szCs w:val="28"/>
        </w:rPr>
        <w:t xml:space="preserve">peut-être, </w:t>
      </w:r>
      <w:r w:rsidR="00822D4C">
        <w:rPr>
          <w:rFonts w:ascii="Times New Roman" w:hAnsi="Times New Roman" w:cs="Times New Roman"/>
          <w:sz w:val="28"/>
          <w:szCs w:val="28"/>
        </w:rPr>
        <w:t>l’é</w:t>
      </w:r>
      <w:r w:rsidR="00822D4C" w:rsidRPr="00822D4C">
        <w:rPr>
          <w:rFonts w:ascii="Times New Roman" w:hAnsi="Times New Roman" w:cs="Times New Roman"/>
          <w:sz w:val="28"/>
          <w:szCs w:val="28"/>
        </w:rPr>
        <w:t xml:space="preserve">change massif de plus de vingt-sept millions </w:t>
      </w:r>
      <w:r w:rsidR="00822D4C">
        <w:rPr>
          <w:rFonts w:ascii="Times New Roman" w:hAnsi="Times New Roman" w:cs="Times New Roman"/>
          <w:sz w:val="28"/>
          <w:szCs w:val="28"/>
        </w:rPr>
        <w:t>d’actions</w:t>
      </w:r>
      <w:r w:rsidR="00F23C93">
        <w:rPr>
          <w:rFonts w:ascii="Times New Roman" w:hAnsi="Times New Roman" w:cs="Times New Roman"/>
          <w:sz w:val="28"/>
          <w:szCs w:val="28"/>
        </w:rPr>
        <w:t xml:space="preserve"> </w:t>
      </w:r>
      <w:r w:rsidR="000356E4">
        <w:rPr>
          <w:rFonts w:ascii="Times New Roman" w:hAnsi="Times New Roman" w:cs="Times New Roman"/>
          <w:sz w:val="28"/>
          <w:szCs w:val="28"/>
        </w:rPr>
        <w:t xml:space="preserve">observé le 24 Mai, </w:t>
      </w:r>
      <w:r w:rsidR="00822D4C">
        <w:rPr>
          <w:rFonts w:ascii="Times New Roman" w:hAnsi="Times New Roman" w:cs="Times New Roman"/>
          <w:sz w:val="28"/>
          <w:szCs w:val="28"/>
        </w:rPr>
        <w:t xml:space="preserve">accompagné d’une chute </w:t>
      </w:r>
      <w:r w:rsidR="00C8540D">
        <w:rPr>
          <w:rFonts w:ascii="Times New Roman" w:hAnsi="Times New Roman" w:cs="Times New Roman"/>
          <w:sz w:val="28"/>
          <w:szCs w:val="28"/>
        </w:rPr>
        <w:t>de</w:t>
      </w:r>
      <w:r w:rsidR="00296243">
        <w:rPr>
          <w:rFonts w:ascii="Times New Roman" w:hAnsi="Times New Roman" w:cs="Times New Roman"/>
          <w:sz w:val="28"/>
          <w:szCs w:val="28"/>
        </w:rPr>
        <w:t xml:space="preserve"> cours supérieure à 30%. C</w:t>
      </w:r>
      <w:r w:rsidR="001B0655">
        <w:rPr>
          <w:rFonts w:ascii="Times New Roman" w:hAnsi="Times New Roman" w:cs="Times New Roman"/>
          <w:sz w:val="28"/>
          <w:szCs w:val="28"/>
        </w:rPr>
        <w:t xml:space="preserve">ertains </w:t>
      </w:r>
      <w:r w:rsidR="00822D4C">
        <w:rPr>
          <w:rFonts w:ascii="Times New Roman" w:hAnsi="Times New Roman" w:cs="Times New Roman"/>
          <w:sz w:val="28"/>
          <w:szCs w:val="28"/>
        </w:rPr>
        <w:t xml:space="preserve">obligataires </w:t>
      </w:r>
      <w:r w:rsidR="00EB22EC">
        <w:rPr>
          <w:rFonts w:ascii="Times New Roman" w:hAnsi="Times New Roman" w:cs="Times New Roman"/>
          <w:sz w:val="28"/>
          <w:szCs w:val="28"/>
        </w:rPr>
        <w:t>auraient-ils</w:t>
      </w:r>
      <w:r w:rsidR="00F95D51">
        <w:rPr>
          <w:rFonts w:ascii="Times New Roman" w:hAnsi="Times New Roman" w:cs="Times New Roman"/>
          <w:sz w:val="28"/>
          <w:szCs w:val="28"/>
        </w:rPr>
        <w:t xml:space="preserve"> été </w:t>
      </w:r>
      <w:r w:rsidR="00822D4C">
        <w:rPr>
          <w:rFonts w:ascii="Times New Roman" w:hAnsi="Times New Roman" w:cs="Times New Roman"/>
          <w:sz w:val="28"/>
          <w:szCs w:val="28"/>
        </w:rPr>
        <w:t>mieux i</w:t>
      </w:r>
      <w:r w:rsidR="00A46221">
        <w:rPr>
          <w:rFonts w:ascii="Times New Roman" w:hAnsi="Times New Roman" w:cs="Times New Roman"/>
          <w:sz w:val="28"/>
          <w:szCs w:val="28"/>
        </w:rPr>
        <w:t>nformés que les actionnaires ? A</w:t>
      </w:r>
      <w:r w:rsidR="00EB22EC">
        <w:rPr>
          <w:rFonts w:ascii="Times New Roman" w:hAnsi="Times New Roman" w:cs="Times New Roman"/>
          <w:sz w:val="28"/>
          <w:szCs w:val="28"/>
        </w:rPr>
        <w:t>uraient-ils</w:t>
      </w:r>
      <w:r w:rsidR="00F95D51">
        <w:rPr>
          <w:rFonts w:ascii="Times New Roman" w:hAnsi="Times New Roman" w:cs="Times New Roman"/>
          <w:sz w:val="28"/>
          <w:szCs w:val="28"/>
        </w:rPr>
        <w:t xml:space="preserve"> </w:t>
      </w:r>
      <w:r w:rsidR="00EB22EC">
        <w:rPr>
          <w:rFonts w:ascii="Times New Roman" w:hAnsi="Times New Roman" w:cs="Times New Roman"/>
          <w:sz w:val="28"/>
          <w:szCs w:val="28"/>
        </w:rPr>
        <w:t xml:space="preserve">pu </w:t>
      </w:r>
      <w:r w:rsidR="0040080B">
        <w:rPr>
          <w:rFonts w:ascii="Times New Roman" w:hAnsi="Times New Roman" w:cs="Times New Roman"/>
          <w:sz w:val="28"/>
          <w:szCs w:val="28"/>
        </w:rPr>
        <w:t xml:space="preserve">en </w:t>
      </w:r>
      <w:r w:rsidR="00822D4C">
        <w:rPr>
          <w:rFonts w:ascii="Times New Roman" w:hAnsi="Times New Roman" w:cs="Times New Roman"/>
          <w:sz w:val="28"/>
          <w:szCs w:val="28"/>
        </w:rPr>
        <w:t>faire usage </w:t>
      </w:r>
      <w:r w:rsidR="00EB22EC">
        <w:rPr>
          <w:rFonts w:ascii="Times New Roman" w:hAnsi="Times New Roman" w:cs="Times New Roman"/>
          <w:sz w:val="28"/>
          <w:szCs w:val="28"/>
        </w:rPr>
        <w:t>?</w:t>
      </w:r>
      <w:r w:rsidR="00FB666E">
        <w:rPr>
          <w:rFonts w:ascii="Times New Roman" w:hAnsi="Times New Roman" w:cs="Times New Roman"/>
          <w:sz w:val="28"/>
          <w:szCs w:val="28"/>
        </w:rPr>
        <w:t xml:space="preserve"> </w:t>
      </w:r>
      <w:r w:rsidR="00A46221">
        <w:rPr>
          <w:rFonts w:ascii="Times New Roman" w:hAnsi="Times New Roman" w:cs="Times New Roman"/>
          <w:sz w:val="28"/>
          <w:szCs w:val="28"/>
        </w:rPr>
        <w:t>Dans l’affirmative, i</w:t>
      </w:r>
      <w:r w:rsidR="00252C17">
        <w:rPr>
          <w:rFonts w:ascii="Times New Roman" w:hAnsi="Times New Roman" w:cs="Times New Roman"/>
          <w:sz w:val="28"/>
          <w:szCs w:val="28"/>
        </w:rPr>
        <w:t>l</w:t>
      </w:r>
      <w:r w:rsidR="00CB78D9">
        <w:rPr>
          <w:rFonts w:ascii="Times New Roman" w:hAnsi="Times New Roman" w:cs="Times New Roman"/>
          <w:sz w:val="28"/>
          <w:szCs w:val="28"/>
        </w:rPr>
        <w:t xml:space="preserve">s pourraient </w:t>
      </w:r>
      <w:r w:rsidR="00296243">
        <w:rPr>
          <w:rFonts w:ascii="Times New Roman" w:hAnsi="Times New Roman" w:cs="Times New Roman"/>
          <w:sz w:val="28"/>
          <w:szCs w:val="28"/>
        </w:rPr>
        <w:t xml:space="preserve">d’ailleurs </w:t>
      </w:r>
      <w:r w:rsidR="00FB666E">
        <w:rPr>
          <w:rFonts w:ascii="Times New Roman" w:hAnsi="Times New Roman" w:cs="Times New Roman"/>
          <w:sz w:val="28"/>
          <w:szCs w:val="28"/>
        </w:rPr>
        <w:t xml:space="preserve">ne pas </w:t>
      </w:r>
      <w:r w:rsidR="00626128">
        <w:rPr>
          <w:rFonts w:ascii="Times New Roman" w:hAnsi="Times New Roman" w:cs="Times New Roman"/>
          <w:sz w:val="28"/>
          <w:szCs w:val="28"/>
        </w:rPr>
        <w:t>avoir été</w:t>
      </w:r>
      <w:r w:rsidR="00801191">
        <w:rPr>
          <w:rFonts w:ascii="Times New Roman" w:hAnsi="Times New Roman" w:cs="Times New Roman"/>
          <w:sz w:val="28"/>
          <w:szCs w:val="28"/>
        </w:rPr>
        <w:t xml:space="preserve"> </w:t>
      </w:r>
      <w:r w:rsidR="000F5FD9">
        <w:rPr>
          <w:rFonts w:ascii="Times New Roman" w:hAnsi="Times New Roman" w:cs="Times New Roman"/>
          <w:sz w:val="28"/>
          <w:szCs w:val="28"/>
        </w:rPr>
        <w:t>l</w:t>
      </w:r>
      <w:r w:rsidR="00FB666E">
        <w:rPr>
          <w:rFonts w:ascii="Times New Roman" w:hAnsi="Times New Roman" w:cs="Times New Roman"/>
          <w:sz w:val="28"/>
          <w:szCs w:val="28"/>
        </w:rPr>
        <w:t>e</w:t>
      </w:r>
      <w:r w:rsidR="007D74FE">
        <w:rPr>
          <w:rFonts w:ascii="Times New Roman" w:hAnsi="Times New Roman" w:cs="Times New Roman"/>
          <w:sz w:val="28"/>
          <w:szCs w:val="28"/>
        </w:rPr>
        <w:t>s</w:t>
      </w:r>
      <w:r w:rsidR="00296243">
        <w:rPr>
          <w:rFonts w:ascii="Times New Roman" w:hAnsi="Times New Roman" w:cs="Times New Roman"/>
          <w:sz w:val="28"/>
          <w:szCs w:val="28"/>
        </w:rPr>
        <w:t xml:space="preserve"> seuls</w:t>
      </w:r>
      <w:r w:rsidR="000F5FD9">
        <w:rPr>
          <w:rFonts w:ascii="Times New Roman" w:hAnsi="Times New Roman" w:cs="Times New Roman"/>
          <w:sz w:val="28"/>
          <w:szCs w:val="28"/>
        </w:rPr>
        <w:t>…</w:t>
      </w:r>
    </w:p>
    <w:p w:rsidR="00360F0D" w:rsidRDefault="00360F0D" w:rsidP="004D480D">
      <w:pPr>
        <w:spacing w:after="0" w:line="240" w:lineRule="auto"/>
        <w:ind w:left="360" w:right="432"/>
        <w:jc w:val="both"/>
        <w:rPr>
          <w:rFonts w:ascii="Times New Roman" w:hAnsi="Times New Roman" w:cs="Times New Roman"/>
          <w:sz w:val="28"/>
          <w:szCs w:val="28"/>
        </w:rPr>
      </w:pPr>
    </w:p>
    <w:p w:rsidR="004442E8" w:rsidRDefault="00A4636E" w:rsidP="004D480D">
      <w:pPr>
        <w:spacing w:after="0" w:line="240" w:lineRule="auto"/>
        <w:ind w:left="360" w:right="432"/>
        <w:jc w:val="both"/>
        <w:rPr>
          <w:rFonts w:ascii="Times New Roman" w:hAnsi="Times New Roman" w:cs="Times New Roman"/>
          <w:sz w:val="28"/>
          <w:szCs w:val="28"/>
        </w:rPr>
      </w:pPr>
      <w:r w:rsidRPr="00A4636E">
        <w:rPr>
          <w:rFonts w:ascii="Times New Roman" w:hAnsi="Times New Roman" w:cs="Times New Roman"/>
          <w:sz w:val="28"/>
          <w:szCs w:val="28"/>
        </w:rPr>
        <w:lastRenderedPageBreak/>
        <w:t xml:space="preserve">Mais, </w:t>
      </w:r>
      <w:r>
        <w:rPr>
          <w:rFonts w:ascii="Times New Roman" w:hAnsi="Times New Roman" w:cs="Times New Roman"/>
          <w:sz w:val="28"/>
          <w:szCs w:val="28"/>
        </w:rPr>
        <w:t>ne</w:t>
      </w:r>
      <w:r w:rsidRPr="00A4636E">
        <w:rPr>
          <w:rFonts w:ascii="Times New Roman" w:hAnsi="Times New Roman" w:cs="Times New Roman"/>
          <w:sz w:val="28"/>
          <w:szCs w:val="28"/>
        </w:rPr>
        <w:t xml:space="preserve"> sommes</w:t>
      </w:r>
      <w:r>
        <w:rPr>
          <w:rFonts w:ascii="Times New Roman" w:hAnsi="Times New Roman" w:cs="Times New Roman"/>
          <w:sz w:val="28"/>
          <w:szCs w:val="28"/>
        </w:rPr>
        <w:t>-nous pas</w:t>
      </w:r>
      <w:r w:rsidRPr="00A4636E">
        <w:rPr>
          <w:rFonts w:ascii="Times New Roman" w:hAnsi="Times New Roman" w:cs="Times New Roman"/>
          <w:sz w:val="28"/>
          <w:szCs w:val="28"/>
        </w:rPr>
        <w:t xml:space="preserve"> aux USA</w:t>
      </w:r>
      <w:r>
        <w:rPr>
          <w:rFonts w:ascii="Times New Roman" w:hAnsi="Times New Roman" w:cs="Times New Roman"/>
          <w:sz w:val="28"/>
          <w:szCs w:val="28"/>
        </w:rPr>
        <w:t xml:space="preserve">, </w:t>
      </w:r>
      <w:r w:rsidR="00934A83">
        <w:rPr>
          <w:rFonts w:ascii="Times New Roman" w:hAnsi="Times New Roman" w:cs="Times New Roman"/>
          <w:sz w:val="28"/>
          <w:szCs w:val="28"/>
        </w:rPr>
        <w:t>havre</w:t>
      </w:r>
      <w:r>
        <w:rPr>
          <w:rFonts w:ascii="Times New Roman" w:hAnsi="Times New Roman" w:cs="Times New Roman"/>
          <w:sz w:val="28"/>
          <w:szCs w:val="28"/>
        </w:rPr>
        <w:t xml:space="preserve"> de la liberté d’entreprendre et </w:t>
      </w:r>
      <w:r w:rsidR="00094C24">
        <w:rPr>
          <w:rFonts w:ascii="Times New Roman" w:hAnsi="Times New Roman" w:cs="Times New Roman"/>
          <w:sz w:val="28"/>
          <w:szCs w:val="28"/>
        </w:rPr>
        <w:t>refuge ultime</w:t>
      </w:r>
      <w:r>
        <w:rPr>
          <w:rFonts w:ascii="Times New Roman" w:hAnsi="Times New Roman" w:cs="Times New Roman"/>
          <w:sz w:val="28"/>
          <w:szCs w:val="28"/>
        </w:rPr>
        <w:t xml:space="preserve"> du capital, de l’épargnant et de l’investisseur ?</w:t>
      </w:r>
      <w:r w:rsidRPr="00A4636E">
        <w:rPr>
          <w:rFonts w:ascii="Times New Roman" w:hAnsi="Times New Roman" w:cs="Times New Roman"/>
          <w:sz w:val="28"/>
          <w:szCs w:val="28"/>
        </w:rPr>
        <w:t xml:space="preserve"> </w:t>
      </w:r>
      <w:r>
        <w:rPr>
          <w:rFonts w:ascii="Times New Roman" w:hAnsi="Times New Roman" w:cs="Times New Roman"/>
          <w:sz w:val="28"/>
          <w:szCs w:val="28"/>
        </w:rPr>
        <w:t xml:space="preserve">La justice n’est-elle pas supposée défendre les intérêts de tous les </w:t>
      </w:r>
      <w:proofErr w:type="spellStart"/>
      <w:r w:rsidRPr="00A4636E">
        <w:rPr>
          <w:rFonts w:ascii="Times New Roman" w:hAnsi="Times New Roman" w:cs="Times New Roman"/>
          <w:i/>
          <w:sz w:val="28"/>
          <w:szCs w:val="28"/>
        </w:rPr>
        <w:t>stakeholders</w:t>
      </w:r>
      <w:proofErr w:type="spellEnd"/>
      <w:r w:rsidR="00D37199">
        <w:rPr>
          <w:rFonts w:ascii="Times New Roman" w:hAnsi="Times New Roman" w:cs="Times New Roman"/>
          <w:sz w:val="28"/>
          <w:szCs w:val="28"/>
        </w:rPr>
        <w:t xml:space="preserve">, à commencer par ceux </w:t>
      </w:r>
      <w:r w:rsidR="00203550">
        <w:rPr>
          <w:rFonts w:ascii="Times New Roman" w:hAnsi="Times New Roman" w:cs="Times New Roman"/>
          <w:sz w:val="28"/>
          <w:szCs w:val="28"/>
        </w:rPr>
        <w:t xml:space="preserve">des </w:t>
      </w:r>
      <w:r w:rsidR="00D37199">
        <w:rPr>
          <w:rFonts w:ascii="Times New Roman" w:hAnsi="Times New Roman" w:cs="Times New Roman"/>
          <w:sz w:val="28"/>
          <w:szCs w:val="28"/>
        </w:rPr>
        <w:t xml:space="preserve">propriétaires d’une activité : les </w:t>
      </w:r>
      <w:r w:rsidR="00D37199" w:rsidRPr="00D37199">
        <w:rPr>
          <w:rFonts w:ascii="Times New Roman" w:hAnsi="Times New Roman" w:cs="Times New Roman"/>
          <w:i/>
          <w:sz w:val="28"/>
          <w:szCs w:val="28"/>
        </w:rPr>
        <w:t>actionnaires</w:t>
      </w:r>
      <w:r w:rsidR="00D3719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4636E">
        <w:rPr>
          <w:rFonts w:ascii="Times New Roman" w:hAnsi="Times New Roman" w:cs="Times New Roman"/>
          <w:sz w:val="28"/>
          <w:szCs w:val="28"/>
        </w:rPr>
        <w:t xml:space="preserve">L’avenir </w:t>
      </w:r>
      <w:r w:rsidR="004442E8">
        <w:rPr>
          <w:rFonts w:ascii="Times New Roman" w:hAnsi="Times New Roman" w:cs="Times New Roman"/>
          <w:sz w:val="28"/>
          <w:szCs w:val="28"/>
        </w:rPr>
        <w:t xml:space="preserve">nous </w:t>
      </w:r>
      <w:r w:rsidRPr="00A4636E">
        <w:rPr>
          <w:rFonts w:ascii="Times New Roman" w:hAnsi="Times New Roman" w:cs="Times New Roman"/>
          <w:sz w:val="28"/>
          <w:szCs w:val="28"/>
        </w:rPr>
        <w:t xml:space="preserve">le dira…  </w:t>
      </w:r>
      <w:r w:rsidR="004428BC">
        <w:rPr>
          <w:rFonts w:ascii="Times New Roman" w:hAnsi="Times New Roman" w:cs="Times New Roman"/>
          <w:sz w:val="28"/>
          <w:szCs w:val="28"/>
        </w:rPr>
        <w:t>E</w:t>
      </w:r>
      <w:r w:rsidR="004442E8">
        <w:rPr>
          <w:rFonts w:ascii="Times New Roman" w:hAnsi="Times New Roman" w:cs="Times New Roman"/>
          <w:sz w:val="28"/>
          <w:szCs w:val="28"/>
        </w:rPr>
        <w:t xml:space="preserve">n attendant, </w:t>
      </w:r>
      <w:r w:rsidR="00651A9E">
        <w:rPr>
          <w:rFonts w:ascii="Times New Roman" w:hAnsi="Times New Roman" w:cs="Times New Roman"/>
          <w:sz w:val="28"/>
          <w:szCs w:val="28"/>
        </w:rPr>
        <w:t>plusieurs</w:t>
      </w:r>
      <w:r w:rsidR="004442E8">
        <w:rPr>
          <w:rFonts w:ascii="Times New Roman" w:hAnsi="Times New Roman" w:cs="Times New Roman"/>
          <w:sz w:val="28"/>
          <w:szCs w:val="28"/>
        </w:rPr>
        <w:t xml:space="preserve"> dés </w:t>
      </w:r>
      <w:r w:rsidR="00412591">
        <w:rPr>
          <w:rFonts w:ascii="Times New Roman" w:hAnsi="Times New Roman" w:cs="Times New Roman"/>
          <w:sz w:val="28"/>
          <w:szCs w:val="28"/>
        </w:rPr>
        <w:t xml:space="preserve">restent décidément </w:t>
      </w:r>
      <w:r w:rsidR="00651A9E">
        <w:rPr>
          <w:rFonts w:ascii="Times New Roman" w:hAnsi="Times New Roman" w:cs="Times New Roman"/>
          <w:sz w:val="28"/>
          <w:szCs w:val="28"/>
        </w:rPr>
        <w:t>bien cachés</w:t>
      </w:r>
      <w:r w:rsidR="004442E8">
        <w:rPr>
          <w:rFonts w:ascii="Times New Roman" w:hAnsi="Times New Roman" w:cs="Times New Roman"/>
          <w:sz w:val="28"/>
          <w:szCs w:val="28"/>
        </w:rPr>
        <w:t xml:space="preserve">, et </w:t>
      </w:r>
      <w:r w:rsidR="007B4022">
        <w:rPr>
          <w:rFonts w:ascii="Times New Roman" w:hAnsi="Times New Roman" w:cs="Times New Roman"/>
          <w:sz w:val="28"/>
          <w:szCs w:val="28"/>
        </w:rPr>
        <w:t xml:space="preserve">le </w:t>
      </w:r>
      <w:r w:rsidR="00C210C4">
        <w:rPr>
          <w:rFonts w:ascii="Times New Roman" w:hAnsi="Times New Roman" w:cs="Times New Roman"/>
          <w:sz w:val="28"/>
          <w:szCs w:val="28"/>
        </w:rPr>
        <w:t>roulement</w:t>
      </w:r>
      <w:r w:rsidR="009A3004">
        <w:rPr>
          <w:rFonts w:ascii="Times New Roman" w:hAnsi="Times New Roman" w:cs="Times New Roman"/>
          <w:sz w:val="28"/>
          <w:szCs w:val="28"/>
        </w:rPr>
        <w:t xml:space="preserve"> de</w:t>
      </w:r>
      <w:r w:rsidR="003F2388">
        <w:rPr>
          <w:rFonts w:ascii="Times New Roman" w:hAnsi="Times New Roman" w:cs="Times New Roman"/>
          <w:sz w:val="28"/>
          <w:szCs w:val="28"/>
        </w:rPr>
        <w:t xml:space="preserve"> </w:t>
      </w:r>
      <w:r w:rsidR="00724367">
        <w:rPr>
          <w:rFonts w:ascii="Times New Roman" w:hAnsi="Times New Roman" w:cs="Times New Roman"/>
          <w:sz w:val="28"/>
          <w:szCs w:val="28"/>
        </w:rPr>
        <w:t>certain</w:t>
      </w:r>
      <w:r w:rsidR="00DD4ED0">
        <w:rPr>
          <w:rFonts w:ascii="Times New Roman" w:hAnsi="Times New Roman" w:cs="Times New Roman"/>
          <w:sz w:val="28"/>
          <w:szCs w:val="28"/>
        </w:rPr>
        <w:t>s</w:t>
      </w:r>
      <w:r w:rsidR="005173F8">
        <w:rPr>
          <w:rFonts w:ascii="Times New Roman" w:hAnsi="Times New Roman" w:cs="Times New Roman"/>
          <w:sz w:val="28"/>
          <w:szCs w:val="28"/>
        </w:rPr>
        <w:t xml:space="preserve"> autres</w:t>
      </w:r>
      <w:r w:rsidR="00DD4ED0">
        <w:rPr>
          <w:rFonts w:ascii="Times New Roman" w:hAnsi="Times New Roman" w:cs="Times New Roman"/>
          <w:sz w:val="28"/>
          <w:szCs w:val="28"/>
        </w:rPr>
        <w:t xml:space="preserve">, parmi les découverts, </w:t>
      </w:r>
      <w:r w:rsidR="00D41BFF">
        <w:rPr>
          <w:rFonts w:ascii="Times New Roman" w:hAnsi="Times New Roman" w:cs="Times New Roman"/>
          <w:sz w:val="28"/>
          <w:szCs w:val="28"/>
        </w:rPr>
        <w:t>suggère</w:t>
      </w:r>
      <w:r w:rsidR="008541AC">
        <w:rPr>
          <w:rFonts w:ascii="Times New Roman" w:hAnsi="Times New Roman" w:cs="Times New Roman"/>
          <w:sz w:val="28"/>
          <w:szCs w:val="28"/>
        </w:rPr>
        <w:t xml:space="preserve"> qu’ils pourraient </w:t>
      </w:r>
      <w:r w:rsidR="004442E8">
        <w:rPr>
          <w:rFonts w:ascii="Times New Roman" w:hAnsi="Times New Roman" w:cs="Times New Roman"/>
          <w:sz w:val="28"/>
          <w:szCs w:val="28"/>
        </w:rPr>
        <w:t>êtr</w:t>
      </w:r>
      <w:r w:rsidR="00FC2236">
        <w:rPr>
          <w:rFonts w:ascii="Times New Roman" w:hAnsi="Times New Roman" w:cs="Times New Roman"/>
          <w:sz w:val="28"/>
          <w:szCs w:val="28"/>
        </w:rPr>
        <w:t>e</w:t>
      </w:r>
      <w:r w:rsidR="00B03970">
        <w:rPr>
          <w:rFonts w:ascii="Times New Roman" w:hAnsi="Times New Roman" w:cs="Times New Roman"/>
          <w:sz w:val="28"/>
          <w:szCs w:val="28"/>
        </w:rPr>
        <w:t>…</w:t>
      </w:r>
      <w:r w:rsidR="004442E8">
        <w:rPr>
          <w:rFonts w:ascii="Times New Roman" w:hAnsi="Times New Roman" w:cs="Times New Roman"/>
          <w:sz w:val="28"/>
          <w:szCs w:val="28"/>
        </w:rPr>
        <w:t xml:space="preserve"> </w:t>
      </w:r>
      <w:r w:rsidR="00651A9E">
        <w:rPr>
          <w:rFonts w:ascii="Times New Roman" w:hAnsi="Times New Roman" w:cs="Times New Roman"/>
          <w:sz w:val="28"/>
          <w:szCs w:val="28"/>
        </w:rPr>
        <w:t>« </w:t>
      </w:r>
      <w:r w:rsidR="00325628" w:rsidRPr="00B03970">
        <w:rPr>
          <w:rFonts w:ascii="Times New Roman" w:hAnsi="Times New Roman" w:cs="Times New Roman"/>
          <w:i/>
          <w:sz w:val="28"/>
          <w:szCs w:val="28"/>
        </w:rPr>
        <w:t>pipés</w:t>
      </w:r>
      <w:r w:rsidR="00B03970">
        <w:rPr>
          <w:rFonts w:ascii="Times New Roman" w:hAnsi="Times New Roman" w:cs="Times New Roman"/>
          <w:i/>
          <w:sz w:val="28"/>
          <w:szCs w:val="28"/>
        </w:rPr>
        <w:t xml:space="preserve"> ! </w:t>
      </w:r>
      <w:r w:rsidR="00651A9E">
        <w:rPr>
          <w:rFonts w:ascii="Times New Roman" w:hAnsi="Times New Roman" w:cs="Times New Roman"/>
          <w:sz w:val="28"/>
          <w:szCs w:val="28"/>
        </w:rPr>
        <w:t>»</w:t>
      </w:r>
    </w:p>
    <w:p w:rsidR="004442E8" w:rsidRDefault="004442E8" w:rsidP="004D480D">
      <w:pPr>
        <w:spacing w:after="0" w:line="240" w:lineRule="auto"/>
        <w:ind w:left="360" w:right="432"/>
        <w:jc w:val="both"/>
        <w:rPr>
          <w:rFonts w:ascii="Times New Roman" w:hAnsi="Times New Roman" w:cs="Times New Roman"/>
          <w:sz w:val="28"/>
          <w:szCs w:val="28"/>
        </w:rPr>
      </w:pPr>
    </w:p>
    <w:p w:rsidR="00475FE1" w:rsidRDefault="00907C3E" w:rsidP="00475FE1">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Une</w:t>
      </w:r>
      <w:r w:rsidR="00104DD9">
        <w:rPr>
          <w:rFonts w:ascii="Times New Roman" w:hAnsi="Times New Roman" w:cs="Times New Roman"/>
          <w:sz w:val="28"/>
          <w:szCs w:val="28"/>
        </w:rPr>
        <w:t xml:space="preserve"> s</w:t>
      </w:r>
      <w:r w:rsidR="007A0AA1">
        <w:rPr>
          <w:rFonts w:ascii="Times New Roman" w:hAnsi="Times New Roman" w:cs="Times New Roman"/>
          <w:sz w:val="28"/>
          <w:szCs w:val="28"/>
        </w:rPr>
        <w:t>tratégie opportuniste du management</w:t>
      </w:r>
      <w:r w:rsidR="00104DD9">
        <w:rPr>
          <w:rFonts w:ascii="Times New Roman" w:hAnsi="Times New Roman" w:cs="Times New Roman"/>
          <w:sz w:val="28"/>
          <w:szCs w:val="28"/>
        </w:rPr>
        <w:t xml:space="preserve"> aurait pu être </w:t>
      </w:r>
      <w:r w:rsidR="00386715">
        <w:rPr>
          <w:rFonts w:ascii="Times New Roman" w:hAnsi="Times New Roman" w:cs="Times New Roman"/>
          <w:sz w:val="28"/>
          <w:szCs w:val="28"/>
        </w:rPr>
        <w:t xml:space="preserve">également </w:t>
      </w:r>
      <w:r w:rsidR="00104DD9">
        <w:rPr>
          <w:rFonts w:ascii="Times New Roman" w:hAnsi="Times New Roman" w:cs="Times New Roman"/>
          <w:sz w:val="28"/>
          <w:szCs w:val="28"/>
        </w:rPr>
        <w:t xml:space="preserve">provoquée </w:t>
      </w:r>
      <w:r w:rsidR="007A0AA1">
        <w:rPr>
          <w:rFonts w:ascii="Times New Roman" w:hAnsi="Times New Roman" w:cs="Times New Roman"/>
          <w:sz w:val="28"/>
          <w:szCs w:val="28"/>
        </w:rPr>
        <w:t xml:space="preserve">par </w:t>
      </w:r>
      <w:r w:rsidR="006B29C7">
        <w:rPr>
          <w:rFonts w:ascii="Times New Roman" w:hAnsi="Times New Roman" w:cs="Times New Roman"/>
          <w:sz w:val="28"/>
          <w:szCs w:val="28"/>
        </w:rPr>
        <w:t xml:space="preserve">la maladresse de l’Etat de Californie </w:t>
      </w:r>
      <w:r w:rsidR="00B03648">
        <w:rPr>
          <w:rFonts w:ascii="Times New Roman" w:hAnsi="Times New Roman" w:cs="Times New Roman"/>
          <w:sz w:val="28"/>
          <w:szCs w:val="28"/>
        </w:rPr>
        <w:t>dans</w:t>
      </w:r>
      <w:r w:rsidR="006B29C7">
        <w:rPr>
          <w:rFonts w:ascii="Times New Roman" w:hAnsi="Times New Roman" w:cs="Times New Roman"/>
          <w:sz w:val="28"/>
          <w:szCs w:val="28"/>
        </w:rPr>
        <w:t xml:space="preserve"> son injonction d’interrompre </w:t>
      </w:r>
      <w:r w:rsidR="00E1064B">
        <w:rPr>
          <w:rFonts w:ascii="Times New Roman" w:hAnsi="Times New Roman" w:cs="Times New Roman"/>
          <w:sz w:val="28"/>
          <w:szCs w:val="28"/>
        </w:rPr>
        <w:t>l’exploitation du site de Vernon</w:t>
      </w:r>
      <w:r w:rsidR="00331C70">
        <w:rPr>
          <w:rFonts w:ascii="Times New Roman" w:hAnsi="Times New Roman" w:cs="Times New Roman"/>
          <w:sz w:val="28"/>
          <w:szCs w:val="28"/>
        </w:rPr>
        <w:t>..</w:t>
      </w:r>
      <w:r w:rsidR="00E1064B">
        <w:rPr>
          <w:rFonts w:ascii="Times New Roman" w:hAnsi="Times New Roman" w:cs="Times New Roman"/>
          <w:sz w:val="28"/>
          <w:szCs w:val="28"/>
        </w:rPr>
        <w:t xml:space="preserve">. </w:t>
      </w:r>
      <w:r w:rsidR="00816574">
        <w:rPr>
          <w:rFonts w:ascii="Times New Roman" w:hAnsi="Times New Roman" w:cs="Times New Roman"/>
          <w:sz w:val="28"/>
          <w:szCs w:val="28"/>
        </w:rPr>
        <w:t xml:space="preserve">La rapidité de sa </w:t>
      </w:r>
      <w:r w:rsidR="00E1064B">
        <w:rPr>
          <w:rFonts w:ascii="Times New Roman" w:hAnsi="Times New Roman" w:cs="Times New Roman"/>
          <w:sz w:val="28"/>
          <w:szCs w:val="28"/>
        </w:rPr>
        <w:t xml:space="preserve">réouverture illustre </w:t>
      </w:r>
      <w:r w:rsidR="00FE1644">
        <w:rPr>
          <w:rFonts w:ascii="Times New Roman" w:hAnsi="Times New Roman" w:cs="Times New Roman"/>
          <w:sz w:val="28"/>
          <w:szCs w:val="28"/>
        </w:rPr>
        <w:t xml:space="preserve">la complexité de la situation à </w:t>
      </w:r>
      <w:r w:rsidR="00E1064B">
        <w:rPr>
          <w:rFonts w:ascii="Times New Roman" w:hAnsi="Times New Roman" w:cs="Times New Roman"/>
          <w:sz w:val="28"/>
          <w:szCs w:val="28"/>
        </w:rPr>
        <w:t xml:space="preserve">laquelle </w:t>
      </w:r>
      <w:r w:rsidR="00363EA1">
        <w:rPr>
          <w:rFonts w:ascii="Times New Roman" w:hAnsi="Times New Roman" w:cs="Times New Roman"/>
          <w:sz w:val="28"/>
          <w:szCs w:val="28"/>
        </w:rPr>
        <w:t>l’Etat</w:t>
      </w:r>
      <w:r w:rsidR="008E47F4">
        <w:rPr>
          <w:rFonts w:ascii="Times New Roman" w:hAnsi="Times New Roman" w:cs="Times New Roman"/>
          <w:sz w:val="28"/>
          <w:szCs w:val="28"/>
        </w:rPr>
        <w:t xml:space="preserve"> </w:t>
      </w:r>
      <w:r w:rsidR="00E1064B">
        <w:rPr>
          <w:rFonts w:ascii="Times New Roman" w:hAnsi="Times New Roman" w:cs="Times New Roman"/>
          <w:sz w:val="28"/>
          <w:szCs w:val="28"/>
        </w:rPr>
        <w:t>fait face</w:t>
      </w:r>
      <w:r w:rsidR="0017265B">
        <w:rPr>
          <w:rFonts w:ascii="Times New Roman" w:hAnsi="Times New Roman" w:cs="Times New Roman"/>
          <w:sz w:val="28"/>
          <w:szCs w:val="28"/>
        </w:rPr>
        <w:t xml:space="preserve">. Quelle que soit la dimension considérée, </w:t>
      </w:r>
      <w:r w:rsidR="00B919E3">
        <w:rPr>
          <w:rFonts w:ascii="Times New Roman" w:hAnsi="Times New Roman" w:cs="Times New Roman"/>
          <w:sz w:val="28"/>
          <w:szCs w:val="28"/>
        </w:rPr>
        <w:t>cette</w:t>
      </w:r>
      <w:r w:rsidR="00FE1644">
        <w:rPr>
          <w:rFonts w:ascii="Times New Roman" w:hAnsi="Times New Roman" w:cs="Times New Roman"/>
          <w:sz w:val="28"/>
          <w:szCs w:val="28"/>
        </w:rPr>
        <w:t xml:space="preserve"> décision</w:t>
      </w:r>
      <w:r w:rsidR="0017265B">
        <w:rPr>
          <w:rFonts w:ascii="Times New Roman" w:hAnsi="Times New Roman" w:cs="Times New Roman"/>
          <w:sz w:val="28"/>
          <w:szCs w:val="28"/>
        </w:rPr>
        <w:t xml:space="preserve"> ne semble pas </w:t>
      </w:r>
      <w:r w:rsidR="005C72F3">
        <w:rPr>
          <w:rFonts w:ascii="Times New Roman" w:hAnsi="Times New Roman" w:cs="Times New Roman"/>
          <w:sz w:val="28"/>
          <w:szCs w:val="28"/>
        </w:rPr>
        <w:t>être</w:t>
      </w:r>
      <w:r w:rsidR="0017265B">
        <w:rPr>
          <w:rFonts w:ascii="Times New Roman" w:hAnsi="Times New Roman" w:cs="Times New Roman"/>
          <w:sz w:val="28"/>
          <w:szCs w:val="28"/>
        </w:rPr>
        <w:t xml:space="preserve"> </w:t>
      </w:r>
      <w:r w:rsidR="00497270">
        <w:rPr>
          <w:rFonts w:ascii="Times New Roman" w:hAnsi="Times New Roman" w:cs="Times New Roman"/>
          <w:sz w:val="28"/>
          <w:szCs w:val="28"/>
        </w:rPr>
        <w:t xml:space="preserve">très </w:t>
      </w:r>
      <w:r w:rsidR="00041A26">
        <w:rPr>
          <w:rFonts w:ascii="Times New Roman" w:hAnsi="Times New Roman" w:cs="Times New Roman"/>
          <w:sz w:val="28"/>
          <w:szCs w:val="28"/>
        </w:rPr>
        <w:t xml:space="preserve">heureuse. Loin d’avoir </w:t>
      </w:r>
      <w:r w:rsidR="00107F8F">
        <w:rPr>
          <w:rFonts w:ascii="Times New Roman" w:hAnsi="Times New Roman" w:cs="Times New Roman"/>
          <w:sz w:val="28"/>
          <w:szCs w:val="28"/>
        </w:rPr>
        <w:t>accru les difficultés</w:t>
      </w:r>
      <w:r w:rsidR="00434490">
        <w:rPr>
          <w:rFonts w:ascii="Times New Roman" w:hAnsi="Times New Roman" w:cs="Times New Roman"/>
          <w:sz w:val="28"/>
          <w:szCs w:val="28"/>
        </w:rPr>
        <w:t xml:space="preserve"> du management</w:t>
      </w:r>
      <w:r w:rsidR="0017265B">
        <w:rPr>
          <w:rFonts w:ascii="Times New Roman" w:hAnsi="Times New Roman" w:cs="Times New Roman"/>
          <w:sz w:val="28"/>
          <w:szCs w:val="28"/>
        </w:rPr>
        <w:t xml:space="preserve">, </w:t>
      </w:r>
      <w:r w:rsidR="00B919E3">
        <w:rPr>
          <w:rFonts w:ascii="Times New Roman" w:hAnsi="Times New Roman" w:cs="Times New Roman"/>
          <w:sz w:val="28"/>
          <w:szCs w:val="28"/>
        </w:rPr>
        <w:t xml:space="preserve">elle </w:t>
      </w:r>
      <w:r w:rsidR="00434490">
        <w:rPr>
          <w:rFonts w:ascii="Times New Roman" w:hAnsi="Times New Roman" w:cs="Times New Roman"/>
          <w:sz w:val="28"/>
          <w:szCs w:val="28"/>
        </w:rPr>
        <w:t xml:space="preserve">lui </w:t>
      </w:r>
      <w:r w:rsidR="0026293E">
        <w:rPr>
          <w:rFonts w:ascii="Times New Roman" w:hAnsi="Times New Roman" w:cs="Times New Roman"/>
          <w:sz w:val="28"/>
          <w:szCs w:val="28"/>
        </w:rPr>
        <w:t>a</w:t>
      </w:r>
      <w:r w:rsidR="00F2359A">
        <w:rPr>
          <w:rFonts w:ascii="Times New Roman" w:hAnsi="Times New Roman" w:cs="Times New Roman"/>
          <w:sz w:val="28"/>
          <w:szCs w:val="28"/>
        </w:rPr>
        <w:t xml:space="preserve"> permis</w:t>
      </w:r>
      <w:r w:rsidR="00434490">
        <w:rPr>
          <w:rFonts w:ascii="Times New Roman" w:hAnsi="Times New Roman" w:cs="Times New Roman"/>
          <w:sz w:val="28"/>
          <w:szCs w:val="28"/>
        </w:rPr>
        <w:t xml:space="preserve"> </w:t>
      </w:r>
      <w:r w:rsidR="0017265B">
        <w:rPr>
          <w:rFonts w:ascii="Times New Roman" w:hAnsi="Times New Roman" w:cs="Times New Roman"/>
          <w:sz w:val="28"/>
          <w:szCs w:val="28"/>
        </w:rPr>
        <w:t xml:space="preserve">d’aller bien au-delà de ce qu’il </w:t>
      </w:r>
      <w:r w:rsidR="00497270">
        <w:rPr>
          <w:rFonts w:ascii="Times New Roman" w:hAnsi="Times New Roman" w:cs="Times New Roman"/>
          <w:sz w:val="28"/>
          <w:szCs w:val="28"/>
        </w:rPr>
        <w:t xml:space="preserve">aurait pu </w:t>
      </w:r>
      <w:r w:rsidR="009A51BE">
        <w:rPr>
          <w:rFonts w:ascii="Times New Roman" w:hAnsi="Times New Roman" w:cs="Times New Roman"/>
          <w:sz w:val="28"/>
          <w:szCs w:val="28"/>
        </w:rPr>
        <w:t>espérer</w:t>
      </w:r>
      <w:r w:rsidR="0017265B">
        <w:rPr>
          <w:rFonts w:ascii="Times New Roman" w:hAnsi="Times New Roman" w:cs="Times New Roman"/>
          <w:sz w:val="28"/>
          <w:szCs w:val="28"/>
        </w:rPr>
        <w:t xml:space="preserve"> en matière de restructuration d’un</w:t>
      </w:r>
      <w:r w:rsidR="0007723C">
        <w:rPr>
          <w:rFonts w:ascii="Times New Roman" w:hAnsi="Times New Roman" w:cs="Times New Roman"/>
          <w:sz w:val="28"/>
          <w:szCs w:val="28"/>
        </w:rPr>
        <w:t>e</w:t>
      </w:r>
      <w:r w:rsidR="0017265B">
        <w:rPr>
          <w:rFonts w:ascii="Times New Roman" w:hAnsi="Times New Roman" w:cs="Times New Roman"/>
          <w:sz w:val="28"/>
          <w:szCs w:val="28"/>
        </w:rPr>
        <w:t xml:space="preserve"> entreprise</w:t>
      </w:r>
      <w:r w:rsidR="00041A26">
        <w:rPr>
          <w:rFonts w:ascii="Times New Roman" w:hAnsi="Times New Roman" w:cs="Times New Roman"/>
          <w:sz w:val="28"/>
          <w:szCs w:val="28"/>
        </w:rPr>
        <w:t>…</w:t>
      </w:r>
      <w:r w:rsidR="00434490">
        <w:rPr>
          <w:rFonts w:ascii="Times New Roman" w:hAnsi="Times New Roman" w:cs="Times New Roman"/>
          <w:sz w:val="28"/>
          <w:szCs w:val="28"/>
        </w:rPr>
        <w:t>,</w:t>
      </w:r>
      <w:r w:rsidR="0017265B">
        <w:rPr>
          <w:rFonts w:ascii="Times New Roman" w:hAnsi="Times New Roman" w:cs="Times New Roman"/>
          <w:sz w:val="28"/>
          <w:szCs w:val="28"/>
        </w:rPr>
        <w:t xml:space="preserve"> sur laquelle il a</w:t>
      </w:r>
      <w:r w:rsidR="00434490">
        <w:rPr>
          <w:rFonts w:ascii="Times New Roman" w:hAnsi="Times New Roman" w:cs="Times New Roman"/>
          <w:sz w:val="28"/>
          <w:szCs w:val="28"/>
        </w:rPr>
        <w:t>vait déjà</w:t>
      </w:r>
      <w:r w:rsidR="0017265B">
        <w:rPr>
          <w:rFonts w:ascii="Times New Roman" w:hAnsi="Times New Roman" w:cs="Times New Roman"/>
          <w:sz w:val="28"/>
          <w:szCs w:val="28"/>
        </w:rPr>
        <w:t xml:space="preserve"> </w:t>
      </w:r>
      <w:r w:rsidR="009A51BE">
        <w:rPr>
          <w:rFonts w:ascii="Times New Roman" w:hAnsi="Times New Roman" w:cs="Times New Roman"/>
          <w:sz w:val="28"/>
          <w:szCs w:val="28"/>
        </w:rPr>
        <w:t>considérablement</w:t>
      </w:r>
      <w:r w:rsidR="0017265B">
        <w:rPr>
          <w:rFonts w:ascii="Times New Roman" w:hAnsi="Times New Roman" w:cs="Times New Roman"/>
          <w:sz w:val="28"/>
          <w:szCs w:val="28"/>
        </w:rPr>
        <w:t xml:space="preserve"> renforcé son pouvoir.</w:t>
      </w:r>
    </w:p>
    <w:p w:rsidR="00475FE1" w:rsidRDefault="00475FE1" w:rsidP="00475FE1">
      <w:pPr>
        <w:spacing w:after="0" w:line="240" w:lineRule="auto"/>
        <w:ind w:left="360" w:right="432"/>
        <w:jc w:val="both"/>
        <w:rPr>
          <w:rFonts w:ascii="Times New Roman" w:hAnsi="Times New Roman" w:cs="Times New Roman"/>
          <w:sz w:val="28"/>
          <w:szCs w:val="28"/>
        </w:rPr>
      </w:pPr>
    </w:p>
    <w:p w:rsidR="00AA7B8D" w:rsidRDefault="00736C9E" w:rsidP="00475FE1">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Pour les actionnaires</w:t>
      </w:r>
      <w:r w:rsidR="00844C00">
        <w:rPr>
          <w:rFonts w:ascii="Times New Roman" w:hAnsi="Times New Roman" w:cs="Times New Roman"/>
          <w:sz w:val="28"/>
          <w:szCs w:val="28"/>
        </w:rPr>
        <w:t xml:space="preserve">, la patience </w:t>
      </w:r>
      <w:r w:rsidR="006207D6">
        <w:rPr>
          <w:rFonts w:ascii="Times New Roman" w:hAnsi="Times New Roman" w:cs="Times New Roman"/>
          <w:sz w:val="28"/>
          <w:szCs w:val="28"/>
        </w:rPr>
        <w:t>étant la mère des vertus, d</w:t>
      </w:r>
      <w:r w:rsidR="00844C00">
        <w:rPr>
          <w:rFonts w:ascii="Times New Roman" w:hAnsi="Times New Roman" w:cs="Times New Roman"/>
          <w:sz w:val="28"/>
          <w:szCs w:val="28"/>
        </w:rPr>
        <w:t xml:space="preserve">e petits </w:t>
      </w:r>
      <w:r w:rsidR="006207D6">
        <w:rPr>
          <w:rFonts w:ascii="Times New Roman" w:hAnsi="Times New Roman" w:cs="Times New Roman"/>
          <w:sz w:val="28"/>
          <w:szCs w:val="28"/>
        </w:rPr>
        <w:t>revers</w:t>
      </w:r>
      <w:r w:rsidR="00844C00">
        <w:rPr>
          <w:rFonts w:ascii="Times New Roman" w:hAnsi="Times New Roman" w:cs="Times New Roman"/>
          <w:sz w:val="28"/>
          <w:szCs w:val="28"/>
        </w:rPr>
        <w:t xml:space="preserve"> constituent </w:t>
      </w:r>
      <w:r w:rsidR="00724C2D">
        <w:rPr>
          <w:rFonts w:ascii="Times New Roman" w:hAnsi="Times New Roman" w:cs="Times New Roman"/>
          <w:sz w:val="28"/>
          <w:szCs w:val="28"/>
        </w:rPr>
        <w:t>parfois</w:t>
      </w:r>
      <w:r w:rsidR="00844C00">
        <w:rPr>
          <w:rFonts w:ascii="Times New Roman" w:hAnsi="Times New Roman" w:cs="Times New Roman"/>
          <w:sz w:val="28"/>
          <w:szCs w:val="28"/>
        </w:rPr>
        <w:t xml:space="preserve"> le plus sûr chemin vers la réussite. Il est aujourd’hui certain que les activités industrielles </w:t>
      </w:r>
      <w:r w:rsidR="00385ADB">
        <w:rPr>
          <w:rFonts w:ascii="Times New Roman" w:hAnsi="Times New Roman" w:cs="Times New Roman"/>
          <w:sz w:val="28"/>
          <w:szCs w:val="28"/>
        </w:rPr>
        <w:t>d’</w:t>
      </w:r>
      <w:proofErr w:type="spellStart"/>
      <w:r w:rsidR="00844C00" w:rsidRPr="00385ADB">
        <w:rPr>
          <w:rFonts w:ascii="Times New Roman" w:hAnsi="Times New Roman" w:cs="Times New Roman"/>
          <w:b/>
          <w:sz w:val="28"/>
          <w:szCs w:val="28"/>
        </w:rPr>
        <w:t>Exide</w:t>
      </w:r>
      <w:proofErr w:type="spellEnd"/>
      <w:r w:rsidR="00844C00" w:rsidRPr="00385ADB">
        <w:rPr>
          <w:rFonts w:ascii="Times New Roman" w:hAnsi="Times New Roman" w:cs="Times New Roman"/>
          <w:b/>
          <w:sz w:val="28"/>
          <w:szCs w:val="28"/>
        </w:rPr>
        <w:t xml:space="preserve"> Technologies</w:t>
      </w:r>
      <w:r w:rsidR="00844C00">
        <w:rPr>
          <w:rFonts w:ascii="Times New Roman" w:hAnsi="Times New Roman" w:cs="Times New Roman"/>
          <w:sz w:val="28"/>
          <w:szCs w:val="28"/>
        </w:rPr>
        <w:t xml:space="preserve"> ne sont pas vouées à disparaître. Le jour viendra où </w:t>
      </w:r>
      <w:r w:rsidR="004A0E9B">
        <w:rPr>
          <w:rFonts w:ascii="Times New Roman" w:hAnsi="Times New Roman" w:cs="Times New Roman"/>
          <w:sz w:val="28"/>
          <w:szCs w:val="28"/>
        </w:rPr>
        <w:t xml:space="preserve">celles et </w:t>
      </w:r>
      <w:r w:rsidR="00844C00">
        <w:rPr>
          <w:rFonts w:ascii="Times New Roman" w:hAnsi="Times New Roman" w:cs="Times New Roman"/>
          <w:sz w:val="28"/>
          <w:szCs w:val="28"/>
        </w:rPr>
        <w:t xml:space="preserve">ceux qui </w:t>
      </w:r>
      <w:r w:rsidR="0049423F">
        <w:rPr>
          <w:rFonts w:ascii="Times New Roman" w:hAnsi="Times New Roman" w:cs="Times New Roman"/>
          <w:sz w:val="28"/>
          <w:szCs w:val="28"/>
        </w:rPr>
        <w:t>prendront</w:t>
      </w:r>
      <w:r w:rsidR="004A0E9B">
        <w:rPr>
          <w:rFonts w:ascii="Times New Roman" w:hAnsi="Times New Roman" w:cs="Times New Roman"/>
          <w:sz w:val="28"/>
          <w:szCs w:val="28"/>
        </w:rPr>
        <w:t>,</w:t>
      </w:r>
      <w:r w:rsidR="0049423F">
        <w:rPr>
          <w:rFonts w:ascii="Times New Roman" w:hAnsi="Times New Roman" w:cs="Times New Roman"/>
          <w:sz w:val="28"/>
          <w:szCs w:val="28"/>
        </w:rPr>
        <w:t xml:space="preserve"> </w:t>
      </w:r>
      <w:r w:rsidR="00AA7B8D">
        <w:rPr>
          <w:rFonts w:ascii="Times New Roman" w:hAnsi="Times New Roman" w:cs="Times New Roman"/>
          <w:sz w:val="28"/>
          <w:szCs w:val="28"/>
        </w:rPr>
        <w:t>dans les mois à venir</w:t>
      </w:r>
      <w:r w:rsidR="004A0E9B">
        <w:rPr>
          <w:rFonts w:ascii="Times New Roman" w:hAnsi="Times New Roman" w:cs="Times New Roman"/>
          <w:sz w:val="28"/>
          <w:szCs w:val="28"/>
        </w:rPr>
        <w:t>,</w:t>
      </w:r>
      <w:r w:rsidR="00AA7B8D">
        <w:rPr>
          <w:rFonts w:ascii="Times New Roman" w:hAnsi="Times New Roman" w:cs="Times New Roman"/>
          <w:sz w:val="28"/>
          <w:szCs w:val="28"/>
        </w:rPr>
        <w:t xml:space="preserve"> le contrôle </w:t>
      </w:r>
      <w:r w:rsidR="00FB74B5">
        <w:rPr>
          <w:rFonts w:ascii="Times New Roman" w:hAnsi="Times New Roman" w:cs="Times New Roman"/>
          <w:sz w:val="28"/>
          <w:szCs w:val="28"/>
        </w:rPr>
        <w:t>de l’entreprise</w:t>
      </w:r>
      <w:r w:rsidR="008828E9">
        <w:rPr>
          <w:rFonts w:ascii="Times New Roman" w:hAnsi="Times New Roman" w:cs="Times New Roman"/>
          <w:sz w:val="28"/>
          <w:szCs w:val="28"/>
        </w:rPr>
        <w:t>,</w:t>
      </w:r>
      <w:r w:rsidR="00844C00">
        <w:rPr>
          <w:rFonts w:ascii="Times New Roman" w:hAnsi="Times New Roman" w:cs="Times New Roman"/>
          <w:sz w:val="28"/>
          <w:szCs w:val="28"/>
        </w:rPr>
        <w:t xml:space="preserve"> voudront profiter</w:t>
      </w:r>
      <w:r w:rsidR="00AA7B8D">
        <w:rPr>
          <w:rFonts w:ascii="Times New Roman" w:hAnsi="Times New Roman" w:cs="Times New Roman"/>
          <w:sz w:val="28"/>
          <w:szCs w:val="28"/>
        </w:rPr>
        <w:t xml:space="preserve"> du fruit de leur larcin. Ce jour-là, la question de </w:t>
      </w:r>
      <w:r w:rsidR="00E833A7">
        <w:rPr>
          <w:rFonts w:ascii="Times New Roman" w:hAnsi="Times New Roman" w:cs="Times New Roman"/>
          <w:sz w:val="28"/>
          <w:szCs w:val="28"/>
        </w:rPr>
        <w:t>sa</w:t>
      </w:r>
      <w:r w:rsidR="00CA3D1A">
        <w:rPr>
          <w:rFonts w:ascii="Times New Roman" w:hAnsi="Times New Roman" w:cs="Times New Roman"/>
          <w:sz w:val="28"/>
          <w:szCs w:val="28"/>
        </w:rPr>
        <w:t xml:space="preserve"> valorisation économique se </w:t>
      </w:r>
      <w:r w:rsidR="00AA7B8D">
        <w:rPr>
          <w:rFonts w:ascii="Times New Roman" w:hAnsi="Times New Roman" w:cs="Times New Roman"/>
          <w:sz w:val="28"/>
          <w:szCs w:val="28"/>
        </w:rPr>
        <w:t xml:space="preserve">posera </w:t>
      </w:r>
      <w:r w:rsidR="00CA3D1A">
        <w:rPr>
          <w:rFonts w:ascii="Times New Roman" w:hAnsi="Times New Roman" w:cs="Times New Roman"/>
          <w:sz w:val="28"/>
          <w:szCs w:val="28"/>
        </w:rPr>
        <w:t xml:space="preserve">de nouveau </w:t>
      </w:r>
      <w:r w:rsidR="00A6686B">
        <w:rPr>
          <w:rFonts w:ascii="Times New Roman" w:hAnsi="Times New Roman" w:cs="Times New Roman"/>
          <w:sz w:val="28"/>
          <w:szCs w:val="28"/>
        </w:rPr>
        <w:t>dans toute son acuité</w:t>
      </w:r>
      <w:r w:rsidR="00AA7B8D">
        <w:rPr>
          <w:rFonts w:ascii="Times New Roman" w:hAnsi="Times New Roman" w:cs="Times New Roman"/>
          <w:sz w:val="28"/>
          <w:szCs w:val="28"/>
        </w:rPr>
        <w:t>.</w:t>
      </w:r>
    </w:p>
    <w:p w:rsidR="00AA7B8D" w:rsidRDefault="00AA7B8D" w:rsidP="004D480D">
      <w:pPr>
        <w:spacing w:after="0" w:line="240" w:lineRule="auto"/>
        <w:ind w:left="360" w:right="432"/>
        <w:jc w:val="both"/>
        <w:rPr>
          <w:rFonts w:ascii="Times New Roman" w:hAnsi="Times New Roman" w:cs="Times New Roman"/>
          <w:sz w:val="28"/>
          <w:szCs w:val="28"/>
        </w:rPr>
      </w:pPr>
    </w:p>
    <w:p w:rsidR="00890104" w:rsidRDefault="00C52578" w:rsidP="004D480D">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A court terme, </w:t>
      </w:r>
      <w:r w:rsidR="00A74A62">
        <w:rPr>
          <w:rFonts w:ascii="Times New Roman" w:hAnsi="Times New Roman" w:cs="Times New Roman"/>
          <w:sz w:val="28"/>
          <w:szCs w:val="28"/>
        </w:rPr>
        <w:t xml:space="preserve">toutefois, </w:t>
      </w:r>
      <w:r w:rsidR="008461B0">
        <w:rPr>
          <w:rFonts w:ascii="Times New Roman" w:hAnsi="Times New Roman" w:cs="Times New Roman"/>
          <w:sz w:val="28"/>
          <w:szCs w:val="28"/>
        </w:rPr>
        <w:t>l’</w:t>
      </w:r>
      <w:r w:rsidR="0032631B">
        <w:rPr>
          <w:rFonts w:ascii="Times New Roman" w:hAnsi="Times New Roman" w:cs="Times New Roman"/>
          <w:sz w:val="28"/>
          <w:szCs w:val="28"/>
        </w:rPr>
        <w:t>actionnaire</w:t>
      </w:r>
      <w:r w:rsidR="00F97860">
        <w:rPr>
          <w:rFonts w:ascii="Times New Roman" w:hAnsi="Times New Roman" w:cs="Times New Roman"/>
          <w:sz w:val="28"/>
          <w:szCs w:val="28"/>
        </w:rPr>
        <w:t xml:space="preserve"> n’a d’autre choix que de </w:t>
      </w:r>
      <w:r w:rsidR="00980482">
        <w:rPr>
          <w:rFonts w:ascii="Times New Roman" w:hAnsi="Times New Roman" w:cs="Times New Roman"/>
          <w:sz w:val="28"/>
          <w:szCs w:val="28"/>
        </w:rPr>
        <w:t xml:space="preserve">faire face </w:t>
      </w:r>
      <w:r w:rsidR="00A55D0E">
        <w:rPr>
          <w:rFonts w:ascii="Times New Roman" w:hAnsi="Times New Roman" w:cs="Times New Roman"/>
          <w:sz w:val="28"/>
          <w:szCs w:val="28"/>
        </w:rPr>
        <w:t>à l’</w:t>
      </w:r>
      <w:r>
        <w:rPr>
          <w:rFonts w:ascii="Times New Roman" w:hAnsi="Times New Roman" w:cs="Times New Roman"/>
          <w:sz w:val="28"/>
          <w:szCs w:val="28"/>
        </w:rPr>
        <w:t>« </w:t>
      </w:r>
      <w:r w:rsidR="00A55D0E">
        <w:rPr>
          <w:rFonts w:ascii="Times New Roman" w:hAnsi="Times New Roman" w:cs="Times New Roman"/>
          <w:i/>
          <w:sz w:val="28"/>
          <w:szCs w:val="28"/>
        </w:rPr>
        <w:t xml:space="preserve">Extrême </w:t>
      </w:r>
      <w:r w:rsidRPr="00C52578">
        <w:rPr>
          <w:rFonts w:ascii="Times New Roman" w:hAnsi="Times New Roman" w:cs="Times New Roman"/>
          <w:i/>
          <w:sz w:val="28"/>
          <w:szCs w:val="28"/>
        </w:rPr>
        <w:t>Volatilité</w:t>
      </w:r>
      <w:r w:rsidR="00A55D0E">
        <w:rPr>
          <w:rFonts w:ascii="Times New Roman" w:hAnsi="Times New Roman" w:cs="Times New Roman"/>
          <w:i/>
          <w:sz w:val="28"/>
          <w:szCs w:val="28"/>
        </w:rPr>
        <w:t xml:space="preserve"> </w:t>
      </w:r>
      <w:r w:rsidRPr="00FE65BC">
        <w:rPr>
          <w:rFonts w:ascii="Times New Roman" w:hAnsi="Times New Roman" w:cs="Times New Roman"/>
          <w:sz w:val="28"/>
          <w:szCs w:val="28"/>
        </w:rPr>
        <w:t>»</w:t>
      </w:r>
      <w:r>
        <w:rPr>
          <w:rFonts w:ascii="Times New Roman" w:hAnsi="Times New Roman" w:cs="Times New Roman"/>
          <w:sz w:val="28"/>
          <w:szCs w:val="28"/>
        </w:rPr>
        <w:t xml:space="preserve"> </w:t>
      </w:r>
      <w:r w:rsidR="009E2FB8">
        <w:rPr>
          <w:rFonts w:ascii="Times New Roman" w:hAnsi="Times New Roman" w:cs="Times New Roman"/>
          <w:sz w:val="28"/>
          <w:szCs w:val="28"/>
        </w:rPr>
        <w:t>du</w:t>
      </w:r>
      <w:r w:rsidR="00980482">
        <w:rPr>
          <w:rFonts w:ascii="Times New Roman" w:hAnsi="Times New Roman" w:cs="Times New Roman"/>
          <w:sz w:val="28"/>
          <w:szCs w:val="28"/>
        </w:rPr>
        <w:t xml:space="preserve"> </w:t>
      </w:r>
      <w:r>
        <w:rPr>
          <w:rFonts w:ascii="Times New Roman" w:hAnsi="Times New Roman" w:cs="Times New Roman"/>
          <w:sz w:val="28"/>
          <w:szCs w:val="28"/>
        </w:rPr>
        <w:t xml:space="preserve">marché </w:t>
      </w:r>
      <w:r w:rsidRPr="00D04F0D">
        <w:rPr>
          <w:rFonts w:ascii="Times New Roman" w:hAnsi="Times New Roman" w:cs="Times New Roman"/>
          <w:b/>
          <w:sz w:val="28"/>
          <w:szCs w:val="28"/>
        </w:rPr>
        <w:t>OTC</w:t>
      </w:r>
      <w:r>
        <w:rPr>
          <w:rFonts w:ascii="Times New Roman" w:hAnsi="Times New Roman" w:cs="Times New Roman"/>
          <w:sz w:val="28"/>
          <w:szCs w:val="28"/>
        </w:rPr>
        <w:t>. A titre d’exemple, la Figure 8 donne l’évolution de</w:t>
      </w:r>
      <w:r w:rsidR="001C31BF">
        <w:rPr>
          <w:rFonts w:ascii="Times New Roman" w:hAnsi="Times New Roman" w:cs="Times New Roman"/>
          <w:sz w:val="28"/>
          <w:szCs w:val="28"/>
        </w:rPr>
        <w:t xml:space="preserve"> la capitalisation boursière d’</w:t>
      </w:r>
      <w:r>
        <w:rPr>
          <w:rFonts w:ascii="Times New Roman" w:hAnsi="Times New Roman" w:cs="Times New Roman"/>
          <w:sz w:val="28"/>
          <w:szCs w:val="28"/>
        </w:rPr>
        <w:t xml:space="preserve">AMR </w:t>
      </w:r>
      <w:proofErr w:type="spellStart"/>
      <w:r>
        <w:rPr>
          <w:rFonts w:ascii="Times New Roman" w:hAnsi="Times New Roman" w:cs="Times New Roman"/>
          <w:sz w:val="28"/>
          <w:szCs w:val="28"/>
        </w:rPr>
        <w:t>Corp</w:t>
      </w:r>
      <w:proofErr w:type="spellEnd"/>
      <w:r>
        <w:rPr>
          <w:rFonts w:ascii="Times New Roman" w:hAnsi="Times New Roman" w:cs="Times New Roman"/>
          <w:sz w:val="28"/>
          <w:szCs w:val="28"/>
        </w:rPr>
        <w:t xml:space="preserve"> (AAMRQ) et de </w:t>
      </w:r>
      <w:r w:rsidR="00E1353D">
        <w:rPr>
          <w:rFonts w:ascii="Times New Roman" w:hAnsi="Times New Roman" w:cs="Times New Roman"/>
          <w:sz w:val="28"/>
          <w:szCs w:val="28"/>
        </w:rPr>
        <w:t>Freddie Mac (</w:t>
      </w:r>
      <w:r>
        <w:rPr>
          <w:rFonts w:ascii="Times New Roman" w:hAnsi="Times New Roman" w:cs="Times New Roman"/>
          <w:sz w:val="28"/>
          <w:szCs w:val="28"/>
        </w:rPr>
        <w:t>FMCC)</w:t>
      </w:r>
      <w:r w:rsidR="00E1353D">
        <w:rPr>
          <w:rFonts w:ascii="Times New Roman" w:hAnsi="Times New Roman" w:cs="Times New Roman"/>
          <w:sz w:val="28"/>
          <w:szCs w:val="28"/>
        </w:rPr>
        <w:t xml:space="preserve"> au cours des six dernier</w:t>
      </w:r>
      <w:r w:rsidR="00AC551E">
        <w:rPr>
          <w:rFonts w:ascii="Times New Roman" w:hAnsi="Times New Roman" w:cs="Times New Roman"/>
          <w:sz w:val="28"/>
          <w:szCs w:val="28"/>
        </w:rPr>
        <w:t>s mois. L’investisseur persévérant</w:t>
      </w:r>
      <w:r w:rsidR="00531110">
        <w:rPr>
          <w:rFonts w:ascii="Times New Roman" w:hAnsi="Times New Roman" w:cs="Times New Roman"/>
          <w:sz w:val="28"/>
          <w:szCs w:val="28"/>
        </w:rPr>
        <w:t xml:space="preserve"> </w:t>
      </w:r>
      <w:r w:rsidR="00BC629C">
        <w:rPr>
          <w:rFonts w:ascii="Times New Roman" w:hAnsi="Times New Roman" w:cs="Times New Roman"/>
          <w:sz w:val="28"/>
          <w:szCs w:val="28"/>
        </w:rPr>
        <w:t xml:space="preserve">trouvera </w:t>
      </w:r>
      <w:r w:rsidR="00217332">
        <w:rPr>
          <w:rFonts w:ascii="Times New Roman" w:hAnsi="Times New Roman" w:cs="Times New Roman"/>
          <w:sz w:val="28"/>
          <w:szCs w:val="28"/>
        </w:rPr>
        <w:t xml:space="preserve">peut-être </w:t>
      </w:r>
      <w:r w:rsidR="00531110">
        <w:rPr>
          <w:rFonts w:ascii="Times New Roman" w:hAnsi="Times New Roman" w:cs="Times New Roman"/>
          <w:sz w:val="28"/>
          <w:szCs w:val="28"/>
        </w:rPr>
        <w:t xml:space="preserve">dans ces graphiques </w:t>
      </w:r>
      <w:r w:rsidR="00E1353D">
        <w:rPr>
          <w:rFonts w:ascii="Times New Roman" w:hAnsi="Times New Roman" w:cs="Times New Roman"/>
          <w:sz w:val="28"/>
          <w:szCs w:val="28"/>
        </w:rPr>
        <w:t>quelque réconfort !</w:t>
      </w:r>
      <w:r>
        <w:rPr>
          <w:rFonts w:ascii="Times New Roman" w:hAnsi="Times New Roman" w:cs="Times New Roman"/>
          <w:sz w:val="28"/>
          <w:szCs w:val="28"/>
        </w:rPr>
        <w:t xml:space="preserve"> </w:t>
      </w:r>
      <w:r w:rsidR="00AA7B8D">
        <w:rPr>
          <w:rFonts w:ascii="Times New Roman" w:hAnsi="Times New Roman" w:cs="Times New Roman"/>
          <w:sz w:val="28"/>
          <w:szCs w:val="28"/>
        </w:rPr>
        <w:t xml:space="preserve"> </w:t>
      </w:r>
    </w:p>
    <w:p w:rsidR="00E1064B" w:rsidRDefault="00E1064B" w:rsidP="004D480D">
      <w:pPr>
        <w:spacing w:after="0" w:line="240" w:lineRule="auto"/>
        <w:ind w:left="360" w:right="432"/>
        <w:jc w:val="both"/>
        <w:rPr>
          <w:rFonts w:ascii="Times New Roman" w:hAnsi="Times New Roman" w:cs="Times New Roman"/>
          <w:sz w:val="28"/>
          <w:szCs w:val="28"/>
        </w:rPr>
      </w:pPr>
    </w:p>
    <w:p w:rsidR="009E2FB8" w:rsidRDefault="009E2FB8" w:rsidP="004D480D">
      <w:pPr>
        <w:spacing w:after="0" w:line="240" w:lineRule="auto"/>
        <w:ind w:left="360" w:right="432"/>
        <w:jc w:val="both"/>
        <w:rPr>
          <w:rFonts w:ascii="Times New Roman" w:hAnsi="Times New Roman" w:cs="Times New Roman"/>
          <w:sz w:val="28"/>
          <w:szCs w:val="28"/>
        </w:rPr>
      </w:pPr>
    </w:p>
    <w:p w:rsidR="00873E2A" w:rsidRDefault="00873E2A" w:rsidP="004D480D">
      <w:pPr>
        <w:spacing w:after="0" w:line="240" w:lineRule="auto"/>
        <w:ind w:left="360" w:right="432"/>
        <w:jc w:val="both"/>
        <w:rPr>
          <w:rFonts w:ascii="Times New Roman" w:hAnsi="Times New Roman" w:cs="Times New Roman"/>
          <w:sz w:val="28"/>
          <w:szCs w:val="28"/>
        </w:rPr>
      </w:pPr>
      <w:r>
        <w:rPr>
          <w:rFonts w:ascii="Times New Roman" w:hAnsi="Times New Roman" w:cs="Times New Roman"/>
          <w:noProof/>
          <w:sz w:val="28"/>
          <w:szCs w:val="28"/>
          <w:lang w:eastAsia="fr-FR"/>
        </w:rPr>
        <w:drawing>
          <wp:inline distT="0" distB="0" distL="0" distR="0">
            <wp:extent cx="5257800" cy="1349270"/>
            <wp:effectExtent l="0" t="0" r="0" b="381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57800" cy="1349270"/>
                    </a:xfrm>
                    <a:prstGeom prst="rect">
                      <a:avLst/>
                    </a:prstGeom>
                    <a:noFill/>
                    <a:ln>
                      <a:noFill/>
                    </a:ln>
                  </pic:spPr>
                </pic:pic>
              </a:graphicData>
            </a:graphic>
          </wp:inline>
        </w:drawing>
      </w:r>
    </w:p>
    <w:p w:rsidR="00873E2A" w:rsidRDefault="00873E2A" w:rsidP="004D480D">
      <w:pPr>
        <w:spacing w:after="0" w:line="240" w:lineRule="auto"/>
        <w:ind w:left="360" w:right="432"/>
        <w:jc w:val="both"/>
        <w:rPr>
          <w:rFonts w:ascii="Times New Roman" w:hAnsi="Times New Roman" w:cs="Times New Roman"/>
          <w:sz w:val="28"/>
          <w:szCs w:val="28"/>
        </w:rPr>
      </w:pPr>
    </w:p>
    <w:p w:rsidR="00061FD4" w:rsidRDefault="001B0387" w:rsidP="00061FD4">
      <w:pPr>
        <w:spacing w:after="0" w:line="240" w:lineRule="auto"/>
        <w:ind w:left="360" w:right="432"/>
        <w:jc w:val="both"/>
        <w:rPr>
          <w:rFonts w:ascii="Times New Roman" w:hAnsi="Times New Roman" w:cs="Times New Roman"/>
          <w:sz w:val="28"/>
          <w:szCs w:val="28"/>
          <w:u w:val="single"/>
        </w:rPr>
      </w:pPr>
      <w:r>
        <w:rPr>
          <w:rFonts w:ascii="Times New Roman" w:hAnsi="Times New Roman" w:cs="Times New Roman"/>
          <w:sz w:val="28"/>
          <w:szCs w:val="28"/>
          <w:u w:val="single"/>
        </w:rPr>
        <w:t xml:space="preserve">Figure 8 : </w:t>
      </w:r>
      <w:r w:rsidR="009520DF">
        <w:rPr>
          <w:rFonts w:ascii="Times New Roman" w:hAnsi="Times New Roman" w:cs="Times New Roman"/>
          <w:sz w:val="28"/>
          <w:szCs w:val="28"/>
          <w:u w:val="single"/>
        </w:rPr>
        <w:t>Valorisation</w:t>
      </w:r>
      <w:r>
        <w:rPr>
          <w:rFonts w:ascii="Times New Roman" w:hAnsi="Times New Roman" w:cs="Times New Roman"/>
          <w:sz w:val="28"/>
          <w:szCs w:val="28"/>
          <w:u w:val="single"/>
        </w:rPr>
        <w:t xml:space="preserve"> d’</w:t>
      </w:r>
      <w:r w:rsidR="00061FD4" w:rsidRPr="00061FD4">
        <w:rPr>
          <w:rFonts w:ascii="Times New Roman" w:hAnsi="Times New Roman" w:cs="Times New Roman"/>
          <w:sz w:val="28"/>
          <w:szCs w:val="28"/>
          <w:u w:val="single"/>
        </w:rPr>
        <w:t xml:space="preserve">AMR </w:t>
      </w:r>
      <w:proofErr w:type="spellStart"/>
      <w:r w:rsidR="00061FD4" w:rsidRPr="00061FD4">
        <w:rPr>
          <w:rFonts w:ascii="Times New Roman" w:hAnsi="Times New Roman" w:cs="Times New Roman"/>
          <w:sz w:val="28"/>
          <w:szCs w:val="28"/>
          <w:u w:val="single"/>
        </w:rPr>
        <w:t>Corp</w:t>
      </w:r>
      <w:proofErr w:type="spellEnd"/>
      <w:r w:rsidR="00061FD4" w:rsidRPr="00061FD4">
        <w:rPr>
          <w:rFonts w:ascii="Times New Roman" w:hAnsi="Times New Roman" w:cs="Times New Roman"/>
          <w:sz w:val="28"/>
          <w:szCs w:val="28"/>
          <w:u w:val="single"/>
        </w:rPr>
        <w:t xml:space="preserve"> (AAMRQ) et de Freddie Mac (FMCC) au cours des six derniers mois</w:t>
      </w:r>
      <w:r w:rsidR="00061FD4" w:rsidRPr="0073212F">
        <w:rPr>
          <w:rFonts w:ascii="Times New Roman" w:hAnsi="Times New Roman" w:cs="Times New Roman"/>
          <w:sz w:val="28"/>
          <w:szCs w:val="28"/>
          <w:u w:val="single"/>
        </w:rPr>
        <w:t xml:space="preserve"> </w:t>
      </w:r>
      <w:r w:rsidR="00061FD4">
        <w:rPr>
          <w:rFonts w:ascii="Times New Roman" w:hAnsi="Times New Roman" w:cs="Times New Roman"/>
          <w:sz w:val="28"/>
          <w:szCs w:val="28"/>
          <w:u w:val="single"/>
        </w:rPr>
        <w:t>(Source : BigCharts.com)</w:t>
      </w:r>
    </w:p>
    <w:p w:rsidR="00734C72" w:rsidRDefault="00734C72" w:rsidP="00061FD4">
      <w:pPr>
        <w:spacing w:after="0" w:line="240" w:lineRule="auto"/>
        <w:ind w:left="360" w:right="432"/>
        <w:jc w:val="both"/>
        <w:rPr>
          <w:rFonts w:ascii="Times New Roman" w:hAnsi="Times New Roman" w:cs="Times New Roman"/>
          <w:sz w:val="28"/>
          <w:szCs w:val="28"/>
          <w:u w:val="single"/>
        </w:rPr>
      </w:pPr>
    </w:p>
    <w:p w:rsidR="00734C72" w:rsidRDefault="00734C72" w:rsidP="00061FD4">
      <w:pPr>
        <w:spacing w:after="0" w:line="240" w:lineRule="auto"/>
        <w:ind w:left="360" w:right="432"/>
        <w:jc w:val="both"/>
        <w:rPr>
          <w:rFonts w:ascii="Times New Roman" w:hAnsi="Times New Roman" w:cs="Times New Roman"/>
          <w:sz w:val="28"/>
          <w:szCs w:val="28"/>
          <w:u w:val="single"/>
        </w:rPr>
      </w:pPr>
    </w:p>
    <w:p w:rsidR="00AF529D" w:rsidRDefault="00D006C7" w:rsidP="00D006C7">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La Figure 9</w:t>
      </w:r>
      <w:r w:rsidRPr="00966D63">
        <w:rPr>
          <w:rFonts w:ascii="Times New Roman" w:hAnsi="Times New Roman" w:cs="Times New Roman"/>
          <w:sz w:val="28"/>
          <w:szCs w:val="28"/>
        </w:rPr>
        <w:t xml:space="preserve"> donne l’évolution de</w:t>
      </w:r>
      <w:r>
        <w:rPr>
          <w:rFonts w:ascii="Times New Roman" w:hAnsi="Times New Roman" w:cs="Times New Roman"/>
          <w:sz w:val="28"/>
          <w:szCs w:val="28"/>
        </w:rPr>
        <w:t xml:space="preserve"> la capitalisation boursière d’</w:t>
      </w:r>
      <w:proofErr w:type="spellStart"/>
      <w:r w:rsidR="00A27661">
        <w:rPr>
          <w:rFonts w:ascii="Times New Roman" w:hAnsi="Times New Roman" w:cs="Times New Roman"/>
          <w:b/>
          <w:sz w:val="28"/>
          <w:szCs w:val="28"/>
        </w:rPr>
        <w:t>Exide</w:t>
      </w:r>
      <w:proofErr w:type="spellEnd"/>
      <w:r w:rsidR="00A27661">
        <w:rPr>
          <w:rFonts w:ascii="Times New Roman" w:hAnsi="Times New Roman" w:cs="Times New Roman"/>
          <w:b/>
          <w:sz w:val="28"/>
          <w:szCs w:val="28"/>
        </w:rPr>
        <w:t xml:space="preserve"> </w:t>
      </w:r>
      <w:r>
        <w:rPr>
          <w:rFonts w:ascii="Times New Roman" w:hAnsi="Times New Roman" w:cs="Times New Roman"/>
          <w:sz w:val="28"/>
          <w:szCs w:val="28"/>
        </w:rPr>
        <w:t>(cours de bourse)</w:t>
      </w:r>
      <w:r w:rsidR="00102FD4">
        <w:rPr>
          <w:rFonts w:ascii="Times New Roman" w:hAnsi="Times New Roman" w:cs="Times New Roman"/>
          <w:sz w:val="28"/>
          <w:szCs w:val="28"/>
        </w:rPr>
        <w:t>,</w:t>
      </w:r>
      <w:r>
        <w:rPr>
          <w:rFonts w:ascii="Times New Roman" w:hAnsi="Times New Roman" w:cs="Times New Roman"/>
          <w:sz w:val="28"/>
          <w:szCs w:val="28"/>
        </w:rPr>
        <w:t xml:space="preserve"> ainsi que </w:t>
      </w:r>
      <w:r w:rsidR="008B79F1">
        <w:rPr>
          <w:rFonts w:ascii="Times New Roman" w:hAnsi="Times New Roman" w:cs="Times New Roman"/>
          <w:sz w:val="28"/>
          <w:szCs w:val="28"/>
        </w:rPr>
        <w:t>des</w:t>
      </w:r>
      <w:r>
        <w:rPr>
          <w:rFonts w:ascii="Times New Roman" w:hAnsi="Times New Roman" w:cs="Times New Roman"/>
          <w:sz w:val="28"/>
          <w:szCs w:val="28"/>
        </w:rPr>
        <w:t xml:space="preserve"> volumes d’échange</w:t>
      </w:r>
      <w:r w:rsidR="00102FD4">
        <w:rPr>
          <w:rFonts w:ascii="Times New Roman" w:hAnsi="Times New Roman" w:cs="Times New Roman"/>
          <w:sz w:val="28"/>
          <w:szCs w:val="28"/>
        </w:rPr>
        <w:t>,</w:t>
      </w:r>
      <w:r w:rsidRPr="00966D63">
        <w:rPr>
          <w:rFonts w:ascii="Times New Roman" w:hAnsi="Times New Roman" w:cs="Times New Roman"/>
          <w:sz w:val="28"/>
          <w:szCs w:val="28"/>
        </w:rPr>
        <w:t xml:space="preserve"> </w:t>
      </w:r>
      <w:r w:rsidR="002108EA">
        <w:rPr>
          <w:rFonts w:ascii="Times New Roman" w:hAnsi="Times New Roman" w:cs="Times New Roman"/>
          <w:sz w:val="28"/>
          <w:szCs w:val="28"/>
        </w:rPr>
        <w:t xml:space="preserve">depuis son passage au marché </w:t>
      </w:r>
      <w:r w:rsidR="002108EA" w:rsidRPr="00707387">
        <w:rPr>
          <w:rFonts w:ascii="Times New Roman" w:hAnsi="Times New Roman" w:cs="Times New Roman"/>
          <w:b/>
          <w:sz w:val="28"/>
          <w:szCs w:val="28"/>
        </w:rPr>
        <w:t>OTC</w:t>
      </w:r>
      <w:r w:rsidR="009F0009" w:rsidRPr="009F0009">
        <w:rPr>
          <w:rFonts w:ascii="Times New Roman" w:hAnsi="Times New Roman" w:cs="Times New Roman"/>
          <w:sz w:val="28"/>
          <w:szCs w:val="28"/>
        </w:rPr>
        <w:t xml:space="preserve"> </w:t>
      </w:r>
      <w:r w:rsidR="008B79F1">
        <w:rPr>
          <w:rFonts w:ascii="Times New Roman" w:hAnsi="Times New Roman" w:cs="Times New Roman"/>
          <w:sz w:val="28"/>
          <w:szCs w:val="28"/>
        </w:rPr>
        <w:t>(</w:t>
      </w:r>
      <w:r w:rsidR="009F0009" w:rsidRPr="009F0009">
        <w:rPr>
          <w:rFonts w:ascii="Times New Roman" w:hAnsi="Times New Roman" w:cs="Times New Roman"/>
          <w:sz w:val="28"/>
          <w:szCs w:val="28"/>
        </w:rPr>
        <w:t>période du</w:t>
      </w:r>
      <w:r w:rsidR="00042322" w:rsidRPr="009F0009">
        <w:rPr>
          <w:rFonts w:ascii="Times New Roman" w:hAnsi="Times New Roman" w:cs="Times New Roman"/>
          <w:sz w:val="28"/>
          <w:szCs w:val="28"/>
        </w:rPr>
        <w:t xml:space="preserve"> </w:t>
      </w:r>
      <w:r w:rsidR="002108EA" w:rsidRPr="009F0009">
        <w:rPr>
          <w:rFonts w:ascii="Times New Roman" w:hAnsi="Times New Roman" w:cs="Times New Roman"/>
          <w:sz w:val="28"/>
          <w:szCs w:val="28"/>
        </w:rPr>
        <w:t>24</w:t>
      </w:r>
      <w:r w:rsidR="009F0009">
        <w:rPr>
          <w:rFonts w:ascii="Times New Roman" w:hAnsi="Times New Roman" w:cs="Times New Roman"/>
          <w:sz w:val="28"/>
          <w:szCs w:val="28"/>
        </w:rPr>
        <w:t xml:space="preserve"> au </w:t>
      </w:r>
      <w:r w:rsidR="007644E6">
        <w:rPr>
          <w:rFonts w:ascii="Times New Roman" w:hAnsi="Times New Roman" w:cs="Times New Roman"/>
          <w:sz w:val="28"/>
          <w:szCs w:val="28"/>
        </w:rPr>
        <w:t>28</w:t>
      </w:r>
      <w:r w:rsidR="002108EA">
        <w:rPr>
          <w:rFonts w:ascii="Times New Roman" w:hAnsi="Times New Roman" w:cs="Times New Roman"/>
          <w:sz w:val="28"/>
          <w:szCs w:val="28"/>
        </w:rPr>
        <w:t xml:space="preserve"> </w:t>
      </w:r>
      <w:r>
        <w:rPr>
          <w:rFonts w:ascii="Times New Roman" w:hAnsi="Times New Roman" w:cs="Times New Roman"/>
          <w:sz w:val="28"/>
          <w:szCs w:val="28"/>
        </w:rPr>
        <w:t>J</w:t>
      </w:r>
      <w:r w:rsidR="009F0009">
        <w:rPr>
          <w:rFonts w:ascii="Times New Roman" w:hAnsi="Times New Roman" w:cs="Times New Roman"/>
          <w:sz w:val="28"/>
          <w:szCs w:val="28"/>
        </w:rPr>
        <w:t>uin 2013</w:t>
      </w:r>
      <w:r w:rsidR="008B79F1">
        <w:rPr>
          <w:rFonts w:ascii="Times New Roman" w:hAnsi="Times New Roman" w:cs="Times New Roman"/>
          <w:sz w:val="28"/>
          <w:szCs w:val="28"/>
        </w:rPr>
        <w:t>)</w:t>
      </w:r>
      <w:r w:rsidRPr="00966D63">
        <w:rPr>
          <w:rFonts w:ascii="Times New Roman" w:hAnsi="Times New Roman" w:cs="Times New Roman"/>
          <w:sz w:val="28"/>
          <w:szCs w:val="28"/>
        </w:rPr>
        <w:t xml:space="preserve">. </w:t>
      </w:r>
      <w:r w:rsidR="00380A4C">
        <w:rPr>
          <w:rFonts w:ascii="Times New Roman" w:hAnsi="Times New Roman" w:cs="Times New Roman"/>
          <w:sz w:val="28"/>
          <w:szCs w:val="28"/>
        </w:rPr>
        <w:t>La</w:t>
      </w:r>
      <w:r w:rsidR="00110886">
        <w:rPr>
          <w:rFonts w:ascii="Times New Roman" w:hAnsi="Times New Roman" w:cs="Times New Roman"/>
          <w:sz w:val="28"/>
          <w:szCs w:val="28"/>
        </w:rPr>
        <w:t xml:space="preserve"> </w:t>
      </w:r>
      <w:r w:rsidR="00380A4C">
        <w:rPr>
          <w:rFonts w:ascii="Times New Roman" w:hAnsi="Times New Roman" w:cs="Times New Roman"/>
          <w:sz w:val="28"/>
          <w:szCs w:val="28"/>
        </w:rPr>
        <w:t>société</w:t>
      </w:r>
      <w:r w:rsidR="00110886">
        <w:rPr>
          <w:rFonts w:ascii="Times New Roman" w:hAnsi="Times New Roman" w:cs="Times New Roman"/>
          <w:sz w:val="28"/>
          <w:szCs w:val="28"/>
        </w:rPr>
        <w:t xml:space="preserve"> </w:t>
      </w:r>
      <w:r w:rsidR="004A7F01">
        <w:rPr>
          <w:rFonts w:ascii="Times New Roman" w:hAnsi="Times New Roman" w:cs="Times New Roman"/>
          <w:sz w:val="28"/>
          <w:szCs w:val="28"/>
        </w:rPr>
        <w:t>n’est manifestement plus</w:t>
      </w:r>
      <w:r w:rsidR="00110886">
        <w:rPr>
          <w:rFonts w:ascii="Times New Roman" w:hAnsi="Times New Roman" w:cs="Times New Roman"/>
          <w:sz w:val="28"/>
          <w:szCs w:val="28"/>
        </w:rPr>
        <w:t xml:space="preserve"> </w:t>
      </w:r>
      <w:r w:rsidR="00380A4C">
        <w:rPr>
          <w:rFonts w:ascii="Times New Roman" w:hAnsi="Times New Roman" w:cs="Times New Roman"/>
          <w:sz w:val="28"/>
          <w:szCs w:val="28"/>
        </w:rPr>
        <w:t>au</w:t>
      </w:r>
      <w:r w:rsidR="00110886">
        <w:rPr>
          <w:rFonts w:ascii="Times New Roman" w:hAnsi="Times New Roman" w:cs="Times New Roman"/>
          <w:sz w:val="28"/>
          <w:szCs w:val="28"/>
        </w:rPr>
        <w:t xml:space="preserve"> </w:t>
      </w:r>
      <w:r w:rsidR="004A7F01">
        <w:rPr>
          <w:rFonts w:ascii="Times New Roman" w:hAnsi="Times New Roman" w:cs="Times New Roman"/>
          <w:sz w:val="28"/>
          <w:szCs w:val="28"/>
        </w:rPr>
        <w:t>cœur</w:t>
      </w:r>
      <w:r w:rsidR="00110886">
        <w:rPr>
          <w:rFonts w:ascii="Times New Roman" w:hAnsi="Times New Roman" w:cs="Times New Roman"/>
          <w:sz w:val="28"/>
          <w:szCs w:val="28"/>
        </w:rPr>
        <w:t xml:space="preserve"> de</w:t>
      </w:r>
      <w:r w:rsidR="004A7F01">
        <w:rPr>
          <w:rFonts w:ascii="Times New Roman" w:hAnsi="Times New Roman" w:cs="Times New Roman"/>
          <w:sz w:val="28"/>
          <w:szCs w:val="28"/>
        </w:rPr>
        <w:t>s</w:t>
      </w:r>
      <w:r w:rsidR="00110886">
        <w:rPr>
          <w:rFonts w:ascii="Times New Roman" w:hAnsi="Times New Roman" w:cs="Times New Roman"/>
          <w:sz w:val="28"/>
          <w:szCs w:val="28"/>
        </w:rPr>
        <w:t xml:space="preserve"> </w:t>
      </w:r>
      <w:r w:rsidR="007F423F">
        <w:rPr>
          <w:rFonts w:ascii="Times New Roman" w:hAnsi="Times New Roman" w:cs="Times New Roman"/>
          <w:sz w:val="28"/>
          <w:szCs w:val="28"/>
        </w:rPr>
        <w:t xml:space="preserve">préoccupations et </w:t>
      </w:r>
      <w:r w:rsidR="00D33EEC">
        <w:rPr>
          <w:rFonts w:ascii="Times New Roman" w:hAnsi="Times New Roman" w:cs="Times New Roman"/>
          <w:sz w:val="28"/>
          <w:szCs w:val="28"/>
        </w:rPr>
        <w:t xml:space="preserve">des </w:t>
      </w:r>
      <w:r w:rsidR="00110886">
        <w:rPr>
          <w:rFonts w:ascii="Times New Roman" w:hAnsi="Times New Roman" w:cs="Times New Roman"/>
          <w:sz w:val="28"/>
          <w:szCs w:val="28"/>
        </w:rPr>
        <w:t>pass</w:t>
      </w:r>
      <w:r w:rsidR="004A7F01">
        <w:rPr>
          <w:rFonts w:ascii="Times New Roman" w:hAnsi="Times New Roman" w:cs="Times New Roman"/>
          <w:sz w:val="28"/>
          <w:szCs w:val="28"/>
        </w:rPr>
        <w:t>ions</w:t>
      </w:r>
      <w:r w:rsidR="00B11984">
        <w:rPr>
          <w:rFonts w:ascii="Times New Roman" w:hAnsi="Times New Roman" w:cs="Times New Roman"/>
          <w:sz w:val="28"/>
          <w:szCs w:val="28"/>
        </w:rPr>
        <w:t xml:space="preserve"> du jour</w:t>
      </w:r>
      <w:r w:rsidR="00042322">
        <w:rPr>
          <w:rFonts w:ascii="Times New Roman" w:hAnsi="Times New Roman" w:cs="Times New Roman"/>
          <w:sz w:val="28"/>
          <w:szCs w:val="28"/>
        </w:rPr>
        <w:t xml:space="preserve">, </w:t>
      </w:r>
      <w:r w:rsidR="00AF529D">
        <w:rPr>
          <w:rFonts w:ascii="Times New Roman" w:hAnsi="Times New Roman" w:cs="Times New Roman"/>
          <w:sz w:val="28"/>
          <w:szCs w:val="28"/>
        </w:rPr>
        <w:t xml:space="preserve">sans doute suite </w:t>
      </w:r>
      <w:r w:rsidR="00B67C2E">
        <w:rPr>
          <w:rFonts w:ascii="Times New Roman" w:hAnsi="Times New Roman" w:cs="Times New Roman"/>
          <w:sz w:val="28"/>
          <w:szCs w:val="28"/>
        </w:rPr>
        <w:t xml:space="preserve">à son retrait </w:t>
      </w:r>
      <w:r w:rsidR="00042322">
        <w:rPr>
          <w:rFonts w:ascii="Times New Roman" w:hAnsi="Times New Roman" w:cs="Times New Roman"/>
          <w:sz w:val="28"/>
          <w:szCs w:val="28"/>
        </w:rPr>
        <w:t xml:space="preserve">du </w:t>
      </w:r>
      <w:r w:rsidR="00AF529D" w:rsidRPr="00042322">
        <w:rPr>
          <w:rFonts w:ascii="Times New Roman" w:hAnsi="Times New Roman" w:cs="Times New Roman"/>
          <w:b/>
          <w:sz w:val="28"/>
          <w:szCs w:val="28"/>
        </w:rPr>
        <w:t>Nasdaq</w:t>
      </w:r>
      <w:r w:rsidR="00D205CE">
        <w:rPr>
          <w:rFonts w:ascii="Times New Roman" w:hAnsi="Times New Roman" w:cs="Times New Roman"/>
          <w:sz w:val="28"/>
          <w:szCs w:val="28"/>
        </w:rPr>
        <w:t>. L</w:t>
      </w:r>
      <w:r w:rsidR="00AF529D">
        <w:rPr>
          <w:rFonts w:ascii="Times New Roman" w:hAnsi="Times New Roman" w:cs="Times New Roman"/>
          <w:sz w:val="28"/>
          <w:szCs w:val="28"/>
        </w:rPr>
        <w:t xml:space="preserve">’attente de la décision </w:t>
      </w:r>
      <w:r w:rsidR="00566412">
        <w:rPr>
          <w:rFonts w:ascii="Times New Roman" w:hAnsi="Times New Roman" w:cs="Times New Roman"/>
          <w:sz w:val="28"/>
          <w:szCs w:val="28"/>
        </w:rPr>
        <w:t xml:space="preserve">définitive ( ?) </w:t>
      </w:r>
      <w:r w:rsidR="005A05D0">
        <w:rPr>
          <w:rFonts w:ascii="Times New Roman" w:hAnsi="Times New Roman" w:cs="Times New Roman"/>
          <w:sz w:val="28"/>
          <w:szCs w:val="28"/>
        </w:rPr>
        <w:t xml:space="preserve">de la justice </w:t>
      </w:r>
      <w:r w:rsidR="00AB33FF">
        <w:rPr>
          <w:rFonts w:ascii="Times New Roman" w:hAnsi="Times New Roman" w:cs="Times New Roman"/>
          <w:sz w:val="28"/>
          <w:szCs w:val="28"/>
        </w:rPr>
        <w:t>concernant le site de Vernon (2 Juillet), ou de la confirmation du « </w:t>
      </w:r>
      <w:r w:rsidR="00AB33FF" w:rsidRPr="00AB33FF">
        <w:rPr>
          <w:rFonts w:ascii="Times New Roman" w:hAnsi="Times New Roman" w:cs="Times New Roman"/>
          <w:i/>
          <w:sz w:val="28"/>
          <w:szCs w:val="28"/>
        </w:rPr>
        <w:t xml:space="preserve">DIP </w:t>
      </w:r>
      <w:proofErr w:type="spellStart"/>
      <w:r w:rsidR="00AB33FF" w:rsidRPr="00AB33FF">
        <w:rPr>
          <w:rFonts w:ascii="Times New Roman" w:hAnsi="Times New Roman" w:cs="Times New Roman"/>
          <w:i/>
          <w:sz w:val="28"/>
          <w:szCs w:val="28"/>
        </w:rPr>
        <w:t>financing</w:t>
      </w:r>
      <w:proofErr w:type="spellEnd"/>
      <w:r w:rsidR="00AB33FF">
        <w:rPr>
          <w:rFonts w:ascii="Times New Roman" w:hAnsi="Times New Roman" w:cs="Times New Roman"/>
          <w:sz w:val="28"/>
          <w:szCs w:val="28"/>
        </w:rPr>
        <w:t xml:space="preserve"> » (11 Juillet), </w:t>
      </w:r>
      <w:r w:rsidR="00D205CE">
        <w:rPr>
          <w:rFonts w:ascii="Times New Roman" w:hAnsi="Times New Roman" w:cs="Times New Roman"/>
          <w:sz w:val="28"/>
          <w:szCs w:val="28"/>
        </w:rPr>
        <w:t>pourrait éga</w:t>
      </w:r>
      <w:r w:rsidR="00BC0BA5">
        <w:rPr>
          <w:rFonts w:ascii="Times New Roman" w:hAnsi="Times New Roman" w:cs="Times New Roman"/>
          <w:sz w:val="28"/>
          <w:szCs w:val="28"/>
        </w:rPr>
        <w:t>lement être à l’origine de cet</w:t>
      </w:r>
      <w:r w:rsidR="00D205CE">
        <w:rPr>
          <w:rFonts w:ascii="Times New Roman" w:hAnsi="Times New Roman" w:cs="Times New Roman"/>
          <w:sz w:val="28"/>
          <w:szCs w:val="28"/>
        </w:rPr>
        <w:t xml:space="preserve"> </w:t>
      </w:r>
      <w:r w:rsidR="00BC0BA5">
        <w:rPr>
          <w:rFonts w:ascii="Times New Roman" w:hAnsi="Times New Roman" w:cs="Times New Roman"/>
          <w:sz w:val="28"/>
          <w:szCs w:val="28"/>
        </w:rPr>
        <w:t>assoupissement</w:t>
      </w:r>
      <w:r w:rsidR="00D205CE">
        <w:rPr>
          <w:rFonts w:ascii="Times New Roman" w:hAnsi="Times New Roman" w:cs="Times New Roman"/>
          <w:sz w:val="28"/>
          <w:szCs w:val="28"/>
        </w:rPr>
        <w:t> !</w:t>
      </w:r>
      <w:r w:rsidR="00AF529D">
        <w:rPr>
          <w:rFonts w:ascii="Times New Roman" w:hAnsi="Times New Roman" w:cs="Times New Roman"/>
          <w:sz w:val="28"/>
          <w:szCs w:val="28"/>
        </w:rPr>
        <w:t xml:space="preserve"> </w:t>
      </w:r>
    </w:p>
    <w:p w:rsidR="000854CB" w:rsidRDefault="000854CB" w:rsidP="00D006C7">
      <w:pPr>
        <w:spacing w:after="0" w:line="240" w:lineRule="auto"/>
        <w:ind w:left="360" w:right="432"/>
        <w:jc w:val="both"/>
        <w:rPr>
          <w:rFonts w:ascii="Times New Roman" w:hAnsi="Times New Roman" w:cs="Times New Roman"/>
          <w:sz w:val="28"/>
          <w:szCs w:val="28"/>
        </w:rPr>
      </w:pPr>
    </w:p>
    <w:p w:rsidR="005A05D0" w:rsidRPr="007A68F5" w:rsidRDefault="005A05D0" w:rsidP="00D006C7">
      <w:pPr>
        <w:spacing w:after="0" w:line="240" w:lineRule="auto"/>
        <w:ind w:left="360" w:right="432"/>
        <w:jc w:val="both"/>
        <w:rPr>
          <w:rFonts w:ascii="Times New Roman" w:hAnsi="Times New Roman" w:cs="Times New Roman"/>
          <w:sz w:val="28"/>
          <w:szCs w:val="28"/>
        </w:rPr>
      </w:pPr>
    </w:p>
    <w:p w:rsidR="00AB33FF" w:rsidRPr="00AB33FF" w:rsidRDefault="007A68F5" w:rsidP="00D006C7">
      <w:pPr>
        <w:spacing w:after="0" w:line="240" w:lineRule="auto"/>
        <w:ind w:left="360" w:right="432"/>
        <w:jc w:val="both"/>
        <w:rPr>
          <w:rFonts w:ascii="Times New Roman" w:hAnsi="Times New Roman" w:cs="Times New Roman"/>
          <w:sz w:val="28"/>
          <w:szCs w:val="28"/>
          <w:lang w:val="en-US"/>
        </w:rPr>
      </w:pPr>
      <w:r>
        <w:rPr>
          <w:rFonts w:ascii="Times New Roman" w:hAnsi="Times New Roman" w:cs="Times New Roman"/>
          <w:noProof/>
          <w:sz w:val="28"/>
          <w:szCs w:val="28"/>
          <w:lang w:eastAsia="fr-FR"/>
        </w:rPr>
        <w:drawing>
          <wp:inline distT="0" distB="0" distL="0" distR="0">
            <wp:extent cx="5200650" cy="3704926"/>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00650" cy="3704926"/>
                    </a:xfrm>
                    <a:prstGeom prst="rect">
                      <a:avLst/>
                    </a:prstGeom>
                    <a:noFill/>
                    <a:ln>
                      <a:noFill/>
                    </a:ln>
                  </pic:spPr>
                </pic:pic>
              </a:graphicData>
            </a:graphic>
          </wp:inline>
        </w:drawing>
      </w:r>
      <w:bookmarkStart w:id="0" w:name="_GoBack"/>
      <w:bookmarkEnd w:id="0"/>
    </w:p>
    <w:p w:rsidR="00D006C7" w:rsidRDefault="00D006C7" w:rsidP="00D006C7">
      <w:pPr>
        <w:spacing w:after="0" w:line="240" w:lineRule="auto"/>
        <w:ind w:left="360" w:right="432"/>
        <w:jc w:val="both"/>
        <w:rPr>
          <w:rFonts w:ascii="Times New Roman" w:hAnsi="Times New Roman" w:cs="Times New Roman"/>
          <w:sz w:val="28"/>
          <w:szCs w:val="28"/>
        </w:rPr>
      </w:pPr>
    </w:p>
    <w:p w:rsidR="00D006C7" w:rsidRPr="00833859" w:rsidRDefault="00070BE4" w:rsidP="00D006C7">
      <w:pPr>
        <w:ind w:left="360" w:right="432"/>
        <w:jc w:val="both"/>
        <w:rPr>
          <w:rFonts w:ascii="Times New Roman" w:hAnsi="Times New Roman" w:cs="Times New Roman"/>
          <w:sz w:val="28"/>
          <w:szCs w:val="28"/>
          <w:u w:val="single"/>
        </w:rPr>
      </w:pPr>
      <w:r>
        <w:rPr>
          <w:rFonts w:ascii="Times New Roman" w:hAnsi="Times New Roman" w:cs="Times New Roman"/>
          <w:sz w:val="28"/>
          <w:szCs w:val="28"/>
          <w:u w:val="single"/>
        </w:rPr>
        <w:t>Figure 9</w:t>
      </w:r>
      <w:r w:rsidR="00D006C7" w:rsidRPr="0078591F">
        <w:rPr>
          <w:rFonts w:ascii="Times New Roman" w:hAnsi="Times New Roman" w:cs="Times New Roman"/>
          <w:sz w:val="28"/>
          <w:szCs w:val="28"/>
          <w:u w:val="single"/>
        </w:rPr>
        <w:t xml:space="preserve"> : </w:t>
      </w:r>
      <w:r w:rsidR="00D006C7">
        <w:rPr>
          <w:rFonts w:ascii="Times New Roman" w:hAnsi="Times New Roman" w:cs="Times New Roman"/>
          <w:sz w:val="28"/>
          <w:szCs w:val="28"/>
          <w:u w:val="single"/>
        </w:rPr>
        <w:t>Cours de bourse de XIDE</w:t>
      </w:r>
      <w:r w:rsidR="00D26209">
        <w:rPr>
          <w:rFonts w:ascii="Times New Roman" w:hAnsi="Times New Roman" w:cs="Times New Roman"/>
          <w:sz w:val="28"/>
          <w:szCs w:val="28"/>
          <w:u w:val="single"/>
        </w:rPr>
        <w:t>Q</w:t>
      </w:r>
      <w:r w:rsidR="00D006C7">
        <w:rPr>
          <w:rFonts w:ascii="Times New Roman" w:hAnsi="Times New Roman" w:cs="Times New Roman"/>
          <w:sz w:val="28"/>
          <w:szCs w:val="28"/>
          <w:u w:val="single"/>
        </w:rPr>
        <w:t xml:space="preserve"> et volumes d’échange </w:t>
      </w:r>
      <w:r w:rsidR="00423C40">
        <w:rPr>
          <w:rFonts w:ascii="Times New Roman" w:hAnsi="Times New Roman" w:cs="Times New Roman"/>
          <w:sz w:val="28"/>
          <w:szCs w:val="28"/>
          <w:u w:val="single"/>
        </w:rPr>
        <w:t>pour la période du</w:t>
      </w:r>
      <w:r w:rsidR="00D006C7">
        <w:rPr>
          <w:rFonts w:ascii="Times New Roman" w:hAnsi="Times New Roman" w:cs="Times New Roman"/>
          <w:sz w:val="28"/>
          <w:szCs w:val="28"/>
          <w:u w:val="single"/>
        </w:rPr>
        <w:t xml:space="preserve"> </w:t>
      </w:r>
      <w:r>
        <w:rPr>
          <w:rFonts w:ascii="Times New Roman" w:hAnsi="Times New Roman" w:cs="Times New Roman"/>
          <w:sz w:val="28"/>
          <w:szCs w:val="28"/>
          <w:u w:val="single"/>
        </w:rPr>
        <w:t>24</w:t>
      </w:r>
      <w:r w:rsidR="00423C40">
        <w:rPr>
          <w:rFonts w:ascii="Times New Roman" w:hAnsi="Times New Roman" w:cs="Times New Roman"/>
          <w:sz w:val="28"/>
          <w:szCs w:val="28"/>
          <w:u w:val="single"/>
        </w:rPr>
        <w:t>-28</w:t>
      </w:r>
      <w:r w:rsidR="00D26209">
        <w:rPr>
          <w:rFonts w:ascii="Times New Roman" w:hAnsi="Times New Roman" w:cs="Times New Roman"/>
          <w:sz w:val="28"/>
          <w:szCs w:val="28"/>
          <w:u w:val="single"/>
        </w:rPr>
        <w:t xml:space="preserve"> </w:t>
      </w:r>
      <w:r w:rsidR="00D006C7">
        <w:rPr>
          <w:rFonts w:ascii="Times New Roman" w:hAnsi="Times New Roman" w:cs="Times New Roman"/>
          <w:sz w:val="28"/>
          <w:szCs w:val="28"/>
          <w:u w:val="single"/>
        </w:rPr>
        <w:t xml:space="preserve">Juin 2013. </w:t>
      </w:r>
      <w:r w:rsidR="00D006C7" w:rsidRPr="0078591F">
        <w:rPr>
          <w:rFonts w:ascii="Times New Roman" w:hAnsi="Times New Roman" w:cs="Times New Roman"/>
          <w:sz w:val="28"/>
          <w:szCs w:val="28"/>
          <w:u w:val="single"/>
        </w:rPr>
        <w:t>(</w:t>
      </w:r>
      <w:r w:rsidR="00D006C7">
        <w:rPr>
          <w:rFonts w:ascii="Times New Roman" w:hAnsi="Times New Roman" w:cs="Times New Roman"/>
          <w:sz w:val="28"/>
          <w:szCs w:val="28"/>
          <w:u w:val="single"/>
        </w:rPr>
        <w:t>Source : BigCharts.com</w:t>
      </w:r>
      <w:r w:rsidR="00D006C7" w:rsidRPr="0078591F">
        <w:rPr>
          <w:rFonts w:ascii="Times New Roman" w:hAnsi="Times New Roman" w:cs="Times New Roman"/>
          <w:sz w:val="28"/>
          <w:szCs w:val="28"/>
          <w:u w:val="single"/>
        </w:rPr>
        <w:t>)</w:t>
      </w:r>
    </w:p>
    <w:p w:rsidR="00D160B3" w:rsidRDefault="00D160B3" w:rsidP="00D006C7">
      <w:pPr>
        <w:spacing w:after="0" w:line="240" w:lineRule="auto"/>
        <w:ind w:left="360" w:right="432"/>
        <w:jc w:val="both"/>
        <w:rPr>
          <w:rFonts w:ascii="Times New Roman" w:hAnsi="Times New Roman" w:cs="Times New Roman"/>
          <w:sz w:val="28"/>
          <w:szCs w:val="28"/>
        </w:rPr>
      </w:pPr>
    </w:p>
    <w:p w:rsidR="005573F8" w:rsidRPr="005573F8" w:rsidRDefault="00D006C7" w:rsidP="00D006C7">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Au cours de </w:t>
      </w:r>
      <w:r w:rsidR="00061D39">
        <w:rPr>
          <w:rFonts w:ascii="Times New Roman" w:hAnsi="Times New Roman" w:cs="Times New Roman"/>
          <w:sz w:val="28"/>
          <w:szCs w:val="28"/>
        </w:rPr>
        <w:t>la</w:t>
      </w:r>
      <w:r>
        <w:rPr>
          <w:rFonts w:ascii="Times New Roman" w:hAnsi="Times New Roman" w:cs="Times New Roman"/>
          <w:sz w:val="28"/>
          <w:szCs w:val="28"/>
        </w:rPr>
        <w:t xml:space="preserve"> </w:t>
      </w:r>
      <w:r w:rsidR="00185374">
        <w:rPr>
          <w:rFonts w:ascii="Times New Roman" w:hAnsi="Times New Roman" w:cs="Times New Roman"/>
          <w:sz w:val="28"/>
          <w:szCs w:val="28"/>
        </w:rPr>
        <w:t>troisième</w:t>
      </w:r>
      <w:r w:rsidR="00171766">
        <w:rPr>
          <w:rFonts w:ascii="Times New Roman" w:hAnsi="Times New Roman" w:cs="Times New Roman"/>
          <w:sz w:val="28"/>
          <w:szCs w:val="28"/>
        </w:rPr>
        <w:t xml:space="preserve"> – et, pour ce qui me concerne, dernière</w:t>
      </w:r>
      <w:r>
        <w:rPr>
          <w:rFonts w:ascii="Times New Roman" w:hAnsi="Times New Roman" w:cs="Times New Roman"/>
          <w:sz w:val="28"/>
          <w:szCs w:val="28"/>
        </w:rPr>
        <w:t xml:space="preserve"> </w:t>
      </w:r>
      <w:r w:rsidR="00061D39">
        <w:rPr>
          <w:rFonts w:ascii="Times New Roman" w:hAnsi="Times New Roman" w:cs="Times New Roman"/>
          <w:sz w:val="28"/>
          <w:szCs w:val="28"/>
        </w:rPr>
        <w:t xml:space="preserve">–, </w:t>
      </w:r>
      <w:r>
        <w:rPr>
          <w:rFonts w:ascii="Times New Roman" w:hAnsi="Times New Roman" w:cs="Times New Roman"/>
          <w:sz w:val="28"/>
          <w:szCs w:val="28"/>
        </w:rPr>
        <w:t>semaine</w:t>
      </w:r>
      <w:r w:rsidR="00171766">
        <w:rPr>
          <w:rFonts w:ascii="Times New Roman" w:hAnsi="Times New Roman" w:cs="Times New Roman"/>
          <w:sz w:val="28"/>
          <w:szCs w:val="28"/>
        </w:rPr>
        <w:t xml:space="preserve"> de suivi de cette partie</w:t>
      </w:r>
      <w:r>
        <w:rPr>
          <w:rFonts w:ascii="Times New Roman" w:hAnsi="Times New Roman" w:cs="Times New Roman"/>
          <w:sz w:val="28"/>
          <w:szCs w:val="28"/>
        </w:rPr>
        <w:t xml:space="preserve"> de </w:t>
      </w:r>
      <w:r w:rsidRPr="00ED7979">
        <w:rPr>
          <w:rFonts w:ascii="Times New Roman" w:hAnsi="Times New Roman" w:cs="Times New Roman"/>
          <w:i/>
          <w:sz w:val="28"/>
          <w:szCs w:val="28"/>
        </w:rPr>
        <w:t>Poker Menteur</w:t>
      </w:r>
      <w:r>
        <w:rPr>
          <w:rFonts w:ascii="Times New Roman" w:hAnsi="Times New Roman" w:cs="Times New Roman"/>
          <w:sz w:val="28"/>
          <w:szCs w:val="28"/>
        </w:rPr>
        <w:t xml:space="preserve">, </w:t>
      </w:r>
      <w:r w:rsidR="00185374">
        <w:rPr>
          <w:rFonts w:ascii="Times New Roman" w:hAnsi="Times New Roman" w:cs="Times New Roman"/>
          <w:sz w:val="28"/>
          <w:szCs w:val="28"/>
        </w:rPr>
        <w:t>les</w:t>
      </w:r>
      <w:r>
        <w:rPr>
          <w:rFonts w:ascii="Times New Roman" w:hAnsi="Times New Roman" w:cs="Times New Roman"/>
          <w:sz w:val="28"/>
          <w:szCs w:val="28"/>
        </w:rPr>
        <w:t xml:space="preserve"> forces </w:t>
      </w:r>
      <w:r w:rsidR="005573F8">
        <w:rPr>
          <w:rFonts w:ascii="Times New Roman" w:hAnsi="Times New Roman" w:cs="Times New Roman"/>
          <w:sz w:val="28"/>
          <w:szCs w:val="28"/>
        </w:rPr>
        <w:t xml:space="preserve">en présence </w:t>
      </w:r>
      <w:r w:rsidR="005039BD">
        <w:rPr>
          <w:rFonts w:ascii="Times New Roman" w:hAnsi="Times New Roman" w:cs="Times New Roman"/>
          <w:sz w:val="28"/>
          <w:szCs w:val="28"/>
        </w:rPr>
        <w:t xml:space="preserve">(joueurs…) </w:t>
      </w:r>
      <w:r w:rsidR="00A00C2E">
        <w:rPr>
          <w:rFonts w:ascii="Times New Roman" w:hAnsi="Times New Roman" w:cs="Times New Roman"/>
          <w:sz w:val="28"/>
          <w:szCs w:val="28"/>
        </w:rPr>
        <w:t>commence</w:t>
      </w:r>
      <w:r w:rsidR="0035534C">
        <w:rPr>
          <w:rFonts w:ascii="Times New Roman" w:hAnsi="Times New Roman" w:cs="Times New Roman"/>
          <w:sz w:val="28"/>
          <w:szCs w:val="28"/>
        </w:rPr>
        <w:t>nt</w:t>
      </w:r>
      <w:r w:rsidR="00A00C2E">
        <w:rPr>
          <w:rFonts w:ascii="Times New Roman" w:hAnsi="Times New Roman" w:cs="Times New Roman"/>
          <w:sz w:val="28"/>
          <w:szCs w:val="28"/>
        </w:rPr>
        <w:t xml:space="preserve"> à faire</w:t>
      </w:r>
      <w:r w:rsidR="007D36C3">
        <w:rPr>
          <w:rFonts w:ascii="Times New Roman" w:hAnsi="Times New Roman" w:cs="Times New Roman"/>
          <w:sz w:val="28"/>
          <w:szCs w:val="28"/>
        </w:rPr>
        <w:t xml:space="preserve"> preuve de </w:t>
      </w:r>
      <w:r w:rsidR="004C0721">
        <w:rPr>
          <w:rFonts w:ascii="Times New Roman" w:hAnsi="Times New Roman" w:cs="Times New Roman"/>
          <w:sz w:val="28"/>
          <w:szCs w:val="28"/>
        </w:rPr>
        <w:t xml:space="preserve">plus </w:t>
      </w:r>
      <w:r w:rsidR="005573F8">
        <w:rPr>
          <w:rFonts w:ascii="Times New Roman" w:hAnsi="Times New Roman" w:cs="Times New Roman"/>
          <w:sz w:val="28"/>
          <w:szCs w:val="28"/>
        </w:rPr>
        <w:t>de discrétion</w:t>
      </w:r>
      <w:r w:rsidR="00941107">
        <w:rPr>
          <w:rFonts w:ascii="Times New Roman" w:hAnsi="Times New Roman" w:cs="Times New Roman"/>
          <w:sz w:val="28"/>
          <w:szCs w:val="28"/>
        </w:rPr>
        <w:t xml:space="preserve">, </w:t>
      </w:r>
      <w:r w:rsidR="004B1601">
        <w:rPr>
          <w:rFonts w:ascii="Times New Roman" w:hAnsi="Times New Roman" w:cs="Times New Roman"/>
          <w:sz w:val="28"/>
          <w:szCs w:val="28"/>
        </w:rPr>
        <w:t xml:space="preserve">s’inspirant sans doute </w:t>
      </w:r>
      <w:r w:rsidR="00941107" w:rsidRPr="00941107">
        <w:rPr>
          <w:rFonts w:ascii="Times New Roman" w:hAnsi="Times New Roman" w:cs="Times New Roman"/>
          <w:sz w:val="28"/>
          <w:szCs w:val="28"/>
        </w:rPr>
        <w:t xml:space="preserve">de l’observation du cardinal de Retz selon laquelle « </w:t>
      </w:r>
      <w:r w:rsidR="00941107" w:rsidRPr="00941107">
        <w:rPr>
          <w:rFonts w:ascii="Times New Roman" w:hAnsi="Times New Roman" w:cs="Times New Roman"/>
          <w:i/>
          <w:sz w:val="28"/>
          <w:szCs w:val="28"/>
        </w:rPr>
        <w:t>On ne sort de l’ambiguïté qu’à ses dépens !</w:t>
      </w:r>
      <w:r w:rsidR="004B1601">
        <w:rPr>
          <w:rFonts w:ascii="Times New Roman" w:hAnsi="Times New Roman" w:cs="Times New Roman"/>
          <w:i/>
          <w:sz w:val="28"/>
          <w:szCs w:val="28"/>
        </w:rPr>
        <w:t>...</w:t>
      </w:r>
      <w:r w:rsidR="00941107" w:rsidRPr="00941107">
        <w:rPr>
          <w:rFonts w:ascii="Times New Roman" w:hAnsi="Times New Roman" w:cs="Times New Roman"/>
          <w:i/>
          <w:sz w:val="28"/>
          <w:szCs w:val="28"/>
        </w:rPr>
        <w:t xml:space="preserve"> </w:t>
      </w:r>
      <w:r w:rsidR="00941107" w:rsidRPr="00941107">
        <w:rPr>
          <w:rFonts w:ascii="Times New Roman" w:hAnsi="Times New Roman" w:cs="Times New Roman"/>
          <w:sz w:val="28"/>
          <w:szCs w:val="28"/>
        </w:rPr>
        <w:t>»</w:t>
      </w:r>
      <w:r w:rsidR="004B1601">
        <w:rPr>
          <w:rFonts w:ascii="Times New Roman" w:hAnsi="Times New Roman" w:cs="Times New Roman"/>
          <w:sz w:val="28"/>
          <w:szCs w:val="28"/>
        </w:rPr>
        <w:t xml:space="preserve"> </w:t>
      </w:r>
      <w:r w:rsidR="005573F8">
        <w:rPr>
          <w:rFonts w:ascii="Times New Roman" w:hAnsi="Times New Roman" w:cs="Times New Roman"/>
          <w:sz w:val="28"/>
          <w:szCs w:val="28"/>
        </w:rPr>
        <w:t xml:space="preserve">Le management est </w:t>
      </w:r>
      <w:r w:rsidR="004B1601">
        <w:rPr>
          <w:rFonts w:ascii="Times New Roman" w:hAnsi="Times New Roman" w:cs="Times New Roman"/>
          <w:sz w:val="28"/>
          <w:szCs w:val="28"/>
        </w:rPr>
        <w:t xml:space="preserve">incontestablement </w:t>
      </w:r>
      <w:r w:rsidR="005573F8">
        <w:rPr>
          <w:rFonts w:ascii="Times New Roman" w:hAnsi="Times New Roman" w:cs="Times New Roman"/>
          <w:sz w:val="28"/>
          <w:szCs w:val="28"/>
        </w:rPr>
        <w:t>à la manœuvre</w:t>
      </w:r>
      <w:r w:rsidR="00EC03BF">
        <w:rPr>
          <w:rFonts w:ascii="Times New Roman" w:hAnsi="Times New Roman" w:cs="Times New Roman"/>
          <w:sz w:val="28"/>
          <w:szCs w:val="28"/>
        </w:rPr>
        <w:t xml:space="preserve"> – en est-il parfaitement conscient ? –</w:t>
      </w:r>
      <w:r w:rsidR="005573F8">
        <w:rPr>
          <w:rFonts w:ascii="Times New Roman" w:hAnsi="Times New Roman" w:cs="Times New Roman"/>
          <w:sz w:val="28"/>
          <w:szCs w:val="28"/>
        </w:rPr>
        <w:t xml:space="preserve">, </w:t>
      </w:r>
      <w:r w:rsidR="004B1601">
        <w:rPr>
          <w:rFonts w:ascii="Times New Roman" w:hAnsi="Times New Roman" w:cs="Times New Roman"/>
          <w:sz w:val="28"/>
          <w:szCs w:val="28"/>
        </w:rPr>
        <w:t>assisté de</w:t>
      </w:r>
      <w:r w:rsidR="00FE71BE">
        <w:rPr>
          <w:rFonts w:ascii="Times New Roman" w:hAnsi="Times New Roman" w:cs="Times New Roman"/>
          <w:sz w:val="28"/>
          <w:szCs w:val="28"/>
        </w:rPr>
        <w:t xml:space="preserve"> son banquier </w:t>
      </w:r>
      <w:r w:rsidR="004C0721">
        <w:rPr>
          <w:rFonts w:ascii="Times New Roman" w:hAnsi="Times New Roman" w:cs="Times New Roman"/>
          <w:sz w:val="28"/>
          <w:szCs w:val="28"/>
        </w:rPr>
        <w:t>(</w:t>
      </w:r>
      <w:proofErr w:type="spellStart"/>
      <w:r w:rsidR="00D6468F" w:rsidRPr="00CE1EB0">
        <w:rPr>
          <w:rFonts w:ascii="Times New Roman" w:hAnsi="Times New Roman" w:cs="Times New Roman"/>
          <w:b/>
          <w:sz w:val="28"/>
          <w:szCs w:val="28"/>
        </w:rPr>
        <w:t>JPMorgan</w:t>
      </w:r>
      <w:proofErr w:type="spellEnd"/>
      <w:r w:rsidR="00D6468F" w:rsidRPr="00CE1EB0">
        <w:rPr>
          <w:rFonts w:ascii="Times New Roman" w:hAnsi="Times New Roman" w:cs="Times New Roman"/>
          <w:b/>
          <w:sz w:val="28"/>
          <w:szCs w:val="28"/>
        </w:rPr>
        <w:t xml:space="preserve"> Chase </w:t>
      </w:r>
      <w:r w:rsidR="00D6468F" w:rsidRPr="002943EE">
        <w:rPr>
          <w:rFonts w:ascii="Times New Roman" w:hAnsi="Times New Roman" w:cs="Times New Roman"/>
          <w:b/>
          <w:sz w:val="28"/>
          <w:szCs w:val="28"/>
        </w:rPr>
        <w:t>Ba</w:t>
      </w:r>
      <w:r w:rsidR="002943EE">
        <w:rPr>
          <w:rFonts w:ascii="Times New Roman" w:hAnsi="Times New Roman" w:cs="Times New Roman"/>
          <w:b/>
          <w:sz w:val="28"/>
          <w:szCs w:val="28"/>
        </w:rPr>
        <w:t>nk</w:t>
      </w:r>
      <w:r w:rsidR="00D6468F" w:rsidRPr="002943EE">
        <w:rPr>
          <w:rFonts w:ascii="Times New Roman" w:hAnsi="Times New Roman" w:cs="Times New Roman"/>
          <w:b/>
          <w:sz w:val="28"/>
          <w:szCs w:val="28"/>
        </w:rPr>
        <w:t xml:space="preserve"> N.A.</w:t>
      </w:r>
      <w:r w:rsidR="004C0721">
        <w:rPr>
          <w:rFonts w:ascii="Times New Roman" w:hAnsi="Times New Roman" w:cs="Times New Roman"/>
          <w:sz w:val="28"/>
          <w:szCs w:val="28"/>
        </w:rPr>
        <w:t xml:space="preserve">) </w:t>
      </w:r>
      <w:r w:rsidR="005573F8">
        <w:rPr>
          <w:rFonts w:ascii="Times New Roman" w:hAnsi="Times New Roman" w:cs="Times New Roman"/>
          <w:sz w:val="28"/>
          <w:szCs w:val="28"/>
        </w:rPr>
        <w:t xml:space="preserve">et </w:t>
      </w:r>
      <w:r w:rsidR="005863ED">
        <w:rPr>
          <w:rFonts w:ascii="Times New Roman" w:hAnsi="Times New Roman" w:cs="Times New Roman"/>
          <w:sz w:val="28"/>
          <w:szCs w:val="28"/>
        </w:rPr>
        <w:t>de Mr.</w:t>
      </w:r>
      <w:r w:rsidR="005573F8">
        <w:rPr>
          <w:rFonts w:ascii="Times New Roman" w:hAnsi="Times New Roman" w:cs="Times New Roman"/>
          <w:sz w:val="28"/>
          <w:szCs w:val="28"/>
        </w:rPr>
        <w:t xml:space="preserve"> Robert M. Caruso, son « </w:t>
      </w:r>
      <w:proofErr w:type="spellStart"/>
      <w:r w:rsidR="005573F8" w:rsidRPr="005573F8">
        <w:rPr>
          <w:rFonts w:ascii="Times New Roman" w:hAnsi="Times New Roman" w:cs="Times New Roman"/>
          <w:i/>
          <w:sz w:val="28"/>
          <w:szCs w:val="28"/>
        </w:rPr>
        <w:t>Chief</w:t>
      </w:r>
      <w:proofErr w:type="spellEnd"/>
      <w:r w:rsidR="005573F8" w:rsidRPr="005573F8">
        <w:rPr>
          <w:rFonts w:ascii="Times New Roman" w:hAnsi="Times New Roman" w:cs="Times New Roman"/>
          <w:i/>
          <w:sz w:val="28"/>
          <w:szCs w:val="28"/>
        </w:rPr>
        <w:t xml:space="preserve"> </w:t>
      </w:r>
      <w:proofErr w:type="spellStart"/>
      <w:r w:rsidR="005573F8" w:rsidRPr="005573F8">
        <w:rPr>
          <w:rFonts w:ascii="Times New Roman" w:hAnsi="Times New Roman" w:cs="Times New Roman"/>
          <w:i/>
          <w:sz w:val="28"/>
          <w:szCs w:val="28"/>
        </w:rPr>
        <w:t>Restructuring</w:t>
      </w:r>
      <w:proofErr w:type="spellEnd"/>
      <w:r w:rsidR="005573F8" w:rsidRPr="005573F8">
        <w:rPr>
          <w:rFonts w:ascii="Times New Roman" w:hAnsi="Times New Roman" w:cs="Times New Roman"/>
          <w:i/>
          <w:sz w:val="28"/>
          <w:szCs w:val="28"/>
        </w:rPr>
        <w:t xml:space="preserve"> </w:t>
      </w:r>
      <w:proofErr w:type="spellStart"/>
      <w:r w:rsidR="005573F8" w:rsidRPr="005573F8">
        <w:rPr>
          <w:rFonts w:ascii="Times New Roman" w:hAnsi="Times New Roman" w:cs="Times New Roman"/>
          <w:i/>
          <w:sz w:val="28"/>
          <w:szCs w:val="28"/>
        </w:rPr>
        <w:t>Officer</w:t>
      </w:r>
      <w:proofErr w:type="spellEnd"/>
      <w:r w:rsidR="004B1601">
        <w:rPr>
          <w:rFonts w:ascii="Times New Roman" w:hAnsi="Times New Roman" w:cs="Times New Roman"/>
          <w:i/>
          <w:sz w:val="28"/>
          <w:szCs w:val="28"/>
        </w:rPr>
        <w:t>.</w:t>
      </w:r>
      <w:r w:rsidR="005573F8">
        <w:rPr>
          <w:rFonts w:ascii="Times New Roman" w:hAnsi="Times New Roman" w:cs="Times New Roman"/>
          <w:sz w:val="28"/>
          <w:szCs w:val="28"/>
        </w:rPr>
        <w:t> »</w:t>
      </w:r>
      <w:r w:rsidR="005573F8" w:rsidRPr="005573F8">
        <w:rPr>
          <w:rFonts w:ascii="Times New Roman" w:hAnsi="Times New Roman" w:cs="Times New Roman"/>
          <w:sz w:val="28"/>
          <w:szCs w:val="28"/>
        </w:rPr>
        <w:t xml:space="preserve"> </w:t>
      </w:r>
      <w:proofErr w:type="spellStart"/>
      <w:r w:rsidR="004B1601" w:rsidRPr="004B1601">
        <w:rPr>
          <w:rFonts w:ascii="Times New Roman" w:hAnsi="Times New Roman" w:cs="Times New Roman"/>
          <w:sz w:val="28"/>
          <w:szCs w:val="28"/>
          <w:lang w:val="en-US"/>
        </w:rPr>
        <w:t>Ce</w:t>
      </w:r>
      <w:proofErr w:type="spellEnd"/>
      <w:r w:rsidR="004B1601" w:rsidRPr="004B1601">
        <w:rPr>
          <w:rFonts w:ascii="Times New Roman" w:hAnsi="Times New Roman" w:cs="Times New Roman"/>
          <w:sz w:val="28"/>
          <w:szCs w:val="28"/>
          <w:lang w:val="en-US"/>
        </w:rPr>
        <w:t xml:space="preserve"> dernier </w:t>
      </w:r>
      <w:proofErr w:type="spellStart"/>
      <w:proofErr w:type="gramStart"/>
      <w:r w:rsidR="004B1601" w:rsidRPr="004B1601">
        <w:rPr>
          <w:rFonts w:ascii="Times New Roman" w:hAnsi="Times New Roman" w:cs="Times New Roman"/>
          <w:sz w:val="28"/>
          <w:szCs w:val="28"/>
          <w:lang w:val="en-US"/>
        </w:rPr>
        <w:t>est</w:t>
      </w:r>
      <w:proofErr w:type="spellEnd"/>
      <w:proofErr w:type="gramEnd"/>
      <w:r w:rsidR="004B1601">
        <w:rPr>
          <w:rFonts w:ascii="Times New Roman" w:hAnsi="Times New Roman" w:cs="Times New Roman"/>
          <w:sz w:val="28"/>
          <w:szCs w:val="28"/>
          <w:lang w:val="en-US"/>
        </w:rPr>
        <w:t xml:space="preserve"> un</w:t>
      </w:r>
      <w:r w:rsidR="004B1601" w:rsidRPr="004B1601">
        <w:rPr>
          <w:rFonts w:ascii="Times New Roman" w:hAnsi="Times New Roman" w:cs="Times New Roman"/>
          <w:sz w:val="28"/>
          <w:szCs w:val="28"/>
          <w:lang w:val="en-US"/>
        </w:rPr>
        <w:t xml:space="preserve"> </w:t>
      </w:r>
      <w:r w:rsidR="004B1601">
        <w:rPr>
          <w:rFonts w:ascii="Times New Roman" w:hAnsi="Times New Roman" w:cs="Times New Roman"/>
          <w:sz w:val="28"/>
          <w:szCs w:val="28"/>
          <w:lang w:val="en-US"/>
        </w:rPr>
        <w:t>«</w:t>
      </w:r>
      <w:r w:rsidR="004B1601">
        <w:rPr>
          <w:rFonts w:ascii="Times New Roman" w:hAnsi="Times New Roman" w:cs="Times New Roman"/>
          <w:i/>
          <w:sz w:val="28"/>
          <w:szCs w:val="28"/>
          <w:lang w:val="en-US"/>
        </w:rPr>
        <w:t xml:space="preserve"> N</w:t>
      </w:r>
      <w:r w:rsidR="005573F8" w:rsidRPr="004B1601">
        <w:rPr>
          <w:rFonts w:ascii="Times New Roman" w:hAnsi="Times New Roman" w:cs="Times New Roman"/>
          <w:i/>
          <w:sz w:val="28"/>
          <w:szCs w:val="28"/>
          <w:lang w:val="en-US"/>
        </w:rPr>
        <w:t xml:space="preserve">oted </w:t>
      </w:r>
      <w:r w:rsidR="005573F8" w:rsidRPr="004B1601">
        <w:rPr>
          <w:rFonts w:ascii="Times New Roman" w:hAnsi="Times New Roman" w:cs="Times New Roman"/>
          <w:i/>
          <w:sz w:val="28"/>
          <w:szCs w:val="28"/>
          <w:lang w:val="en-US"/>
        </w:rPr>
        <w:lastRenderedPageBreak/>
        <w:t xml:space="preserve">financial restructuring expert and a Managing Director of </w:t>
      </w:r>
      <w:r w:rsidR="005573F8" w:rsidRPr="00F23742">
        <w:rPr>
          <w:rFonts w:ascii="Times New Roman" w:hAnsi="Times New Roman" w:cs="Times New Roman"/>
          <w:b/>
          <w:i/>
          <w:sz w:val="28"/>
          <w:szCs w:val="28"/>
          <w:lang w:val="en-US"/>
        </w:rPr>
        <w:t xml:space="preserve">Alvarez and </w:t>
      </w:r>
      <w:proofErr w:type="spellStart"/>
      <w:r w:rsidR="005573F8" w:rsidRPr="00F23742">
        <w:rPr>
          <w:rFonts w:ascii="Times New Roman" w:hAnsi="Times New Roman" w:cs="Times New Roman"/>
          <w:b/>
          <w:i/>
          <w:sz w:val="28"/>
          <w:szCs w:val="28"/>
          <w:lang w:val="en-US"/>
        </w:rPr>
        <w:t>Marsal</w:t>
      </w:r>
      <w:proofErr w:type="spellEnd"/>
      <w:r w:rsidR="005573F8" w:rsidRPr="004B1601">
        <w:rPr>
          <w:rFonts w:ascii="Times New Roman" w:hAnsi="Times New Roman" w:cs="Times New Roman"/>
          <w:i/>
          <w:sz w:val="28"/>
          <w:szCs w:val="28"/>
          <w:lang w:val="en-US"/>
        </w:rPr>
        <w:t>, a leadi</w:t>
      </w:r>
      <w:r w:rsidR="004B1601">
        <w:rPr>
          <w:rFonts w:ascii="Times New Roman" w:hAnsi="Times New Roman" w:cs="Times New Roman"/>
          <w:i/>
          <w:sz w:val="28"/>
          <w:szCs w:val="28"/>
          <w:lang w:val="en-US"/>
        </w:rPr>
        <w:t xml:space="preserve">ng restructuring firm </w:t>
      </w:r>
      <w:r w:rsidR="005573F8" w:rsidRPr="004B1601">
        <w:rPr>
          <w:rFonts w:ascii="Times New Roman" w:hAnsi="Times New Roman" w:cs="Times New Roman"/>
          <w:sz w:val="28"/>
          <w:szCs w:val="28"/>
          <w:lang w:val="en-US"/>
        </w:rPr>
        <w:t xml:space="preserve">» </w:t>
      </w:r>
      <w:r w:rsidR="004B1601" w:rsidRPr="004B1601">
        <w:rPr>
          <w:rFonts w:ascii="Times New Roman" w:hAnsi="Times New Roman" w:cs="Times New Roman"/>
          <w:sz w:val="28"/>
          <w:szCs w:val="28"/>
          <w:lang w:val="en-US"/>
        </w:rPr>
        <w:t>(</w:t>
      </w:r>
      <w:proofErr w:type="spellStart"/>
      <w:r w:rsidR="004B1601" w:rsidRPr="004B1601">
        <w:rPr>
          <w:rFonts w:ascii="Times New Roman" w:hAnsi="Times New Roman" w:cs="Times New Roman"/>
          <w:sz w:val="28"/>
          <w:szCs w:val="28"/>
          <w:lang w:val="en-US"/>
        </w:rPr>
        <w:t>voir</w:t>
      </w:r>
      <w:proofErr w:type="spellEnd"/>
      <w:r w:rsidR="004B1601" w:rsidRPr="004B1601">
        <w:rPr>
          <w:rFonts w:ascii="Times New Roman" w:hAnsi="Times New Roman" w:cs="Times New Roman"/>
          <w:sz w:val="28"/>
          <w:szCs w:val="28"/>
          <w:lang w:val="en-US"/>
        </w:rPr>
        <w:t xml:space="preserve"> </w:t>
      </w:r>
      <w:proofErr w:type="spellStart"/>
      <w:r w:rsidR="005573F8" w:rsidRPr="004B1601">
        <w:rPr>
          <w:rFonts w:ascii="Times New Roman" w:hAnsi="Times New Roman" w:cs="Times New Roman"/>
          <w:sz w:val="28"/>
          <w:szCs w:val="28"/>
          <w:lang w:val="en-US"/>
        </w:rPr>
        <w:t>Annexe</w:t>
      </w:r>
      <w:proofErr w:type="spellEnd"/>
      <w:r w:rsidR="005573F8" w:rsidRPr="004B1601">
        <w:rPr>
          <w:rFonts w:ascii="Times New Roman" w:hAnsi="Times New Roman" w:cs="Times New Roman"/>
          <w:sz w:val="28"/>
          <w:szCs w:val="28"/>
          <w:lang w:val="en-US"/>
        </w:rPr>
        <w:t xml:space="preserve"> 6)</w:t>
      </w:r>
      <w:r w:rsidR="001E6509" w:rsidRPr="004B1601">
        <w:rPr>
          <w:rFonts w:ascii="Times New Roman" w:hAnsi="Times New Roman" w:cs="Times New Roman"/>
          <w:sz w:val="28"/>
          <w:szCs w:val="28"/>
          <w:lang w:val="en-US"/>
        </w:rPr>
        <w:t xml:space="preserve">. </w:t>
      </w:r>
      <w:r w:rsidR="004B1601" w:rsidRPr="004B1601">
        <w:rPr>
          <w:rFonts w:ascii="Times New Roman" w:hAnsi="Times New Roman" w:cs="Times New Roman"/>
          <w:sz w:val="28"/>
          <w:szCs w:val="28"/>
        </w:rPr>
        <w:t xml:space="preserve">Quant aux </w:t>
      </w:r>
      <w:r w:rsidR="00554D0A">
        <w:rPr>
          <w:rFonts w:ascii="Times New Roman" w:hAnsi="Times New Roman" w:cs="Times New Roman"/>
          <w:sz w:val="28"/>
          <w:szCs w:val="28"/>
        </w:rPr>
        <w:t xml:space="preserve">autres </w:t>
      </w:r>
      <w:proofErr w:type="spellStart"/>
      <w:r w:rsidR="00554D0A" w:rsidRPr="00554D0A">
        <w:rPr>
          <w:rFonts w:ascii="Times New Roman" w:hAnsi="Times New Roman" w:cs="Times New Roman"/>
          <w:i/>
          <w:sz w:val="28"/>
          <w:szCs w:val="28"/>
        </w:rPr>
        <w:t>stakeholders</w:t>
      </w:r>
      <w:proofErr w:type="spellEnd"/>
      <w:r w:rsidR="004B1601">
        <w:rPr>
          <w:rFonts w:ascii="Times New Roman" w:hAnsi="Times New Roman" w:cs="Times New Roman"/>
          <w:sz w:val="28"/>
          <w:szCs w:val="28"/>
        </w:rPr>
        <w:t xml:space="preserve">, ils </w:t>
      </w:r>
      <w:r w:rsidR="00554D0A">
        <w:rPr>
          <w:rFonts w:ascii="Times New Roman" w:hAnsi="Times New Roman" w:cs="Times New Roman"/>
          <w:sz w:val="28"/>
          <w:szCs w:val="28"/>
        </w:rPr>
        <w:t xml:space="preserve">sont </w:t>
      </w:r>
      <w:r w:rsidR="00AE11CA">
        <w:rPr>
          <w:rFonts w:ascii="Times New Roman" w:hAnsi="Times New Roman" w:cs="Times New Roman"/>
          <w:sz w:val="28"/>
          <w:szCs w:val="28"/>
        </w:rPr>
        <w:t>incontestablement</w:t>
      </w:r>
      <w:r w:rsidR="00554D0A">
        <w:rPr>
          <w:rFonts w:ascii="Times New Roman" w:hAnsi="Times New Roman" w:cs="Times New Roman"/>
          <w:sz w:val="28"/>
          <w:szCs w:val="28"/>
        </w:rPr>
        <w:t xml:space="preserve"> dans une position d’attente</w:t>
      </w:r>
      <w:r w:rsidR="007E7510">
        <w:rPr>
          <w:rFonts w:ascii="Times New Roman" w:hAnsi="Times New Roman" w:cs="Times New Roman"/>
          <w:sz w:val="28"/>
          <w:szCs w:val="28"/>
        </w:rPr>
        <w:t>, d’analyse</w:t>
      </w:r>
      <w:r w:rsidR="00554D0A">
        <w:rPr>
          <w:rFonts w:ascii="Times New Roman" w:hAnsi="Times New Roman" w:cs="Times New Roman"/>
          <w:sz w:val="28"/>
          <w:szCs w:val="28"/>
        </w:rPr>
        <w:t xml:space="preserve"> </w:t>
      </w:r>
      <w:r w:rsidR="009E2884">
        <w:rPr>
          <w:rFonts w:ascii="Times New Roman" w:hAnsi="Times New Roman" w:cs="Times New Roman"/>
          <w:sz w:val="28"/>
          <w:szCs w:val="28"/>
        </w:rPr>
        <w:t>et de négociation avec</w:t>
      </w:r>
      <w:r w:rsidR="00554D0A">
        <w:rPr>
          <w:rFonts w:ascii="Times New Roman" w:hAnsi="Times New Roman" w:cs="Times New Roman"/>
          <w:sz w:val="28"/>
          <w:szCs w:val="28"/>
        </w:rPr>
        <w:t xml:space="preserve"> la </w:t>
      </w:r>
      <w:r w:rsidR="003D08DC" w:rsidRPr="00450878">
        <w:rPr>
          <w:rFonts w:ascii="Times New Roman" w:hAnsi="Times New Roman" w:cs="Times New Roman"/>
          <w:b/>
          <w:sz w:val="28"/>
          <w:szCs w:val="28"/>
        </w:rPr>
        <w:t xml:space="preserve">US </w:t>
      </w:r>
      <w:proofErr w:type="spellStart"/>
      <w:r w:rsidR="003D08DC" w:rsidRPr="00450878">
        <w:rPr>
          <w:rFonts w:ascii="Times New Roman" w:hAnsi="Times New Roman" w:cs="Times New Roman"/>
          <w:b/>
          <w:sz w:val="28"/>
          <w:szCs w:val="28"/>
        </w:rPr>
        <w:t>Bankruptcy</w:t>
      </w:r>
      <w:proofErr w:type="spellEnd"/>
      <w:r w:rsidR="003D08DC" w:rsidRPr="00450878">
        <w:rPr>
          <w:rFonts w:ascii="Times New Roman" w:hAnsi="Times New Roman" w:cs="Times New Roman"/>
          <w:b/>
          <w:sz w:val="28"/>
          <w:szCs w:val="28"/>
        </w:rPr>
        <w:t xml:space="preserve"> Court for the District of Delaware</w:t>
      </w:r>
      <w:r w:rsidR="00554D0A">
        <w:rPr>
          <w:rFonts w:ascii="Times New Roman" w:hAnsi="Times New Roman" w:cs="Times New Roman"/>
          <w:sz w:val="28"/>
          <w:szCs w:val="28"/>
        </w:rPr>
        <w:t>.</w:t>
      </w:r>
    </w:p>
    <w:p w:rsidR="00D006C7" w:rsidRDefault="00D006C7" w:rsidP="00D006C7">
      <w:pPr>
        <w:spacing w:after="0" w:line="240" w:lineRule="auto"/>
        <w:ind w:left="360" w:right="432"/>
        <w:jc w:val="both"/>
        <w:rPr>
          <w:rFonts w:ascii="Times New Roman" w:hAnsi="Times New Roman" w:cs="Times New Roman"/>
          <w:sz w:val="28"/>
          <w:szCs w:val="28"/>
        </w:rPr>
      </w:pPr>
    </w:p>
    <w:p w:rsidR="00D006C7" w:rsidRPr="00AF2C99" w:rsidRDefault="00B058FA" w:rsidP="00D006C7">
      <w:pPr>
        <w:spacing w:after="0" w:line="240" w:lineRule="auto"/>
        <w:ind w:left="360" w:right="432"/>
        <w:jc w:val="both"/>
        <w:rPr>
          <w:rFonts w:ascii="Times New Roman" w:hAnsi="Times New Roman" w:cs="Times New Roman"/>
          <w:sz w:val="28"/>
          <w:szCs w:val="28"/>
        </w:rPr>
      </w:pPr>
      <w:r w:rsidRPr="00AF2C99">
        <w:rPr>
          <w:rFonts w:ascii="Times New Roman" w:hAnsi="Times New Roman" w:cs="Times New Roman"/>
          <w:sz w:val="28"/>
          <w:szCs w:val="28"/>
        </w:rPr>
        <w:t>A court terme</w:t>
      </w:r>
      <w:r w:rsidR="00264D81">
        <w:rPr>
          <w:rFonts w:ascii="Times New Roman" w:hAnsi="Times New Roman" w:cs="Times New Roman"/>
          <w:sz w:val="28"/>
          <w:szCs w:val="28"/>
        </w:rPr>
        <w:t>…</w:t>
      </w:r>
      <w:r w:rsidR="00DD500F" w:rsidRPr="00AF2C99">
        <w:rPr>
          <w:rFonts w:ascii="Times New Roman" w:hAnsi="Times New Roman" w:cs="Times New Roman"/>
          <w:sz w:val="28"/>
          <w:szCs w:val="28"/>
        </w:rPr>
        <w:t>, l</w:t>
      </w:r>
      <w:r w:rsidR="00554D0A" w:rsidRPr="00AF2C99">
        <w:rPr>
          <w:rFonts w:ascii="Times New Roman" w:hAnsi="Times New Roman" w:cs="Times New Roman"/>
          <w:sz w:val="28"/>
          <w:szCs w:val="28"/>
        </w:rPr>
        <w:t xml:space="preserve">es </w:t>
      </w:r>
      <w:r w:rsidR="00A676D1">
        <w:rPr>
          <w:rFonts w:ascii="Times New Roman" w:hAnsi="Times New Roman" w:cs="Times New Roman"/>
          <w:sz w:val="28"/>
          <w:szCs w:val="28"/>
        </w:rPr>
        <w:t>actionnaires</w:t>
      </w:r>
      <w:r w:rsidR="00554D0A" w:rsidRPr="00AF2C99">
        <w:rPr>
          <w:rFonts w:ascii="Times New Roman" w:hAnsi="Times New Roman" w:cs="Times New Roman"/>
          <w:sz w:val="28"/>
          <w:szCs w:val="28"/>
        </w:rPr>
        <w:t xml:space="preserve"> </w:t>
      </w:r>
      <w:r w:rsidR="00264D81">
        <w:rPr>
          <w:rFonts w:ascii="Times New Roman" w:hAnsi="Times New Roman" w:cs="Times New Roman"/>
          <w:sz w:val="28"/>
          <w:szCs w:val="28"/>
        </w:rPr>
        <w:t>ont</w:t>
      </w:r>
      <w:r w:rsidR="00554D0A" w:rsidRPr="00AF2C99">
        <w:rPr>
          <w:rFonts w:ascii="Times New Roman" w:hAnsi="Times New Roman" w:cs="Times New Roman"/>
          <w:sz w:val="28"/>
          <w:szCs w:val="28"/>
        </w:rPr>
        <w:t xml:space="preserve"> </w:t>
      </w:r>
      <w:r w:rsidRPr="00AF2C99">
        <w:rPr>
          <w:rFonts w:ascii="Times New Roman" w:hAnsi="Times New Roman" w:cs="Times New Roman"/>
          <w:sz w:val="28"/>
          <w:szCs w:val="28"/>
        </w:rPr>
        <w:t xml:space="preserve">tout perdu. </w:t>
      </w:r>
      <w:r w:rsidR="003218EE">
        <w:rPr>
          <w:rFonts w:ascii="Times New Roman" w:hAnsi="Times New Roman" w:cs="Times New Roman"/>
          <w:sz w:val="28"/>
          <w:szCs w:val="28"/>
        </w:rPr>
        <w:t>I</w:t>
      </w:r>
      <w:r w:rsidR="00E15E42">
        <w:rPr>
          <w:rFonts w:ascii="Times New Roman" w:hAnsi="Times New Roman" w:cs="Times New Roman"/>
          <w:sz w:val="28"/>
          <w:szCs w:val="28"/>
        </w:rPr>
        <w:t xml:space="preserve">l semblerait même que c’était </w:t>
      </w:r>
      <w:r w:rsidR="00554D0A" w:rsidRPr="00AF2C99">
        <w:rPr>
          <w:rFonts w:ascii="Times New Roman" w:hAnsi="Times New Roman" w:cs="Times New Roman"/>
          <w:sz w:val="28"/>
          <w:szCs w:val="28"/>
        </w:rPr>
        <w:t>écrit</w:t>
      </w:r>
      <w:r w:rsidR="005933C3" w:rsidRPr="00AF2C99">
        <w:rPr>
          <w:rFonts w:ascii="Times New Roman" w:hAnsi="Times New Roman" w:cs="Times New Roman"/>
          <w:sz w:val="28"/>
          <w:szCs w:val="28"/>
        </w:rPr>
        <w:t> !</w:t>
      </w:r>
    </w:p>
    <w:p w:rsidR="00554D0A" w:rsidRPr="00AF2C99" w:rsidRDefault="00554D0A" w:rsidP="00D006C7">
      <w:pPr>
        <w:spacing w:after="0" w:line="240" w:lineRule="auto"/>
        <w:ind w:left="360" w:right="432"/>
        <w:jc w:val="both"/>
        <w:rPr>
          <w:rFonts w:ascii="Times New Roman" w:hAnsi="Times New Roman" w:cs="Times New Roman"/>
          <w:sz w:val="28"/>
          <w:szCs w:val="28"/>
        </w:rPr>
      </w:pPr>
    </w:p>
    <w:p w:rsidR="00DD500F" w:rsidRDefault="00DD500F" w:rsidP="00D006C7">
      <w:pPr>
        <w:spacing w:after="0" w:line="240" w:lineRule="auto"/>
        <w:ind w:left="360" w:right="432"/>
        <w:jc w:val="both"/>
        <w:rPr>
          <w:rFonts w:ascii="Times New Roman" w:hAnsi="Times New Roman" w:cs="Times New Roman"/>
          <w:sz w:val="28"/>
          <w:szCs w:val="28"/>
          <w:lang w:val="en-US"/>
        </w:rPr>
      </w:pPr>
      <w:r w:rsidRPr="00DD500F">
        <w:rPr>
          <w:rFonts w:ascii="Times New Roman" w:hAnsi="Times New Roman" w:cs="Times New Roman"/>
          <w:sz w:val="28"/>
          <w:szCs w:val="28"/>
          <w:lang w:val="en-US"/>
        </w:rPr>
        <w:t>« </w:t>
      </w:r>
      <w:r w:rsidRPr="0062726A">
        <w:rPr>
          <w:rFonts w:ascii="Times New Roman" w:hAnsi="Times New Roman" w:cs="Times New Roman"/>
          <w:i/>
          <w:sz w:val="28"/>
          <w:szCs w:val="28"/>
          <w:highlight w:val="yellow"/>
          <w:lang w:val="en-US"/>
        </w:rPr>
        <w:t>No assurance can be given as to the value, if any, that may be ascribed to the Debtor's various pre-petition liabilities and other securities</w:t>
      </w:r>
      <w:r w:rsidRPr="00DD500F">
        <w:rPr>
          <w:rFonts w:ascii="Times New Roman" w:hAnsi="Times New Roman" w:cs="Times New Roman"/>
          <w:i/>
          <w:sz w:val="28"/>
          <w:szCs w:val="28"/>
          <w:lang w:val="en-US"/>
        </w:rPr>
        <w:t xml:space="preserve">. The Company cannot predict what the ultimate value of any of its securities may be and it remains too early to determine whether holders of any such securities will receive any distribution in the Debtor's reorganization. </w:t>
      </w:r>
      <w:r w:rsidRPr="0068126F">
        <w:rPr>
          <w:rFonts w:ascii="Times New Roman" w:hAnsi="Times New Roman" w:cs="Times New Roman"/>
          <w:i/>
          <w:sz w:val="28"/>
          <w:szCs w:val="28"/>
          <w:lang w:val="en-US"/>
        </w:rPr>
        <w:t xml:space="preserve">In particular, </w:t>
      </w:r>
      <w:r w:rsidRPr="0050005E">
        <w:rPr>
          <w:rFonts w:ascii="Times New Roman" w:hAnsi="Times New Roman" w:cs="Times New Roman"/>
          <w:i/>
          <w:sz w:val="28"/>
          <w:szCs w:val="28"/>
          <w:highlight w:val="yellow"/>
          <w:lang w:val="en-US"/>
        </w:rPr>
        <w:t>in most cases under Chapter 11 of the Bankruptcy Code, holders of equity securities receive little or no recovery of value from their investment</w:t>
      </w:r>
      <w:r w:rsidRPr="00DD500F">
        <w:rPr>
          <w:rFonts w:ascii="Times New Roman" w:hAnsi="Times New Roman" w:cs="Times New Roman"/>
          <w:i/>
          <w:sz w:val="28"/>
          <w:szCs w:val="28"/>
          <w:lang w:val="en-US"/>
        </w:rPr>
        <w:t xml:space="preserve">. Accordingly, the Debtor urges that caution be exercised with respect to existing and future investments in any of these securities or other Debtor claims. In addition, we have received notice from The </w:t>
      </w:r>
      <w:proofErr w:type="spellStart"/>
      <w:proofErr w:type="gramStart"/>
      <w:r w:rsidRPr="00DD500F">
        <w:rPr>
          <w:rFonts w:ascii="Times New Roman" w:hAnsi="Times New Roman" w:cs="Times New Roman"/>
          <w:i/>
          <w:sz w:val="28"/>
          <w:szCs w:val="28"/>
          <w:lang w:val="en-US"/>
        </w:rPr>
        <w:t>Nasdaq</w:t>
      </w:r>
      <w:proofErr w:type="spellEnd"/>
      <w:proofErr w:type="gramEnd"/>
      <w:r w:rsidRPr="00DD500F">
        <w:rPr>
          <w:rFonts w:ascii="Times New Roman" w:hAnsi="Times New Roman" w:cs="Times New Roman"/>
          <w:i/>
          <w:sz w:val="28"/>
          <w:szCs w:val="28"/>
          <w:lang w:val="en-US"/>
        </w:rPr>
        <w:t xml:space="preserve"> Stock Market ("NASDAQ") that trading of the Company's common stock will be suspended at the opening of business on June 24, 2013 and NASDAQ will file with the Securities and Exchange Commission to remove the Company's securities from listing and registration on NASDAQ.</w:t>
      </w:r>
      <w:r w:rsidRPr="00DD500F">
        <w:rPr>
          <w:rFonts w:ascii="Times New Roman" w:hAnsi="Times New Roman" w:cs="Times New Roman"/>
          <w:sz w:val="28"/>
          <w:szCs w:val="28"/>
          <w:lang w:val="en-US"/>
        </w:rPr>
        <w:t xml:space="preserve"> </w:t>
      </w:r>
      <w:r w:rsidRPr="00774EBA">
        <w:rPr>
          <w:rFonts w:ascii="Times New Roman" w:hAnsi="Times New Roman" w:cs="Times New Roman"/>
          <w:sz w:val="28"/>
          <w:szCs w:val="28"/>
          <w:lang w:val="en-US"/>
        </w:rPr>
        <w:t>»</w:t>
      </w:r>
    </w:p>
    <w:p w:rsidR="00B1341E" w:rsidRPr="00AE6AC0" w:rsidRDefault="00AE6AC0" w:rsidP="00D006C7">
      <w:pPr>
        <w:spacing w:after="0" w:line="240" w:lineRule="auto"/>
        <w:ind w:left="360" w:right="432"/>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9240C4">
        <w:fldChar w:fldCharType="begin"/>
      </w:r>
      <w:r w:rsidR="009240C4" w:rsidRPr="007A68F5">
        <w:rPr>
          <w:lang w:val="en-US"/>
        </w:rPr>
        <w:instrText xml:space="preserve"> HYPERLINK "http:/</w:instrText>
      </w:r>
      <w:r w:rsidR="009240C4" w:rsidRPr="007A68F5">
        <w:rPr>
          <w:lang w:val="en-US"/>
        </w:rPr>
        <w:instrText xml:space="preserve">/www.sec.gov/Archives/edgar/data/813781/000081378113000016/fy2013ye10-k.htm" </w:instrText>
      </w:r>
      <w:r w:rsidR="009240C4">
        <w:fldChar w:fldCharType="separate"/>
      </w:r>
      <w:r w:rsidRPr="00AE6AC0">
        <w:rPr>
          <w:rStyle w:val="Lienhypertexte"/>
          <w:rFonts w:ascii="Times New Roman" w:hAnsi="Times New Roman" w:cs="Times New Roman"/>
          <w:sz w:val="28"/>
          <w:szCs w:val="28"/>
          <w:lang w:val="en-US"/>
        </w:rPr>
        <w:t>http://www.sec.gov/Archives/edgar/data/813781/000081378113000016/fy2013ye10-k.htm</w:t>
      </w:r>
      <w:r w:rsidR="009240C4">
        <w:rPr>
          <w:rStyle w:val="Lienhypertexte"/>
          <w:rFonts w:ascii="Times New Roman" w:hAnsi="Times New Roman" w:cs="Times New Roman"/>
          <w:sz w:val="28"/>
          <w:szCs w:val="28"/>
          <w:lang w:val="en-US"/>
        </w:rPr>
        <w:fldChar w:fldCharType="end"/>
      </w:r>
      <w:r w:rsidRPr="00AE6AC0">
        <w:rPr>
          <w:rFonts w:ascii="Times New Roman" w:hAnsi="Times New Roman" w:cs="Times New Roman"/>
          <w:sz w:val="28"/>
          <w:szCs w:val="28"/>
          <w:lang w:val="en-US"/>
        </w:rPr>
        <w:t xml:space="preserve"> </w:t>
      </w:r>
      <w:r w:rsidR="00B1341E" w:rsidRPr="00AE6AC0">
        <w:rPr>
          <w:rFonts w:ascii="Times New Roman" w:hAnsi="Times New Roman" w:cs="Times New Roman"/>
          <w:sz w:val="28"/>
          <w:szCs w:val="28"/>
          <w:lang w:val="en-US"/>
        </w:rPr>
        <w:t>)</w:t>
      </w:r>
    </w:p>
    <w:p w:rsidR="00DD500F" w:rsidRPr="00AE6AC0" w:rsidRDefault="00DD500F" w:rsidP="00D006C7">
      <w:pPr>
        <w:spacing w:after="0" w:line="240" w:lineRule="auto"/>
        <w:ind w:left="360" w:right="432"/>
        <w:jc w:val="both"/>
        <w:rPr>
          <w:rFonts w:ascii="Times New Roman" w:hAnsi="Times New Roman" w:cs="Times New Roman"/>
          <w:sz w:val="28"/>
          <w:szCs w:val="28"/>
          <w:lang w:val="en-US"/>
        </w:rPr>
      </w:pPr>
    </w:p>
    <w:p w:rsidR="004D480D" w:rsidRPr="00AE6AC0" w:rsidRDefault="00826C7D" w:rsidP="00B904D4">
      <w:pPr>
        <w:spacing w:after="0" w:line="240" w:lineRule="auto"/>
        <w:ind w:left="360" w:right="432"/>
        <w:jc w:val="both"/>
        <w:rPr>
          <w:rFonts w:ascii="Times New Roman" w:hAnsi="Times New Roman" w:cs="Times New Roman"/>
          <w:sz w:val="28"/>
          <w:szCs w:val="28"/>
        </w:rPr>
      </w:pPr>
      <w:r w:rsidRPr="00826C7D">
        <w:rPr>
          <w:rFonts w:ascii="Times New Roman" w:hAnsi="Times New Roman" w:cs="Times New Roman"/>
          <w:sz w:val="28"/>
          <w:szCs w:val="28"/>
        </w:rPr>
        <w:t>Une fois n’</w:t>
      </w:r>
      <w:r w:rsidR="00960717">
        <w:rPr>
          <w:rFonts w:ascii="Times New Roman" w:hAnsi="Times New Roman" w:cs="Times New Roman"/>
          <w:sz w:val="28"/>
          <w:szCs w:val="28"/>
        </w:rPr>
        <w:t>est pas coutume…</w:t>
      </w:r>
      <w:r>
        <w:rPr>
          <w:rFonts w:ascii="Times New Roman" w:hAnsi="Times New Roman" w:cs="Times New Roman"/>
          <w:sz w:val="28"/>
          <w:szCs w:val="28"/>
        </w:rPr>
        <w:t xml:space="preserve"> A</w:t>
      </w:r>
      <w:r w:rsidR="00AE6AC0" w:rsidRPr="00AE6AC0">
        <w:rPr>
          <w:rFonts w:ascii="Times New Roman" w:hAnsi="Times New Roman" w:cs="Times New Roman"/>
          <w:sz w:val="28"/>
          <w:szCs w:val="28"/>
        </w:rPr>
        <w:t xml:space="preserve"> la </w:t>
      </w:r>
      <w:r w:rsidR="00AE6AC0">
        <w:rPr>
          <w:rFonts w:ascii="Times New Roman" w:hAnsi="Times New Roman" w:cs="Times New Roman"/>
          <w:sz w:val="28"/>
          <w:szCs w:val="28"/>
        </w:rPr>
        <w:t>diffé</w:t>
      </w:r>
      <w:r w:rsidR="00AE6AC0" w:rsidRPr="00AE6AC0">
        <w:rPr>
          <w:rFonts w:ascii="Times New Roman" w:hAnsi="Times New Roman" w:cs="Times New Roman"/>
          <w:sz w:val="28"/>
          <w:szCs w:val="28"/>
        </w:rPr>
        <w:t xml:space="preserve">rence </w:t>
      </w:r>
      <w:r w:rsidR="00B53140">
        <w:rPr>
          <w:rFonts w:ascii="Times New Roman" w:hAnsi="Times New Roman" w:cs="Times New Roman"/>
          <w:sz w:val="28"/>
          <w:szCs w:val="28"/>
        </w:rPr>
        <w:t>de l’optimisme affiché</w:t>
      </w:r>
      <w:r w:rsidR="00E834E6">
        <w:rPr>
          <w:rFonts w:ascii="Times New Roman" w:hAnsi="Times New Roman" w:cs="Times New Roman"/>
          <w:sz w:val="28"/>
          <w:szCs w:val="28"/>
        </w:rPr>
        <w:t xml:space="preserve"> </w:t>
      </w:r>
      <w:r w:rsidR="0046043E">
        <w:rPr>
          <w:rFonts w:ascii="Times New Roman" w:hAnsi="Times New Roman" w:cs="Times New Roman"/>
          <w:sz w:val="28"/>
          <w:szCs w:val="28"/>
        </w:rPr>
        <w:t>dans</w:t>
      </w:r>
      <w:r w:rsidR="0046043E" w:rsidRPr="00AE6AC0">
        <w:rPr>
          <w:rFonts w:ascii="Times New Roman" w:hAnsi="Times New Roman" w:cs="Times New Roman"/>
          <w:sz w:val="28"/>
          <w:szCs w:val="28"/>
        </w:rPr>
        <w:t xml:space="preserve"> </w:t>
      </w:r>
      <w:r w:rsidR="00960717">
        <w:rPr>
          <w:rFonts w:ascii="Times New Roman" w:hAnsi="Times New Roman" w:cs="Times New Roman"/>
          <w:sz w:val="28"/>
          <w:szCs w:val="28"/>
        </w:rPr>
        <w:t>le</w:t>
      </w:r>
      <w:r w:rsidR="0046043E" w:rsidRPr="00AE6AC0">
        <w:rPr>
          <w:rFonts w:ascii="Times New Roman" w:hAnsi="Times New Roman" w:cs="Times New Roman"/>
          <w:sz w:val="28"/>
          <w:szCs w:val="28"/>
        </w:rPr>
        <w:t xml:space="preserve"> communiqué du</w:t>
      </w:r>
      <w:r w:rsidR="0046043E">
        <w:rPr>
          <w:rFonts w:ascii="Times New Roman" w:hAnsi="Times New Roman" w:cs="Times New Roman"/>
          <w:sz w:val="28"/>
          <w:szCs w:val="28"/>
        </w:rPr>
        <w:t xml:space="preserve"> 4 Avril (voir Annexe 4)</w:t>
      </w:r>
      <w:r w:rsidR="00960717">
        <w:rPr>
          <w:rFonts w:ascii="Times New Roman" w:hAnsi="Times New Roman" w:cs="Times New Roman"/>
          <w:sz w:val="28"/>
          <w:szCs w:val="28"/>
        </w:rPr>
        <w:t>,</w:t>
      </w:r>
      <w:r w:rsidR="00F06061">
        <w:rPr>
          <w:rFonts w:ascii="Times New Roman" w:hAnsi="Times New Roman" w:cs="Times New Roman"/>
          <w:sz w:val="28"/>
          <w:szCs w:val="28"/>
        </w:rPr>
        <w:t xml:space="preserve"> </w:t>
      </w:r>
      <w:r w:rsidR="00B53140">
        <w:rPr>
          <w:rFonts w:ascii="Times New Roman" w:hAnsi="Times New Roman" w:cs="Times New Roman"/>
          <w:sz w:val="28"/>
          <w:szCs w:val="28"/>
        </w:rPr>
        <w:t>et des information</w:t>
      </w:r>
      <w:r w:rsidR="00203665">
        <w:rPr>
          <w:rFonts w:ascii="Times New Roman" w:hAnsi="Times New Roman" w:cs="Times New Roman"/>
          <w:sz w:val="28"/>
          <w:szCs w:val="28"/>
        </w:rPr>
        <w:t>s</w:t>
      </w:r>
      <w:r>
        <w:rPr>
          <w:rFonts w:ascii="Times New Roman" w:hAnsi="Times New Roman" w:cs="Times New Roman"/>
          <w:sz w:val="28"/>
          <w:szCs w:val="28"/>
        </w:rPr>
        <w:t xml:space="preserve"> </w:t>
      </w:r>
      <w:r w:rsidR="00960717">
        <w:rPr>
          <w:rFonts w:ascii="Times New Roman" w:hAnsi="Times New Roman" w:cs="Times New Roman"/>
          <w:sz w:val="28"/>
          <w:szCs w:val="28"/>
        </w:rPr>
        <w:t>diffusées</w:t>
      </w:r>
      <w:r w:rsidR="00B40AEF">
        <w:rPr>
          <w:rFonts w:ascii="Times New Roman" w:hAnsi="Times New Roman" w:cs="Times New Roman"/>
          <w:sz w:val="28"/>
          <w:szCs w:val="28"/>
        </w:rPr>
        <w:t xml:space="preserve"> </w:t>
      </w:r>
      <w:r w:rsidR="00E343EA">
        <w:rPr>
          <w:rFonts w:ascii="Times New Roman" w:hAnsi="Times New Roman" w:cs="Times New Roman"/>
          <w:sz w:val="28"/>
          <w:szCs w:val="28"/>
        </w:rPr>
        <w:t>quant à</w:t>
      </w:r>
      <w:r w:rsidR="00B53140">
        <w:rPr>
          <w:rFonts w:ascii="Times New Roman" w:hAnsi="Times New Roman" w:cs="Times New Roman"/>
          <w:sz w:val="28"/>
          <w:szCs w:val="28"/>
        </w:rPr>
        <w:t xml:space="preserve"> la liquidité </w:t>
      </w:r>
      <w:r w:rsidR="007D1AA9">
        <w:rPr>
          <w:rFonts w:ascii="Times New Roman" w:hAnsi="Times New Roman" w:cs="Times New Roman"/>
          <w:sz w:val="28"/>
          <w:szCs w:val="28"/>
        </w:rPr>
        <w:t xml:space="preserve">– </w:t>
      </w:r>
      <w:r w:rsidR="00F3557A">
        <w:rPr>
          <w:rFonts w:ascii="Times New Roman" w:hAnsi="Times New Roman" w:cs="Times New Roman"/>
          <w:sz w:val="28"/>
          <w:szCs w:val="28"/>
        </w:rPr>
        <w:t xml:space="preserve">très significativement </w:t>
      </w:r>
      <w:r w:rsidR="00A335F9">
        <w:rPr>
          <w:rFonts w:ascii="Times New Roman" w:hAnsi="Times New Roman" w:cs="Times New Roman"/>
          <w:sz w:val="28"/>
          <w:szCs w:val="28"/>
        </w:rPr>
        <w:t>renforcée</w:t>
      </w:r>
      <w:r w:rsidR="00886FC9">
        <w:rPr>
          <w:rFonts w:ascii="Times New Roman" w:hAnsi="Times New Roman" w:cs="Times New Roman"/>
          <w:sz w:val="28"/>
          <w:szCs w:val="28"/>
        </w:rPr>
        <w:t xml:space="preserve"> au cours du dernier trimestre</w:t>
      </w:r>
      <w:r w:rsidR="007D1AA9">
        <w:rPr>
          <w:rFonts w:ascii="Times New Roman" w:hAnsi="Times New Roman" w:cs="Times New Roman"/>
          <w:sz w:val="28"/>
          <w:szCs w:val="28"/>
        </w:rPr>
        <w:t xml:space="preserve"> –</w:t>
      </w:r>
      <w:r w:rsidR="002672F2">
        <w:rPr>
          <w:rFonts w:ascii="Times New Roman" w:hAnsi="Times New Roman" w:cs="Times New Roman"/>
          <w:sz w:val="28"/>
          <w:szCs w:val="28"/>
        </w:rPr>
        <w:t xml:space="preserve"> </w:t>
      </w:r>
      <w:r w:rsidR="00CF6E24">
        <w:rPr>
          <w:rFonts w:ascii="Times New Roman" w:hAnsi="Times New Roman" w:cs="Times New Roman"/>
          <w:sz w:val="28"/>
          <w:szCs w:val="28"/>
        </w:rPr>
        <w:t>d’</w:t>
      </w:r>
      <w:proofErr w:type="spellStart"/>
      <w:r w:rsidR="00CF6E24" w:rsidRPr="00F8604F">
        <w:rPr>
          <w:rFonts w:ascii="Times New Roman" w:hAnsi="Times New Roman" w:cs="Times New Roman"/>
          <w:b/>
          <w:sz w:val="28"/>
          <w:szCs w:val="28"/>
        </w:rPr>
        <w:t>Exide</w:t>
      </w:r>
      <w:proofErr w:type="spellEnd"/>
      <w:r w:rsidR="00CF6E24" w:rsidRPr="00F8604F">
        <w:rPr>
          <w:rFonts w:ascii="Times New Roman" w:hAnsi="Times New Roman" w:cs="Times New Roman"/>
          <w:b/>
          <w:sz w:val="28"/>
          <w:szCs w:val="28"/>
        </w:rPr>
        <w:t xml:space="preserve"> Technologies</w:t>
      </w:r>
      <w:r w:rsidR="00B53140">
        <w:rPr>
          <w:rFonts w:ascii="Times New Roman" w:hAnsi="Times New Roman" w:cs="Times New Roman"/>
          <w:sz w:val="28"/>
          <w:szCs w:val="28"/>
        </w:rPr>
        <w:t>,</w:t>
      </w:r>
      <w:r w:rsidR="0046043E">
        <w:rPr>
          <w:rFonts w:ascii="Times New Roman" w:hAnsi="Times New Roman" w:cs="Times New Roman"/>
          <w:sz w:val="28"/>
          <w:szCs w:val="28"/>
        </w:rPr>
        <w:t xml:space="preserve"> </w:t>
      </w:r>
      <w:r w:rsidR="00AE6AC0">
        <w:rPr>
          <w:rFonts w:ascii="Times New Roman" w:hAnsi="Times New Roman" w:cs="Times New Roman"/>
          <w:sz w:val="28"/>
          <w:szCs w:val="28"/>
        </w:rPr>
        <w:t xml:space="preserve">le management </w:t>
      </w:r>
      <w:r w:rsidR="00F06061">
        <w:rPr>
          <w:rFonts w:ascii="Times New Roman" w:hAnsi="Times New Roman" w:cs="Times New Roman"/>
          <w:sz w:val="28"/>
          <w:szCs w:val="28"/>
        </w:rPr>
        <w:t>pourrait</w:t>
      </w:r>
      <w:r w:rsidR="008667F3">
        <w:rPr>
          <w:rFonts w:ascii="Times New Roman" w:hAnsi="Times New Roman" w:cs="Times New Roman"/>
          <w:sz w:val="28"/>
          <w:szCs w:val="28"/>
        </w:rPr>
        <w:t xml:space="preserve"> bien, </w:t>
      </w:r>
      <w:r w:rsidR="00EF5516">
        <w:rPr>
          <w:rFonts w:ascii="Times New Roman" w:hAnsi="Times New Roman" w:cs="Times New Roman"/>
          <w:sz w:val="28"/>
          <w:szCs w:val="28"/>
        </w:rPr>
        <w:t>en</w:t>
      </w:r>
      <w:r w:rsidR="00531CDF">
        <w:rPr>
          <w:rFonts w:ascii="Times New Roman" w:hAnsi="Times New Roman" w:cs="Times New Roman"/>
          <w:sz w:val="28"/>
          <w:szCs w:val="28"/>
        </w:rPr>
        <w:t xml:space="preserve"> cette </w:t>
      </w:r>
      <w:r w:rsidR="00EF5516">
        <w:rPr>
          <w:rFonts w:ascii="Times New Roman" w:hAnsi="Times New Roman" w:cs="Times New Roman"/>
          <w:sz w:val="28"/>
          <w:szCs w:val="28"/>
        </w:rPr>
        <w:t xml:space="preserve">dernière </w:t>
      </w:r>
      <w:r w:rsidR="00531CDF">
        <w:rPr>
          <w:rFonts w:ascii="Times New Roman" w:hAnsi="Times New Roman" w:cs="Times New Roman"/>
          <w:sz w:val="28"/>
          <w:szCs w:val="28"/>
        </w:rPr>
        <w:t>occasion</w:t>
      </w:r>
      <w:r w:rsidR="008667F3">
        <w:rPr>
          <w:rFonts w:ascii="Times New Roman" w:hAnsi="Times New Roman" w:cs="Times New Roman"/>
          <w:sz w:val="28"/>
          <w:szCs w:val="28"/>
        </w:rPr>
        <w:t>,</w:t>
      </w:r>
      <w:r w:rsidR="00761C34">
        <w:rPr>
          <w:rFonts w:ascii="Times New Roman" w:hAnsi="Times New Roman" w:cs="Times New Roman"/>
          <w:sz w:val="28"/>
          <w:szCs w:val="28"/>
        </w:rPr>
        <w:t xml:space="preserve"> ne pas </w:t>
      </w:r>
      <w:r w:rsidR="00EE0C00">
        <w:rPr>
          <w:rFonts w:ascii="Times New Roman" w:hAnsi="Times New Roman" w:cs="Times New Roman"/>
          <w:sz w:val="28"/>
          <w:szCs w:val="28"/>
        </w:rPr>
        <w:t>s’être trompé</w:t>
      </w:r>
      <w:r w:rsidR="00EB4F88">
        <w:rPr>
          <w:rFonts w:ascii="Times New Roman" w:hAnsi="Times New Roman" w:cs="Times New Roman"/>
          <w:sz w:val="28"/>
          <w:szCs w:val="28"/>
        </w:rPr>
        <w:t xml:space="preserve"> ou </w:t>
      </w:r>
      <w:r w:rsidR="00F3557A">
        <w:rPr>
          <w:rFonts w:ascii="Times New Roman" w:hAnsi="Times New Roman" w:cs="Times New Roman"/>
          <w:sz w:val="28"/>
          <w:szCs w:val="28"/>
        </w:rPr>
        <w:t xml:space="preserve">ne pas </w:t>
      </w:r>
      <w:r w:rsidR="00EB4F88">
        <w:rPr>
          <w:rFonts w:ascii="Times New Roman" w:hAnsi="Times New Roman" w:cs="Times New Roman"/>
          <w:sz w:val="28"/>
          <w:szCs w:val="28"/>
        </w:rPr>
        <w:t>avoir</w:t>
      </w:r>
      <w:r w:rsidR="00C5074A">
        <w:rPr>
          <w:rFonts w:ascii="Times New Roman" w:hAnsi="Times New Roman" w:cs="Times New Roman"/>
          <w:sz w:val="28"/>
          <w:szCs w:val="28"/>
        </w:rPr>
        <w:t>...</w:t>
      </w:r>
      <w:r w:rsidR="00EB4F88">
        <w:rPr>
          <w:rFonts w:ascii="Times New Roman" w:hAnsi="Times New Roman" w:cs="Times New Roman"/>
          <w:sz w:val="28"/>
          <w:szCs w:val="28"/>
        </w:rPr>
        <w:t xml:space="preserve"> menti</w:t>
      </w:r>
      <w:r w:rsidR="00AE6AC0">
        <w:rPr>
          <w:rFonts w:ascii="Times New Roman" w:hAnsi="Times New Roman" w:cs="Times New Roman"/>
          <w:sz w:val="28"/>
          <w:szCs w:val="28"/>
        </w:rPr>
        <w:t> !</w:t>
      </w:r>
      <w:r w:rsidR="00AE6AC0" w:rsidRPr="00AE6AC0">
        <w:rPr>
          <w:rFonts w:ascii="Times New Roman" w:hAnsi="Times New Roman" w:cs="Times New Roman"/>
          <w:sz w:val="28"/>
          <w:szCs w:val="28"/>
        </w:rPr>
        <w:t xml:space="preserve"> </w:t>
      </w:r>
    </w:p>
    <w:p w:rsidR="00E8475D" w:rsidRDefault="00E8475D" w:rsidP="001B3F68">
      <w:pPr>
        <w:spacing w:after="0" w:line="240" w:lineRule="auto"/>
        <w:ind w:left="360" w:right="432"/>
        <w:jc w:val="both"/>
        <w:rPr>
          <w:rFonts w:ascii="Times New Roman" w:hAnsi="Times New Roman" w:cs="Times New Roman"/>
          <w:sz w:val="28"/>
          <w:szCs w:val="28"/>
        </w:rPr>
      </w:pPr>
    </w:p>
    <w:p w:rsidR="00440C08" w:rsidRDefault="00440C08" w:rsidP="001B3F68">
      <w:pPr>
        <w:spacing w:after="0" w:line="240" w:lineRule="auto"/>
        <w:ind w:left="360" w:right="432"/>
        <w:jc w:val="both"/>
        <w:rPr>
          <w:rFonts w:ascii="Times New Roman" w:hAnsi="Times New Roman" w:cs="Times New Roman"/>
          <w:sz w:val="28"/>
          <w:szCs w:val="28"/>
        </w:rPr>
      </w:pPr>
    </w:p>
    <w:p w:rsidR="00440C08" w:rsidRDefault="00516EE6" w:rsidP="00440C08">
      <w:pPr>
        <w:spacing w:after="0" w:line="240" w:lineRule="auto"/>
        <w:ind w:left="360" w:right="432"/>
        <w:jc w:val="both"/>
        <w:rPr>
          <w:rFonts w:ascii="Times New Roman" w:hAnsi="Times New Roman" w:cs="Times New Roman"/>
          <w:b/>
          <w:sz w:val="28"/>
          <w:szCs w:val="28"/>
        </w:rPr>
      </w:pPr>
      <w:r>
        <w:rPr>
          <w:rFonts w:ascii="Times New Roman" w:hAnsi="Times New Roman" w:cs="Times New Roman"/>
          <w:b/>
          <w:sz w:val="28"/>
          <w:szCs w:val="28"/>
        </w:rPr>
        <w:t>Qu</w:t>
      </w:r>
      <w:r w:rsidR="002467C4">
        <w:rPr>
          <w:rFonts w:ascii="Times New Roman" w:hAnsi="Times New Roman" w:cs="Times New Roman"/>
          <w:b/>
          <w:sz w:val="28"/>
          <w:szCs w:val="28"/>
        </w:rPr>
        <w:t xml:space="preserve">e </w:t>
      </w:r>
      <w:r w:rsidR="00FD281E">
        <w:rPr>
          <w:rFonts w:ascii="Times New Roman" w:hAnsi="Times New Roman" w:cs="Times New Roman"/>
          <w:b/>
          <w:sz w:val="28"/>
          <w:szCs w:val="28"/>
        </w:rPr>
        <w:t>retenir</w:t>
      </w:r>
      <w:r w:rsidR="002467C4">
        <w:rPr>
          <w:rFonts w:ascii="Times New Roman" w:hAnsi="Times New Roman" w:cs="Times New Roman"/>
          <w:b/>
          <w:sz w:val="28"/>
          <w:szCs w:val="28"/>
        </w:rPr>
        <w:t xml:space="preserve"> de cette leçon de Poker Menteur</w:t>
      </w:r>
      <w:r w:rsidR="00FD281E">
        <w:rPr>
          <w:rFonts w:ascii="Times New Roman" w:hAnsi="Times New Roman" w:cs="Times New Roman"/>
          <w:b/>
          <w:sz w:val="28"/>
          <w:szCs w:val="28"/>
        </w:rPr>
        <w:t> ?...</w:t>
      </w:r>
    </w:p>
    <w:p w:rsidR="00440C08" w:rsidRDefault="00440C08" w:rsidP="001B3F68">
      <w:pPr>
        <w:spacing w:after="0" w:line="240" w:lineRule="auto"/>
        <w:ind w:left="360" w:right="432"/>
        <w:jc w:val="both"/>
        <w:rPr>
          <w:rFonts w:ascii="Times New Roman" w:hAnsi="Times New Roman" w:cs="Times New Roman"/>
          <w:sz w:val="28"/>
          <w:szCs w:val="28"/>
        </w:rPr>
      </w:pPr>
    </w:p>
    <w:p w:rsidR="004B41AC" w:rsidRDefault="00B60FB0" w:rsidP="004B41AC">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Je</w:t>
      </w:r>
      <w:r w:rsidR="004B41AC">
        <w:rPr>
          <w:rFonts w:ascii="Times New Roman" w:hAnsi="Times New Roman" w:cs="Times New Roman"/>
          <w:sz w:val="28"/>
          <w:szCs w:val="28"/>
        </w:rPr>
        <w:t xml:space="preserve"> vois essentiellement </w:t>
      </w:r>
      <w:r w:rsidR="00163A1B">
        <w:rPr>
          <w:rFonts w:ascii="Times New Roman" w:hAnsi="Times New Roman" w:cs="Times New Roman"/>
          <w:sz w:val="28"/>
          <w:szCs w:val="28"/>
        </w:rPr>
        <w:t>sept</w:t>
      </w:r>
      <w:r w:rsidR="004B41AC">
        <w:rPr>
          <w:rFonts w:ascii="Times New Roman" w:hAnsi="Times New Roman" w:cs="Times New Roman"/>
          <w:sz w:val="28"/>
          <w:szCs w:val="28"/>
        </w:rPr>
        <w:t> </w:t>
      </w:r>
      <w:r>
        <w:rPr>
          <w:rFonts w:ascii="Times New Roman" w:hAnsi="Times New Roman" w:cs="Times New Roman"/>
          <w:sz w:val="28"/>
          <w:szCs w:val="28"/>
        </w:rPr>
        <w:t>e</w:t>
      </w:r>
      <w:r w:rsidR="00B90380">
        <w:rPr>
          <w:rFonts w:ascii="Times New Roman" w:hAnsi="Times New Roman" w:cs="Times New Roman"/>
          <w:sz w:val="28"/>
          <w:szCs w:val="28"/>
        </w:rPr>
        <w:t>nseignements à retirer de ces qu</w:t>
      </w:r>
      <w:r>
        <w:rPr>
          <w:rFonts w:ascii="Times New Roman" w:hAnsi="Times New Roman" w:cs="Times New Roman"/>
          <w:sz w:val="28"/>
          <w:szCs w:val="28"/>
        </w:rPr>
        <w:t xml:space="preserve">elques semaines de </w:t>
      </w:r>
      <w:r w:rsidRPr="00526D03">
        <w:rPr>
          <w:rFonts w:ascii="Times New Roman" w:hAnsi="Times New Roman" w:cs="Times New Roman"/>
          <w:i/>
          <w:sz w:val="28"/>
          <w:szCs w:val="28"/>
        </w:rPr>
        <w:t>Poker Menteur</w:t>
      </w:r>
      <w:r>
        <w:rPr>
          <w:rFonts w:ascii="Times New Roman" w:hAnsi="Times New Roman" w:cs="Times New Roman"/>
          <w:i/>
          <w:sz w:val="28"/>
          <w:szCs w:val="28"/>
        </w:rPr>
        <w:t> </w:t>
      </w:r>
      <w:r w:rsidR="004B41AC">
        <w:rPr>
          <w:rFonts w:ascii="Times New Roman" w:hAnsi="Times New Roman" w:cs="Times New Roman"/>
          <w:sz w:val="28"/>
          <w:szCs w:val="28"/>
        </w:rPr>
        <w:t>:</w:t>
      </w:r>
    </w:p>
    <w:p w:rsidR="004B41AC" w:rsidRDefault="004B41AC" w:rsidP="004B41AC">
      <w:pPr>
        <w:spacing w:after="0" w:line="240" w:lineRule="auto"/>
        <w:ind w:left="360" w:right="432"/>
        <w:jc w:val="both"/>
        <w:rPr>
          <w:rFonts w:ascii="Times New Roman" w:hAnsi="Times New Roman" w:cs="Times New Roman"/>
          <w:sz w:val="28"/>
          <w:szCs w:val="28"/>
        </w:rPr>
      </w:pPr>
    </w:p>
    <w:p w:rsidR="004B41AC" w:rsidRDefault="004B41AC" w:rsidP="004B41AC">
      <w:pPr>
        <w:pStyle w:val="Paragraphedeliste"/>
        <w:numPr>
          <w:ilvl w:val="0"/>
          <w:numId w:val="8"/>
        </w:numPr>
        <w:ind w:right="432"/>
        <w:jc w:val="both"/>
        <w:rPr>
          <w:rFonts w:ascii="Times New Roman" w:hAnsi="Times New Roman" w:cs="Times New Roman"/>
          <w:sz w:val="28"/>
          <w:szCs w:val="28"/>
        </w:rPr>
      </w:pPr>
      <w:r>
        <w:rPr>
          <w:rFonts w:ascii="Times New Roman" w:hAnsi="Times New Roman" w:cs="Times New Roman"/>
          <w:sz w:val="28"/>
          <w:szCs w:val="28"/>
        </w:rPr>
        <w:t xml:space="preserve">Dans </w:t>
      </w:r>
      <w:r w:rsidR="00CA3672">
        <w:rPr>
          <w:rFonts w:ascii="Times New Roman" w:hAnsi="Times New Roman" w:cs="Times New Roman"/>
          <w:sz w:val="28"/>
          <w:szCs w:val="28"/>
        </w:rPr>
        <w:t xml:space="preserve">un monde </w:t>
      </w:r>
      <w:r w:rsidRPr="001F3DEE">
        <w:rPr>
          <w:rFonts w:ascii="Times New Roman" w:hAnsi="Times New Roman" w:cs="Times New Roman"/>
          <w:sz w:val="28"/>
          <w:szCs w:val="28"/>
        </w:rPr>
        <w:t>hyperinformé</w:t>
      </w:r>
      <w:r w:rsidR="00801B98">
        <w:rPr>
          <w:rFonts w:ascii="Times New Roman" w:hAnsi="Times New Roman" w:cs="Times New Roman"/>
          <w:sz w:val="28"/>
          <w:szCs w:val="28"/>
        </w:rPr>
        <w:t xml:space="preserve"> et, à bien des égards, </w:t>
      </w:r>
      <w:r w:rsidR="001F3DEE">
        <w:rPr>
          <w:rFonts w:ascii="Times New Roman" w:hAnsi="Times New Roman" w:cs="Times New Roman"/>
          <w:sz w:val="28"/>
          <w:szCs w:val="28"/>
        </w:rPr>
        <w:t xml:space="preserve">particulièrement réglementé, </w:t>
      </w:r>
      <w:r w:rsidRPr="00970440">
        <w:rPr>
          <w:rFonts w:ascii="Times New Roman" w:hAnsi="Times New Roman" w:cs="Times New Roman"/>
          <w:sz w:val="28"/>
          <w:szCs w:val="28"/>
        </w:rPr>
        <w:t>l’information</w:t>
      </w:r>
      <w:r>
        <w:rPr>
          <w:rFonts w:ascii="Times New Roman" w:hAnsi="Times New Roman" w:cs="Times New Roman"/>
          <w:sz w:val="28"/>
          <w:szCs w:val="28"/>
        </w:rPr>
        <w:t xml:space="preserve"> </w:t>
      </w:r>
      <w:r w:rsidR="00C21EDA">
        <w:rPr>
          <w:rFonts w:ascii="Times New Roman" w:hAnsi="Times New Roman" w:cs="Times New Roman"/>
          <w:sz w:val="28"/>
          <w:szCs w:val="28"/>
        </w:rPr>
        <w:t xml:space="preserve">qui a trait à la situation stratégique et financière des entreprises </w:t>
      </w:r>
      <w:r>
        <w:rPr>
          <w:rFonts w:ascii="Times New Roman" w:hAnsi="Times New Roman" w:cs="Times New Roman"/>
          <w:sz w:val="28"/>
          <w:szCs w:val="28"/>
        </w:rPr>
        <w:t>demeure imprécise, incomplète et sujette à interprétation.</w:t>
      </w:r>
    </w:p>
    <w:p w:rsidR="004B41AC" w:rsidRDefault="004B41AC" w:rsidP="004B41AC">
      <w:pPr>
        <w:pStyle w:val="Paragraphedeliste"/>
        <w:ind w:right="43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4B41AC" w:rsidRDefault="00CA2A13" w:rsidP="004B41AC">
      <w:pPr>
        <w:pStyle w:val="Paragraphedeliste"/>
        <w:numPr>
          <w:ilvl w:val="0"/>
          <w:numId w:val="8"/>
        </w:numPr>
        <w:ind w:right="432"/>
        <w:jc w:val="both"/>
        <w:rPr>
          <w:rFonts w:ascii="Times New Roman" w:hAnsi="Times New Roman" w:cs="Times New Roman"/>
          <w:sz w:val="28"/>
          <w:szCs w:val="28"/>
        </w:rPr>
      </w:pPr>
      <w:r>
        <w:rPr>
          <w:rFonts w:ascii="Times New Roman" w:hAnsi="Times New Roman" w:cs="Times New Roman"/>
          <w:sz w:val="28"/>
          <w:szCs w:val="28"/>
        </w:rPr>
        <w:t xml:space="preserve">Les intentions </w:t>
      </w:r>
      <w:r w:rsidR="004B41AC">
        <w:rPr>
          <w:rFonts w:ascii="Times New Roman" w:hAnsi="Times New Roman" w:cs="Times New Roman"/>
          <w:sz w:val="28"/>
          <w:szCs w:val="28"/>
        </w:rPr>
        <w:t xml:space="preserve">des parties en présence </w:t>
      </w:r>
      <w:r w:rsidR="001974B5">
        <w:rPr>
          <w:rFonts w:ascii="Times New Roman" w:hAnsi="Times New Roman" w:cs="Times New Roman"/>
          <w:sz w:val="28"/>
          <w:szCs w:val="28"/>
        </w:rPr>
        <w:t>ne sont jamais connues. I</w:t>
      </w:r>
      <w:r w:rsidR="004B41AC">
        <w:rPr>
          <w:rFonts w:ascii="Times New Roman" w:hAnsi="Times New Roman" w:cs="Times New Roman"/>
          <w:sz w:val="28"/>
          <w:szCs w:val="28"/>
        </w:rPr>
        <w:t xml:space="preserve">l est essentiel de construire </w:t>
      </w:r>
      <w:r w:rsidR="00666B53">
        <w:rPr>
          <w:rFonts w:ascii="Times New Roman" w:hAnsi="Times New Roman" w:cs="Times New Roman"/>
          <w:sz w:val="28"/>
          <w:szCs w:val="28"/>
        </w:rPr>
        <w:t xml:space="preserve">sa propre représentation de la réalité, </w:t>
      </w:r>
      <w:r w:rsidR="006C0A43">
        <w:rPr>
          <w:rFonts w:ascii="Times New Roman" w:hAnsi="Times New Roman" w:cs="Times New Roman"/>
          <w:sz w:val="28"/>
          <w:szCs w:val="28"/>
        </w:rPr>
        <w:t>en se concentrant</w:t>
      </w:r>
      <w:r w:rsidR="004B41AC">
        <w:rPr>
          <w:rFonts w:ascii="Times New Roman" w:hAnsi="Times New Roman" w:cs="Times New Roman"/>
          <w:sz w:val="28"/>
          <w:szCs w:val="28"/>
        </w:rPr>
        <w:t xml:space="preserve"> sur les seuls faits dont la matérialité est établie.</w:t>
      </w:r>
      <w:r w:rsidR="00666B53">
        <w:rPr>
          <w:rFonts w:ascii="Times New Roman" w:hAnsi="Times New Roman" w:cs="Times New Roman"/>
          <w:sz w:val="28"/>
          <w:szCs w:val="28"/>
        </w:rPr>
        <w:t xml:space="preserve"> </w:t>
      </w:r>
      <w:r w:rsidR="00036BFE">
        <w:rPr>
          <w:rFonts w:ascii="Times New Roman" w:hAnsi="Times New Roman" w:cs="Times New Roman"/>
          <w:sz w:val="28"/>
          <w:szCs w:val="28"/>
        </w:rPr>
        <w:t>Ce</w:t>
      </w:r>
      <w:r w:rsidR="006C0A43">
        <w:rPr>
          <w:rFonts w:ascii="Times New Roman" w:hAnsi="Times New Roman" w:cs="Times New Roman"/>
          <w:sz w:val="28"/>
          <w:szCs w:val="28"/>
        </w:rPr>
        <w:t xml:space="preserve"> </w:t>
      </w:r>
      <w:r w:rsidR="00036BFE" w:rsidRPr="00970440">
        <w:rPr>
          <w:rFonts w:ascii="Times New Roman" w:hAnsi="Times New Roman" w:cs="Times New Roman"/>
          <w:i/>
          <w:sz w:val="28"/>
          <w:szCs w:val="28"/>
        </w:rPr>
        <w:t>modèle</w:t>
      </w:r>
      <w:r w:rsidR="006C0A43">
        <w:rPr>
          <w:rFonts w:ascii="Times New Roman" w:hAnsi="Times New Roman" w:cs="Times New Roman"/>
          <w:sz w:val="28"/>
          <w:szCs w:val="28"/>
        </w:rPr>
        <w:t xml:space="preserve"> évoluant</w:t>
      </w:r>
      <w:r w:rsidR="00327302">
        <w:rPr>
          <w:rFonts w:ascii="Times New Roman" w:hAnsi="Times New Roman" w:cs="Times New Roman"/>
          <w:sz w:val="28"/>
          <w:szCs w:val="28"/>
        </w:rPr>
        <w:t xml:space="preserve"> constamment</w:t>
      </w:r>
      <w:r w:rsidR="006C0A43">
        <w:rPr>
          <w:rFonts w:ascii="Times New Roman" w:hAnsi="Times New Roman" w:cs="Times New Roman"/>
          <w:sz w:val="28"/>
          <w:szCs w:val="28"/>
        </w:rPr>
        <w:t xml:space="preserve">, </w:t>
      </w:r>
      <w:r w:rsidR="00DB13F4">
        <w:rPr>
          <w:rFonts w:ascii="Times New Roman" w:hAnsi="Times New Roman" w:cs="Times New Roman"/>
          <w:sz w:val="28"/>
          <w:szCs w:val="28"/>
        </w:rPr>
        <w:t xml:space="preserve">la seule stratégie </w:t>
      </w:r>
      <w:r w:rsidR="00E871F5">
        <w:rPr>
          <w:rFonts w:ascii="Times New Roman" w:hAnsi="Times New Roman" w:cs="Times New Roman"/>
          <w:sz w:val="28"/>
          <w:szCs w:val="28"/>
        </w:rPr>
        <w:t xml:space="preserve">d’investissement </w:t>
      </w:r>
      <w:r w:rsidR="00327302">
        <w:rPr>
          <w:rFonts w:ascii="Times New Roman" w:hAnsi="Times New Roman" w:cs="Times New Roman"/>
          <w:sz w:val="28"/>
          <w:szCs w:val="28"/>
        </w:rPr>
        <w:t xml:space="preserve">viable est celle qui consiste à </w:t>
      </w:r>
      <w:r w:rsidR="0095706F">
        <w:rPr>
          <w:rFonts w:ascii="Times New Roman" w:hAnsi="Times New Roman" w:cs="Times New Roman"/>
          <w:sz w:val="28"/>
          <w:szCs w:val="28"/>
        </w:rPr>
        <w:t>s’</w:t>
      </w:r>
      <w:r w:rsidR="00DB13F4">
        <w:rPr>
          <w:rFonts w:ascii="Times New Roman" w:hAnsi="Times New Roman" w:cs="Times New Roman"/>
          <w:sz w:val="28"/>
          <w:szCs w:val="28"/>
        </w:rPr>
        <w:t xml:space="preserve">adapter. </w:t>
      </w:r>
    </w:p>
    <w:p w:rsidR="004B41AC" w:rsidRPr="00F605E3" w:rsidRDefault="004B41AC" w:rsidP="004B41AC">
      <w:pPr>
        <w:pStyle w:val="Paragraphedeliste"/>
        <w:rPr>
          <w:rFonts w:ascii="Times New Roman" w:hAnsi="Times New Roman" w:cs="Times New Roman"/>
          <w:sz w:val="28"/>
          <w:szCs w:val="28"/>
        </w:rPr>
      </w:pPr>
    </w:p>
    <w:p w:rsidR="004B41AC" w:rsidRDefault="008818A7" w:rsidP="004B41AC">
      <w:pPr>
        <w:pStyle w:val="Paragraphedeliste"/>
        <w:numPr>
          <w:ilvl w:val="0"/>
          <w:numId w:val="8"/>
        </w:numPr>
        <w:ind w:right="432"/>
        <w:jc w:val="both"/>
        <w:rPr>
          <w:rFonts w:ascii="Times New Roman" w:hAnsi="Times New Roman" w:cs="Times New Roman"/>
          <w:sz w:val="28"/>
          <w:szCs w:val="28"/>
        </w:rPr>
      </w:pPr>
      <w:r>
        <w:rPr>
          <w:rFonts w:ascii="Times New Roman" w:hAnsi="Times New Roman" w:cs="Times New Roman"/>
          <w:sz w:val="28"/>
          <w:szCs w:val="28"/>
        </w:rPr>
        <w:t>D</w:t>
      </w:r>
      <w:r w:rsidR="00714130">
        <w:rPr>
          <w:rFonts w:ascii="Times New Roman" w:hAnsi="Times New Roman" w:cs="Times New Roman"/>
          <w:sz w:val="28"/>
          <w:szCs w:val="28"/>
        </w:rPr>
        <w:t xml:space="preserve">ans l’environnement </w:t>
      </w:r>
      <w:r w:rsidR="000564CD">
        <w:rPr>
          <w:rFonts w:ascii="Times New Roman" w:hAnsi="Times New Roman" w:cs="Times New Roman"/>
          <w:sz w:val="28"/>
          <w:szCs w:val="28"/>
        </w:rPr>
        <w:t xml:space="preserve">sans doute </w:t>
      </w:r>
      <w:r w:rsidR="00DB13F4">
        <w:rPr>
          <w:rFonts w:ascii="Times New Roman" w:hAnsi="Times New Roman" w:cs="Times New Roman"/>
          <w:sz w:val="28"/>
          <w:szCs w:val="28"/>
        </w:rPr>
        <w:t>le plus favorable à l’en</w:t>
      </w:r>
      <w:r w:rsidR="00A66989">
        <w:rPr>
          <w:rFonts w:ascii="Times New Roman" w:hAnsi="Times New Roman" w:cs="Times New Roman"/>
          <w:sz w:val="28"/>
          <w:szCs w:val="28"/>
        </w:rPr>
        <w:t xml:space="preserve">treprise et à l’investissement – </w:t>
      </w:r>
      <w:r w:rsidR="00886627">
        <w:rPr>
          <w:rFonts w:ascii="Times New Roman" w:hAnsi="Times New Roman" w:cs="Times New Roman"/>
          <w:sz w:val="28"/>
          <w:szCs w:val="28"/>
        </w:rPr>
        <w:t xml:space="preserve">celui des </w:t>
      </w:r>
      <w:r w:rsidR="00A66989">
        <w:rPr>
          <w:rFonts w:ascii="Times New Roman" w:hAnsi="Times New Roman" w:cs="Times New Roman"/>
          <w:sz w:val="28"/>
          <w:szCs w:val="28"/>
        </w:rPr>
        <w:t>Etats-Unis –</w:t>
      </w:r>
      <w:r w:rsidR="00886627">
        <w:rPr>
          <w:rFonts w:ascii="Times New Roman" w:hAnsi="Times New Roman" w:cs="Times New Roman"/>
          <w:sz w:val="28"/>
          <w:szCs w:val="28"/>
        </w:rPr>
        <w:t xml:space="preserve">, </w:t>
      </w:r>
      <w:r w:rsidR="00DB13F4">
        <w:rPr>
          <w:rFonts w:ascii="Times New Roman" w:hAnsi="Times New Roman" w:cs="Times New Roman"/>
          <w:sz w:val="28"/>
          <w:szCs w:val="28"/>
        </w:rPr>
        <w:t>la protection de celles et ceux qui financent une activité – qu’on les appe</w:t>
      </w:r>
      <w:r w:rsidR="009E389A">
        <w:rPr>
          <w:rFonts w:ascii="Times New Roman" w:hAnsi="Times New Roman" w:cs="Times New Roman"/>
          <w:sz w:val="28"/>
          <w:szCs w:val="28"/>
        </w:rPr>
        <w:t>lle actionnaires, obligataires</w:t>
      </w:r>
      <w:r w:rsidR="00DB13F4">
        <w:rPr>
          <w:rFonts w:ascii="Times New Roman" w:hAnsi="Times New Roman" w:cs="Times New Roman"/>
          <w:sz w:val="28"/>
          <w:szCs w:val="28"/>
        </w:rPr>
        <w:t>, fournisseurs et</w:t>
      </w:r>
      <w:r w:rsidR="009E389A">
        <w:rPr>
          <w:rFonts w:ascii="Times New Roman" w:hAnsi="Times New Roman" w:cs="Times New Roman"/>
          <w:sz w:val="28"/>
          <w:szCs w:val="28"/>
        </w:rPr>
        <w:t>/ou</w:t>
      </w:r>
      <w:r w:rsidR="00DB13F4">
        <w:rPr>
          <w:rFonts w:ascii="Times New Roman" w:hAnsi="Times New Roman" w:cs="Times New Roman"/>
          <w:sz w:val="28"/>
          <w:szCs w:val="28"/>
        </w:rPr>
        <w:t xml:space="preserve"> salariés –, </w:t>
      </w:r>
      <w:r w:rsidR="00B20E7D">
        <w:rPr>
          <w:rFonts w:ascii="Times New Roman" w:hAnsi="Times New Roman" w:cs="Times New Roman"/>
          <w:sz w:val="28"/>
          <w:szCs w:val="28"/>
        </w:rPr>
        <w:t>est au mieux relative.</w:t>
      </w:r>
    </w:p>
    <w:p w:rsidR="00B20E7D" w:rsidRPr="00B20E7D" w:rsidRDefault="00B20E7D" w:rsidP="00B20E7D">
      <w:pPr>
        <w:pStyle w:val="Paragraphedeliste"/>
        <w:rPr>
          <w:rFonts w:ascii="Times New Roman" w:hAnsi="Times New Roman" w:cs="Times New Roman"/>
          <w:sz w:val="28"/>
          <w:szCs w:val="28"/>
        </w:rPr>
      </w:pPr>
    </w:p>
    <w:p w:rsidR="00B20E7D" w:rsidRDefault="00B20E7D" w:rsidP="004B41AC">
      <w:pPr>
        <w:pStyle w:val="Paragraphedeliste"/>
        <w:numPr>
          <w:ilvl w:val="0"/>
          <w:numId w:val="8"/>
        </w:numPr>
        <w:ind w:right="432"/>
        <w:jc w:val="both"/>
        <w:rPr>
          <w:rFonts w:ascii="Times New Roman" w:hAnsi="Times New Roman" w:cs="Times New Roman"/>
          <w:sz w:val="28"/>
          <w:szCs w:val="28"/>
        </w:rPr>
      </w:pPr>
      <w:r>
        <w:rPr>
          <w:rFonts w:ascii="Times New Roman" w:hAnsi="Times New Roman" w:cs="Times New Roman"/>
          <w:sz w:val="28"/>
          <w:szCs w:val="28"/>
        </w:rPr>
        <w:t xml:space="preserve">Lorsqu’une entreprise ne </w:t>
      </w:r>
      <w:r w:rsidR="008B075B">
        <w:rPr>
          <w:rFonts w:ascii="Times New Roman" w:hAnsi="Times New Roman" w:cs="Times New Roman"/>
          <w:sz w:val="28"/>
          <w:szCs w:val="28"/>
        </w:rPr>
        <w:t>crée</w:t>
      </w:r>
      <w:r>
        <w:rPr>
          <w:rFonts w:ascii="Times New Roman" w:hAnsi="Times New Roman" w:cs="Times New Roman"/>
          <w:sz w:val="28"/>
          <w:szCs w:val="28"/>
        </w:rPr>
        <w:t xml:space="preserve"> plus de valeur économique (ROE inférieur au coût d’</w:t>
      </w:r>
      <w:r w:rsidR="00441468">
        <w:rPr>
          <w:rFonts w:ascii="Times New Roman" w:hAnsi="Times New Roman" w:cs="Times New Roman"/>
          <w:sz w:val="28"/>
          <w:szCs w:val="28"/>
        </w:rPr>
        <w:t>opportunité</w:t>
      </w:r>
      <w:r w:rsidR="00107C88">
        <w:rPr>
          <w:rFonts w:ascii="Times New Roman" w:hAnsi="Times New Roman" w:cs="Times New Roman"/>
          <w:sz w:val="28"/>
          <w:szCs w:val="28"/>
        </w:rPr>
        <w:t xml:space="preserve">) et/ou </w:t>
      </w:r>
      <w:r>
        <w:rPr>
          <w:rFonts w:ascii="Times New Roman" w:hAnsi="Times New Roman" w:cs="Times New Roman"/>
          <w:sz w:val="28"/>
          <w:szCs w:val="28"/>
        </w:rPr>
        <w:t xml:space="preserve">ne génère plus </w:t>
      </w:r>
      <w:r w:rsidR="00F7077B">
        <w:rPr>
          <w:rFonts w:ascii="Times New Roman" w:hAnsi="Times New Roman" w:cs="Times New Roman"/>
          <w:sz w:val="28"/>
          <w:szCs w:val="28"/>
        </w:rPr>
        <w:t xml:space="preserve">de </w:t>
      </w:r>
      <w:r>
        <w:rPr>
          <w:rFonts w:ascii="Times New Roman" w:hAnsi="Times New Roman" w:cs="Times New Roman"/>
          <w:sz w:val="28"/>
          <w:szCs w:val="28"/>
        </w:rPr>
        <w:t xml:space="preserve">croissance (chiffre d’affaires, EBITDA, </w:t>
      </w:r>
      <w:r w:rsidR="00F7077B">
        <w:rPr>
          <w:rFonts w:ascii="Times New Roman" w:hAnsi="Times New Roman" w:cs="Times New Roman"/>
          <w:sz w:val="28"/>
          <w:szCs w:val="28"/>
        </w:rPr>
        <w:t>résultat net</w:t>
      </w:r>
      <w:r>
        <w:rPr>
          <w:rFonts w:ascii="Times New Roman" w:hAnsi="Times New Roman" w:cs="Times New Roman"/>
          <w:sz w:val="28"/>
          <w:szCs w:val="28"/>
        </w:rPr>
        <w:t xml:space="preserve">), </w:t>
      </w:r>
      <w:r w:rsidR="00F075C0">
        <w:rPr>
          <w:rFonts w:ascii="Times New Roman" w:hAnsi="Times New Roman" w:cs="Times New Roman"/>
          <w:sz w:val="28"/>
          <w:szCs w:val="28"/>
        </w:rPr>
        <w:t xml:space="preserve">elle devient </w:t>
      </w:r>
      <w:r w:rsidR="00F7077B">
        <w:rPr>
          <w:rFonts w:ascii="Times New Roman" w:hAnsi="Times New Roman" w:cs="Times New Roman"/>
          <w:sz w:val="28"/>
          <w:szCs w:val="28"/>
        </w:rPr>
        <w:t xml:space="preserve">très </w:t>
      </w:r>
      <w:r w:rsidR="00F075C0">
        <w:rPr>
          <w:rFonts w:ascii="Times New Roman" w:hAnsi="Times New Roman" w:cs="Times New Roman"/>
          <w:sz w:val="28"/>
          <w:szCs w:val="28"/>
        </w:rPr>
        <w:t>vulnérable</w:t>
      </w:r>
      <w:r w:rsidR="00F7077B">
        <w:rPr>
          <w:rFonts w:ascii="Times New Roman" w:hAnsi="Times New Roman" w:cs="Times New Roman"/>
          <w:sz w:val="28"/>
          <w:szCs w:val="28"/>
        </w:rPr>
        <w:t xml:space="preserve">. </w:t>
      </w:r>
      <w:r w:rsidR="00F075C0">
        <w:rPr>
          <w:rFonts w:ascii="Times New Roman" w:hAnsi="Times New Roman" w:cs="Times New Roman"/>
          <w:sz w:val="28"/>
          <w:szCs w:val="28"/>
        </w:rPr>
        <w:t xml:space="preserve">La position des </w:t>
      </w:r>
      <w:r w:rsidR="00F075C0" w:rsidRPr="007235EC">
        <w:rPr>
          <w:rFonts w:ascii="Times New Roman" w:hAnsi="Times New Roman" w:cs="Times New Roman"/>
          <w:sz w:val="28"/>
          <w:szCs w:val="28"/>
        </w:rPr>
        <w:t>actionnaires</w:t>
      </w:r>
      <w:r w:rsidR="0001516E">
        <w:rPr>
          <w:rFonts w:ascii="Times New Roman" w:hAnsi="Times New Roman" w:cs="Times New Roman"/>
          <w:sz w:val="28"/>
          <w:szCs w:val="28"/>
        </w:rPr>
        <w:t xml:space="preserve">, </w:t>
      </w:r>
      <w:r w:rsidR="00F7077B">
        <w:rPr>
          <w:rFonts w:ascii="Times New Roman" w:hAnsi="Times New Roman" w:cs="Times New Roman"/>
          <w:sz w:val="28"/>
          <w:szCs w:val="28"/>
        </w:rPr>
        <w:t>particulièrement</w:t>
      </w:r>
      <w:r w:rsidR="00E82667">
        <w:rPr>
          <w:rFonts w:ascii="Times New Roman" w:hAnsi="Times New Roman" w:cs="Times New Roman"/>
          <w:sz w:val="28"/>
          <w:szCs w:val="28"/>
        </w:rPr>
        <w:t>,</w:t>
      </w:r>
      <w:r w:rsidR="0001516E">
        <w:rPr>
          <w:rFonts w:ascii="Times New Roman" w:hAnsi="Times New Roman" w:cs="Times New Roman"/>
          <w:sz w:val="28"/>
          <w:szCs w:val="28"/>
        </w:rPr>
        <w:t xml:space="preserve"> </w:t>
      </w:r>
      <w:r w:rsidR="0096049A">
        <w:rPr>
          <w:rFonts w:ascii="Times New Roman" w:hAnsi="Times New Roman" w:cs="Times New Roman"/>
          <w:sz w:val="28"/>
          <w:szCs w:val="28"/>
        </w:rPr>
        <w:t>est</w:t>
      </w:r>
      <w:r w:rsidR="00F075C0">
        <w:rPr>
          <w:rFonts w:ascii="Times New Roman" w:hAnsi="Times New Roman" w:cs="Times New Roman"/>
          <w:sz w:val="28"/>
          <w:szCs w:val="28"/>
        </w:rPr>
        <w:t xml:space="preserve"> </w:t>
      </w:r>
      <w:r w:rsidR="00854113">
        <w:rPr>
          <w:rFonts w:ascii="Times New Roman" w:hAnsi="Times New Roman" w:cs="Times New Roman"/>
          <w:sz w:val="28"/>
          <w:szCs w:val="28"/>
        </w:rPr>
        <w:t xml:space="preserve">alors </w:t>
      </w:r>
      <w:r w:rsidR="0096049A">
        <w:rPr>
          <w:rFonts w:ascii="Times New Roman" w:hAnsi="Times New Roman" w:cs="Times New Roman"/>
          <w:sz w:val="28"/>
          <w:szCs w:val="28"/>
        </w:rPr>
        <w:t>précaire</w:t>
      </w:r>
      <w:r w:rsidR="00F075C0">
        <w:rPr>
          <w:rFonts w:ascii="Times New Roman" w:hAnsi="Times New Roman" w:cs="Times New Roman"/>
          <w:sz w:val="28"/>
          <w:szCs w:val="28"/>
        </w:rPr>
        <w:t>.</w:t>
      </w:r>
    </w:p>
    <w:p w:rsidR="00F075C0" w:rsidRPr="00F075C0" w:rsidRDefault="00F075C0" w:rsidP="00F075C0">
      <w:pPr>
        <w:pStyle w:val="Paragraphedeliste"/>
        <w:rPr>
          <w:rFonts w:ascii="Times New Roman" w:hAnsi="Times New Roman" w:cs="Times New Roman"/>
          <w:sz w:val="28"/>
          <w:szCs w:val="28"/>
        </w:rPr>
      </w:pPr>
    </w:p>
    <w:p w:rsidR="007B6A7F" w:rsidRDefault="00B8798D" w:rsidP="007B6A7F">
      <w:pPr>
        <w:pStyle w:val="Paragraphedeliste"/>
        <w:numPr>
          <w:ilvl w:val="0"/>
          <w:numId w:val="8"/>
        </w:numPr>
        <w:ind w:right="432"/>
        <w:jc w:val="both"/>
        <w:rPr>
          <w:rFonts w:ascii="Times New Roman" w:hAnsi="Times New Roman" w:cs="Times New Roman"/>
          <w:sz w:val="28"/>
          <w:szCs w:val="28"/>
        </w:rPr>
      </w:pPr>
      <w:r>
        <w:rPr>
          <w:rFonts w:ascii="Times New Roman" w:hAnsi="Times New Roman" w:cs="Times New Roman"/>
          <w:sz w:val="28"/>
          <w:szCs w:val="28"/>
        </w:rPr>
        <w:t xml:space="preserve">Il est </w:t>
      </w:r>
      <w:r w:rsidR="000C66E1">
        <w:rPr>
          <w:rFonts w:ascii="Times New Roman" w:hAnsi="Times New Roman" w:cs="Times New Roman"/>
          <w:sz w:val="28"/>
          <w:szCs w:val="28"/>
        </w:rPr>
        <w:t>souvent</w:t>
      </w:r>
      <w:r>
        <w:rPr>
          <w:rFonts w:ascii="Times New Roman" w:hAnsi="Times New Roman" w:cs="Times New Roman"/>
          <w:sz w:val="28"/>
          <w:szCs w:val="28"/>
        </w:rPr>
        <w:t xml:space="preserve"> trop tard lorsque </w:t>
      </w:r>
      <w:r w:rsidR="000C66E1">
        <w:rPr>
          <w:rFonts w:ascii="Times New Roman" w:hAnsi="Times New Roman" w:cs="Times New Roman"/>
          <w:sz w:val="28"/>
          <w:szCs w:val="28"/>
        </w:rPr>
        <w:t>les</w:t>
      </w:r>
      <w:r>
        <w:rPr>
          <w:rFonts w:ascii="Times New Roman" w:hAnsi="Times New Roman" w:cs="Times New Roman"/>
          <w:sz w:val="28"/>
          <w:szCs w:val="28"/>
        </w:rPr>
        <w:t xml:space="preserve"> problèmes graves se présentent</w:t>
      </w:r>
      <w:r w:rsidR="00FE2FB9">
        <w:rPr>
          <w:rFonts w:ascii="Times New Roman" w:hAnsi="Times New Roman" w:cs="Times New Roman"/>
          <w:sz w:val="28"/>
          <w:szCs w:val="28"/>
        </w:rPr>
        <w:t xml:space="preserve"> (</w:t>
      </w:r>
      <w:r w:rsidR="00241D1E">
        <w:rPr>
          <w:rFonts w:ascii="Times New Roman" w:hAnsi="Times New Roman" w:cs="Times New Roman"/>
          <w:sz w:val="28"/>
          <w:szCs w:val="28"/>
        </w:rPr>
        <w:t xml:space="preserve">p.ex. </w:t>
      </w:r>
      <w:r w:rsidR="00FE2FB9">
        <w:rPr>
          <w:rFonts w:ascii="Times New Roman" w:hAnsi="Times New Roman" w:cs="Times New Roman"/>
          <w:sz w:val="28"/>
          <w:szCs w:val="28"/>
        </w:rPr>
        <w:t xml:space="preserve">injonction </w:t>
      </w:r>
      <w:r w:rsidR="002D3C93">
        <w:rPr>
          <w:rFonts w:ascii="Times New Roman" w:hAnsi="Times New Roman" w:cs="Times New Roman"/>
          <w:sz w:val="28"/>
          <w:szCs w:val="28"/>
        </w:rPr>
        <w:t>de</w:t>
      </w:r>
      <w:r w:rsidR="00FE2FB9">
        <w:rPr>
          <w:rFonts w:ascii="Times New Roman" w:hAnsi="Times New Roman" w:cs="Times New Roman"/>
          <w:sz w:val="28"/>
          <w:szCs w:val="28"/>
        </w:rPr>
        <w:t xml:space="preserve"> fermer le site de Vernon</w:t>
      </w:r>
      <w:r w:rsidR="0045210E">
        <w:rPr>
          <w:rFonts w:ascii="Times New Roman" w:hAnsi="Times New Roman" w:cs="Times New Roman"/>
          <w:sz w:val="28"/>
          <w:szCs w:val="28"/>
        </w:rPr>
        <w:t>)</w:t>
      </w:r>
      <w:r w:rsidR="00C75317">
        <w:rPr>
          <w:rFonts w:ascii="Times New Roman" w:hAnsi="Times New Roman" w:cs="Times New Roman"/>
          <w:sz w:val="28"/>
          <w:szCs w:val="28"/>
        </w:rPr>
        <w:t>.</w:t>
      </w:r>
      <w:r w:rsidR="0045210E">
        <w:rPr>
          <w:rFonts w:ascii="Times New Roman" w:hAnsi="Times New Roman" w:cs="Times New Roman"/>
          <w:sz w:val="28"/>
          <w:szCs w:val="28"/>
        </w:rPr>
        <w:t xml:space="preserve"> </w:t>
      </w:r>
      <w:r>
        <w:rPr>
          <w:rFonts w:ascii="Times New Roman" w:hAnsi="Times New Roman" w:cs="Times New Roman"/>
          <w:sz w:val="28"/>
          <w:szCs w:val="28"/>
        </w:rPr>
        <w:t>C’est</w:t>
      </w:r>
      <w:r w:rsidR="00E447BB">
        <w:rPr>
          <w:rFonts w:ascii="Times New Roman" w:hAnsi="Times New Roman" w:cs="Times New Roman"/>
          <w:sz w:val="28"/>
          <w:szCs w:val="28"/>
        </w:rPr>
        <w:t>…</w:t>
      </w:r>
      <w:r w:rsidR="00F748B0">
        <w:rPr>
          <w:rFonts w:ascii="Times New Roman" w:hAnsi="Times New Roman" w:cs="Times New Roman"/>
          <w:sz w:val="28"/>
          <w:szCs w:val="28"/>
        </w:rPr>
        <w:t xml:space="preserve"> avant que les actionnaires auraient dû </w:t>
      </w:r>
      <w:r>
        <w:rPr>
          <w:rFonts w:ascii="Times New Roman" w:hAnsi="Times New Roman" w:cs="Times New Roman"/>
          <w:sz w:val="28"/>
          <w:szCs w:val="28"/>
        </w:rPr>
        <w:t>agir au travers du conseil d’administration</w:t>
      </w:r>
      <w:r w:rsidR="0002448A">
        <w:rPr>
          <w:rFonts w:ascii="Times New Roman" w:hAnsi="Times New Roman" w:cs="Times New Roman"/>
          <w:sz w:val="28"/>
          <w:szCs w:val="28"/>
        </w:rPr>
        <w:t>,</w:t>
      </w:r>
      <w:r>
        <w:rPr>
          <w:rFonts w:ascii="Times New Roman" w:hAnsi="Times New Roman" w:cs="Times New Roman"/>
          <w:sz w:val="28"/>
          <w:szCs w:val="28"/>
        </w:rPr>
        <w:t xml:space="preserve"> sur </w:t>
      </w:r>
      <w:r w:rsidR="00E447BB">
        <w:rPr>
          <w:rFonts w:ascii="Times New Roman" w:hAnsi="Times New Roman" w:cs="Times New Roman"/>
          <w:sz w:val="28"/>
          <w:szCs w:val="28"/>
        </w:rPr>
        <w:t>lequel</w:t>
      </w:r>
      <w:r>
        <w:rPr>
          <w:rFonts w:ascii="Times New Roman" w:hAnsi="Times New Roman" w:cs="Times New Roman"/>
          <w:sz w:val="28"/>
          <w:szCs w:val="28"/>
        </w:rPr>
        <w:t xml:space="preserve"> ils </w:t>
      </w:r>
      <w:r w:rsidR="00CE3691">
        <w:rPr>
          <w:rFonts w:ascii="Times New Roman" w:hAnsi="Times New Roman" w:cs="Times New Roman"/>
          <w:sz w:val="28"/>
          <w:szCs w:val="28"/>
        </w:rPr>
        <w:t>exerce</w:t>
      </w:r>
      <w:r w:rsidR="00E447BB">
        <w:rPr>
          <w:rFonts w:ascii="Times New Roman" w:hAnsi="Times New Roman" w:cs="Times New Roman"/>
          <w:sz w:val="28"/>
          <w:szCs w:val="28"/>
        </w:rPr>
        <w:t>nt</w:t>
      </w:r>
      <w:r>
        <w:rPr>
          <w:rFonts w:ascii="Times New Roman" w:hAnsi="Times New Roman" w:cs="Times New Roman"/>
          <w:sz w:val="28"/>
          <w:szCs w:val="28"/>
        </w:rPr>
        <w:t>, s’ils le souhaitent, une influence considérable.</w:t>
      </w:r>
      <w:r w:rsidR="00F3039B">
        <w:rPr>
          <w:rFonts w:ascii="Times New Roman" w:hAnsi="Times New Roman" w:cs="Times New Roman"/>
          <w:sz w:val="28"/>
          <w:szCs w:val="28"/>
        </w:rPr>
        <w:t xml:space="preserve"> </w:t>
      </w:r>
      <w:r w:rsidR="001C6A80">
        <w:rPr>
          <w:rFonts w:ascii="Times New Roman" w:hAnsi="Times New Roman" w:cs="Times New Roman"/>
          <w:sz w:val="28"/>
          <w:szCs w:val="28"/>
        </w:rPr>
        <w:t>Dans le domaine de l’investissement</w:t>
      </w:r>
      <w:r w:rsidR="00F3039B">
        <w:rPr>
          <w:rFonts w:ascii="Times New Roman" w:hAnsi="Times New Roman" w:cs="Times New Roman"/>
          <w:sz w:val="28"/>
          <w:szCs w:val="28"/>
        </w:rPr>
        <w:t xml:space="preserve">, la </w:t>
      </w:r>
      <w:proofErr w:type="spellStart"/>
      <w:r w:rsidR="00F3039B" w:rsidRPr="001C6A80">
        <w:rPr>
          <w:rFonts w:ascii="Times New Roman" w:hAnsi="Times New Roman" w:cs="Times New Roman"/>
          <w:i/>
          <w:sz w:val="28"/>
          <w:szCs w:val="28"/>
        </w:rPr>
        <w:t>proaction</w:t>
      </w:r>
      <w:proofErr w:type="spellEnd"/>
      <w:r w:rsidR="00F3039B">
        <w:rPr>
          <w:rFonts w:ascii="Times New Roman" w:hAnsi="Times New Roman" w:cs="Times New Roman"/>
          <w:sz w:val="28"/>
          <w:szCs w:val="28"/>
        </w:rPr>
        <w:t xml:space="preserve"> l’emporte </w:t>
      </w:r>
      <w:r w:rsidR="001C6A80">
        <w:rPr>
          <w:rFonts w:ascii="Times New Roman" w:hAnsi="Times New Roman" w:cs="Times New Roman"/>
          <w:sz w:val="28"/>
          <w:szCs w:val="28"/>
        </w:rPr>
        <w:t>toujours</w:t>
      </w:r>
      <w:r w:rsidR="00F3039B">
        <w:rPr>
          <w:rFonts w:ascii="Times New Roman" w:hAnsi="Times New Roman" w:cs="Times New Roman"/>
          <w:sz w:val="28"/>
          <w:szCs w:val="28"/>
        </w:rPr>
        <w:t xml:space="preserve"> sur la </w:t>
      </w:r>
      <w:r w:rsidR="00F3039B" w:rsidRPr="00435419">
        <w:rPr>
          <w:rFonts w:ascii="Times New Roman" w:hAnsi="Times New Roman" w:cs="Times New Roman"/>
          <w:sz w:val="28"/>
          <w:szCs w:val="28"/>
        </w:rPr>
        <w:t>réaction</w:t>
      </w:r>
      <w:r w:rsidR="00F3039B">
        <w:rPr>
          <w:rFonts w:ascii="Times New Roman" w:hAnsi="Times New Roman" w:cs="Times New Roman"/>
          <w:sz w:val="28"/>
          <w:szCs w:val="28"/>
        </w:rPr>
        <w:t>…</w:t>
      </w:r>
    </w:p>
    <w:p w:rsidR="007B6A7F" w:rsidRPr="007B6A7F" w:rsidRDefault="007B6A7F" w:rsidP="007B6A7F">
      <w:pPr>
        <w:pStyle w:val="Paragraphedeliste"/>
        <w:rPr>
          <w:rFonts w:ascii="Times New Roman" w:hAnsi="Times New Roman" w:cs="Times New Roman"/>
          <w:sz w:val="28"/>
          <w:szCs w:val="28"/>
        </w:rPr>
      </w:pPr>
    </w:p>
    <w:p w:rsidR="007B6A7F" w:rsidRDefault="006866C3" w:rsidP="007B6A7F">
      <w:pPr>
        <w:pStyle w:val="Paragraphedeliste"/>
        <w:numPr>
          <w:ilvl w:val="0"/>
          <w:numId w:val="8"/>
        </w:numPr>
        <w:ind w:right="432"/>
        <w:jc w:val="both"/>
        <w:rPr>
          <w:rFonts w:ascii="Times New Roman" w:hAnsi="Times New Roman" w:cs="Times New Roman"/>
          <w:sz w:val="28"/>
          <w:szCs w:val="28"/>
        </w:rPr>
      </w:pPr>
      <w:r>
        <w:rPr>
          <w:rFonts w:ascii="Times New Roman" w:hAnsi="Times New Roman" w:cs="Times New Roman"/>
          <w:sz w:val="28"/>
          <w:szCs w:val="28"/>
        </w:rPr>
        <w:t xml:space="preserve">Le marché n’est pas un mécanisme </w:t>
      </w:r>
      <w:r w:rsidRPr="007235EC">
        <w:rPr>
          <w:rFonts w:ascii="Times New Roman" w:hAnsi="Times New Roman" w:cs="Times New Roman"/>
          <w:i/>
          <w:sz w:val="28"/>
          <w:szCs w:val="28"/>
        </w:rPr>
        <w:t>efficient</w:t>
      </w:r>
      <w:r>
        <w:rPr>
          <w:rFonts w:ascii="Times New Roman" w:hAnsi="Times New Roman" w:cs="Times New Roman"/>
          <w:sz w:val="28"/>
          <w:szCs w:val="28"/>
        </w:rPr>
        <w:t xml:space="preserve"> de valorisation des entreprises </w:t>
      </w:r>
      <w:r w:rsidR="00780113">
        <w:rPr>
          <w:rFonts w:ascii="Times New Roman" w:hAnsi="Times New Roman" w:cs="Times New Roman"/>
          <w:sz w:val="28"/>
          <w:szCs w:val="28"/>
        </w:rPr>
        <w:t>non</w:t>
      </w:r>
      <w:r>
        <w:rPr>
          <w:rFonts w:ascii="Times New Roman" w:hAnsi="Times New Roman" w:cs="Times New Roman"/>
          <w:sz w:val="28"/>
          <w:szCs w:val="28"/>
        </w:rPr>
        <w:t xml:space="preserve"> performantes. Le processus </w:t>
      </w:r>
      <w:r w:rsidRPr="006B01DB">
        <w:rPr>
          <w:rFonts w:ascii="Times New Roman" w:hAnsi="Times New Roman" w:cs="Times New Roman"/>
          <w:sz w:val="28"/>
          <w:szCs w:val="28"/>
        </w:rPr>
        <w:t>d’</w:t>
      </w:r>
      <w:r w:rsidR="00B62D53" w:rsidRPr="006B01DB">
        <w:rPr>
          <w:rFonts w:ascii="Times New Roman" w:hAnsi="Times New Roman" w:cs="Times New Roman"/>
          <w:sz w:val="28"/>
          <w:szCs w:val="28"/>
        </w:rPr>
        <w:t>essai-erreur</w:t>
      </w:r>
      <w:r w:rsidRPr="00B62D53">
        <w:rPr>
          <w:rFonts w:ascii="Times New Roman" w:hAnsi="Times New Roman" w:cs="Times New Roman"/>
          <w:i/>
          <w:sz w:val="28"/>
          <w:szCs w:val="28"/>
        </w:rPr>
        <w:t xml:space="preserve"> </w:t>
      </w:r>
      <w:r>
        <w:rPr>
          <w:rFonts w:ascii="Times New Roman" w:hAnsi="Times New Roman" w:cs="Times New Roman"/>
          <w:sz w:val="28"/>
          <w:szCs w:val="28"/>
        </w:rPr>
        <w:t>sur lequel il repose pour établir la valeur d’une activité sur la base de l’évolution vraisemblable de la croissance de sa rentabilité</w:t>
      </w:r>
      <w:r w:rsidR="008D3CBB">
        <w:rPr>
          <w:rFonts w:ascii="Times New Roman" w:hAnsi="Times New Roman" w:cs="Times New Roman"/>
          <w:sz w:val="28"/>
          <w:szCs w:val="28"/>
        </w:rPr>
        <w:t>,</w:t>
      </w:r>
      <w:r w:rsidR="00807C91">
        <w:rPr>
          <w:rFonts w:ascii="Times New Roman" w:hAnsi="Times New Roman" w:cs="Times New Roman"/>
          <w:sz w:val="28"/>
          <w:szCs w:val="28"/>
        </w:rPr>
        <w:t xml:space="preserve"> devient totalement inefficace dans le brouillard de l’absence d’avenir </w:t>
      </w:r>
      <w:r w:rsidR="004F4F01">
        <w:rPr>
          <w:rFonts w:ascii="Times New Roman" w:hAnsi="Times New Roman" w:cs="Times New Roman"/>
          <w:sz w:val="28"/>
          <w:szCs w:val="28"/>
        </w:rPr>
        <w:t>ou</w:t>
      </w:r>
      <w:r w:rsidR="00807C91">
        <w:rPr>
          <w:rFonts w:ascii="Times New Roman" w:hAnsi="Times New Roman" w:cs="Times New Roman"/>
          <w:sz w:val="28"/>
          <w:szCs w:val="28"/>
        </w:rPr>
        <w:t xml:space="preserve"> dans le fl</w:t>
      </w:r>
      <w:r w:rsidR="004F4F01">
        <w:rPr>
          <w:rFonts w:ascii="Times New Roman" w:hAnsi="Times New Roman" w:cs="Times New Roman"/>
          <w:sz w:val="28"/>
          <w:szCs w:val="28"/>
        </w:rPr>
        <w:t>ou de la réalité opérationnelle.</w:t>
      </w:r>
    </w:p>
    <w:p w:rsidR="00807C91" w:rsidRPr="00807C91" w:rsidRDefault="00807C91" w:rsidP="00807C91">
      <w:pPr>
        <w:pStyle w:val="Paragraphedeliste"/>
        <w:rPr>
          <w:rFonts w:ascii="Times New Roman" w:hAnsi="Times New Roman" w:cs="Times New Roman"/>
          <w:sz w:val="28"/>
          <w:szCs w:val="28"/>
        </w:rPr>
      </w:pPr>
    </w:p>
    <w:p w:rsidR="00807C91" w:rsidRPr="00DC6650" w:rsidRDefault="00DC6650" w:rsidP="007B6A7F">
      <w:pPr>
        <w:pStyle w:val="Paragraphedeliste"/>
        <w:numPr>
          <w:ilvl w:val="0"/>
          <w:numId w:val="8"/>
        </w:numPr>
        <w:ind w:right="432"/>
        <w:jc w:val="both"/>
        <w:rPr>
          <w:rFonts w:ascii="Times New Roman" w:hAnsi="Times New Roman" w:cs="Times New Roman"/>
          <w:sz w:val="28"/>
          <w:szCs w:val="28"/>
        </w:rPr>
      </w:pPr>
      <w:r w:rsidRPr="00DC6650">
        <w:rPr>
          <w:rFonts w:ascii="Times New Roman" w:hAnsi="Times New Roman" w:cs="Times New Roman"/>
          <w:sz w:val="28"/>
          <w:szCs w:val="28"/>
          <w:lang w:val="en-US"/>
        </w:rPr>
        <w:t>« </w:t>
      </w:r>
      <w:r w:rsidRPr="00DC6650">
        <w:rPr>
          <w:rFonts w:ascii="Times New Roman" w:hAnsi="Times New Roman" w:cs="Times New Roman"/>
          <w:i/>
          <w:sz w:val="28"/>
          <w:szCs w:val="28"/>
          <w:lang w:val="en-US"/>
        </w:rPr>
        <w:t xml:space="preserve">Your first loss is </w:t>
      </w:r>
      <w:r>
        <w:rPr>
          <w:rFonts w:ascii="Times New Roman" w:hAnsi="Times New Roman" w:cs="Times New Roman"/>
          <w:i/>
          <w:sz w:val="28"/>
          <w:szCs w:val="28"/>
          <w:lang w:val="en-US"/>
        </w:rPr>
        <w:t xml:space="preserve">always </w:t>
      </w:r>
      <w:r w:rsidR="0007515A">
        <w:rPr>
          <w:rFonts w:ascii="Times New Roman" w:hAnsi="Times New Roman" w:cs="Times New Roman"/>
          <w:i/>
          <w:sz w:val="28"/>
          <w:szCs w:val="28"/>
          <w:lang w:val="en-US"/>
        </w:rPr>
        <w:t xml:space="preserve">your best </w:t>
      </w:r>
      <w:proofErr w:type="gramStart"/>
      <w:r w:rsidR="0007515A">
        <w:rPr>
          <w:rFonts w:ascii="Times New Roman" w:hAnsi="Times New Roman" w:cs="Times New Roman"/>
          <w:i/>
          <w:sz w:val="28"/>
          <w:szCs w:val="28"/>
          <w:lang w:val="en-US"/>
        </w:rPr>
        <w:t>loss</w:t>
      </w:r>
      <w:r w:rsidRPr="00DC6650">
        <w:rPr>
          <w:rFonts w:ascii="Times New Roman" w:hAnsi="Times New Roman" w:cs="Times New Roman"/>
          <w:i/>
          <w:sz w:val="28"/>
          <w:szCs w:val="28"/>
          <w:lang w:val="en-US"/>
        </w:rPr>
        <w:t> !</w:t>
      </w:r>
      <w:proofErr w:type="gramEnd"/>
      <w:r w:rsidRPr="00DC6650">
        <w:rPr>
          <w:rFonts w:ascii="Times New Roman" w:hAnsi="Times New Roman" w:cs="Times New Roman"/>
          <w:sz w:val="28"/>
          <w:szCs w:val="28"/>
          <w:lang w:val="en-US"/>
        </w:rPr>
        <w:t> »</w:t>
      </w:r>
      <w:r>
        <w:rPr>
          <w:rFonts w:ascii="Times New Roman" w:hAnsi="Times New Roman" w:cs="Times New Roman"/>
          <w:sz w:val="28"/>
          <w:szCs w:val="28"/>
          <w:lang w:val="en-US"/>
        </w:rPr>
        <w:t xml:space="preserve"> </w:t>
      </w:r>
      <w:r w:rsidRPr="00DC6650">
        <w:rPr>
          <w:rFonts w:ascii="Times New Roman" w:hAnsi="Times New Roman" w:cs="Times New Roman"/>
          <w:sz w:val="28"/>
          <w:szCs w:val="28"/>
        </w:rPr>
        <w:t xml:space="preserve">En cas de doute sur la qualité des résultats, </w:t>
      </w:r>
      <w:r>
        <w:rPr>
          <w:rFonts w:ascii="Times New Roman" w:hAnsi="Times New Roman" w:cs="Times New Roman"/>
          <w:sz w:val="28"/>
          <w:szCs w:val="28"/>
        </w:rPr>
        <w:t xml:space="preserve">sur </w:t>
      </w:r>
      <w:r w:rsidRPr="00DC6650">
        <w:rPr>
          <w:rFonts w:ascii="Times New Roman" w:hAnsi="Times New Roman" w:cs="Times New Roman"/>
          <w:sz w:val="28"/>
          <w:szCs w:val="28"/>
        </w:rPr>
        <w:t xml:space="preserve">la </w:t>
      </w:r>
      <w:r>
        <w:rPr>
          <w:rFonts w:ascii="Times New Roman" w:hAnsi="Times New Roman" w:cs="Times New Roman"/>
          <w:sz w:val="28"/>
          <w:szCs w:val="28"/>
        </w:rPr>
        <w:t xml:space="preserve">robustesse de la </w:t>
      </w:r>
      <w:r w:rsidRPr="00DC6650">
        <w:rPr>
          <w:rFonts w:ascii="Times New Roman" w:hAnsi="Times New Roman" w:cs="Times New Roman"/>
          <w:sz w:val="28"/>
          <w:szCs w:val="28"/>
        </w:rPr>
        <w:t xml:space="preserve">croissance, </w:t>
      </w:r>
      <w:r w:rsidR="00E80D10">
        <w:rPr>
          <w:rFonts w:ascii="Times New Roman" w:hAnsi="Times New Roman" w:cs="Times New Roman"/>
          <w:sz w:val="28"/>
          <w:szCs w:val="28"/>
        </w:rPr>
        <w:t>ou</w:t>
      </w:r>
      <w:r w:rsidRPr="00DC6650">
        <w:rPr>
          <w:rFonts w:ascii="Times New Roman" w:hAnsi="Times New Roman" w:cs="Times New Roman"/>
          <w:sz w:val="28"/>
          <w:szCs w:val="28"/>
        </w:rPr>
        <w:t xml:space="preserve"> </w:t>
      </w:r>
      <w:r>
        <w:rPr>
          <w:rFonts w:ascii="Times New Roman" w:hAnsi="Times New Roman" w:cs="Times New Roman"/>
          <w:sz w:val="28"/>
          <w:szCs w:val="28"/>
        </w:rPr>
        <w:t xml:space="preserve">sur l’honnêteté et l’éthique des membres de l’équipe managériale, la stratégie d’investissement </w:t>
      </w:r>
      <w:r w:rsidR="009A1C43">
        <w:rPr>
          <w:rFonts w:ascii="Times New Roman" w:hAnsi="Times New Roman" w:cs="Times New Roman"/>
          <w:sz w:val="28"/>
          <w:szCs w:val="28"/>
        </w:rPr>
        <w:t>optimale</w:t>
      </w:r>
      <w:r>
        <w:rPr>
          <w:rFonts w:ascii="Times New Roman" w:hAnsi="Times New Roman" w:cs="Times New Roman"/>
          <w:sz w:val="28"/>
          <w:szCs w:val="28"/>
        </w:rPr>
        <w:t xml:space="preserve"> est</w:t>
      </w:r>
      <w:r w:rsidR="00366C56">
        <w:rPr>
          <w:rFonts w:ascii="Times New Roman" w:hAnsi="Times New Roman" w:cs="Times New Roman"/>
          <w:sz w:val="28"/>
          <w:szCs w:val="28"/>
        </w:rPr>
        <w:t xml:space="preserve"> toujours</w:t>
      </w:r>
      <w:r>
        <w:rPr>
          <w:rFonts w:ascii="Times New Roman" w:hAnsi="Times New Roman" w:cs="Times New Roman"/>
          <w:sz w:val="28"/>
          <w:szCs w:val="28"/>
        </w:rPr>
        <w:t xml:space="preserve">… </w:t>
      </w:r>
      <w:r w:rsidR="00366C56">
        <w:rPr>
          <w:rFonts w:ascii="Times New Roman" w:hAnsi="Times New Roman" w:cs="Times New Roman"/>
          <w:sz w:val="28"/>
          <w:szCs w:val="28"/>
        </w:rPr>
        <w:t xml:space="preserve">de </w:t>
      </w:r>
      <w:r w:rsidR="00706585">
        <w:rPr>
          <w:rFonts w:ascii="Times New Roman" w:hAnsi="Times New Roman" w:cs="Times New Roman"/>
          <w:sz w:val="28"/>
          <w:szCs w:val="28"/>
        </w:rPr>
        <w:t>s’en abstenir</w:t>
      </w:r>
      <w:r>
        <w:rPr>
          <w:rFonts w:ascii="Times New Roman" w:hAnsi="Times New Roman" w:cs="Times New Roman"/>
          <w:sz w:val="28"/>
          <w:szCs w:val="28"/>
        </w:rPr>
        <w:t> !</w:t>
      </w:r>
      <w:r w:rsidRPr="00DC6650">
        <w:rPr>
          <w:rFonts w:ascii="Times New Roman" w:hAnsi="Times New Roman" w:cs="Times New Roman"/>
          <w:sz w:val="28"/>
          <w:szCs w:val="28"/>
        </w:rPr>
        <w:t xml:space="preserve"> </w:t>
      </w:r>
    </w:p>
    <w:p w:rsidR="00E8475D" w:rsidRDefault="00E8475D" w:rsidP="001B3F68">
      <w:pPr>
        <w:spacing w:after="0" w:line="240" w:lineRule="auto"/>
        <w:ind w:left="360" w:right="432"/>
        <w:jc w:val="both"/>
        <w:rPr>
          <w:rFonts w:ascii="Times New Roman" w:hAnsi="Times New Roman" w:cs="Times New Roman"/>
          <w:sz w:val="28"/>
          <w:szCs w:val="28"/>
        </w:rPr>
      </w:pPr>
    </w:p>
    <w:p w:rsidR="0031444F" w:rsidRDefault="0031444F">
      <w:pPr>
        <w:rPr>
          <w:rFonts w:ascii="Times New Roman" w:hAnsi="Times New Roman" w:cs="Times New Roman"/>
          <w:sz w:val="28"/>
          <w:szCs w:val="28"/>
        </w:rPr>
      </w:pPr>
      <w:r>
        <w:rPr>
          <w:rFonts w:ascii="Times New Roman" w:hAnsi="Times New Roman" w:cs="Times New Roman"/>
          <w:sz w:val="28"/>
          <w:szCs w:val="28"/>
        </w:rPr>
        <w:br w:type="page"/>
      </w:r>
    </w:p>
    <w:p w:rsidR="00DC6650" w:rsidRPr="00DC6650" w:rsidRDefault="00DC6650" w:rsidP="001B3F68">
      <w:pPr>
        <w:spacing w:after="0" w:line="240" w:lineRule="auto"/>
        <w:ind w:left="360" w:right="432"/>
        <w:jc w:val="both"/>
        <w:rPr>
          <w:rFonts w:ascii="Times New Roman" w:hAnsi="Times New Roman" w:cs="Times New Roman"/>
          <w:sz w:val="28"/>
          <w:szCs w:val="28"/>
        </w:rPr>
      </w:pPr>
    </w:p>
    <w:p w:rsidR="00087220" w:rsidRPr="001B3F68" w:rsidRDefault="00087220" w:rsidP="00B904D4">
      <w:pPr>
        <w:spacing w:after="0" w:line="240" w:lineRule="auto"/>
        <w:ind w:left="360" w:right="432"/>
        <w:jc w:val="center"/>
        <w:rPr>
          <w:rFonts w:ascii="Times New Roman" w:hAnsi="Times New Roman" w:cs="Times New Roman"/>
          <w:sz w:val="28"/>
          <w:szCs w:val="28"/>
          <w:lang w:val="en-US"/>
        </w:rPr>
      </w:pPr>
      <w:r w:rsidRPr="001B3F68">
        <w:rPr>
          <w:rFonts w:ascii="Times New Roman" w:hAnsi="Times New Roman" w:cs="Times New Roman"/>
          <w:sz w:val="28"/>
          <w:szCs w:val="28"/>
          <w:lang w:val="en-US"/>
        </w:rPr>
        <w:t>*     *</w:t>
      </w:r>
    </w:p>
    <w:p w:rsidR="00FA331B" w:rsidRPr="001B3F68" w:rsidRDefault="00FA331B" w:rsidP="00B904D4">
      <w:pPr>
        <w:spacing w:after="0" w:line="240" w:lineRule="auto"/>
        <w:ind w:left="360" w:right="432"/>
        <w:jc w:val="center"/>
        <w:rPr>
          <w:rFonts w:ascii="Times New Roman" w:hAnsi="Times New Roman" w:cs="Times New Roman"/>
          <w:sz w:val="28"/>
          <w:szCs w:val="28"/>
          <w:lang w:val="en-US"/>
        </w:rPr>
      </w:pPr>
      <w:r w:rsidRPr="001B3F68">
        <w:rPr>
          <w:rFonts w:ascii="Times New Roman" w:hAnsi="Times New Roman" w:cs="Times New Roman"/>
          <w:sz w:val="28"/>
          <w:szCs w:val="28"/>
          <w:lang w:val="en-US"/>
        </w:rPr>
        <w:t>*</w:t>
      </w:r>
    </w:p>
    <w:p w:rsidR="008E6F53" w:rsidRDefault="008E6F53" w:rsidP="00B904D4">
      <w:pPr>
        <w:spacing w:after="0" w:line="240" w:lineRule="auto"/>
        <w:ind w:left="360" w:right="432"/>
        <w:jc w:val="center"/>
        <w:rPr>
          <w:rFonts w:ascii="Times New Roman" w:hAnsi="Times New Roman" w:cs="Times New Roman"/>
          <w:sz w:val="28"/>
          <w:szCs w:val="28"/>
          <w:lang w:val="en-US"/>
        </w:rPr>
      </w:pPr>
    </w:p>
    <w:p w:rsidR="00AE6AC0" w:rsidRPr="001B3F68" w:rsidRDefault="00AE6AC0" w:rsidP="00B904D4">
      <w:pPr>
        <w:spacing w:after="0" w:line="240" w:lineRule="auto"/>
        <w:ind w:left="360" w:right="432"/>
        <w:jc w:val="center"/>
        <w:rPr>
          <w:rFonts w:ascii="Times New Roman" w:hAnsi="Times New Roman" w:cs="Times New Roman"/>
          <w:sz w:val="28"/>
          <w:szCs w:val="28"/>
          <w:lang w:val="en-US"/>
        </w:rPr>
      </w:pPr>
    </w:p>
    <w:p w:rsidR="008E6F53" w:rsidRPr="001B3F68" w:rsidRDefault="008E6F53" w:rsidP="00B904D4">
      <w:pPr>
        <w:spacing w:after="0" w:line="240" w:lineRule="auto"/>
        <w:ind w:left="360" w:right="432"/>
        <w:jc w:val="center"/>
        <w:rPr>
          <w:rFonts w:ascii="Times New Roman" w:hAnsi="Times New Roman" w:cs="Times New Roman"/>
          <w:sz w:val="28"/>
          <w:szCs w:val="28"/>
          <w:lang w:val="en-US"/>
        </w:rPr>
      </w:pPr>
    </w:p>
    <w:p w:rsidR="00AA6456" w:rsidRPr="001B3F68" w:rsidRDefault="00AB54BB" w:rsidP="00B904D4">
      <w:pPr>
        <w:spacing w:after="0" w:line="240" w:lineRule="auto"/>
        <w:ind w:left="360" w:right="432"/>
        <w:jc w:val="both"/>
        <w:rPr>
          <w:rFonts w:ascii="Times New Roman" w:hAnsi="Times New Roman" w:cs="Times New Roman"/>
          <w:b/>
          <w:sz w:val="28"/>
          <w:szCs w:val="28"/>
          <w:lang w:val="en-US"/>
        </w:rPr>
      </w:pPr>
      <w:proofErr w:type="spellStart"/>
      <w:r w:rsidRPr="001B3F68">
        <w:rPr>
          <w:rFonts w:ascii="Times New Roman" w:hAnsi="Times New Roman" w:cs="Times New Roman"/>
          <w:b/>
          <w:sz w:val="28"/>
          <w:szCs w:val="28"/>
          <w:lang w:val="en-US"/>
        </w:rPr>
        <w:t>Faillite</w:t>
      </w:r>
      <w:proofErr w:type="spellEnd"/>
      <w:r w:rsidRPr="001B3F68">
        <w:rPr>
          <w:rFonts w:ascii="Times New Roman" w:hAnsi="Times New Roman" w:cs="Times New Roman"/>
          <w:b/>
          <w:sz w:val="28"/>
          <w:szCs w:val="28"/>
          <w:lang w:val="en-US"/>
        </w:rPr>
        <w:t xml:space="preserve"> </w:t>
      </w:r>
      <w:proofErr w:type="spellStart"/>
      <w:r w:rsidRPr="001B3F68">
        <w:rPr>
          <w:rFonts w:ascii="Times New Roman" w:hAnsi="Times New Roman" w:cs="Times New Roman"/>
          <w:b/>
          <w:sz w:val="28"/>
          <w:szCs w:val="28"/>
          <w:lang w:val="en-US"/>
        </w:rPr>
        <w:t>ou</w:t>
      </w:r>
      <w:proofErr w:type="spellEnd"/>
      <w:r w:rsidRPr="001B3F68">
        <w:rPr>
          <w:rFonts w:ascii="Times New Roman" w:hAnsi="Times New Roman" w:cs="Times New Roman"/>
          <w:b/>
          <w:sz w:val="28"/>
          <w:szCs w:val="28"/>
          <w:lang w:val="en-US"/>
        </w:rPr>
        <w:t xml:space="preserve">… </w:t>
      </w:r>
      <w:proofErr w:type="gramStart"/>
      <w:r w:rsidR="00DE41EF" w:rsidRPr="001B3F68">
        <w:rPr>
          <w:rFonts w:ascii="Times New Roman" w:hAnsi="Times New Roman" w:cs="Times New Roman"/>
          <w:b/>
          <w:i/>
          <w:sz w:val="28"/>
          <w:szCs w:val="28"/>
          <w:lang w:val="en-US"/>
        </w:rPr>
        <w:t>Jackpot</w:t>
      </w:r>
      <w:r w:rsidR="00D56B47" w:rsidRPr="001B3F68">
        <w:rPr>
          <w:rFonts w:ascii="Times New Roman" w:hAnsi="Times New Roman" w:cs="Times New Roman"/>
          <w:b/>
          <w:i/>
          <w:sz w:val="28"/>
          <w:szCs w:val="28"/>
          <w:lang w:val="en-US"/>
        </w:rPr>
        <w:t xml:space="preserve"> </w:t>
      </w:r>
      <w:r w:rsidR="00DE41EF" w:rsidRPr="001B3F68">
        <w:rPr>
          <w:rFonts w:ascii="Times New Roman" w:hAnsi="Times New Roman" w:cs="Times New Roman"/>
          <w:b/>
          <w:sz w:val="28"/>
          <w:szCs w:val="28"/>
          <w:lang w:val="en-US"/>
        </w:rPr>
        <w:t>?</w:t>
      </w:r>
      <w:proofErr w:type="gramEnd"/>
    </w:p>
    <w:p w:rsidR="00AB54BB" w:rsidRPr="001B3F68" w:rsidRDefault="00AB54BB" w:rsidP="00B904D4">
      <w:pPr>
        <w:spacing w:after="0" w:line="240" w:lineRule="auto"/>
        <w:ind w:left="360" w:right="432"/>
        <w:jc w:val="both"/>
        <w:rPr>
          <w:rFonts w:ascii="Times New Roman" w:hAnsi="Times New Roman" w:cs="Times New Roman"/>
          <w:b/>
          <w:sz w:val="28"/>
          <w:szCs w:val="28"/>
          <w:lang w:val="en-US"/>
        </w:rPr>
      </w:pPr>
    </w:p>
    <w:p w:rsidR="008E6F53" w:rsidRDefault="008E6F53" w:rsidP="00B904D4">
      <w:pPr>
        <w:spacing w:after="0" w:line="240" w:lineRule="auto"/>
        <w:ind w:left="360" w:right="432"/>
        <w:jc w:val="both"/>
        <w:rPr>
          <w:rFonts w:ascii="Times New Roman" w:hAnsi="Times New Roman" w:cs="Times New Roman"/>
          <w:sz w:val="28"/>
          <w:szCs w:val="28"/>
        </w:rPr>
      </w:pPr>
      <w:r w:rsidRPr="001B3F68">
        <w:rPr>
          <w:rFonts w:ascii="Times New Roman" w:hAnsi="Times New Roman" w:cs="Times New Roman"/>
          <w:sz w:val="28"/>
          <w:szCs w:val="28"/>
          <w:lang w:val="en-US"/>
        </w:rPr>
        <w:t xml:space="preserve">« </w:t>
      </w:r>
      <w:r w:rsidRPr="001B3F68">
        <w:rPr>
          <w:rFonts w:ascii="Times New Roman" w:hAnsi="Times New Roman" w:cs="Times New Roman"/>
          <w:i/>
          <w:sz w:val="28"/>
          <w:szCs w:val="28"/>
          <w:lang w:val="en-US"/>
        </w:rPr>
        <w:t>Be fearful when ot</w:t>
      </w:r>
      <w:r w:rsidRPr="008E6F53">
        <w:rPr>
          <w:rFonts w:ascii="Times New Roman" w:hAnsi="Times New Roman" w:cs="Times New Roman"/>
          <w:i/>
          <w:sz w:val="28"/>
          <w:szCs w:val="28"/>
          <w:lang w:val="en-US"/>
        </w:rPr>
        <w:t>hers are greedy. Be greedy when others are fearful.</w:t>
      </w:r>
      <w:r w:rsidRPr="008E6F53">
        <w:rPr>
          <w:rFonts w:ascii="Times New Roman" w:hAnsi="Times New Roman" w:cs="Times New Roman"/>
          <w:sz w:val="28"/>
          <w:szCs w:val="28"/>
          <w:lang w:val="en-US"/>
        </w:rPr>
        <w:t xml:space="preserve"> » </w:t>
      </w:r>
      <w:r w:rsidRPr="008E6F53">
        <w:rPr>
          <w:rFonts w:ascii="Times New Roman" w:hAnsi="Times New Roman" w:cs="Times New Roman"/>
          <w:sz w:val="28"/>
          <w:szCs w:val="28"/>
        </w:rPr>
        <w:t>(Warren Buffett)</w:t>
      </w:r>
    </w:p>
    <w:p w:rsidR="008E6F53" w:rsidRDefault="008E6F53" w:rsidP="00B904D4">
      <w:pPr>
        <w:spacing w:after="0" w:line="240" w:lineRule="auto"/>
        <w:ind w:left="360" w:right="432"/>
        <w:jc w:val="both"/>
        <w:rPr>
          <w:rFonts w:ascii="Times New Roman" w:hAnsi="Times New Roman" w:cs="Times New Roman"/>
          <w:sz w:val="28"/>
          <w:szCs w:val="28"/>
        </w:rPr>
      </w:pPr>
    </w:p>
    <w:p w:rsidR="00900C3B" w:rsidRDefault="008E6F53" w:rsidP="00B904D4">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Investir dans des </w:t>
      </w:r>
      <w:r w:rsidR="00152E8F">
        <w:rPr>
          <w:rFonts w:ascii="Times New Roman" w:hAnsi="Times New Roman" w:cs="Times New Roman"/>
          <w:sz w:val="28"/>
          <w:szCs w:val="28"/>
        </w:rPr>
        <w:t>« </w:t>
      </w:r>
      <w:r w:rsidR="00152E8F" w:rsidRPr="00152E8F">
        <w:rPr>
          <w:rFonts w:ascii="Times New Roman" w:hAnsi="Times New Roman" w:cs="Times New Roman"/>
          <w:i/>
          <w:sz w:val="28"/>
          <w:szCs w:val="28"/>
        </w:rPr>
        <w:t xml:space="preserve">Conditions </w:t>
      </w:r>
      <w:r w:rsidR="008D4E1A" w:rsidRPr="00152E8F">
        <w:rPr>
          <w:rFonts w:ascii="Times New Roman" w:hAnsi="Times New Roman" w:cs="Times New Roman"/>
          <w:i/>
          <w:sz w:val="28"/>
          <w:szCs w:val="28"/>
        </w:rPr>
        <w:t>E</w:t>
      </w:r>
      <w:r w:rsidRPr="00152E8F">
        <w:rPr>
          <w:rFonts w:ascii="Times New Roman" w:hAnsi="Times New Roman" w:cs="Times New Roman"/>
          <w:i/>
          <w:sz w:val="28"/>
          <w:szCs w:val="28"/>
        </w:rPr>
        <w:t>xtrêmes</w:t>
      </w:r>
      <w:r>
        <w:rPr>
          <w:rFonts w:ascii="Times New Roman" w:hAnsi="Times New Roman" w:cs="Times New Roman"/>
          <w:sz w:val="28"/>
          <w:szCs w:val="28"/>
        </w:rPr>
        <w:t> » comporte toujours des risques</w:t>
      </w:r>
      <w:r w:rsidR="00A36393">
        <w:rPr>
          <w:rFonts w:ascii="Times New Roman" w:hAnsi="Times New Roman" w:cs="Times New Roman"/>
          <w:sz w:val="28"/>
          <w:szCs w:val="28"/>
        </w:rPr>
        <w:t>…</w:t>
      </w:r>
      <w:r>
        <w:rPr>
          <w:rFonts w:ascii="Times New Roman" w:hAnsi="Times New Roman" w:cs="Times New Roman"/>
          <w:sz w:val="28"/>
          <w:szCs w:val="28"/>
        </w:rPr>
        <w:t xml:space="preserve"> </w:t>
      </w:r>
      <w:r w:rsidR="00675F1E">
        <w:rPr>
          <w:rFonts w:ascii="Times New Roman" w:hAnsi="Times New Roman" w:cs="Times New Roman"/>
          <w:sz w:val="28"/>
          <w:szCs w:val="28"/>
        </w:rPr>
        <w:t xml:space="preserve">de même </w:t>
      </w:r>
      <w:r w:rsidR="00825C6A">
        <w:rPr>
          <w:rFonts w:ascii="Times New Roman" w:hAnsi="Times New Roman" w:cs="Times New Roman"/>
          <w:sz w:val="28"/>
          <w:szCs w:val="28"/>
        </w:rPr>
        <w:t>ampleur</w:t>
      </w:r>
      <w:r>
        <w:rPr>
          <w:rFonts w:ascii="Times New Roman" w:hAnsi="Times New Roman" w:cs="Times New Roman"/>
          <w:sz w:val="28"/>
          <w:szCs w:val="28"/>
        </w:rPr>
        <w:t xml:space="preserve">. Mais, comme l’illustrent les multiples </w:t>
      </w:r>
      <w:r w:rsidR="00E84738">
        <w:rPr>
          <w:rFonts w:ascii="Times New Roman" w:hAnsi="Times New Roman" w:cs="Times New Roman"/>
          <w:sz w:val="28"/>
          <w:szCs w:val="28"/>
        </w:rPr>
        <w:t xml:space="preserve">de capitalisation </w:t>
      </w:r>
      <w:r>
        <w:rPr>
          <w:rFonts w:ascii="Times New Roman" w:hAnsi="Times New Roman" w:cs="Times New Roman"/>
          <w:sz w:val="28"/>
          <w:szCs w:val="28"/>
        </w:rPr>
        <w:t xml:space="preserve">observés dans les mois qui ont suivi les mouvements de panique </w:t>
      </w:r>
      <w:r w:rsidR="00900C3B">
        <w:rPr>
          <w:rFonts w:ascii="Times New Roman" w:hAnsi="Times New Roman" w:cs="Times New Roman"/>
          <w:sz w:val="28"/>
          <w:szCs w:val="28"/>
        </w:rPr>
        <w:t>auxquels on a assisté</w:t>
      </w:r>
      <w:r w:rsidR="00191C1B">
        <w:rPr>
          <w:rFonts w:ascii="Times New Roman" w:hAnsi="Times New Roman" w:cs="Times New Roman"/>
          <w:sz w:val="28"/>
          <w:szCs w:val="28"/>
        </w:rPr>
        <w:t xml:space="preserve"> </w:t>
      </w:r>
      <w:r w:rsidR="00900C3B">
        <w:rPr>
          <w:rFonts w:ascii="Times New Roman" w:hAnsi="Times New Roman" w:cs="Times New Roman"/>
          <w:sz w:val="28"/>
          <w:szCs w:val="28"/>
        </w:rPr>
        <w:t>en 2002</w:t>
      </w:r>
      <w:r w:rsidR="00191C1B">
        <w:rPr>
          <w:rFonts w:ascii="Times New Roman" w:hAnsi="Times New Roman" w:cs="Times New Roman"/>
          <w:sz w:val="28"/>
          <w:szCs w:val="28"/>
        </w:rPr>
        <w:t xml:space="preserve"> et en 2009</w:t>
      </w:r>
      <w:r>
        <w:rPr>
          <w:rFonts w:ascii="Times New Roman" w:hAnsi="Times New Roman" w:cs="Times New Roman"/>
          <w:sz w:val="28"/>
          <w:szCs w:val="28"/>
        </w:rPr>
        <w:t xml:space="preserve"> sur des dossiers tels que </w:t>
      </w:r>
      <w:r w:rsidRPr="00F4651F">
        <w:rPr>
          <w:rFonts w:ascii="Times New Roman" w:hAnsi="Times New Roman" w:cs="Times New Roman"/>
          <w:b/>
          <w:sz w:val="28"/>
          <w:szCs w:val="28"/>
        </w:rPr>
        <w:t>Akamaï</w:t>
      </w:r>
      <w:r>
        <w:rPr>
          <w:rFonts w:ascii="Times New Roman" w:hAnsi="Times New Roman" w:cs="Times New Roman"/>
          <w:sz w:val="28"/>
          <w:szCs w:val="28"/>
        </w:rPr>
        <w:t xml:space="preserve"> (AKAM), </w:t>
      </w:r>
      <w:r w:rsidRPr="00F4651F">
        <w:rPr>
          <w:rFonts w:ascii="Times New Roman" w:hAnsi="Times New Roman" w:cs="Times New Roman"/>
          <w:b/>
          <w:sz w:val="28"/>
          <w:szCs w:val="28"/>
        </w:rPr>
        <w:t>Pricelin</w:t>
      </w:r>
      <w:r w:rsidR="00900C3B" w:rsidRPr="00F4651F">
        <w:rPr>
          <w:rFonts w:ascii="Times New Roman" w:hAnsi="Times New Roman" w:cs="Times New Roman"/>
          <w:b/>
          <w:sz w:val="28"/>
          <w:szCs w:val="28"/>
        </w:rPr>
        <w:t>e</w:t>
      </w:r>
      <w:r w:rsidR="00900C3B">
        <w:rPr>
          <w:rFonts w:ascii="Times New Roman" w:hAnsi="Times New Roman" w:cs="Times New Roman"/>
          <w:sz w:val="28"/>
          <w:szCs w:val="28"/>
        </w:rPr>
        <w:t xml:space="preserve"> </w:t>
      </w:r>
      <w:r>
        <w:rPr>
          <w:rFonts w:ascii="Times New Roman" w:hAnsi="Times New Roman" w:cs="Times New Roman"/>
          <w:sz w:val="28"/>
          <w:szCs w:val="28"/>
        </w:rPr>
        <w:t xml:space="preserve">(PCLN), </w:t>
      </w:r>
      <w:r w:rsidRPr="00F4651F">
        <w:rPr>
          <w:rFonts w:ascii="Times New Roman" w:hAnsi="Times New Roman" w:cs="Times New Roman"/>
          <w:b/>
          <w:sz w:val="28"/>
          <w:szCs w:val="28"/>
        </w:rPr>
        <w:t>Las Vegas Sands</w:t>
      </w:r>
      <w:r>
        <w:rPr>
          <w:rFonts w:ascii="Times New Roman" w:hAnsi="Times New Roman" w:cs="Times New Roman"/>
          <w:sz w:val="28"/>
          <w:szCs w:val="28"/>
        </w:rPr>
        <w:t xml:space="preserve"> (LVS) et autres institutions bancaires et financières, la ré</w:t>
      </w:r>
      <w:r w:rsidR="00327F95">
        <w:rPr>
          <w:rFonts w:ascii="Times New Roman" w:hAnsi="Times New Roman" w:cs="Times New Roman"/>
          <w:sz w:val="28"/>
          <w:szCs w:val="28"/>
        </w:rPr>
        <w:t xml:space="preserve">compense peut être à la hauteur de </w:t>
      </w:r>
      <w:r w:rsidR="004938BD">
        <w:rPr>
          <w:rFonts w:ascii="Times New Roman" w:hAnsi="Times New Roman" w:cs="Times New Roman"/>
          <w:sz w:val="28"/>
          <w:szCs w:val="28"/>
        </w:rPr>
        <w:t>l’inquiétude ressentie</w:t>
      </w:r>
      <w:r w:rsidR="00900C3B">
        <w:rPr>
          <w:rFonts w:ascii="Times New Roman" w:hAnsi="Times New Roman" w:cs="Times New Roman"/>
          <w:sz w:val="28"/>
          <w:szCs w:val="28"/>
        </w:rPr>
        <w:t xml:space="preserve"> </w:t>
      </w:r>
      <w:r w:rsidR="009202E6">
        <w:rPr>
          <w:rFonts w:ascii="Times New Roman" w:hAnsi="Times New Roman" w:cs="Times New Roman"/>
          <w:sz w:val="28"/>
          <w:szCs w:val="28"/>
        </w:rPr>
        <w:t>au cœur de la tourmente !</w:t>
      </w:r>
    </w:p>
    <w:p w:rsidR="007B67DE" w:rsidRDefault="007B67DE" w:rsidP="00B904D4">
      <w:pPr>
        <w:spacing w:after="0" w:line="240" w:lineRule="auto"/>
        <w:ind w:left="360" w:right="432"/>
        <w:jc w:val="both"/>
        <w:rPr>
          <w:rFonts w:ascii="Times New Roman" w:hAnsi="Times New Roman" w:cs="Times New Roman"/>
          <w:sz w:val="28"/>
          <w:szCs w:val="28"/>
        </w:rPr>
      </w:pPr>
    </w:p>
    <w:p w:rsidR="00666B2E" w:rsidRDefault="00666B2E" w:rsidP="00666B2E">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Dans le cas d’</w:t>
      </w:r>
      <w:r w:rsidRPr="00666B2E">
        <w:rPr>
          <w:rFonts w:ascii="Times New Roman" w:hAnsi="Times New Roman" w:cs="Times New Roman"/>
          <w:b/>
          <w:sz w:val="28"/>
          <w:szCs w:val="28"/>
        </w:rPr>
        <w:t>Exide Technologies</w:t>
      </w:r>
      <w:r>
        <w:rPr>
          <w:rFonts w:ascii="Times New Roman" w:hAnsi="Times New Roman" w:cs="Times New Roman"/>
          <w:sz w:val="28"/>
          <w:szCs w:val="28"/>
        </w:rPr>
        <w:t>, ceux qui s’attendent à un dénouement</w:t>
      </w:r>
      <w:r w:rsidR="00282944">
        <w:rPr>
          <w:rFonts w:ascii="Times New Roman" w:hAnsi="Times New Roman" w:cs="Times New Roman"/>
          <w:sz w:val="28"/>
          <w:szCs w:val="28"/>
        </w:rPr>
        <w:t xml:space="preserve"> rapide </w:t>
      </w:r>
      <w:r>
        <w:rPr>
          <w:rFonts w:ascii="Times New Roman" w:hAnsi="Times New Roman" w:cs="Times New Roman"/>
          <w:sz w:val="28"/>
          <w:szCs w:val="28"/>
        </w:rPr>
        <w:t xml:space="preserve">sont vraisemblablement dans l’erreur. </w:t>
      </w:r>
      <w:r w:rsidR="00282944">
        <w:rPr>
          <w:rFonts w:ascii="Times New Roman" w:hAnsi="Times New Roman" w:cs="Times New Roman"/>
          <w:sz w:val="28"/>
          <w:szCs w:val="28"/>
        </w:rPr>
        <w:t>La complexité de la situation politique, sociétale, technologique et financière est telle qu’il</w:t>
      </w:r>
      <w:r w:rsidR="000A11C5">
        <w:rPr>
          <w:rFonts w:ascii="Times New Roman" w:hAnsi="Times New Roman" w:cs="Times New Roman"/>
          <w:sz w:val="28"/>
          <w:szCs w:val="28"/>
        </w:rPr>
        <w:t xml:space="preserve"> </w:t>
      </w:r>
      <w:r w:rsidR="004C6E8D">
        <w:rPr>
          <w:rFonts w:ascii="Times New Roman" w:hAnsi="Times New Roman" w:cs="Times New Roman"/>
          <w:sz w:val="28"/>
          <w:szCs w:val="28"/>
        </w:rPr>
        <w:t>faudra</w:t>
      </w:r>
      <w:r>
        <w:rPr>
          <w:rFonts w:ascii="Times New Roman" w:hAnsi="Times New Roman" w:cs="Times New Roman"/>
          <w:sz w:val="28"/>
          <w:szCs w:val="28"/>
        </w:rPr>
        <w:t xml:space="preserve"> faire p</w:t>
      </w:r>
      <w:r w:rsidR="004C6E8D">
        <w:rPr>
          <w:rFonts w:ascii="Times New Roman" w:hAnsi="Times New Roman" w:cs="Times New Roman"/>
          <w:sz w:val="28"/>
          <w:szCs w:val="28"/>
        </w:rPr>
        <w:t xml:space="preserve">reuve de beaucoup </w:t>
      </w:r>
      <w:r>
        <w:rPr>
          <w:rFonts w:ascii="Times New Roman" w:hAnsi="Times New Roman" w:cs="Times New Roman"/>
          <w:sz w:val="28"/>
          <w:szCs w:val="28"/>
        </w:rPr>
        <w:t xml:space="preserve">de patience. </w:t>
      </w:r>
      <w:r w:rsidR="00282944">
        <w:rPr>
          <w:rFonts w:ascii="Times New Roman" w:hAnsi="Times New Roman" w:cs="Times New Roman"/>
          <w:sz w:val="28"/>
          <w:szCs w:val="28"/>
        </w:rPr>
        <w:t>D</w:t>
      </w:r>
      <w:r>
        <w:rPr>
          <w:rFonts w:ascii="Times New Roman" w:hAnsi="Times New Roman" w:cs="Times New Roman"/>
          <w:sz w:val="28"/>
          <w:szCs w:val="28"/>
        </w:rPr>
        <w:t xml:space="preserve">e multiples </w:t>
      </w:r>
      <w:r w:rsidRPr="00717333">
        <w:rPr>
          <w:rFonts w:ascii="Times New Roman" w:hAnsi="Times New Roman" w:cs="Times New Roman"/>
          <w:i/>
          <w:sz w:val="28"/>
          <w:szCs w:val="28"/>
        </w:rPr>
        <w:t>avenirs</w:t>
      </w:r>
      <w:r>
        <w:rPr>
          <w:rFonts w:ascii="Times New Roman" w:hAnsi="Times New Roman" w:cs="Times New Roman"/>
          <w:sz w:val="28"/>
          <w:szCs w:val="28"/>
        </w:rPr>
        <w:t xml:space="preserve"> </w:t>
      </w:r>
      <w:r w:rsidR="00282944">
        <w:rPr>
          <w:rFonts w:ascii="Times New Roman" w:hAnsi="Times New Roman" w:cs="Times New Roman"/>
          <w:sz w:val="28"/>
          <w:szCs w:val="28"/>
        </w:rPr>
        <w:t>sont envisageables</w:t>
      </w:r>
      <w:r>
        <w:rPr>
          <w:rFonts w:ascii="Times New Roman" w:hAnsi="Times New Roman" w:cs="Times New Roman"/>
          <w:sz w:val="28"/>
          <w:szCs w:val="28"/>
        </w:rPr>
        <w:t xml:space="preserve">. Leur </w:t>
      </w:r>
      <w:r w:rsidR="006E7FFC">
        <w:rPr>
          <w:rFonts w:ascii="Times New Roman" w:hAnsi="Times New Roman" w:cs="Times New Roman"/>
          <w:sz w:val="28"/>
          <w:szCs w:val="28"/>
        </w:rPr>
        <w:t xml:space="preserve">découverte </w:t>
      </w:r>
      <w:r>
        <w:rPr>
          <w:rFonts w:ascii="Times New Roman" w:hAnsi="Times New Roman" w:cs="Times New Roman"/>
          <w:sz w:val="28"/>
          <w:szCs w:val="28"/>
        </w:rPr>
        <w:t>et</w:t>
      </w:r>
      <w:r w:rsidR="006E7FFC">
        <w:rPr>
          <w:rFonts w:ascii="Times New Roman" w:hAnsi="Times New Roman" w:cs="Times New Roman"/>
          <w:sz w:val="28"/>
          <w:szCs w:val="28"/>
        </w:rPr>
        <w:t xml:space="preserve"> </w:t>
      </w:r>
      <w:r>
        <w:rPr>
          <w:rFonts w:ascii="Times New Roman" w:hAnsi="Times New Roman" w:cs="Times New Roman"/>
          <w:sz w:val="28"/>
          <w:szCs w:val="28"/>
        </w:rPr>
        <w:t xml:space="preserve">la </w:t>
      </w:r>
      <w:r w:rsidR="00282944">
        <w:rPr>
          <w:rFonts w:ascii="Times New Roman" w:hAnsi="Times New Roman" w:cs="Times New Roman"/>
          <w:sz w:val="28"/>
          <w:szCs w:val="28"/>
        </w:rPr>
        <w:t>concrétisation</w:t>
      </w:r>
      <w:r>
        <w:rPr>
          <w:rFonts w:ascii="Times New Roman" w:hAnsi="Times New Roman" w:cs="Times New Roman"/>
          <w:sz w:val="28"/>
          <w:szCs w:val="28"/>
        </w:rPr>
        <w:t xml:space="preserve"> de l’un d’entre eux</w:t>
      </w:r>
      <w:r w:rsidR="006E7FFC">
        <w:rPr>
          <w:rFonts w:ascii="Times New Roman" w:hAnsi="Times New Roman" w:cs="Times New Roman"/>
          <w:sz w:val="28"/>
          <w:szCs w:val="28"/>
        </w:rPr>
        <w:t xml:space="preserve"> seront</w:t>
      </w:r>
      <w:r>
        <w:rPr>
          <w:rFonts w:ascii="Times New Roman" w:hAnsi="Times New Roman" w:cs="Times New Roman"/>
          <w:sz w:val="28"/>
          <w:szCs w:val="28"/>
        </w:rPr>
        <w:t xml:space="preserve"> nécessairement le résultat de nombreuses hésitations, </w:t>
      </w:r>
      <w:r w:rsidR="00D93C95">
        <w:rPr>
          <w:rFonts w:ascii="Times New Roman" w:hAnsi="Times New Roman" w:cs="Times New Roman"/>
          <w:sz w:val="28"/>
          <w:szCs w:val="28"/>
        </w:rPr>
        <w:t xml:space="preserve">tractations </w:t>
      </w:r>
      <w:r>
        <w:rPr>
          <w:rFonts w:ascii="Times New Roman" w:hAnsi="Times New Roman" w:cs="Times New Roman"/>
          <w:sz w:val="28"/>
          <w:szCs w:val="28"/>
        </w:rPr>
        <w:t xml:space="preserve">et erreurs. </w:t>
      </w:r>
      <w:r w:rsidR="00282944">
        <w:rPr>
          <w:rFonts w:ascii="Times New Roman" w:hAnsi="Times New Roman" w:cs="Times New Roman"/>
          <w:sz w:val="28"/>
          <w:szCs w:val="28"/>
        </w:rPr>
        <w:t>Le poids des</w:t>
      </w:r>
      <w:r w:rsidR="00456EEA">
        <w:rPr>
          <w:rFonts w:ascii="Times New Roman" w:hAnsi="Times New Roman" w:cs="Times New Roman"/>
          <w:sz w:val="28"/>
          <w:szCs w:val="28"/>
        </w:rPr>
        <w:t xml:space="preserve"> contraintes passées </w:t>
      </w:r>
      <w:r>
        <w:rPr>
          <w:rFonts w:ascii="Times New Roman" w:hAnsi="Times New Roman" w:cs="Times New Roman"/>
          <w:sz w:val="28"/>
          <w:szCs w:val="28"/>
        </w:rPr>
        <w:t>liées au statut spécifique e</w:t>
      </w:r>
      <w:r w:rsidR="00CE3BCB">
        <w:rPr>
          <w:rFonts w:ascii="Times New Roman" w:hAnsi="Times New Roman" w:cs="Times New Roman"/>
          <w:sz w:val="28"/>
          <w:szCs w:val="28"/>
        </w:rPr>
        <w:t xml:space="preserve">t à l’histoire institutionnelle </w:t>
      </w:r>
      <w:r w:rsidR="00282944">
        <w:rPr>
          <w:rFonts w:ascii="Times New Roman" w:hAnsi="Times New Roman" w:cs="Times New Roman"/>
          <w:sz w:val="28"/>
          <w:szCs w:val="28"/>
        </w:rPr>
        <w:t>des acteurs impliqués sera également considérable</w:t>
      </w:r>
      <w:r w:rsidR="00D93C95">
        <w:rPr>
          <w:rFonts w:ascii="Times New Roman" w:hAnsi="Times New Roman" w:cs="Times New Roman"/>
          <w:sz w:val="28"/>
          <w:szCs w:val="28"/>
        </w:rPr>
        <w:t>.</w:t>
      </w:r>
    </w:p>
    <w:p w:rsidR="00666B2E" w:rsidRDefault="00666B2E" w:rsidP="00666B2E">
      <w:pPr>
        <w:spacing w:after="0" w:line="240" w:lineRule="auto"/>
        <w:ind w:left="360" w:right="432"/>
        <w:jc w:val="both"/>
        <w:rPr>
          <w:rFonts w:ascii="Times New Roman" w:hAnsi="Times New Roman" w:cs="Times New Roman"/>
          <w:sz w:val="28"/>
          <w:szCs w:val="28"/>
        </w:rPr>
      </w:pPr>
    </w:p>
    <w:p w:rsidR="001B2F1C" w:rsidRDefault="001B2F1C" w:rsidP="00666B2E">
      <w:pPr>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Ainsi donc : « </w:t>
      </w:r>
      <w:r w:rsidRPr="001B2F1C">
        <w:rPr>
          <w:rFonts w:ascii="Times New Roman" w:hAnsi="Times New Roman" w:cs="Times New Roman"/>
          <w:i/>
          <w:sz w:val="28"/>
          <w:szCs w:val="28"/>
        </w:rPr>
        <w:t xml:space="preserve">Money </w:t>
      </w:r>
      <w:r w:rsidR="00597056">
        <w:rPr>
          <w:rFonts w:ascii="Times New Roman" w:hAnsi="Times New Roman" w:cs="Times New Roman"/>
          <w:i/>
          <w:sz w:val="28"/>
          <w:szCs w:val="28"/>
        </w:rPr>
        <w:t>gone</w:t>
      </w:r>
      <w:r>
        <w:rPr>
          <w:rFonts w:ascii="Times New Roman" w:hAnsi="Times New Roman" w:cs="Times New Roman"/>
          <w:sz w:val="28"/>
          <w:szCs w:val="28"/>
        </w:rPr>
        <w:t> » ou « </w:t>
      </w:r>
      <w:r w:rsidRPr="001B2F1C">
        <w:rPr>
          <w:rFonts w:ascii="Times New Roman" w:hAnsi="Times New Roman" w:cs="Times New Roman"/>
          <w:i/>
          <w:sz w:val="28"/>
          <w:szCs w:val="28"/>
        </w:rPr>
        <w:t>Ten bagger</w:t>
      </w:r>
      <w:r>
        <w:rPr>
          <w:rFonts w:ascii="Times New Roman" w:hAnsi="Times New Roman" w:cs="Times New Roman"/>
          <w:sz w:val="28"/>
          <w:szCs w:val="28"/>
        </w:rPr>
        <w:t> » ?</w:t>
      </w:r>
      <w:r w:rsidR="00160215">
        <w:rPr>
          <w:rFonts w:ascii="Times New Roman" w:hAnsi="Times New Roman" w:cs="Times New Roman"/>
          <w:sz w:val="28"/>
          <w:szCs w:val="28"/>
        </w:rPr>
        <w:t xml:space="preserve"> A ce jour, n</w:t>
      </w:r>
      <w:r>
        <w:rPr>
          <w:rFonts w:ascii="Times New Roman" w:hAnsi="Times New Roman" w:cs="Times New Roman"/>
          <w:sz w:val="28"/>
          <w:szCs w:val="28"/>
        </w:rPr>
        <w:t>i l’un, ni l’autre</w:t>
      </w:r>
      <w:r w:rsidR="00F200CD">
        <w:rPr>
          <w:rFonts w:ascii="Times New Roman" w:hAnsi="Times New Roman" w:cs="Times New Roman"/>
          <w:sz w:val="28"/>
          <w:szCs w:val="28"/>
        </w:rPr>
        <w:t>…</w:t>
      </w:r>
      <w:r>
        <w:rPr>
          <w:rFonts w:ascii="Times New Roman" w:hAnsi="Times New Roman" w:cs="Times New Roman"/>
          <w:sz w:val="28"/>
          <w:szCs w:val="28"/>
        </w:rPr>
        <w:t xml:space="preserve"> </w:t>
      </w:r>
      <w:r w:rsidR="001974FC">
        <w:rPr>
          <w:rFonts w:ascii="Times New Roman" w:hAnsi="Times New Roman" w:cs="Times New Roman"/>
          <w:sz w:val="28"/>
          <w:szCs w:val="28"/>
        </w:rPr>
        <w:t>Cette</w:t>
      </w:r>
      <w:r w:rsidR="002A73A3">
        <w:rPr>
          <w:rFonts w:ascii="Times New Roman" w:hAnsi="Times New Roman" w:cs="Times New Roman"/>
          <w:sz w:val="28"/>
          <w:szCs w:val="28"/>
        </w:rPr>
        <w:t xml:space="preserve"> </w:t>
      </w:r>
      <w:r>
        <w:rPr>
          <w:rFonts w:ascii="Times New Roman" w:hAnsi="Times New Roman" w:cs="Times New Roman"/>
          <w:sz w:val="28"/>
          <w:szCs w:val="28"/>
        </w:rPr>
        <w:t xml:space="preserve">partie de </w:t>
      </w:r>
      <w:r w:rsidRPr="00EC1C74">
        <w:rPr>
          <w:rFonts w:ascii="Times New Roman" w:hAnsi="Times New Roman" w:cs="Times New Roman"/>
          <w:i/>
          <w:sz w:val="28"/>
          <w:szCs w:val="28"/>
        </w:rPr>
        <w:t>Poker Menteur</w:t>
      </w:r>
      <w:r>
        <w:rPr>
          <w:rFonts w:ascii="Times New Roman" w:hAnsi="Times New Roman" w:cs="Times New Roman"/>
          <w:sz w:val="28"/>
          <w:szCs w:val="28"/>
        </w:rPr>
        <w:t xml:space="preserve"> </w:t>
      </w:r>
      <w:r w:rsidR="00CB1FDC">
        <w:rPr>
          <w:rFonts w:ascii="Times New Roman" w:hAnsi="Times New Roman" w:cs="Times New Roman"/>
          <w:sz w:val="28"/>
          <w:szCs w:val="28"/>
        </w:rPr>
        <w:t>ne fait que commencer</w:t>
      </w:r>
      <w:r w:rsidR="00F200CD">
        <w:rPr>
          <w:rFonts w:ascii="Times New Roman" w:hAnsi="Times New Roman" w:cs="Times New Roman"/>
          <w:sz w:val="28"/>
          <w:szCs w:val="28"/>
        </w:rPr>
        <w:t> !</w:t>
      </w:r>
    </w:p>
    <w:p w:rsidR="001B2F1C" w:rsidRDefault="001B2F1C" w:rsidP="00666B2E">
      <w:pPr>
        <w:spacing w:after="0" w:line="240" w:lineRule="auto"/>
        <w:ind w:left="360" w:right="432"/>
        <w:jc w:val="both"/>
        <w:rPr>
          <w:rFonts w:ascii="Times New Roman" w:hAnsi="Times New Roman" w:cs="Times New Roman"/>
          <w:sz w:val="28"/>
          <w:szCs w:val="28"/>
        </w:rPr>
      </w:pPr>
    </w:p>
    <w:p w:rsidR="00282944" w:rsidRDefault="00282944" w:rsidP="00666B2E">
      <w:pPr>
        <w:spacing w:after="0" w:line="240" w:lineRule="auto"/>
        <w:ind w:left="360" w:right="432"/>
        <w:jc w:val="both"/>
        <w:rPr>
          <w:rFonts w:ascii="Times New Roman" w:hAnsi="Times New Roman" w:cs="Times New Roman"/>
          <w:sz w:val="28"/>
          <w:szCs w:val="28"/>
        </w:rPr>
      </w:pPr>
    </w:p>
    <w:p w:rsidR="00DE62ED" w:rsidRPr="00087220" w:rsidRDefault="00DE62ED" w:rsidP="00B904D4">
      <w:pPr>
        <w:spacing w:after="0" w:line="240" w:lineRule="auto"/>
        <w:ind w:left="360" w:right="432"/>
        <w:jc w:val="both"/>
        <w:rPr>
          <w:rFonts w:ascii="Times New Roman" w:hAnsi="Times New Roman" w:cs="Times New Roman"/>
          <w:sz w:val="28"/>
          <w:szCs w:val="28"/>
        </w:rPr>
      </w:pPr>
    </w:p>
    <w:p w:rsidR="00087220" w:rsidRPr="00CB1FDC" w:rsidRDefault="00087220" w:rsidP="00B904D4">
      <w:pPr>
        <w:spacing w:after="0" w:line="240" w:lineRule="auto"/>
        <w:ind w:left="360" w:right="432"/>
        <w:jc w:val="center"/>
        <w:rPr>
          <w:rFonts w:ascii="Times New Roman" w:hAnsi="Times New Roman" w:cs="Times New Roman"/>
          <w:sz w:val="28"/>
          <w:szCs w:val="28"/>
        </w:rPr>
      </w:pPr>
      <w:r w:rsidRPr="00CB1FDC">
        <w:rPr>
          <w:rFonts w:ascii="Times New Roman" w:hAnsi="Times New Roman" w:cs="Times New Roman"/>
          <w:sz w:val="28"/>
          <w:szCs w:val="28"/>
        </w:rPr>
        <w:t>*</w:t>
      </w:r>
    </w:p>
    <w:p w:rsidR="00D50984" w:rsidRPr="00CB1FDC" w:rsidRDefault="00087220" w:rsidP="00B904D4">
      <w:pPr>
        <w:spacing w:after="0" w:line="240" w:lineRule="auto"/>
        <w:ind w:left="360" w:right="432"/>
        <w:jc w:val="center"/>
        <w:rPr>
          <w:rFonts w:ascii="Times New Roman" w:hAnsi="Times New Roman" w:cs="Times New Roman"/>
          <w:sz w:val="28"/>
          <w:szCs w:val="28"/>
        </w:rPr>
      </w:pPr>
      <w:r w:rsidRPr="00CB1FDC">
        <w:rPr>
          <w:rFonts w:ascii="Times New Roman" w:hAnsi="Times New Roman" w:cs="Times New Roman"/>
          <w:sz w:val="28"/>
          <w:szCs w:val="28"/>
        </w:rPr>
        <w:t>*     *</w:t>
      </w:r>
    </w:p>
    <w:p w:rsidR="00D50984" w:rsidRPr="00CB1FDC" w:rsidRDefault="00D50984" w:rsidP="00B904D4">
      <w:pPr>
        <w:spacing w:after="0" w:line="240" w:lineRule="auto"/>
        <w:ind w:left="360" w:right="432"/>
        <w:rPr>
          <w:rFonts w:ascii="Times New Roman" w:hAnsi="Times New Roman" w:cs="Times New Roman"/>
          <w:sz w:val="28"/>
          <w:szCs w:val="28"/>
        </w:rPr>
      </w:pPr>
    </w:p>
    <w:p w:rsidR="00FD558D" w:rsidRPr="00CB1FDC" w:rsidRDefault="00FD558D" w:rsidP="00B904D4">
      <w:pPr>
        <w:spacing w:after="0" w:line="240" w:lineRule="auto"/>
        <w:ind w:left="360" w:right="432"/>
        <w:rPr>
          <w:rFonts w:ascii="Times New Roman" w:hAnsi="Times New Roman" w:cs="Times New Roman"/>
          <w:b/>
          <w:sz w:val="28"/>
          <w:szCs w:val="28"/>
        </w:rPr>
      </w:pPr>
    </w:p>
    <w:p w:rsidR="00566907" w:rsidRDefault="00566907">
      <w:pPr>
        <w:rPr>
          <w:rFonts w:ascii="Times New Roman" w:hAnsi="Times New Roman" w:cs="Times New Roman"/>
          <w:b/>
          <w:sz w:val="28"/>
          <w:szCs w:val="28"/>
        </w:rPr>
      </w:pPr>
      <w:r>
        <w:rPr>
          <w:rFonts w:ascii="Times New Roman" w:hAnsi="Times New Roman" w:cs="Times New Roman"/>
          <w:b/>
          <w:sz w:val="28"/>
          <w:szCs w:val="28"/>
        </w:rPr>
        <w:br w:type="page"/>
      </w:r>
    </w:p>
    <w:p w:rsidR="00087220" w:rsidRPr="00CB1FDC" w:rsidRDefault="00087220" w:rsidP="00B904D4">
      <w:pPr>
        <w:spacing w:after="0" w:line="240" w:lineRule="auto"/>
        <w:ind w:left="360" w:right="432"/>
        <w:rPr>
          <w:rFonts w:ascii="Times New Roman" w:hAnsi="Times New Roman" w:cs="Times New Roman"/>
          <w:sz w:val="28"/>
          <w:szCs w:val="28"/>
        </w:rPr>
      </w:pPr>
      <w:r w:rsidRPr="00CB1FDC">
        <w:rPr>
          <w:rFonts w:ascii="Times New Roman" w:hAnsi="Times New Roman" w:cs="Times New Roman"/>
          <w:b/>
          <w:sz w:val="28"/>
          <w:szCs w:val="28"/>
        </w:rPr>
        <w:lastRenderedPageBreak/>
        <w:t>Références</w:t>
      </w:r>
    </w:p>
    <w:p w:rsidR="00155439" w:rsidRPr="00CB1FDC" w:rsidRDefault="00155439" w:rsidP="00B904D4">
      <w:pPr>
        <w:spacing w:after="0" w:line="240" w:lineRule="auto"/>
        <w:ind w:left="360" w:right="432"/>
        <w:jc w:val="both"/>
        <w:rPr>
          <w:rFonts w:ascii="Times New Roman" w:hAnsi="Times New Roman" w:cs="Times New Roman"/>
          <w:sz w:val="28"/>
          <w:szCs w:val="28"/>
        </w:rPr>
      </w:pPr>
    </w:p>
    <w:p w:rsidR="00A27990" w:rsidRPr="009A37F9" w:rsidRDefault="00A27990" w:rsidP="00A27990">
      <w:pPr>
        <w:spacing w:after="0" w:line="240" w:lineRule="auto"/>
        <w:ind w:left="360" w:right="252"/>
        <w:jc w:val="both"/>
        <w:rPr>
          <w:rFonts w:ascii="Times New Roman" w:hAnsi="Times New Roman" w:cs="Times New Roman"/>
          <w:sz w:val="28"/>
          <w:szCs w:val="28"/>
        </w:rPr>
      </w:pPr>
      <w:proofErr w:type="spellStart"/>
      <w:r w:rsidRPr="009A37F9">
        <w:rPr>
          <w:rFonts w:ascii="Times New Roman" w:hAnsi="Times New Roman" w:cs="Times New Roman"/>
          <w:sz w:val="28"/>
          <w:szCs w:val="28"/>
        </w:rPr>
        <w:t>Bernanke</w:t>
      </w:r>
      <w:proofErr w:type="spellEnd"/>
      <w:r w:rsidRPr="009A37F9">
        <w:rPr>
          <w:rFonts w:ascii="Times New Roman" w:hAnsi="Times New Roman" w:cs="Times New Roman"/>
          <w:sz w:val="28"/>
          <w:szCs w:val="28"/>
        </w:rPr>
        <w:t xml:space="preserve"> B. S., 2013a, </w:t>
      </w:r>
      <w:r w:rsidR="007E3C8B" w:rsidRPr="009A37F9">
        <w:rPr>
          <w:rFonts w:ascii="Times New Roman" w:hAnsi="Times New Roman" w:cs="Times New Roman"/>
          <w:i/>
          <w:sz w:val="28"/>
          <w:szCs w:val="28"/>
        </w:rPr>
        <w:t xml:space="preserve">The </w:t>
      </w:r>
      <w:proofErr w:type="spellStart"/>
      <w:r w:rsidR="007E3C8B" w:rsidRPr="009A37F9">
        <w:rPr>
          <w:rFonts w:ascii="Times New Roman" w:hAnsi="Times New Roman" w:cs="Times New Roman"/>
          <w:i/>
          <w:sz w:val="28"/>
          <w:szCs w:val="28"/>
        </w:rPr>
        <w:t>T</w:t>
      </w:r>
      <w:r w:rsidRPr="009A37F9">
        <w:rPr>
          <w:rFonts w:ascii="Times New Roman" w:hAnsi="Times New Roman" w:cs="Times New Roman"/>
          <w:i/>
          <w:sz w:val="28"/>
          <w:szCs w:val="28"/>
        </w:rPr>
        <w:t>en</w:t>
      </w:r>
      <w:proofErr w:type="spellEnd"/>
      <w:r w:rsidRPr="009A37F9">
        <w:rPr>
          <w:rFonts w:ascii="Times New Roman" w:hAnsi="Times New Roman" w:cs="Times New Roman"/>
          <w:i/>
          <w:sz w:val="28"/>
          <w:szCs w:val="28"/>
        </w:rPr>
        <w:t xml:space="preserve"> Suggestions,</w:t>
      </w:r>
      <w:r w:rsidRPr="009A37F9">
        <w:rPr>
          <w:rFonts w:ascii="Times New Roman" w:hAnsi="Times New Roman" w:cs="Times New Roman"/>
          <w:sz w:val="28"/>
          <w:szCs w:val="28"/>
        </w:rPr>
        <w:t xml:space="preserve"> (Washington, The </w:t>
      </w:r>
      <w:proofErr w:type="spellStart"/>
      <w:r w:rsidRPr="009A37F9">
        <w:rPr>
          <w:rFonts w:ascii="Times New Roman" w:hAnsi="Times New Roman" w:cs="Times New Roman"/>
          <w:sz w:val="28"/>
          <w:szCs w:val="28"/>
        </w:rPr>
        <w:t>Federal</w:t>
      </w:r>
      <w:proofErr w:type="spellEnd"/>
      <w:r w:rsidRPr="009A37F9">
        <w:rPr>
          <w:rFonts w:ascii="Times New Roman" w:hAnsi="Times New Roman" w:cs="Times New Roman"/>
          <w:sz w:val="28"/>
          <w:szCs w:val="28"/>
        </w:rPr>
        <w:t xml:space="preserve"> Reserve, </w:t>
      </w:r>
      <w:proofErr w:type="spellStart"/>
      <w:r w:rsidRPr="009A37F9">
        <w:rPr>
          <w:rFonts w:ascii="Times New Roman" w:hAnsi="Times New Roman" w:cs="Times New Roman"/>
          <w:sz w:val="28"/>
          <w:szCs w:val="28"/>
        </w:rPr>
        <w:t>June</w:t>
      </w:r>
      <w:proofErr w:type="spellEnd"/>
      <w:r w:rsidRPr="009A37F9">
        <w:rPr>
          <w:rFonts w:ascii="Times New Roman" w:hAnsi="Times New Roman" w:cs="Times New Roman"/>
          <w:sz w:val="28"/>
          <w:szCs w:val="28"/>
        </w:rPr>
        <w:t xml:space="preserve"> 2).</w:t>
      </w:r>
    </w:p>
    <w:p w:rsidR="00A27990" w:rsidRPr="009A37F9" w:rsidRDefault="00A27990" w:rsidP="001B466D">
      <w:pPr>
        <w:spacing w:after="0" w:line="240" w:lineRule="auto"/>
        <w:ind w:left="360" w:right="252"/>
        <w:jc w:val="both"/>
        <w:rPr>
          <w:rFonts w:ascii="Times New Roman" w:hAnsi="Times New Roman" w:cs="Times New Roman"/>
          <w:sz w:val="28"/>
          <w:szCs w:val="28"/>
        </w:rPr>
      </w:pPr>
    </w:p>
    <w:p w:rsidR="00EF6E17" w:rsidRPr="00627E43" w:rsidRDefault="00EF6E17" w:rsidP="001B466D">
      <w:pPr>
        <w:spacing w:after="0" w:line="240" w:lineRule="auto"/>
        <w:ind w:left="360" w:right="252"/>
        <w:jc w:val="both"/>
        <w:rPr>
          <w:rFonts w:ascii="Times New Roman" w:hAnsi="Times New Roman" w:cs="Times New Roman"/>
          <w:sz w:val="28"/>
          <w:szCs w:val="28"/>
          <w:lang w:val="en-US"/>
        </w:rPr>
      </w:pPr>
      <w:r w:rsidRPr="00627E43">
        <w:rPr>
          <w:rFonts w:ascii="Times New Roman" w:hAnsi="Times New Roman" w:cs="Times New Roman"/>
          <w:sz w:val="28"/>
          <w:szCs w:val="28"/>
          <w:lang w:val="en-US"/>
        </w:rPr>
        <w:t>Bernanke B. S., 2013</w:t>
      </w:r>
      <w:r w:rsidR="00A27990">
        <w:rPr>
          <w:rFonts w:ascii="Times New Roman" w:hAnsi="Times New Roman" w:cs="Times New Roman"/>
          <w:sz w:val="28"/>
          <w:szCs w:val="28"/>
          <w:lang w:val="en-US"/>
        </w:rPr>
        <w:t>b</w:t>
      </w:r>
      <w:r w:rsidRPr="00627E43">
        <w:rPr>
          <w:rFonts w:ascii="Times New Roman" w:hAnsi="Times New Roman" w:cs="Times New Roman"/>
          <w:sz w:val="28"/>
          <w:szCs w:val="28"/>
          <w:lang w:val="en-US"/>
        </w:rPr>
        <w:t xml:space="preserve">, </w:t>
      </w:r>
      <w:r w:rsidRPr="000D6E68">
        <w:rPr>
          <w:rFonts w:ascii="Times New Roman" w:hAnsi="Times New Roman" w:cs="Times New Roman"/>
          <w:i/>
          <w:sz w:val="28"/>
          <w:szCs w:val="28"/>
          <w:lang w:val="en-US"/>
        </w:rPr>
        <w:t>Monetary Policy and the Global Economy</w:t>
      </w:r>
      <w:r>
        <w:rPr>
          <w:rFonts w:ascii="Times New Roman" w:hAnsi="Times New Roman" w:cs="Times New Roman"/>
          <w:sz w:val="28"/>
          <w:szCs w:val="28"/>
          <w:lang w:val="en-US"/>
        </w:rPr>
        <w:t xml:space="preserve">, (Washington, </w:t>
      </w:r>
      <w:proofErr w:type="gramStart"/>
      <w:r>
        <w:rPr>
          <w:rFonts w:ascii="Times New Roman" w:hAnsi="Times New Roman" w:cs="Times New Roman"/>
          <w:sz w:val="28"/>
          <w:szCs w:val="28"/>
          <w:lang w:val="en-US"/>
        </w:rPr>
        <w:t>T</w:t>
      </w:r>
      <w:r w:rsidRPr="00627E43">
        <w:rPr>
          <w:rFonts w:ascii="Times New Roman" w:hAnsi="Times New Roman" w:cs="Times New Roman"/>
          <w:sz w:val="28"/>
          <w:szCs w:val="28"/>
          <w:lang w:val="en-US"/>
        </w:rPr>
        <w:t>he</w:t>
      </w:r>
      <w:proofErr w:type="gramEnd"/>
      <w:r w:rsidRPr="00627E43">
        <w:rPr>
          <w:rFonts w:ascii="Times New Roman" w:hAnsi="Times New Roman" w:cs="Times New Roman"/>
          <w:sz w:val="28"/>
          <w:szCs w:val="28"/>
          <w:lang w:val="en-US"/>
        </w:rPr>
        <w:t xml:space="preserve"> Federal Reserve, March 25)</w:t>
      </w:r>
      <w:r>
        <w:rPr>
          <w:rFonts w:ascii="Times New Roman" w:hAnsi="Times New Roman" w:cs="Times New Roman"/>
          <w:sz w:val="28"/>
          <w:szCs w:val="28"/>
          <w:lang w:val="en-US"/>
        </w:rPr>
        <w:t>.</w:t>
      </w:r>
    </w:p>
    <w:p w:rsidR="00EF6E17" w:rsidRDefault="00EF6E17" w:rsidP="001B466D">
      <w:pPr>
        <w:spacing w:after="0" w:line="240" w:lineRule="auto"/>
        <w:ind w:left="360" w:right="252"/>
        <w:jc w:val="both"/>
        <w:rPr>
          <w:rFonts w:ascii="Times New Roman" w:hAnsi="Times New Roman" w:cs="Times New Roman"/>
          <w:sz w:val="28"/>
          <w:szCs w:val="28"/>
          <w:lang w:val="en-US"/>
        </w:rPr>
      </w:pPr>
    </w:p>
    <w:p w:rsidR="00EF6E17" w:rsidRPr="00627E43" w:rsidRDefault="00EF6E17" w:rsidP="001B466D">
      <w:pPr>
        <w:spacing w:after="0" w:line="240" w:lineRule="auto"/>
        <w:ind w:left="360" w:right="252"/>
        <w:jc w:val="both"/>
        <w:rPr>
          <w:rFonts w:ascii="Times New Roman" w:hAnsi="Times New Roman" w:cs="Times New Roman"/>
          <w:sz w:val="28"/>
          <w:szCs w:val="28"/>
          <w:lang w:val="en-US"/>
        </w:rPr>
      </w:pPr>
      <w:r w:rsidRPr="00627E43">
        <w:rPr>
          <w:rFonts w:ascii="Times New Roman" w:hAnsi="Times New Roman" w:cs="Times New Roman"/>
          <w:sz w:val="28"/>
          <w:szCs w:val="28"/>
          <w:lang w:val="en-US"/>
        </w:rPr>
        <w:t xml:space="preserve">Bernanke B. S., </w:t>
      </w:r>
      <w:r>
        <w:rPr>
          <w:rFonts w:ascii="Times New Roman" w:hAnsi="Times New Roman" w:cs="Times New Roman"/>
          <w:sz w:val="28"/>
          <w:szCs w:val="28"/>
          <w:lang w:val="en-US"/>
        </w:rPr>
        <w:t>2012</w:t>
      </w:r>
      <w:r w:rsidRPr="00627E43">
        <w:rPr>
          <w:rFonts w:ascii="Times New Roman" w:hAnsi="Times New Roman" w:cs="Times New Roman"/>
          <w:sz w:val="28"/>
          <w:szCs w:val="28"/>
          <w:lang w:val="en-US"/>
        </w:rPr>
        <w:t xml:space="preserve">, </w:t>
      </w:r>
      <w:r w:rsidRPr="000D6E68">
        <w:rPr>
          <w:rFonts w:ascii="Times New Roman" w:hAnsi="Times New Roman" w:cs="Times New Roman"/>
          <w:i/>
          <w:sz w:val="28"/>
          <w:szCs w:val="28"/>
          <w:lang w:val="en-US"/>
        </w:rPr>
        <w:t>Some Reflections on the Crisis and the Policy Response</w:t>
      </w:r>
      <w:r>
        <w:rPr>
          <w:rFonts w:ascii="Times New Roman" w:hAnsi="Times New Roman" w:cs="Times New Roman"/>
          <w:sz w:val="28"/>
          <w:szCs w:val="28"/>
          <w:lang w:val="en-US"/>
        </w:rPr>
        <w:t>, (Washington, T</w:t>
      </w:r>
      <w:r w:rsidRPr="00627E43">
        <w:rPr>
          <w:rFonts w:ascii="Times New Roman" w:hAnsi="Times New Roman" w:cs="Times New Roman"/>
          <w:sz w:val="28"/>
          <w:szCs w:val="28"/>
          <w:lang w:val="en-US"/>
        </w:rPr>
        <w:t xml:space="preserve">he Federal Reserve, </w:t>
      </w:r>
      <w:r>
        <w:rPr>
          <w:rFonts w:ascii="Times New Roman" w:hAnsi="Times New Roman" w:cs="Times New Roman"/>
          <w:sz w:val="28"/>
          <w:szCs w:val="28"/>
          <w:lang w:val="en-US"/>
        </w:rPr>
        <w:t>April</w:t>
      </w:r>
      <w:r w:rsidRPr="00627E43">
        <w:rPr>
          <w:rFonts w:ascii="Times New Roman" w:hAnsi="Times New Roman" w:cs="Times New Roman"/>
          <w:sz w:val="28"/>
          <w:szCs w:val="28"/>
          <w:lang w:val="en-US"/>
        </w:rPr>
        <w:t xml:space="preserve"> </w:t>
      </w:r>
      <w:r>
        <w:rPr>
          <w:rFonts w:ascii="Times New Roman" w:hAnsi="Times New Roman" w:cs="Times New Roman"/>
          <w:sz w:val="28"/>
          <w:szCs w:val="28"/>
          <w:lang w:val="en-US"/>
        </w:rPr>
        <w:t>13</w:t>
      </w:r>
      <w:r w:rsidRPr="00627E43">
        <w:rPr>
          <w:rFonts w:ascii="Times New Roman" w:hAnsi="Times New Roman" w:cs="Times New Roman"/>
          <w:sz w:val="28"/>
          <w:szCs w:val="28"/>
          <w:lang w:val="en-US"/>
        </w:rPr>
        <w:t>)</w:t>
      </w:r>
      <w:r>
        <w:rPr>
          <w:rFonts w:ascii="Times New Roman" w:hAnsi="Times New Roman" w:cs="Times New Roman"/>
          <w:sz w:val="28"/>
          <w:szCs w:val="28"/>
          <w:lang w:val="en-US"/>
        </w:rPr>
        <w:t>.</w:t>
      </w:r>
    </w:p>
    <w:p w:rsidR="00EF6E17" w:rsidRPr="00EF6E17" w:rsidRDefault="00EF6E17" w:rsidP="001B466D">
      <w:pPr>
        <w:spacing w:after="0" w:line="240" w:lineRule="auto"/>
        <w:ind w:left="360" w:right="252"/>
        <w:jc w:val="both"/>
        <w:rPr>
          <w:rFonts w:ascii="Times New Roman" w:hAnsi="Times New Roman" w:cs="Times New Roman"/>
          <w:sz w:val="28"/>
          <w:szCs w:val="28"/>
          <w:lang w:val="en-US"/>
        </w:rPr>
      </w:pPr>
    </w:p>
    <w:p w:rsidR="00155439" w:rsidRPr="00061FD4" w:rsidRDefault="00155439" w:rsidP="001B466D">
      <w:pPr>
        <w:spacing w:after="0" w:line="240" w:lineRule="auto"/>
        <w:ind w:left="360" w:right="252"/>
        <w:jc w:val="both"/>
        <w:rPr>
          <w:rFonts w:ascii="Times New Roman" w:hAnsi="Times New Roman" w:cs="Times New Roman"/>
          <w:sz w:val="28"/>
          <w:szCs w:val="28"/>
        </w:rPr>
      </w:pPr>
      <w:r>
        <w:rPr>
          <w:rFonts w:ascii="Times New Roman" w:hAnsi="Times New Roman" w:cs="Times New Roman"/>
          <w:sz w:val="28"/>
          <w:szCs w:val="28"/>
        </w:rPr>
        <w:t xml:space="preserve">Choffray J.M., 2012, </w:t>
      </w:r>
      <w:r w:rsidRPr="00F66A66">
        <w:rPr>
          <w:rFonts w:ascii="Times New Roman" w:hAnsi="Times New Roman" w:cs="Times New Roman"/>
          <w:iCs/>
          <w:sz w:val="28"/>
          <w:szCs w:val="28"/>
        </w:rPr>
        <w:t>"L’art d’investir avec internet,"</w:t>
      </w:r>
      <w:r w:rsidRPr="00F66A66">
        <w:rPr>
          <w:rFonts w:ascii="Times New Roman" w:hAnsi="Times New Roman" w:cs="Times New Roman"/>
          <w:sz w:val="28"/>
          <w:szCs w:val="28"/>
        </w:rPr>
        <w:t xml:space="preserve"> dans F. Longin, </w:t>
      </w:r>
      <w:r w:rsidRPr="00F66A66">
        <w:rPr>
          <w:rFonts w:ascii="Times New Roman" w:hAnsi="Times New Roman" w:cs="Times New Roman"/>
          <w:i/>
          <w:sz w:val="28"/>
          <w:szCs w:val="28"/>
        </w:rPr>
        <w:t>Gestion de Patrimoine : Clés et Outils</w:t>
      </w:r>
      <w:r w:rsidRPr="00F66A66">
        <w:rPr>
          <w:rFonts w:ascii="Times New Roman" w:hAnsi="Times New Roman" w:cs="Times New Roman"/>
          <w:sz w:val="28"/>
          <w:szCs w:val="28"/>
        </w:rPr>
        <w:t xml:space="preserve">, (Paris, </w:t>
      </w:r>
      <w:r>
        <w:rPr>
          <w:rFonts w:ascii="Times New Roman" w:hAnsi="Times New Roman" w:cs="Times New Roman"/>
          <w:sz w:val="28"/>
          <w:szCs w:val="28"/>
        </w:rPr>
        <w:t>Essec Publishing</w:t>
      </w:r>
      <w:r w:rsidRPr="00F66A66">
        <w:rPr>
          <w:rFonts w:ascii="Times New Roman" w:hAnsi="Times New Roman" w:cs="Times New Roman"/>
          <w:sz w:val="28"/>
          <w:szCs w:val="28"/>
        </w:rPr>
        <w:t xml:space="preserve">). </w:t>
      </w:r>
      <w:r w:rsidRPr="00061FD4">
        <w:rPr>
          <w:rFonts w:ascii="Times New Roman" w:hAnsi="Times New Roman" w:cs="Times New Roman"/>
          <w:sz w:val="28"/>
          <w:szCs w:val="28"/>
        </w:rPr>
        <w:t>Disponible sur Apple iTunes Book Store.</w:t>
      </w:r>
    </w:p>
    <w:p w:rsidR="00155439" w:rsidRPr="00061FD4" w:rsidRDefault="00155439" w:rsidP="001B466D">
      <w:pPr>
        <w:spacing w:after="0" w:line="240" w:lineRule="auto"/>
        <w:ind w:left="360" w:right="252"/>
        <w:jc w:val="both"/>
        <w:rPr>
          <w:rFonts w:ascii="Times New Roman" w:hAnsi="Times New Roman" w:cs="Times New Roman"/>
          <w:sz w:val="28"/>
          <w:szCs w:val="28"/>
        </w:rPr>
      </w:pPr>
    </w:p>
    <w:p w:rsidR="00877FFD" w:rsidRDefault="00877FFD" w:rsidP="001B466D">
      <w:pPr>
        <w:spacing w:after="0" w:line="240" w:lineRule="auto"/>
        <w:ind w:left="360" w:right="252"/>
        <w:jc w:val="both"/>
        <w:rPr>
          <w:rFonts w:ascii="Times New Roman" w:hAnsi="Times New Roman" w:cs="Times New Roman"/>
          <w:sz w:val="28"/>
          <w:szCs w:val="28"/>
        </w:rPr>
      </w:pPr>
      <w:r w:rsidRPr="00877FFD">
        <w:rPr>
          <w:rFonts w:ascii="Times New Roman" w:hAnsi="Times New Roman" w:cs="Times New Roman"/>
          <w:sz w:val="28"/>
          <w:szCs w:val="28"/>
        </w:rPr>
        <w:t xml:space="preserve">Choffray J.M., 2003, </w:t>
      </w:r>
      <w:r w:rsidRPr="00F66A66">
        <w:rPr>
          <w:rFonts w:ascii="Times New Roman" w:hAnsi="Times New Roman" w:cs="Times New Roman"/>
          <w:iCs/>
          <w:sz w:val="28"/>
          <w:szCs w:val="28"/>
        </w:rPr>
        <w:t>"</w:t>
      </w:r>
      <w:r w:rsidRPr="00877FFD">
        <w:rPr>
          <w:rFonts w:ascii="Times New Roman" w:hAnsi="Times New Roman" w:cs="Times New Roman"/>
          <w:sz w:val="28"/>
          <w:szCs w:val="28"/>
        </w:rPr>
        <w:t>Le Bon Management</w:t>
      </w:r>
      <w:r w:rsidRPr="00F66A66">
        <w:rPr>
          <w:rFonts w:ascii="Times New Roman" w:hAnsi="Times New Roman" w:cs="Times New Roman"/>
          <w:iCs/>
          <w:sz w:val="28"/>
          <w:szCs w:val="28"/>
        </w:rPr>
        <w:t>"</w:t>
      </w:r>
      <w:r w:rsidRPr="00877FFD">
        <w:rPr>
          <w:rFonts w:ascii="Times New Roman" w:hAnsi="Times New Roman" w:cs="Times New Roman"/>
          <w:sz w:val="28"/>
          <w:szCs w:val="28"/>
        </w:rPr>
        <w:t xml:space="preserve">, dans </w:t>
      </w:r>
      <w:r w:rsidR="0001416D">
        <w:rPr>
          <w:rFonts w:ascii="Times New Roman" w:hAnsi="Times New Roman" w:cs="Times New Roman"/>
          <w:sz w:val="28"/>
          <w:szCs w:val="28"/>
        </w:rPr>
        <w:t xml:space="preserve">P. </w:t>
      </w:r>
      <w:r w:rsidRPr="00877FFD">
        <w:rPr>
          <w:rFonts w:ascii="Times New Roman" w:hAnsi="Times New Roman" w:cs="Times New Roman"/>
          <w:sz w:val="28"/>
          <w:szCs w:val="28"/>
        </w:rPr>
        <w:t xml:space="preserve">Le </w:t>
      </w:r>
      <w:proofErr w:type="spellStart"/>
      <w:r w:rsidRPr="00877FFD">
        <w:rPr>
          <w:rFonts w:ascii="Times New Roman" w:hAnsi="Times New Roman" w:cs="Times New Roman"/>
          <w:sz w:val="28"/>
          <w:szCs w:val="28"/>
        </w:rPr>
        <w:t>Moal</w:t>
      </w:r>
      <w:proofErr w:type="spellEnd"/>
      <w:r w:rsidRPr="00877FFD">
        <w:rPr>
          <w:rFonts w:ascii="Times New Roman" w:hAnsi="Times New Roman" w:cs="Times New Roman"/>
          <w:sz w:val="28"/>
          <w:szCs w:val="28"/>
        </w:rPr>
        <w:t xml:space="preserve">, </w:t>
      </w:r>
      <w:r w:rsidRPr="00166FFD">
        <w:rPr>
          <w:rFonts w:ascii="Times New Roman" w:hAnsi="Times New Roman" w:cs="Times New Roman"/>
          <w:i/>
          <w:sz w:val="28"/>
          <w:szCs w:val="28"/>
        </w:rPr>
        <w:t>Savoir Gérer: Mélanges en l'Honneur de Jean-Claude Tarondeau</w:t>
      </w:r>
      <w:r w:rsidRPr="00877FFD">
        <w:rPr>
          <w:rFonts w:ascii="Times New Roman" w:hAnsi="Times New Roman" w:cs="Times New Roman"/>
          <w:sz w:val="28"/>
          <w:szCs w:val="28"/>
        </w:rPr>
        <w:t>, (Paris: Vuibert)</w:t>
      </w:r>
    </w:p>
    <w:p w:rsidR="00877FFD" w:rsidRPr="00877FFD" w:rsidRDefault="00877FFD" w:rsidP="001B466D">
      <w:pPr>
        <w:spacing w:after="0" w:line="240" w:lineRule="auto"/>
        <w:ind w:left="360" w:right="252"/>
        <w:jc w:val="both"/>
        <w:rPr>
          <w:rFonts w:ascii="Times New Roman" w:hAnsi="Times New Roman" w:cs="Times New Roman"/>
          <w:sz w:val="28"/>
          <w:szCs w:val="28"/>
        </w:rPr>
      </w:pPr>
    </w:p>
    <w:p w:rsidR="00796E4F" w:rsidRDefault="00796E4F" w:rsidP="001B466D">
      <w:pPr>
        <w:spacing w:after="0" w:line="240" w:lineRule="auto"/>
        <w:ind w:left="360" w:right="25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Rogers J., 2009, </w:t>
      </w:r>
      <w:r w:rsidRPr="00796E4F">
        <w:rPr>
          <w:rFonts w:ascii="Times New Roman" w:hAnsi="Times New Roman" w:cs="Times New Roman"/>
          <w:i/>
          <w:sz w:val="28"/>
          <w:szCs w:val="28"/>
          <w:lang w:val="en-US"/>
        </w:rPr>
        <w:t>A Gift to My Children: A Father's Lessons for Life and Investing</w:t>
      </w:r>
      <w:r>
        <w:rPr>
          <w:rFonts w:ascii="Times New Roman" w:hAnsi="Times New Roman" w:cs="Times New Roman"/>
          <w:sz w:val="28"/>
          <w:szCs w:val="28"/>
          <w:lang w:val="en-US"/>
        </w:rPr>
        <w:t>, (New York, Random House)</w:t>
      </w:r>
    </w:p>
    <w:p w:rsidR="00796E4F" w:rsidRPr="00796E4F" w:rsidRDefault="00796E4F" w:rsidP="001B466D">
      <w:pPr>
        <w:spacing w:after="0" w:line="240" w:lineRule="auto"/>
        <w:ind w:left="360" w:right="252"/>
        <w:jc w:val="both"/>
        <w:rPr>
          <w:rFonts w:ascii="Times New Roman" w:hAnsi="Times New Roman" w:cs="Times New Roman"/>
          <w:sz w:val="28"/>
          <w:szCs w:val="28"/>
          <w:lang w:val="en-US"/>
        </w:rPr>
      </w:pPr>
    </w:p>
    <w:p w:rsidR="001B466D" w:rsidRPr="00042531" w:rsidRDefault="001B466D" w:rsidP="001B466D">
      <w:pPr>
        <w:spacing w:after="0" w:line="240" w:lineRule="auto"/>
        <w:ind w:left="360" w:right="252"/>
        <w:jc w:val="both"/>
        <w:rPr>
          <w:rFonts w:ascii="Times New Roman" w:hAnsi="Times New Roman" w:cs="Times New Roman"/>
          <w:sz w:val="28"/>
          <w:szCs w:val="28"/>
        </w:rPr>
      </w:pPr>
      <w:r w:rsidRPr="004A704E">
        <w:rPr>
          <w:rFonts w:ascii="Times New Roman" w:hAnsi="Times New Roman" w:cs="Times New Roman"/>
          <w:sz w:val="28"/>
          <w:szCs w:val="28"/>
          <w:lang w:val="en-US"/>
        </w:rPr>
        <w:t>United States Joint Forces Command</w:t>
      </w:r>
      <w:r>
        <w:rPr>
          <w:rFonts w:ascii="Times New Roman" w:hAnsi="Times New Roman" w:cs="Times New Roman"/>
          <w:sz w:val="28"/>
          <w:szCs w:val="28"/>
          <w:lang w:val="en-US"/>
        </w:rPr>
        <w:t>, 2010,</w:t>
      </w:r>
      <w:r w:rsidR="003F0392">
        <w:rPr>
          <w:rFonts w:ascii="Times New Roman" w:hAnsi="Times New Roman" w:cs="Times New Roman"/>
          <w:sz w:val="28"/>
          <w:szCs w:val="28"/>
          <w:lang w:val="en-US"/>
        </w:rPr>
        <w:t xml:space="preserve"> </w:t>
      </w:r>
      <w:r>
        <w:rPr>
          <w:rFonts w:ascii="Times New Roman" w:hAnsi="Times New Roman" w:cs="Times New Roman"/>
          <w:i/>
          <w:sz w:val="28"/>
          <w:szCs w:val="28"/>
          <w:lang w:val="en-US"/>
        </w:rPr>
        <w:t>Joint Operating</w:t>
      </w:r>
      <w:r w:rsidRPr="001B466D">
        <w:rPr>
          <w:rFonts w:ascii="Times New Roman" w:hAnsi="Times New Roman" w:cs="Times New Roman"/>
          <w:i/>
          <w:sz w:val="28"/>
          <w:szCs w:val="28"/>
          <w:lang w:val="en-US"/>
        </w:rPr>
        <w:t>Environment</w:t>
      </w:r>
      <w:r>
        <w:rPr>
          <w:rFonts w:ascii="Times New Roman" w:hAnsi="Times New Roman" w:cs="Times New Roman"/>
          <w:sz w:val="28"/>
          <w:szCs w:val="28"/>
          <w:lang w:val="en-US"/>
        </w:rPr>
        <w:t xml:space="preserve"> </w:t>
      </w:r>
      <w:r w:rsidRPr="001B466D">
        <w:rPr>
          <w:rFonts w:ascii="Times New Roman" w:hAnsi="Times New Roman" w:cs="Times New Roman"/>
          <w:i/>
          <w:sz w:val="28"/>
          <w:szCs w:val="28"/>
          <w:lang w:val="en-US"/>
        </w:rPr>
        <w:t>Report</w:t>
      </w:r>
      <w:r>
        <w:rPr>
          <w:rFonts w:ascii="Times New Roman" w:hAnsi="Times New Roman" w:cs="Times New Roman"/>
          <w:sz w:val="28"/>
          <w:szCs w:val="28"/>
          <w:lang w:val="en-US"/>
        </w:rPr>
        <w:t xml:space="preserve">.  </w:t>
      </w:r>
      <w:r w:rsidR="009240C4">
        <w:fldChar w:fldCharType="begin"/>
      </w:r>
      <w:r w:rsidR="009240C4" w:rsidRPr="007A68F5">
        <w:rPr>
          <w:lang w:val="en-US"/>
        </w:rPr>
        <w:instrText xml:space="preserve"> HYPERLINK "http://www.jfcom.mil/newslink/storyarchive/2010/JOE_2010_o.pdf" </w:instrText>
      </w:r>
      <w:r w:rsidR="009240C4">
        <w:fldChar w:fldCharType="separate"/>
      </w:r>
      <w:r w:rsidRPr="00042531">
        <w:rPr>
          <w:rStyle w:val="Lienhypertexte"/>
          <w:rFonts w:ascii="Times New Roman" w:hAnsi="Times New Roman" w:cs="Times New Roman"/>
          <w:sz w:val="28"/>
          <w:szCs w:val="28"/>
        </w:rPr>
        <w:t>http://www.jfcom.mil/newslink/storyarchive/2010/JOE_2010_o.pdf</w:t>
      </w:r>
      <w:r w:rsidR="009240C4">
        <w:rPr>
          <w:rStyle w:val="Lienhypertexte"/>
          <w:rFonts w:ascii="Times New Roman" w:hAnsi="Times New Roman" w:cs="Times New Roman"/>
          <w:sz w:val="28"/>
          <w:szCs w:val="28"/>
        </w:rPr>
        <w:fldChar w:fldCharType="end"/>
      </w:r>
      <w:r w:rsidRPr="00042531">
        <w:rPr>
          <w:rFonts w:ascii="Times New Roman" w:hAnsi="Times New Roman" w:cs="Times New Roman"/>
          <w:sz w:val="28"/>
          <w:szCs w:val="28"/>
        </w:rPr>
        <w:t xml:space="preserve"> </w:t>
      </w:r>
    </w:p>
    <w:p w:rsidR="001B466D" w:rsidRPr="00042531" w:rsidRDefault="001B466D" w:rsidP="00B904D4">
      <w:pPr>
        <w:spacing w:after="0" w:line="240" w:lineRule="auto"/>
        <w:ind w:left="360" w:right="432"/>
        <w:jc w:val="both"/>
        <w:rPr>
          <w:rFonts w:ascii="Times New Roman" w:hAnsi="Times New Roman" w:cs="Times New Roman"/>
          <w:sz w:val="28"/>
          <w:szCs w:val="28"/>
        </w:rPr>
      </w:pPr>
    </w:p>
    <w:p w:rsidR="00155439" w:rsidRPr="00EF6E17" w:rsidRDefault="007B11D8" w:rsidP="00B904D4">
      <w:pPr>
        <w:spacing w:after="0" w:line="240" w:lineRule="auto"/>
        <w:ind w:left="360" w:right="432"/>
        <w:jc w:val="both"/>
        <w:rPr>
          <w:rFonts w:ascii="Times New Roman" w:hAnsi="Times New Roman" w:cs="Times New Roman"/>
          <w:sz w:val="28"/>
          <w:szCs w:val="28"/>
        </w:rPr>
      </w:pPr>
      <w:r w:rsidRPr="007B11D8">
        <w:rPr>
          <w:rFonts w:ascii="Times New Roman" w:hAnsi="Times New Roman" w:cs="Times New Roman"/>
          <w:sz w:val="28"/>
          <w:szCs w:val="28"/>
        </w:rPr>
        <w:t xml:space="preserve">Zizek S., 2005, </w:t>
      </w:r>
      <w:r w:rsidRPr="007B11D8">
        <w:rPr>
          <w:rFonts w:ascii="Times New Roman" w:hAnsi="Times New Roman" w:cs="Times New Roman"/>
          <w:i/>
          <w:sz w:val="28"/>
          <w:szCs w:val="28"/>
        </w:rPr>
        <w:t>Bienvenue Dans le Désert du Réel</w:t>
      </w:r>
      <w:r w:rsidRPr="007B11D8">
        <w:rPr>
          <w:rFonts w:ascii="Times New Roman" w:hAnsi="Times New Roman" w:cs="Times New Roman"/>
          <w:sz w:val="28"/>
          <w:szCs w:val="28"/>
        </w:rPr>
        <w:t>, (Paris: Flammarion).</w:t>
      </w:r>
    </w:p>
    <w:p w:rsidR="00155439" w:rsidRDefault="00155439" w:rsidP="00B904D4">
      <w:pPr>
        <w:spacing w:after="0" w:line="240" w:lineRule="auto"/>
        <w:ind w:left="360" w:right="432"/>
        <w:jc w:val="both"/>
        <w:rPr>
          <w:rFonts w:ascii="Times New Roman" w:hAnsi="Times New Roman" w:cs="Times New Roman"/>
          <w:sz w:val="28"/>
          <w:szCs w:val="28"/>
        </w:rPr>
      </w:pPr>
    </w:p>
    <w:p w:rsidR="008C1FAC" w:rsidRDefault="008C1FAC" w:rsidP="00B904D4">
      <w:pPr>
        <w:spacing w:after="0" w:line="240" w:lineRule="auto"/>
        <w:ind w:left="360" w:right="432"/>
        <w:jc w:val="both"/>
        <w:rPr>
          <w:rFonts w:ascii="Times New Roman" w:hAnsi="Times New Roman" w:cs="Times New Roman"/>
          <w:sz w:val="28"/>
          <w:szCs w:val="28"/>
        </w:rPr>
      </w:pPr>
    </w:p>
    <w:p w:rsidR="008C1FAC" w:rsidRDefault="008C1FAC" w:rsidP="00B904D4">
      <w:pPr>
        <w:spacing w:after="0" w:line="240" w:lineRule="auto"/>
        <w:ind w:left="360" w:right="432"/>
        <w:jc w:val="both"/>
        <w:rPr>
          <w:rFonts w:ascii="Times New Roman" w:hAnsi="Times New Roman" w:cs="Times New Roman"/>
          <w:sz w:val="28"/>
          <w:szCs w:val="28"/>
        </w:rPr>
      </w:pPr>
    </w:p>
    <w:p w:rsidR="008C1FAC" w:rsidRDefault="008C1FAC" w:rsidP="00B904D4">
      <w:pPr>
        <w:spacing w:after="0" w:line="240" w:lineRule="auto"/>
        <w:ind w:left="360" w:right="432"/>
        <w:jc w:val="both"/>
        <w:rPr>
          <w:rFonts w:ascii="Times New Roman" w:hAnsi="Times New Roman" w:cs="Times New Roman"/>
          <w:sz w:val="28"/>
          <w:szCs w:val="28"/>
        </w:rPr>
      </w:pPr>
    </w:p>
    <w:p w:rsidR="008C1FAC" w:rsidRDefault="008C1FAC" w:rsidP="00B904D4">
      <w:pPr>
        <w:spacing w:after="0" w:line="240" w:lineRule="auto"/>
        <w:ind w:left="360" w:right="432"/>
        <w:jc w:val="both"/>
        <w:rPr>
          <w:rFonts w:ascii="Times New Roman" w:hAnsi="Times New Roman" w:cs="Times New Roman"/>
          <w:sz w:val="28"/>
          <w:szCs w:val="28"/>
        </w:rPr>
      </w:pPr>
    </w:p>
    <w:p w:rsidR="00EF1D44" w:rsidRDefault="00EF1D44" w:rsidP="00B904D4">
      <w:pPr>
        <w:spacing w:after="0" w:line="240" w:lineRule="auto"/>
        <w:ind w:left="360" w:right="432"/>
        <w:jc w:val="both"/>
        <w:rPr>
          <w:rFonts w:ascii="Times New Roman" w:hAnsi="Times New Roman" w:cs="Times New Roman"/>
          <w:sz w:val="28"/>
          <w:szCs w:val="28"/>
        </w:rPr>
      </w:pPr>
    </w:p>
    <w:p w:rsidR="00EF1D44" w:rsidRPr="00EF6E17" w:rsidRDefault="00EF1D44" w:rsidP="00B904D4">
      <w:pPr>
        <w:spacing w:after="0" w:line="240" w:lineRule="auto"/>
        <w:ind w:left="360" w:right="432"/>
        <w:jc w:val="both"/>
        <w:rPr>
          <w:rFonts w:ascii="Times New Roman" w:hAnsi="Times New Roman" w:cs="Times New Roman"/>
          <w:sz w:val="28"/>
          <w:szCs w:val="28"/>
        </w:rPr>
      </w:pPr>
    </w:p>
    <w:p w:rsidR="004A2648" w:rsidRDefault="004A2648">
      <w:pPr>
        <w:rPr>
          <w:rFonts w:ascii="Times New Roman" w:hAnsi="Times New Roman" w:cs="Times New Roman"/>
          <w:b/>
          <w:sz w:val="28"/>
          <w:szCs w:val="28"/>
        </w:rPr>
      </w:pPr>
      <w:r>
        <w:rPr>
          <w:rFonts w:ascii="Times New Roman" w:hAnsi="Times New Roman" w:cs="Times New Roman"/>
          <w:b/>
          <w:sz w:val="28"/>
          <w:szCs w:val="28"/>
        </w:rPr>
        <w:br w:type="page"/>
      </w:r>
    </w:p>
    <w:p w:rsidR="00207AD1" w:rsidRPr="00207AD1" w:rsidRDefault="00207AD1" w:rsidP="00207AD1">
      <w:pPr>
        <w:spacing w:after="0" w:line="240" w:lineRule="auto"/>
        <w:ind w:right="432"/>
        <w:jc w:val="both"/>
        <w:rPr>
          <w:rFonts w:ascii="Times New Roman" w:hAnsi="Times New Roman" w:cs="Times New Roman"/>
          <w:b/>
          <w:sz w:val="28"/>
          <w:szCs w:val="28"/>
        </w:rPr>
      </w:pPr>
      <w:r w:rsidRPr="0097182B">
        <w:rPr>
          <w:rFonts w:ascii="Times New Roman" w:hAnsi="Times New Roman" w:cs="Times New Roman"/>
          <w:b/>
          <w:sz w:val="28"/>
          <w:szCs w:val="28"/>
          <w:u w:val="single"/>
        </w:rPr>
        <w:lastRenderedPageBreak/>
        <w:t>Annexe 1.1.</w:t>
      </w:r>
      <w:r w:rsidRPr="00207AD1">
        <w:rPr>
          <w:rFonts w:ascii="Times New Roman" w:hAnsi="Times New Roman" w:cs="Times New Roman"/>
          <w:b/>
          <w:sz w:val="28"/>
          <w:szCs w:val="28"/>
        </w:rPr>
        <w:t xml:space="preserve"> </w:t>
      </w:r>
      <w:r>
        <w:rPr>
          <w:rFonts w:ascii="Times New Roman" w:hAnsi="Times New Roman" w:cs="Times New Roman"/>
          <w:b/>
          <w:sz w:val="28"/>
          <w:szCs w:val="28"/>
        </w:rPr>
        <w:t>Compte de résultat</w:t>
      </w:r>
      <w:r w:rsidRPr="00207AD1">
        <w:rPr>
          <w:rFonts w:ascii="Times New Roman" w:hAnsi="Times New Roman" w:cs="Times New Roman"/>
          <w:b/>
          <w:sz w:val="28"/>
          <w:szCs w:val="28"/>
        </w:rPr>
        <w:t xml:space="preserve"> </w:t>
      </w:r>
      <w:r w:rsidR="00E6585C">
        <w:rPr>
          <w:rFonts w:ascii="Times New Roman" w:hAnsi="Times New Roman" w:cs="Times New Roman"/>
          <w:b/>
          <w:sz w:val="28"/>
          <w:szCs w:val="28"/>
        </w:rPr>
        <w:t xml:space="preserve">annuel </w:t>
      </w:r>
      <w:r w:rsidRPr="00207AD1">
        <w:rPr>
          <w:rFonts w:ascii="Times New Roman" w:hAnsi="Times New Roman" w:cs="Times New Roman"/>
          <w:b/>
          <w:sz w:val="28"/>
          <w:szCs w:val="28"/>
        </w:rPr>
        <w:t>(</w:t>
      </w:r>
      <w:r w:rsidRPr="00E27036">
        <w:rPr>
          <w:rFonts w:ascii="Times New Roman" w:hAnsi="Times New Roman" w:cs="Times New Roman"/>
          <w:b/>
          <w:sz w:val="28"/>
          <w:szCs w:val="28"/>
          <w:u w:val="single"/>
        </w:rPr>
        <w:t>Source</w:t>
      </w:r>
      <w:r w:rsidRPr="00207AD1">
        <w:rPr>
          <w:rFonts w:ascii="Times New Roman" w:hAnsi="Times New Roman" w:cs="Times New Roman"/>
          <w:b/>
          <w:sz w:val="28"/>
          <w:szCs w:val="28"/>
        </w:rPr>
        <w:t> : Yahoo, 7 Juin 2013)</w:t>
      </w:r>
    </w:p>
    <w:p w:rsidR="004C7406" w:rsidRDefault="004C7406">
      <w:pPr>
        <w:rPr>
          <w:rFonts w:ascii="Times New Roman" w:hAnsi="Times New Roman" w:cs="Times New Roman"/>
          <w:b/>
          <w:sz w:val="28"/>
          <w:szCs w:val="28"/>
        </w:rPr>
      </w:pPr>
    </w:p>
    <w:p w:rsidR="00E27036" w:rsidRDefault="00E27036">
      <w:pPr>
        <w:rPr>
          <w:rFonts w:ascii="Times New Roman" w:hAnsi="Times New Roman" w:cs="Times New Roman"/>
          <w:b/>
          <w:sz w:val="28"/>
          <w:szCs w:val="28"/>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488"/>
        <w:gridCol w:w="4101"/>
        <w:gridCol w:w="1480"/>
        <w:gridCol w:w="1480"/>
        <w:gridCol w:w="1480"/>
        <w:gridCol w:w="103"/>
      </w:tblGrid>
      <w:tr w:rsidR="004C7406" w:rsidRPr="004C7406">
        <w:trPr>
          <w:gridAfter w:val="1"/>
          <w:tblCellSpacing w:w="0" w:type="dxa"/>
        </w:trPr>
        <w:tc>
          <w:tcPr>
            <w:tcW w:w="0" w:type="auto"/>
            <w:gridSpan w:val="2"/>
            <w:tcBorders>
              <w:top w:val="single" w:sz="12" w:space="0" w:color="000000"/>
            </w:tcBorders>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r w:rsidRPr="004C7406">
              <w:rPr>
                <w:rFonts w:ascii="Verdana" w:eastAsia="Times New Roman" w:hAnsi="Verdana" w:cs="Arial"/>
                <w:sz w:val="12"/>
                <w:szCs w:val="12"/>
                <w:lang w:eastAsia="fr-FR"/>
              </w:rPr>
              <w:t>Period Ending</w:t>
            </w:r>
          </w:p>
        </w:tc>
        <w:tc>
          <w:tcPr>
            <w:tcW w:w="0" w:type="auto"/>
            <w:tcBorders>
              <w:top w:val="single" w:sz="12" w:space="0" w:color="000000"/>
            </w:tcBorders>
            <w:vAlign w:val="center"/>
            <w:hideMark/>
          </w:tcPr>
          <w:p w:rsidR="004C7406" w:rsidRPr="004C7406" w:rsidRDefault="004C7406" w:rsidP="004C7406">
            <w:pPr>
              <w:spacing w:after="0" w:line="240" w:lineRule="auto"/>
              <w:jc w:val="right"/>
              <w:rPr>
                <w:rFonts w:ascii="Arial" w:eastAsia="Times New Roman" w:hAnsi="Arial" w:cs="Arial"/>
                <w:b/>
                <w:bCs/>
                <w:sz w:val="15"/>
                <w:szCs w:val="15"/>
                <w:lang w:eastAsia="fr-FR"/>
              </w:rPr>
            </w:pPr>
            <w:r w:rsidRPr="004C7406">
              <w:rPr>
                <w:rFonts w:ascii="Arial" w:eastAsia="Times New Roman" w:hAnsi="Arial" w:cs="Arial"/>
                <w:b/>
                <w:bCs/>
                <w:sz w:val="15"/>
                <w:szCs w:val="15"/>
                <w:lang w:eastAsia="fr-FR"/>
              </w:rPr>
              <w:t>Mar 30, 2012</w:t>
            </w:r>
          </w:p>
        </w:tc>
        <w:tc>
          <w:tcPr>
            <w:tcW w:w="0" w:type="auto"/>
            <w:tcBorders>
              <w:top w:val="single" w:sz="12" w:space="0" w:color="000000"/>
            </w:tcBorders>
            <w:vAlign w:val="center"/>
            <w:hideMark/>
          </w:tcPr>
          <w:p w:rsidR="004C7406" w:rsidRPr="004C7406" w:rsidRDefault="004C7406" w:rsidP="004C7406">
            <w:pPr>
              <w:spacing w:after="0" w:line="240" w:lineRule="auto"/>
              <w:jc w:val="right"/>
              <w:rPr>
                <w:rFonts w:ascii="Arial" w:eastAsia="Times New Roman" w:hAnsi="Arial" w:cs="Arial"/>
                <w:b/>
                <w:bCs/>
                <w:sz w:val="15"/>
                <w:szCs w:val="15"/>
                <w:lang w:eastAsia="fr-FR"/>
              </w:rPr>
            </w:pPr>
            <w:r w:rsidRPr="004C7406">
              <w:rPr>
                <w:rFonts w:ascii="Arial" w:eastAsia="Times New Roman" w:hAnsi="Arial" w:cs="Arial"/>
                <w:b/>
                <w:bCs/>
                <w:sz w:val="15"/>
                <w:szCs w:val="15"/>
                <w:lang w:eastAsia="fr-FR"/>
              </w:rPr>
              <w:t>Mar 30, 2011</w:t>
            </w:r>
          </w:p>
        </w:tc>
        <w:tc>
          <w:tcPr>
            <w:tcW w:w="0" w:type="auto"/>
            <w:tcBorders>
              <w:top w:val="single" w:sz="12" w:space="0" w:color="000000"/>
            </w:tcBorders>
            <w:vAlign w:val="center"/>
            <w:hideMark/>
          </w:tcPr>
          <w:p w:rsidR="004C7406" w:rsidRPr="004C7406" w:rsidRDefault="004C7406" w:rsidP="004C7406">
            <w:pPr>
              <w:spacing w:after="0" w:line="240" w:lineRule="auto"/>
              <w:jc w:val="right"/>
              <w:rPr>
                <w:rFonts w:ascii="Arial" w:eastAsia="Times New Roman" w:hAnsi="Arial" w:cs="Arial"/>
                <w:b/>
                <w:bCs/>
                <w:sz w:val="15"/>
                <w:szCs w:val="15"/>
                <w:lang w:eastAsia="fr-FR"/>
              </w:rPr>
            </w:pPr>
            <w:r w:rsidRPr="004C7406">
              <w:rPr>
                <w:rFonts w:ascii="Arial" w:eastAsia="Times New Roman" w:hAnsi="Arial" w:cs="Arial"/>
                <w:b/>
                <w:bCs/>
                <w:sz w:val="15"/>
                <w:szCs w:val="15"/>
                <w:lang w:eastAsia="fr-FR"/>
              </w:rPr>
              <w:t>Mar 30, 2010</w:t>
            </w:r>
          </w:p>
        </w:tc>
      </w:tr>
      <w:tr w:rsidR="004C7406" w:rsidRPr="004C7406">
        <w:trPr>
          <w:gridAfter w:val="1"/>
          <w:tblCellSpacing w:w="0" w:type="dxa"/>
        </w:trPr>
        <w:tc>
          <w:tcPr>
            <w:tcW w:w="0" w:type="auto"/>
            <w:gridSpan w:val="2"/>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r w:rsidRPr="004C7406">
              <w:rPr>
                <w:rFonts w:ascii="Arial" w:eastAsia="Times New Roman" w:hAnsi="Arial" w:cs="Arial"/>
                <w:b/>
                <w:bCs/>
                <w:sz w:val="15"/>
                <w:szCs w:val="15"/>
                <w:lang w:eastAsia="fr-FR"/>
              </w:rPr>
              <w:t xml:space="preserve">Total Revenue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b/>
                <w:bCs/>
                <w:sz w:val="15"/>
                <w:szCs w:val="15"/>
                <w:lang w:eastAsia="fr-FR"/>
              </w:rPr>
              <w:t xml:space="preserve">3,084,650  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b/>
                <w:bCs/>
                <w:sz w:val="15"/>
                <w:szCs w:val="15"/>
                <w:lang w:eastAsia="fr-FR"/>
              </w:rPr>
              <w:t xml:space="preserve">2,887,516  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b/>
                <w:bCs/>
                <w:sz w:val="15"/>
                <w:szCs w:val="15"/>
                <w:lang w:eastAsia="fr-FR"/>
              </w:rPr>
              <w:t xml:space="preserve">2,685,808   </w:t>
            </w:r>
          </w:p>
        </w:tc>
      </w:tr>
      <w:tr w:rsidR="004C7406" w:rsidRPr="004C7406">
        <w:trPr>
          <w:gridAfter w:val="1"/>
          <w:tblCellSpacing w:w="0" w:type="dxa"/>
        </w:trPr>
        <w:tc>
          <w:tcPr>
            <w:tcW w:w="0" w:type="auto"/>
            <w:gridSpan w:val="2"/>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r w:rsidRPr="004C7406">
              <w:rPr>
                <w:rFonts w:ascii="Arial" w:eastAsia="Times New Roman" w:hAnsi="Arial" w:cs="Arial"/>
                <w:sz w:val="15"/>
                <w:szCs w:val="15"/>
                <w:lang w:eastAsia="fr-FR"/>
              </w:rPr>
              <w:t>Cost of Revenue</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2,599,822  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2,346,189  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2,175,137  </w:t>
            </w:r>
          </w:p>
        </w:tc>
      </w:tr>
      <w:tr w:rsidR="004C7406" w:rsidRPr="004C7406">
        <w:trPr>
          <w:gridAfter w:val="1"/>
          <w:tblCellSpacing w:w="0" w:type="dxa"/>
        </w:trPr>
        <w:tc>
          <w:tcPr>
            <w:tcW w:w="0" w:type="auto"/>
            <w:gridSpan w:val="5"/>
            <w:tcBorders>
              <w:top w:val="single" w:sz="18" w:space="0" w:color="333333"/>
            </w:tcBorders>
            <w:tcMar>
              <w:top w:w="0" w:type="dxa"/>
              <w:left w:w="0" w:type="dxa"/>
              <w:bottom w:w="0" w:type="dxa"/>
              <w:right w:w="0" w:type="dxa"/>
            </w:tcMar>
            <w:vAlign w:val="center"/>
            <w:hideMark/>
          </w:tcPr>
          <w:p w:rsidR="004C7406" w:rsidRPr="004C7406" w:rsidRDefault="004C7406" w:rsidP="004C7406">
            <w:pPr>
              <w:spacing w:after="0" w:line="300" w:lineRule="atLeast"/>
              <w:rPr>
                <w:rFonts w:ascii="Arial" w:eastAsia="Times New Roman" w:hAnsi="Arial" w:cs="Arial"/>
                <w:sz w:val="1"/>
                <w:szCs w:val="15"/>
                <w:lang w:eastAsia="fr-FR"/>
              </w:rPr>
            </w:pPr>
          </w:p>
        </w:tc>
      </w:tr>
      <w:tr w:rsidR="004C7406" w:rsidRPr="004C7406">
        <w:trPr>
          <w:gridAfter w:val="1"/>
          <w:tblCellSpacing w:w="0" w:type="dxa"/>
        </w:trPr>
        <w:tc>
          <w:tcPr>
            <w:tcW w:w="0" w:type="auto"/>
            <w:gridSpan w:val="2"/>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r w:rsidRPr="004C7406">
              <w:rPr>
                <w:rFonts w:ascii="Arial" w:eastAsia="Times New Roman" w:hAnsi="Arial" w:cs="Arial"/>
                <w:b/>
                <w:bCs/>
                <w:sz w:val="15"/>
                <w:szCs w:val="15"/>
                <w:lang w:eastAsia="fr-FR"/>
              </w:rPr>
              <w:t xml:space="preserve">Gross Profit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b/>
                <w:bCs/>
                <w:sz w:val="15"/>
                <w:szCs w:val="15"/>
                <w:lang w:eastAsia="fr-FR"/>
              </w:rPr>
              <w:t xml:space="preserve">484,828  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b/>
                <w:bCs/>
                <w:sz w:val="15"/>
                <w:szCs w:val="15"/>
                <w:lang w:eastAsia="fr-FR"/>
              </w:rPr>
              <w:t xml:space="preserve">541,327  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b/>
                <w:bCs/>
                <w:sz w:val="15"/>
                <w:szCs w:val="15"/>
                <w:lang w:eastAsia="fr-FR"/>
              </w:rPr>
              <w:t xml:space="preserve">510,671   </w:t>
            </w:r>
          </w:p>
        </w:tc>
      </w:tr>
      <w:tr w:rsidR="004C7406" w:rsidRPr="004C7406">
        <w:trPr>
          <w:gridAfter w:val="1"/>
          <w:tblCellSpacing w:w="0" w:type="dxa"/>
        </w:trPr>
        <w:tc>
          <w:tcPr>
            <w:tcW w:w="0" w:type="auto"/>
            <w:gridSpan w:val="5"/>
            <w:tcMar>
              <w:top w:w="0" w:type="dxa"/>
              <w:left w:w="0" w:type="dxa"/>
              <w:bottom w:w="0" w:type="dxa"/>
              <w:right w:w="0" w:type="dxa"/>
            </w:tcMar>
            <w:vAlign w:val="center"/>
            <w:hideMark/>
          </w:tcPr>
          <w:p w:rsidR="004C7406" w:rsidRPr="004C7406" w:rsidRDefault="004C7406" w:rsidP="004C7406">
            <w:pPr>
              <w:spacing w:after="0" w:line="300" w:lineRule="atLeast"/>
              <w:rPr>
                <w:rFonts w:ascii="Arial" w:eastAsia="Times New Roman" w:hAnsi="Arial" w:cs="Arial"/>
                <w:sz w:val="1"/>
                <w:szCs w:val="15"/>
                <w:lang w:eastAsia="fr-FR"/>
              </w:rPr>
            </w:pPr>
          </w:p>
        </w:tc>
      </w:tr>
      <w:tr w:rsidR="004C7406" w:rsidRPr="004C7406">
        <w:trPr>
          <w:gridAfter w:val="1"/>
          <w:tblCellSpacing w:w="0" w:type="dxa"/>
        </w:trPr>
        <w:tc>
          <w:tcPr>
            <w:tcW w:w="0" w:type="auto"/>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p>
        </w:tc>
        <w:tc>
          <w:tcPr>
            <w:tcW w:w="0" w:type="auto"/>
            <w:gridSpan w:val="4"/>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r w:rsidRPr="004C7406">
              <w:rPr>
                <w:rFonts w:ascii="Arial" w:eastAsia="Times New Roman" w:hAnsi="Arial" w:cs="Arial"/>
                <w:sz w:val="15"/>
                <w:szCs w:val="15"/>
                <w:lang w:eastAsia="fr-FR"/>
              </w:rPr>
              <w:t>Operating Expenses</w:t>
            </w:r>
          </w:p>
        </w:tc>
      </w:tr>
      <w:tr w:rsidR="004C7406" w:rsidRPr="004C7406">
        <w:trPr>
          <w:gridAfter w:val="1"/>
          <w:tblCellSpacing w:w="0" w:type="dxa"/>
        </w:trPr>
        <w:tc>
          <w:tcPr>
            <w:tcW w:w="450" w:type="dxa"/>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p>
        </w:tc>
        <w:tc>
          <w:tcPr>
            <w:tcW w:w="0" w:type="auto"/>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r w:rsidRPr="004C7406">
              <w:rPr>
                <w:rFonts w:ascii="Arial" w:eastAsia="Times New Roman" w:hAnsi="Arial" w:cs="Arial"/>
                <w:sz w:val="15"/>
                <w:szCs w:val="15"/>
                <w:lang w:eastAsia="fr-FR"/>
              </w:rPr>
              <w:t>Research Development</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  </w:t>
            </w:r>
          </w:p>
        </w:tc>
      </w:tr>
      <w:tr w:rsidR="004C7406" w:rsidRPr="004C7406">
        <w:trPr>
          <w:gridAfter w:val="1"/>
          <w:tblCellSpacing w:w="0" w:type="dxa"/>
        </w:trPr>
        <w:tc>
          <w:tcPr>
            <w:tcW w:w="450" w:type="dxa"/>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p>
        </w:tc>
        <w:tc>
          <w:tcPr>
            <w:tcW w:w="0" w:type="auto"/>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r w:rsidRPr="004C7406">
              <w:rPr>
                <w:rFonts w:ascii="Arial" w:eastAsia="Times New Roman" w:hAnsi="Arial" w:cs="Arial"/>
                <w:sz w:val="15"/>
                <w:szCs w:val="15"/>
                <w:lang w:eastAsia="fr-FR"/>
              </w:rPr>
              <w:t>Selling General and Administrative</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395,075  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403,268  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413,336  </w:t>
            </w:r>
          </w:p>
        </w:tc>
      </w:tr>
      <w:tr w:rsidR="004C7406" w:rsidRPr="004C7406">
        <w:trPr>
          <w:gridAfter w:val="1"/>
          <w:tblCellSpacing w:w="0" w:type="dxa"/>
        </w:trPr>
        <w:tc>
          <w:tcPr>
            <w:tcW w:w="450" w:type="dxa"/>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p>
        </w:tc>
        <w:tc>
          <w:tcPr>
            <w:tcW w:w="0" w:type="auto"/>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r w:rsidRPr="004C7406">
              <w:rPr>
                <w:rFonts w:ascii="Arial" w:eastAsia="Times New Roman" w:hAnsi="Arial" w:cs="Arial"/>
                <w:sz w:val="15"/>
                <w:szCs w:val="15"/>
                <w:lang w:eastAsia="fr-FR"/>
              </w:rPr>
              <w:t>Non Recurring</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10,878  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42,286  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80,596  </w:t>
            </w:r>
          </w:p>
        </w:tc>
      </w:tr>
      <w:tr w:rsidR="004C7406" w:rsidRPr="004C7406">
        <w:trPr>
          <w:gridAfter w:val="1"/>
          <w:tblCellSpacing w:w="0" w:type="dxa"/>
        </w:trPr>
        <w:tc>
          <w:tcPr>
            <w:tcW w:w="450" w:type="dxa"/>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p>
        </w:tc>
        <w:tc>
          <w:tcPr>
            <w:tcW w:w="0" w:type="auto"/>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r w:rsidRPr="004C7406">
              <w:rPr>
                <w:rFonts w:ascii="Arial" w:eastAsia="Times New Roman" w:hAnsi="Arial" w:cs="Arial"/>
                <w:sz w:val="15"/>
                <w:szCs w:val="15"/>
                <w:lang w:eastAsia="fr-FR"/>
              </w:rPr>
              <w:t>Others</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  </w:t>
            </w:r>
          </w:p>
        </w:tc>
      </w:tr>
      <w:tr w:rsidR="004C7406" w:rsidRPr="004C7406">
        <w:trPr>
          <w:tblCellSpacing w:w="0" w:type="dxa"/>
        </w:trPr>
        <w:tc>
          <w:tcPr>
            <w:tcW w:w="0" w:type="auto"/>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p>
        </w:tc>
        <w:tc>
          <w:tcPr>
            <w:tcW w:w="0" w:type="auto"/>
            <w:gridSpan w:val="5"/>
            <w:tcMar>
              <w:top w:w="0" w:type="dxa"/>
              <w:left w:w="0" w:type="dxa"/>
              <w:bottom w:w="0" w:type="dxa"/>
              <w:right w:w="0" w:type="dxa"/>
            </w:tcMar>
            <w:vAlign w:val="center"/>
            <w:hideMark/>
          </w:tcPr>
          <w:p w:rsidR="004C7406" w:rsidRPr="004C7406" w:rsidRDefault="004C7406" w:rsidP="004C7406">
            <w:pPr>
              <w:spacing w:after="0" w:line="300" w:lineRule="atLeast"/>
              <w:rPr>
                <w:rFonts w:ascii="Arial" w:eastAsia="Times New Roman" w:hAnsi="Arial" w:cs="Arial"/>
                <w:sz w:val="1"/>
                <w:szCs w:val="15"/>
                <w:lang w:eastAsia="fr-FR"/>
              </w:rPr>
            </w:pPr>
          </w:p>
        </w:tc>
      </w:tr>
      <w:tr w:rsidR="004C7406" w:rsidRPr="004C7406">
        <w:trPr>
          <w:tblCellSpacing w:w="0" w:type="dxa"/>
        </w:trPr>
        <w:tc>
          <w:tcPr>
            <w:tcW w:w="450" w:type="dxa"/>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p>
        </w:tc>
        <w:tc>
          <w:tcPr>
            <w:tcW w:w="0" w:type="auto"/>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r w:rsidRPr="004C7406">
              <w:rPr>
                <w:rFonts w:ascii="Arial" w:eastAsia="Times New Roman" w:hAnsi="Arial" w:cs="Arial"/>
                <w:sz w:val="15"/>
                <w:szCs w:val="15"/>
                <w:lang w:eastAsia="fr-FR"/>
              </w:rPr>
              <w:t>Total Operating Expenses</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  </w:t>
            </w:r>
          </w:p>
        </w:tc>
        <w:tc>
          <w:tcPr>
            <w:tcW w:w="0" w:type="auto"/>
            <w:vAlign w:val="center"/>
            <w:hideMark/>
          </w:tcPr>
          <w:p w:rsidR="004C7406" w:rsidRPr="004C7406" w:rsidRDefault="004C7406" w:rsidP="004C7406">
            <w:pPr>
              <w:spacing w:after="0" w:line="240" w:lineRule="auto"/>
              <w:rPr>
                <w:rFonts w:ascii="Times New Roman" w:eastAsia="Times New Roman" w:hAnsi="Times New Roman" w:cs="Times New Roman"/>
                <w:sz w:val="20"/>
                <w:szCs w:val="20"/>
                <w:lang w:eastAsia="fr-FR"/>
              </w:rPr>
            </w:pPr>
          </w:p>
        </w:tc>
      </w:tr>
      <w:tr w:rsidR="004C7406" w:rsidRPr="004C7406">
        <w:trPr>
          <w:tblCellSpacing w:w="0" w:type="dxa"/>
        </w:trPr>
        <w:tc>
          <w:tcPr>
            <w:tcW w:w="0" w:type="auto"/>
            <w:gridSpan w:val="5"/>
            <w:tcMar>
              <w:top w:w="0" w:type="dxa"/>
              <w:left w:w="0" w:type="dxa"/>
              <w:bottom w:w="0" w:type="dxa"/>
              <w:right w:w="0" w:type="dxa"/>
            </w:tcMar>
            <w:vAlign w:val="center"/>
            <w:hideMark/>
          </w:tcPr>
          <w:p w:rsidR="004C7406" w:rsidRPr="004C7406" w:rsidRDefault="004C7406" w:rsidP="004C7406">
            <w:pPr>
              <w:spacing w:after="0" w:line="300" w:lineRule="atLeast"/>
              <w:rPr>
                <w:rFonts w:ascii="Arial" w:eastAsia="Times New Roman" w:hAnsi="Arial" w:cs="Arial"/>
                <w:sz w:val="1"/>
                <w:szCs w:val="15"/>
                <w:lang w:eastAsia="fr-FR"/>
              </w:rPr>
            </w:pPr>
          </w:p>
        </w:tc>
        <w:tc>
          <w:tcPr>
            <w:tcW w:w="0" w:type="auto"/>
            <w:vAlign w:val="center"/>
            <w:hideMark/>
          </w:tcPr>
          <w:p w:rsidR="004C7406" w:rsidRPr="004C7406" w:rsidRDefault="004C7406" w:rsidP="004C7406">
            <w:pPr>
              <w:spacing w:after="0" w:line="240" w:lineRule="auto"/>
              <w:rPr>
                <w:rFonts w:ascii="Times New Roman" w:eastAsia="Times New Roman" w:hAnsi="Times New Roman" w:cs="Times New Roman"/>
                <w:sz w:val="20"/>
                <w:szCs w:val="20"/>
                <w:lang w:eastAsia="fr-FR"/>
              </w:rPr>
            </w:pPr>
          </w:p>
        </w:tc>
      </w:tr>
      <w:tr w:rsidR="004C7406" w:rsidRPr="004C7406">
        <w:trPr>
          <w:tblCellSpacing w:w="0" w:type="dxa"/>
        </w:trPr>
        <w:tc>
          <w:tcPr>
            <w:tcW w:w="0" w:type="auto"/>
            <w:gridSpan w:val="5"/>
            <w:tcBorders>
              <w:top w:val="single" w:sz="18" w:space="0" w:color="333333"/>
            </w:tcBorders>
            <w:tcMar>
              <w:top w:w="0" w:type="dxa"/>
              <w:left w:w="0" w:type="dxa"/>
              <w:bottom w:w="0" w:type="dxa"/>
              <w:right w:w="0" w:type="dxa"/>
            </w:tcMar>
            <w:vAlign w:val="center"/>
            <w:hideMark/>
          </w:tcPr>
          <w:p w:rsidR="004C7406" w:rsidRPr="004C7406" w:rsidRDefault="004C7406" w:rsidP="004C7406">
            <w:pPr>
              <w:spacing w:after="0" w:line="300" w:lineRule="atLeast"/>
              <w:rPr>
                <w:rFonts w:ascii="Arial" w:eastAsia="Times New Roman" w:hAnsi="Arial" w:cs="Arial"/>
                <w:sz w:val="1"/>
                <w:szCs w:val="15"/>
                <w:lang w:eastAsia="fr-FR"/>
              </w:rPr>
            </w:pPr>
          </w:p>
        </w:tc>
        <w:tc>
          <w:tcPr>
            <w:tcW w:w="0" w:type="auto"/>
            <w:vAlign w:val="center"/>
            <w:hideMark/>
          </w:tcPr>
          <w:p w:rsidR="004C7406" w:rsidRPr="004C7406" w:rsidRDefault="004C7406" w:rsidP="004C7406">
            <w:pPr>
              <w:spacing w:after="0" w:line="240" w:lineRule="auto"/>
              <w:rPr>
                <w:rFonts w:ascii="Times New Roman" w:eastAsia="Times New Roman" w:hAnsi="Times New Roman" w:cs="Times New Roman"/>
                <w:sz w:val="20"/>
                <w:szCs w:val="20"/>
                <w:lang w:eastAsia="fr-FR"/>
              </w:rPr>
            </w:pPr>
          </w:p>
        </w:tc>
      </w:tr>
      <w:tr w:rsidR="004C7406" w:rsidRPr="004C7406">
        <w:trPr>
          <w:tblCellSpacing w:w="0" w:type="dxa"/>
        </w:trPr>
        <w:tc>
          <w:tcPr>
            <w:tcW w:w="0" w:type="auto"/>
            <w:gridSpan w:val="2"/>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r w:rsidRPr="004C7406">
              <w:rPr>
                <w:rFonts w:ascii="Arial" w:eastAsia="Times New Roman" w:hAnsi="Arial" w:cs="Arial"/>
                <w:b/>
                <w:bCs/>
                <w:sz w:val="15"/>
                <w:szCs w:val="15"/>
                <w:lang w:eastAsia="fr-FR"/>
              </w:rPr>
              <w:t xml:space="preserve">Operating Income or Loss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b/>
                <w:bCs/>
                <w:sz w:val="15"/>
                <w:szCs w:val="15"/>
                <w:lang w:eastAsia="fr-FR"/>
              </w:rPr>
              <w:t xml:space="preserve">78,875  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b/>
                <w:bCs/>
                <w:sz w:val="15"/>
                <w:szCs w:val="15"/>
                <w:lang w:eastAsia="fr-FR"/>
              </w:rPr>
              <w:t xml:space="preserve">95,773  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b/>
                <w:bCs/>
                <w:sz w:val="15"/>
                <w:szCs w:val="15"/>
                <w:lang w:eastAsia="fr-FR"/>
              </w:rPr>
              <w:t xml:space="preserve">16,739   </w:t>
            </w:r>
          </w:p>
        </w:tc>
        <w:tc>
          <w:tcPr>
            <w:tcW w:w="0" w:type="auto"/>
            <w:vAlign w:val="center"/>
            <w:hideMark/>
          </w:tcPr>
          <w:p w:rsidR="004C7406" w:rsidRPr="004C7406" w:rsidRDefault="004C7406" w:rsidP="004C7406">
            <w:pPr>
              <w:spacing w:after="0" w:line="240" w:lineRule="auto"/>
              <w:rPr>
                <w:rFonts w:ascii="Times New Roman" w:eastAsia="Times New Roman" w:hAnsi="Times New Roman" w:cs="Times New Roman"/>
                <w:sz w:val="20"/>
                <w:szCs w:val="20"/>
                <w:lang w:eastAsia="fr-FR"/>
              </w:rPr>
            </w:pPr>
          </w:p>
        </w:tc>
      </w:tr>
      <w:tr w:rsidR="004C7406" w:rsidRPr="004C7406">
        <w:trPr>
          <w:tblCellSpacing w:w="0" w:type="dxa"/>
        </w:trPr>
        <w:tc>
          <w:tcPr>
            <w:tcW w:w="0" w:type="auto"/>
            <w:gridSpan w:val="5"/>
            <w:tcMar>
              <w:top w:w="0" w:type="dxa"/>
              <w:left w:w="0" w:type="dxa"/>
              <w:bottom w:w="0" w:type="dxa"/>
              <w:right w:w="0" w:type="dxa"/>
            </w:tcMar>
            <w:vAlign w:val="center"/>
            <w:hideMark/>
          </w:tcPr>
          <w:p w:rsidR="004C7406" w:rsidRPr="004C7406" w:rsidRDefault="004C7406" w:rsidP="004C7406">
            <w:pPr>
              <w:spacing w:after="0" w:line="300" w:lineRule="atLeast"/>
              <w:rPr>
                <w:rFonts w:ascii="Arial" w:eastAsia="Times New Roman" w:hAnsi="Arial" w:cs="Arial"/>
                <w:sz w:val="1"/>
                <w:szCs w:val="15"/>
                <w:lang w:eastAsia="fr-FR"/>
              </w:rPr>
            </w:pPr>
          </w:p>
        </w:tc>
        <w:tc>
          <w:tcPr>
            <w:tcW w:w="0" w:type="auto"/>
            <w:vAlign w:val="center"/>
            <w:hideMark/>
          </w:tcPr>
          <w:p w:rsidR="004C7406" w:rsidRPr="004C7406" w:rsidRDefault="004C7406" w:rsidP="004C7406">
            <w:pPr>
              <w:spacing w:after="0" w:line="240" w:lineRule="auto"/>
              <w:rPr>
                <w:rFonts w:ascii="Times New Roman" w:eastAsia="Times New Roman" w:hAnsi="Times New Roman" w:cs="Times New Roman"/>
                <w:sz w:val="20"/>
                <w:szCs w:val="20"/>
                <w:lang w:eastAsia="fr-FR"/>
              </w:rPr>
            </w:pPr>
          </w:p>
        </w:tc>
      </w:tr>
      <w:tr w:rsidR="004C7406" w:rsidRPr="004C7406">
        <w:trPr>
          <w:tblCellSpacing w:w="0" w:type="dxa"/>
        </w:trPr>
        <w:tc>
          <w:tcPr>
            <w:tcW w:w="0" w:type="auto"/>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p>
        </w:tc>
        <w:tc>
          <w:tcPr>
            <w:tcW w:w="0" w:type="auto"/>
            <w:gridSpan w:val="4"/>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r w:rsidRPr="004C7406">
              <w:rPr>
                <w:rFonts w:ascii="Arial" w:eastAsia="Times New Roman" w:hAnsi="Arial" w:cs="Arial"/>
                <w:sz w:val="15"/>
                <w:szCs w:val="15"/>
                <w:lang w:eastAsia="fr-FR"/>
              </w:rPr>
              <w:t>Income from Continuing Operations</w:t>
            </w:r>
          </w:p>
        </w:tc>
        <w:tc>
          <w:tcPr>
            <w:tcW w:w="0" w:type="auto"/>
            <w:vAlign w:val="center"/>
            <w:hideMark/>
          </w:tcPr>
          <w:p w:rsidR="004C7406" w:rsidRPr="004C7406" w:rsidRDefault="004C7406" w:rsidP="004C7406">
            <w:pPr>
              <w:spacing w:after="0" w:line="240" w:lineRule="auto"/>
              <w:rPr>
                <w:rFonts w:ascii="Times New Roman" w:eastAsia="Times New Roman" w:hAnsi="Times New Roman" w:cs="Times New Roman"/>
                <w:sz w:val="20"/>
                <w:szCs w:val="20"/>
                <w:lang w:eastAsia="fr-FR"/>
              </w:rPr>
            </w:pPr>
          </w:p>
        </w:tc>
      </w:tr>
      <w:tr w:rsidR="004C7406" w:rsidRPr="004C7406">
        <w:trPr>
          <w:tblCellSpacing w:w="0" w:type="dxa"/>
        </w:trPr>
        <w:tc>
          <w:tcPr>
            <w:tcW w:w="450" w:type="dxa"/>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p>
        </w:tc>
        <w:tc>
          <w:tcPr>
            <w:tcW w:w="0" w:type="auto"/>
            <w:vAlign w:val="center"/>
            <w:hideMark/>
          </w:tcPr>
          <w:p w:rsidR="004C7406" w:rsidRPr="004C7406" w:rsidRDefault="004C7406" w:rsidP="004C7406">
            <w:pPr>
              <w:spacing w:after="0" w:line="300" w:lineRule="atLeast"/>
              <w:rPr>
                <w:rFonts w:ascii="Arial" w:eastAsia="Times New Roman" w:hAnsi="Arial" w:cs="Arial"/>
                <w:sz w:val="15"/>
                <w:szCs w:val="15"/>
                <w:lang w:val="en-US" w:eastAsia="fr-FR"/>
              </w:rPr>
            </w:pPr>
            <w:r w:rsidRPr="004C7406">
              <w:rPr>
                <w:rFonts w:ascii="Arial" w:eastAsia="Times New Roman" w:hAnsi="Arial" w:cs="Arial"/>
                <w:sz w:val="15"/>
                <w:szCs w:val="15"/>
                <w:lang w:val="en-US" w:eastAsia="fr-FR"/>
              </w:rPr>
              <w:t>Total Other Income/Expenses Net</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(6,320)</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(13,047)</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9,894  </w:t>
            </w:r>
          </w:p>
        </w:tc>
        <w:tc>
          <w:tcPr>
            <w:tcW w:w="0" w:type="auto"/>
            <w:vAlign w:val="center"/>
            <w:hideMark/>
          </w:tcPr>
          <w:p w:rsidR="004C7406" w:rsidRPr="004C7406" w:rsidRDefault="004C7406" w:rsidP="004C7406">
            <w:pPr>
              <w:spacing w:after="0" w:line="240" w:lineRule="auto"/>
              <w:rPr>
                <w:rFonts w:ascii="Times New Roman" w:eastAsia="Times New Roman" w:hAnsi="Times New Roman" w:cs="Times New Roman"/>
                <w:sz w:val="20"/>
                <w:szCs w:val="20"/>
                <w:lang w:eastAsia="fr-FR"/>
              </w:rPr>
            </w:pPr>
          </w:p>
        </w:tc>
      </w:tr>
      <w:tr w:rsidR="004C7406" w:rsidRPr="004C7406">
        <w:trPr>
          <w:tblCellSpacing w:w="0" w:type="dxa"/>
        </w:trPr>
        <w:tc>
          <w:tcPr>
            <w:tcW w:w="450" w:type="dxa"/>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p>
        </w:tc>
        <w:tc>
          <w:tcPr>
            <w:tcW w:w="0" w:type="auto"/>
            <w:vAlign w:val="center"/>
            <w:hideMark/>
          </w:tcPr>
          <w:p w:rsidR="004C7406" w:rsidRPr="004C7406" w:rsidRDefault="004C7406" w:rsidP="004C7406">
            <w:pPr>
              <w:spacing w:after="0" w:line="300" w:lineRule="atLeast"/>
              <w:rPr>
                <w:rFonts w:ascii="Arial" w:eastAsia="Times New Roman" w:hAnsi="Arial" w:cs="Arial"/>
                <w:sz w:val="15"/>
                <w:szCs w:val="15"/>
                <w:lang w:val="en-US" w:eastAsia="fr-FR"/>
              </w:rPr>
            </w:pPr>
            <w:r w:rsidRPr="004C7406">
              <w:rPr>
                <w:rFonts w:ascii="Arial" w:eastAsia="Times New Roman" w:hAnsi="Arial" w:cs="Arial"/>
                <w:sz w:val="15"/>
                <w:szCs w:val="15"/>
                <w:lang w:val="en-US" w:eastAsia="fr-FR"/>
              </w:rPr>
              <w:t>Earnings Before Interest And Taxes</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72,555  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82,726  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26,633  </w:t>
            </w:r>
          </w:p>
        </w:tc>
        <w:tc>
          <w:tcPr>
            <w:tcW w:w="0" w:type="auto"/>
            <w:vAlign w:val="center"/>
            <w:hideMark/>
          </w:tcPr>
          <w:p w:rsidR="004C7406" w:rsidRPr="004C7406" w:rsidRDefault="004C7406" w:rsidP="004C7406">
            <w:pPr>
              <w:spacing w:after="0" w:line="240" w:lineRule="auto"/>
              <w:rPr>
                <w:rFonts w:ascii="Times New Roman" w:eastAsia="Times New Roman" w:hAnsi="Times New Roman" w:cs="Times New Roman"/>
                <w:sz w:val="20"/>
                <w:szCs w:val="20"/>
                <w:lang w:eastAsia="fr-FR"/>
              </w:rPr>
            </w:pPr>
          </w:p>
        </w:tc>
      </w:tr>
      <w:tr w:rsidR="004C7406" w:rsidRPr="004C7406">
        <w:trPr>
          <w:tblCellSpacing w:w="0" w:type="dxa"/>
        </w:trPr>
        <w:tc>
          <w:tcPr>
            <w:tcW w:w="450" w:type="dxa"/>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p>
        </w:tc>
        <w:tc>
          <w:tcPr>
            <w:tcW w:w="0" w:type="auto"/>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r w:rsidRPr="004C7406">
              <w:rPr>
                <w:rFonts w:ascii="Arial" w:eastAsia="Times New Roman" w:hAnsi="Arial" w:cs="Arial"/>
                <w:sz w:val="15"/>
                <w:szCs w:val="15"/>
                <w:lang w:eastAsia="fr-FR"/>
              </w:rPr>
              <w:t>Interest Expense</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71,804  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62,410  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59,933  </w:t>
            </w:r>
          </w:p>
        </w:tc>
        <w:tc>
          <w:tcPr>
            <w:tcW w:w="0" w:type="auto"/>
            <w:vAlign w:val="center"/>
            <w:hideMark/>
          </w:tcPr>
          <w:p w:rsidR="004C7406" w:rsidRPr="004C7406" w:rsidRDefault="004C7406" w:rsidP="004C7406">
            <w:pPr>
              <w:spacing w:after="0" w:line="240" w:lineRule="auto"/>
              <w:rPr>
                <w:rFonts w:ascii="Times New Roman" w:eastAsia="Times New Roman" w:hAnsi="Times New Roman" w:cs="Times New Roman"/>
                <w:sz w:val="20"/>
                <w:szCs w:val="20"/>
                <w:lang w:eastAsia="fr-FR"/>
              </w:rPr>
            </w:pPr>
          </w:p>
        </w:tc>
      </w:tr>
      <w:tr w:rsidR="004C7406" w:rsidRPr="004C7406">
        <w:trPr>
          <w:tblCellSpacing w:w="0" w:type="dxa"/>
        </w:trPr>
        <w:tc>
          <w:tcPr>
            <w:tcW w:w="450" w:type="dxa"/>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p>
        </w:tc>
        <w:tc>
          <w:tcPr>
            <w:tcW w:w="0" w:type="auto"/>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r w:rsidRPr="004C7406">
              <w:rPr>
                <w:rFonts w:ascii="Arial" w:eastAsia="Times New Roman" w:hAnsi="Arial" w:cs="Arial"/>
                <w:sz w:val="15"/>
                <w:szCs w:val="15"/>
                <w:lang w:eastAsia="fr-FR"/>
              </w:rPr>
              <w:t>Income Before Tax</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751  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20,316  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(33,300)</w:t>
            </w:r>
          </w:p>
        </w:tc>
        <w:tc>
          <w:tcPr>
            <w:tcW w:w="0" w:type="auto"/>
            <w:vAlign w:val="center"/>
            <w:hideMark/>
          </w:tcPr>
          <w:p w:rsidR="004C7406" w:rsidRPr="004C7406" w:rsidRDefault="004C7406" w:rsidP="004C7406">
            <w:pPr>
              <w:spacing w:after="0" w:line="240" w:lineRule="auto"/>
              <w:rPr>
                <w:rFonts w:ascii="Times New Roman" w:eastAsia="Times New Roman" w:hAnsi="Times New Roman" w:cs="Times New Roman"/>
                <w:sz w:val="20"/>
                <w:szCs w:val="20"/>
                <w:lang w:eastAsia="fr-FR"/>
              </w:rPr>
            </w:pPr>
          </w:p>
        </w:tc>
      </w:tr>
      <w:tr w:rsidR="004C7406" w:rsidRPr="004C7406">
        <w:trPr>
          <w:tblCellSpacing w:w="0" w:type="dxa"/>
        </w:trPr>
        <w:tc>
          <w:tcPr>
            <w:tcW w:w="450" w:type="dxa"/>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p>
        </w:tc>
        <w:tc>
          <w:tcPr>
            <w:tcW w:w="0" w:type="auto"/>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r w:rsidRPr="004C7406">
              <w:rPr>
                <w:rFonts w:ascii="Arial" w:eastAsia="Times New Roman" w:hAnsi="Arial" w:cs="Arial"/>
                <w:sz w:val="15"/>
                <w:szCs w:val="15"/>
                <w:lang w:eastAsia="fr-FR"/>
              </w:rPr>
              <w:t>Income Tax Expense</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(55,203)</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(6,496)</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(21,963)</w:t>
            </w:r>
          </w:p>
        </w:tc>
        <w:tc>
          <w:tcPr>
            <w:tcW w:w="0" w:type="auto"/>
            <w:vAlign w:val="center"/>
            <w:hideMark/>
          </w:tcPr>
          <w:p w:rsidR="004C7406" w:rsidRPr="004C7406" w:rsidRDefault="004C7406" w:rsidP="004C7406">
            <w:pPr>
              <w:spacing w:after="0" w:line="240" w:lineRule="auto"/>
              <w:rPr>
                <w:rFonts w:ascii="Times New Roman" w:eastAsia="Times New Roman" w:hAnsi="Times New Roman" w:cs="Times New Roman"/>
                <w:sz w:val="20"/>
                <w:szCs w:val="20"/>
                <w:lang w:eastAsia="fr-FR"/>
              </w:rPr>
            </w:pPr>
          </w:p>
        </w:tc>
      </w:tr>
      <w:tr w:rsidR="004C7406" w:rsidRPr="004C7406">
        <w:trPr>
          <w:tblCellSpacing w:w="0" w:type="dxa"/>
        </w:trPr>
        <w:tc>
          <w:tcPr>
            <w:tcW w:w="450" w:type="dxa"/>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p>
        </w:tc>
        <w:tc>
          <w:tcPr>
            <w:tcW w:w="0" w:type="auto"/>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r w:rsidRPr="004C7406">
              <w:rPr>
                <w:rFonts w:ascii="Arial" w:eastAsia="Times New Roman" w:hAnsi="Arial" w:cs="Arial"/>
                <w:sz w:val="15"/>
                <w:szCs w:val="15"/>
                <w:lang w:eastAsia="fr-FR"/>
              </w:rPr>
              <w:t>Minority Interest</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785  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(369)</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(477)</w:t>
            </w:r>
          </w:p>
        </w:tc>
        <w:tc>
          <w:tcPr>
            <w:tcW w:w="0" w:type="auto"/>
            <w:vAlign w:val="center"/>
            <w:hideMark/>
          </w:tcPr>
          <w:p w:rsidR="004C7406" w:rsidRPr="004C7406" w:rsidRDefault="004C7406" w:rsidP="004C7406">
            <w:pPr>
              <w:spacing w:after="0" w:line="240" w:lineRule="auto"/>
              <w:rPr>
                <w:rFonts w:ascii="Times New Roman" w:eastAsia="Times New Roman" w:hAnsi="Times New Roman" w:cs="Times New Roman"/>
                <w:sz w:val="20"/>
                <w:szCs w:val="20"/>
                <w:lang w:eastAsia="fr-FR"/>
              </w:rPr>
            </w:pPr>
          </w:p>
        </w:tc>
      </w:tr>
      <w:tr w:rsidR="004C7406" w:rsidRPr="004C7406">
        <w:trPr>
          <w:tblCellSpacing w:w="0" w:type="dxa"/>
        </w:trPr>
        <w:tc>
          <w:tcPr>
            <w:tcW w:w="0" w:type="auto"/>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p>
        </w:tc>
        <w:tc>
          <w:tcPr>
            <w:tcW w:w="0" w:type="auto"/>
            <w:gridSpan w:val="5"/>
            <w:tcMar>
              <w:top w:w="0" w:type="dxa"/>
              <w:left w:w="0" w:type="dxa"/>
              <w:bottom w:w="0" w:type="dxa"/>
              <w:right w:w="0" w:type="dxa"/>
            </w:tcMar>
            <w:vAlign w:val="center"/>
            <w:hideMark/>
          </w:tcPr>
          <w:p w:rsidR="004C7406" w:rsidRPr="004C7406" w:rsidRDefault="004C7406" w:rsidP="004C7406">
            <w:pPr>
              <w:spacing w:after="0" w:line="300" w:lineRule="atLeast"/>
              <w:rPr>
                <w:rFonts w:ascii="Arial" w:eastAsia="Times New Roman" w:hAnsi="Arial" w:cs="Arial"/>
                <w:sz w:val="1"/>
                <w:szCs w:val="15"/>
                <w:lang w:eastAsia="fr-FR"/>
              </w:rPr>
            </w:pPr>
          </w:p>
        </w:tc>
      </w:tr>
      <w:tr w:rsidR="004C7406" w:rsidRPr="004C7406">
        <w:trPr>
          <w:tblCellSpacing w:w="0" w:type="dxa"/>
        </w:trPr>
        <w:tc>
          <w:tcPr>
            <w:tcW w:w="450" w:type="dxa"/>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p>
        </w:tc>
        <w:tc>
          <w:tcPr>
            <w:tcW w:w="0" w:type="auto"/>
            <w:vAlign w:val="center"/>
            <w:hideMark/>
          </w:tcPr>
          <w:p w:rsidR="004C7406" w:rsidRPr="004C7406" w:rsidRDefault="004C7406" w:rsidP="004C7406">
            <w:pPr>
              <w:spacing w:after="0" w:line="300" w:lineRule="atLeast"/>
              <w:rPr>
                <w:rFonts w:ascii="Arial" w:eastAsia="Times New Roman" w:hAnsi="Arial" w:cs="Arial"/>
                <w:sz w:val="15"/>
                <w:szCs w:val="15"/>
                <w:lang w:val="en-US" w:eastAsia="fr-FR"/>
              </w:rPr>
            </w:pPr>
            <w:r w:rsidRPr="004C7406">
              <w:rPr>
                <w:rFonts w:ascii="Arial" w:eastAsia="Times New Roman" w:hAnsi="Arial" w:cs="Arial"/>
                <w:sz w:val="15"/>
                <w:szCs w:val="15"/>
                <w:lang w:val="en-US" w:eastAsia="fr-FR"/>
              </w:rPr>
              <w:t>Net Income From Continuing Ops</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56,739  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15,616  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(11,814)</w:t>
            </w:r>
          </w:p>
        </w:tc>
        <w:tc>
          <w:tcPr>
            <w:tcW w:w="0" w:type="auto"/>
            <w:vAlign w:val="center"/>
            <w:hideMark/>
          </w:tcPr>
          <w:p w:rsidR="004C7406" w:rsidRPr="004C7406" w:rsidRDefault="004C7406" w:rsidP="004C7406">
            <w:pPr>
              <w:spacing w:after="0" w:line="240" w:lineRule="auto"/>
              <w:rPr>
                <w:rFonts w:ascii="Times New Roman" w:eastAsia="Times New Roman" w:hAnsi="Times New Roman" w:cs="Times New Roman"/>
                <w:sz w:val="20"/>
                <w:szCs w:val="20"/>
                <w:lang w:eastAsia="fr-FR"/>
              </w:rPr>
            </w:pPr>
          </w:p>
        </w:tc>
      </w:tr>
      <w:tr w:rsidR="004C7406" w:rsidRPr="004C7406">
        <w:trPr>
          <w:tblCellSpacing w:w="0" w:type="dxa"/>
        </w:trPr>
        <w:tc>
          <w:tcPr>
            <w:tcW w:w="0" w:type="auto"/>
            <w:gridSpan w:val="5"/>
            <w:tcMar>
              <w:top w:w="0" w:type="dxa"/>
              <w:left w:w="0" w:type="dxa"/>
              <w:bottom w:w="0" w:type="dxa"/>
              <w:right w:w="0" w:type="dxa"/>
            </w:tcMar>
            <w:vAlign w:val="center"/>
            <w:hideMark/>
          </w:tcPr>
          <w:p w:rsidR="004C7406" w:rsidRPr="004C7406" w:rsidRDefault="004C7406" w:rsidP="004C7406">
            <w:pPr>
              <w:spacing w:after="0" w:line="300" w:lineRule="atLeast"/>
              <w:rPr>
                <w:rFonts w:ascii="Arial" w:eastAsia="Times New Roman" w:hAnsi="Arial" w:cs="Arial"/>
                <w:sz w:val="1"/>
                <w:szCs w:val="15"/>
                <w:lang w:eastAsia="fr-FR"/>
              </w:rPr>
            </w:pPr>
          </w:p>
        </w:tc>
        <w:tc>
          <w:tcPr>
            <w:tcW w:w="0" w:type="auto"/>
            <w:vAlign w:val="center"/>
            <w:hideMark/>
          </w:tcPr>
          <w:p w:rsidR="004C7406" w:rsidRPr="004C7406" w:rsidRDefault="004C7406" w:rsidP="004C7406">
            <w:pPr>
              <w:spacing w:after="0" w:line="240" w:lineRule="auto"/>
              <w:rPr>
                <w:rFonts w:ascii="Times New Roman" w:eastAsia="Times New Roman" w:hAnsi="Times New Roman" w:cs="Times New Roman"/>
                <w:sz w:val="20"/>
                <w:szCs w:val="20"/>
                <w:lang w:eastAsia="fr-FR"/>
              </w:rPr>
            </w:pPr>
          </w:p>
        </w:tc>
      </w:tr>
      <w:tr w:rsidR="004C7406" w:rsidRPr="004C7406">
        <w:trPr>
          <w:tblCellSpacing w:w="0" w:type="dxa"/>
        </w:trPr>
        <w:tc>
          <w:tcPr>
            <w:tcW w:w="0" w:type="auto"/>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p>
        </w:tc>
        <w:tc>
          <w:tcPr>
            <w:tcW w:w="0" w:type="auto"/>
            <w:gridSpan w:val="4"/>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r w:rsidRPr="004C7406">
              <w:rPr>
                <w:rFonts w:ascii="Arial" w:eastAsia="Times New Roman" w:hAnsi="Arial" w:cs="Arial"/>
                <w:sz w:val="15"/>
                <w:szCs w:val="15"/>
                <w:lang w:eastAsia="fr-FR"/>
              </w:rPr>
              <w:t>Non-recurring Events</w:t>
            </w:r>
          </w:p>
        </w:tc>
        <w:tc>
          <w:tcPr>
            <w:tcW w:w="0" w:type="auto"/>
            <w:vAlign w:val="center"/>
            <w:hideMark/>
          </w:tcPr>
          <w:p w:rsidR="004C7406" w:rsidRPr="004C7406" w:rsidRDefault="004C7406" w:rsidP="004C7406">
            <w:pPr>
              <w:spacing w:after="0" w:line="240" w:lineRule="auto"/>
              <w:rPr>
                <w:rFonts w:ascii="Times New Roman" w:eastAsia="Times New Roman" w:hAnsi="Times New Roman" w:cs="Times New Roman"/>
                <w:sz w:val="20"/>
                <w:szCs w:val="20"/>
                <w:lang w:eastAsia="fr-FR"/>
              </w:rPr>
            </w:pPr>
          </w:p>
        </w:tc>
      </w:tr>
      <w:tr w:rsidR="004C7406" w:rsidRPr="004C7406">
        <w:trPr>
          <w:tblCellSpacing w:w="0" w:type="dxa"/>
        </w:trPr>
        <w:tc>
          <w:tcPr>
            <w:tcW w:w="450" w:type="dxa"/>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p>
        </w:tc>
        <w:tc>
          <w:tcPr>
            <w:tcW w:w="0" w:type="auto"/>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r w:rsidRPr="004C7406">
              <w:rPr>
                <w:rFonts w:ascii="Arial" w:eastAsia="Times New Roman" w:hAnsi="Arial" w:cs="Arial"/>
                <w:sz w:val="15"/>
                <w:szCs w:val="15"/>
                <w:lang w:eastAsia="fr-FR"/>
              </w:rPr>
              <w:t>Discontinued Operations</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  </w:t>
            </w:r>
          </w:p>
        </w:tc>
        <w:tc>
          <w:tcPr>
            <w:tcW w:w="0" w:type="auto"/>
            <w:vAlign w:val="center"/>
            <w:hideMark/>
          </w:tcPr>
          <w:p w:rsidR="004C7406" w:rsidRPr="004C7406" w:rsidRDefault="004C7406" w:rsidP="004C7406">
            <w:pPr>
              <w:spacing w:after="0" w:line="240" w:lineRule="auto"/>
              <w:rPr>
                <w:rFonts w:ascii="Times New Roman" w:eastAsia="Times New Roman" w:hAnsi="Times New Roman" w:cs="Times New Roman"/>
                <w:sz w:val="20"/>
                <w:szCs w:val="20"/>
                <w:lang w:eastAsia="fr-FR"/>
              </w:rPr>
            </w:pPr>
          </w:p>
        </w:tc>
      </w:tr>
      <w:tr w:rsidR="004C7406" w:rsidRPr="004C7406">
        <w:trPr>
          <w:tblCellSpacing w:w="0" w:type="dxa"/>
        </w:trPr>
        <w:tc>
          <w:tcPr>
            <w:tcW w:w="450" w:type="dxa"/>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p>
        </w:tc>
        <w:tc>
          <w:tcPr>
            <w:tcW w:w="0" w:type="auto"/>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r w:rsidRPr="004C7406">
              <w:rPr>
                <w:rFonts w:ascii="Arial" w:eastAsia="Times New Roman" w:hAnsi="Arial" w:cs="Arial"/>
                <w:sz w:val="15"/>
                <w:szCs w:val="15"/>
                <w:lang w:eastAsia="fr-FR"/>
              </w:rPr>
              <w:t>Extraordinary Items</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  </w:t>
            </w:r>
          </w:p>
        </w:tc>
        <w:tc>
          <w:tcPr>
            <w:tcW w:w="0" w:type="auto"/>
            <w:vAlign w:val="center"/>
            <w:hideMark/>
          </w:tcPr>
          <w:p w:rsidR="004C7406" w:rsidRPr="004C7406" w:rsidRDefault="004C7406" w:rsidP="004C7406">
            <w:pPr>
              <w:spacing w:after="0" w:line="240" w:lineRule="auto"/>
              <w:rPr>
                <w:rFonts w:ascii="Times New Roman" w:eastAsia="Times New Roman" w:hAnsi="Times New Roman" w:cs="Times New Roman"/>
                <w:sz w:val="20"/>
                <w:szCs w:val="20"/>
                <w:lang w:eastAsia="fr-FR"/>
              </w:rPr>
            </w:pPr>
          </w:p>
        </w:tc>
      </w:tr>
      <w:tr w:rsidR="004C7406" w:rsidRPr="004C7406">
        <w:trPr>
          <w:tblCellSpacing w:w="0" w:type="dxa"/>
        </w:trPr>
        <w:tc>
          <w:tcPr>
            <w:tcW w:w="450" w:type="dxa"/>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p>
        </w:tc>
        <w:tc>
          <w:tcPr>
            <w:tcW w:w="0" w:type="auto"/>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r w:rsidRPr="004C7406">
              <w:rPr>
                <w:rFonts w:ascii="Arial" w:eastAsia="Times New Roman" w:hAnsi="Arial" w:cs="Arial"/>
                <w:sz w:val="15"/>
                <w:szCs w:val="15"/>
                <w:lang w:eastAsia="fr-FR"/>
              </w:rPr>
              <w:t>Effect Of Accounting Changes</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  </w:t>
            </w:r>
          </w:p>
        </w:tc>
        <w:tc>
          <w:tcPr>
            <w:tcW w:w="0" w:type="auto"/>
            <w:vAlign w:val="center"/>
            <w:hideMark/>
          </w:tcPr>
          <w:p w:rsidR="004C7406" w:rsidRPr="004C7406" w:rsidRDefault="004C7406" w:rsidP="004C7406">
            <w:pPr>
              <w:spacing w:after="0" w:line="240" w:lineRule="auto"/>
              <w:rPr>
                <w:rFonts w:ascii="Times New Roman" w:eastAsia="Times New Roman" w:hAnsi="Times New Roman" w:cs="Times New Roman"/>
                <w:sz w:val="20"/>
                <w:szCs w:val="20"/>
                <w:lang w:eastAsia="fr-FR"/>
              </w:rPr>
            </w:pPr>
          </w:p>
        </w:tc>
      </w:tr>
      <w:tr w:rsidR="004C7406" w:rsidRPr="004C7406">
        <w:trPr>
          <w:tblCellSpacing w:w="0" w:type="dxa"/>
        </w:trPr>
        <w:tc>
          <w:tcPr>
            <w:tcW w:w="450" w:type="dxa"/>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p>
        </w:tc>
        <w:tc>
          <w:tcPr>
            <w:tcW w:w="0" w:type="auto"/>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r w:rsidRPr="004C7406">
              <w:rPr>
                <w:rFonts w:ascii="Arial" w:eastAsia="Times New Roman" w:hAnsi="Arial" w:cs="Arial"/>
                <w:sz w:val="15"/>
                <w:szCs w:val="15"/>
                <w:lang w:eastAsia="fr-FR"/>
              </w:rPr>
              <w:t>Other Items</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  </w:t>
            </w:r>
          </w:p>
        </w:tc>
        <w:tc>
          <w:tcPr>
            <w:tcW w:w="0" w:type="auto"/>
            <w:vAlign w:val="center"/>
            <w:hideMark/>
          </w:tcPr>
          <w:p w:rsidR="004C7406" w:rsidRPr="004C7406" w:rsidRDefault="004C7406" w:rsidP="004C7406">
            <w:pPr>
              <w:spacing w:after="0" w:line="240" w:lineRule="auto"/>
              <w:rPr>
                <w:rFonts w:ascii="Times New Roman" w:eastAsia="Times New Roman" w:hAnsi="Times New Roman" w:cs="Times New Roman"/>
                <w:sz w:val="20"/>
                <w:szCs w:val="20"/>
                <w:lang w:eastAsia="fr-FR"/>
              </w:rPr>
            </w:pPr>
          </w:p>
        </w:tc>
      </w:tr>
      <w:tr w:rsidR="004C7406" w:rsidRPr="004C7406">
        <w:trPr>
          <w:tblCellSpacing w:w="0" w:type="dxa"/>
        </w:trPr>
        <w:tc>
          <w:tcPr>
            <w:tcW w:w="0" w:type="auto"/>
            <w:gridSpan w:val="5"/>
            <w:tcMar>
              <w:top w:w="0" w:type="dxa"/>
              <w:left w:w="0" w:type="dxa"/>
              <w:bottom w:w="0" w:type="dxa"/>
              <w:right w:w="0" w:type="dxa"/>
            </w:tcMar>
            <w:vAlign w:val="center"/>
            <w:hideMark/>
          </w:tcPr>
          <w:p w:rsidR="004C7406" w:rsidRPr="004C7406" w:rsidRDefault="004C7406" w:rsidP="004C7406">
            <w:pPr>
              <w:spacing w:after="0" w:line="300" w:lineRule="atLeast"/>
              <w:rPr>
                <w:rFonts w:ascii="Arial" w:eastAsia="Times New Roman" w:hAnsi="Arial" w:cs="Arial"/>
                <w:sz w:val="1"/>
                <w:szCs w:val="15"/>
                <w:lang w:eastAsia="fr-FR"/>
              </w:rPr>
            </w:pPr>
          </w:p>
        </w:tc>
        <w:tc>
          <w:tcPr>
            <w:tcW w:w="0" w:type="auto"/>
            <w:vAlign w:val="center"/>
            <w:hideMark/>
          </w:tcPr>
          <w:p w:rsidR="004C7406" w:rsidRPr="004C7406" w:rsidRDefault="004C7406" w:rsidP="004C7406">
            <w:pPr>
              <w:spacing w:after="0" w:line="240" w:lineRule="auto"/>
              <w:rPr>
                <w:rFonts w:ascii="Times New Roman" w:eastAsia="Times New Roman" w:hAnsi="Times New Roman" w:cs="Times New Roman"/>
                <w:sz w:val="20"/>
                <w:szCs w:val="20"/>
                <w:lang w:eastAsia="fr-FR"/>
              </w:rPr>
            </w:pPr>
          </w:p>
        </w:tc>
      </w:tr>
      <w:tr w:rsidR="004C7406" w:rsidRPr="004C7406">
        <w:trPr>
          <w:tblCellSpacing w:w="0" w:type="dxa"/>
        </w:trPr>
        <w:tc>
          <w:tcPr>
            <w:tcW w:w="0" w:type="auto"/>
            <w:gridSpan w:val="5"/>
            <w:tcBorders>
              <w:top w:val="single" w:sz="18" w:space="0" w:color="333333"/>
            </w:tcBorders>
            <w:tcMar>
              <w:top w:w="0" w:type="dxa"/>
              <w:left w:w="0" w:type="dxa"/>
              <w:bottom w:w="0" w:type="dxa"/>
              <w:right w:w="0" w:type="dxa"/>
            </w:tcMar>
            <w:vAlign w:val="center"/>
            <w:hideMark/>
          </w:tcPr>
          <w:p w:rsidR="004C7406" w:rsidRPr="004C7406" w:rsidRDefault="004C7406" w:rsidP="004C7406">
            <w:pPr>
              <w:spacing w:after="0" w:line="300" w:lineRule="atLeast"/>
              <w:rPr>
                <w:rFonts w:ascii="Arial" w:eastAsia="Times New Roman" w:hAnsi="Arial" w:cs="Arial"/>
                <w:sz w:val="1"/>
                <w:szCs w:val="15"/>
                <w:lang w:eastAsia="fr-FR"/>
              </w:rPr>
            </w:pPr>
          </w:p>
        </w:tc>
        <w:tc>
          <w:tcPr>
            <w:tcW w:w="0" w:type="auto"/>
            <w:vAlign w:val="center"/>
            <w:hideMark/>
          </w:tcPr>
          <w:p w:rsidR="004C7406" w:rsidRPr="004C7406" w:rsidRDefault="004C7406" w:rsidP="004C7406">
            <w:pPr>
              <w:spacing w:after="0" w:line="240" w:lineRule="auto"/>
              <w:rPr>
                <w:rFonts w:ascii="Times New Roman" w:eastAsia="Times New Roman" w:hAnsi="Times New Roman" w:cs="Times New Roman"/>
                <w:sz w:val="20"/>
                <w:szCs w:val="20"/>
                <w:lang w:eastAsia="fr-FR"/>
              </w:rPr>
            </w:pPr>
          </w:p>
        </w:tc>
      </w:tr>
      <w:tr w:rsidR="004C7406" w:rsidRPr="004C7406">
        <w:trPr>
          <w:tblCellSpacing w:w="0" w:type="dxa"/>
        </w:trPr>
        <w:tc>
          <w:tcPr>
            <w:tcW w:w="0" w:type="auto"/>
            <w:gridSpan w:val="2"/>
            <w:vAlign w:val="center"/>
            <w:hideMark/>
          </w:tcPr>
          <w:p w:rsidR="004C7406" w:rsidRPr="004C7406" w:rsidRDefault="004C7406" w:rsidP="004C7406">
            <w:pPr>
              <w:spacing w:after="0" w:line="300" w:lineRule="atLeast"/>
              <w:rPr>
                <w:rFonts w:ascii="Arial" w:eastAsia="Times New Roman" w:hAnsi="Arial" w:cs="Arial"/>
                <w:sz w:val="15"/>
                <w:szCs w:val="15"/>
                <w:lang w:eastAsia="fr-FR"/>
              </w:rPr>
            </w:pPr>
            <w:r w:rsidRPr="004C7406">
              <w:rPr>
                <w:rFonts w:ascii="Arial" w:eastAsia="Times New Roman" w:hAnsi="Arial" w:cs="Arial"/>
                <w:b/>
                <w:bCs/>
                <w:sz w:val="15"/>
                <w:szCs w:val="15"/>
                <w:lang w:eastAsia="fr-FR"/>
              </w:rPr>
              <w:t xml:space="preserve">Net Income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b/>
                <w:bCs/>
                <w:sz w:val="15"/>
                <w:szCs w:val="15"/>
                <w:lang w:eastAsia="fr-FR"/>
              </w:rPr>
              <w:t xml:space="preserve">56,739  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b/>
                <w:bCs/>
                <w:sz w:val="15"/>
                <w:szCs w:val="15"/>
                <w:lang w:eastAsia="fr-FR"/>
              </w:rPr>
              <w:t xml:space="preserve">26,443  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b/>
                <w:bCs/>
                <w:sz w:val="15"/>
                <w:szCs w:val="15"/>
                <w:lang w:eastAsia="fr-FR"/>
              </w:rPr>
              <w:t xml:space="preserve">(11,814) </w:t>
            </w:r>
          </w:p>
        </w:tc>
        <w:tc>
          <w:tcPr>
            <w:tcW w:w="0" w:type="auto"/>
            <w:vAlign w:val="center"/>
            <w:hideMark/>
          </w:tcPr>
          <w:p w:rsidR="004C7406" w:rsidRPr="004C7406" w:rsidRDefault="004C7406" w:rsidP="004C7406">
            <w:pPr>
              <w:spacing w:after="0" w:line="240" w:lineRule="auto"/>
              <w:rPr>
                <w:rFonts w:ascii="Times New Roman" w:eastAsia="Times New Roman" w:hAnsi="Times New Roman" w:cs="Times New Roman"/>
                <w:sz w:val="20"/>
                <w:szCs w:val="20"/>
                <w:lang w:eastAsia="fr-FR"/>
              </w:rPr>
            </w:pPr>
          </w:p>
        </w:tc>
      </w:tr>
      <w:tr w:rsidR="004C7406" w:rsidRPr="004C7406">
        <w:trPr>
          <w:tblCellSpacing w:w="0" w:type="dxa"/>
        </w:trPr>
        <w:tc>
          <w:tcPr>
            <w:tcW w:w="0" w:type="auto"/>
            <w:gridSpan w:val="2"/>
            <w:vAlign w:val="center"/>
            <w:hideMark/>
          </w:tcPr>
          <w:p w:rsidR="004C7406" w:rsidRPr="004C7406" w:rsidRDefault="004C7406" w:rsidP="004C7406">
            <w:pPr>
              <w:spacing w:after="0" w:line="300" w:lineRule="atLeast"/>
              <w:rPr>
                <w:rFonts w:ascii="Arial" w:eastAsia="Times New Roman" w:hAnsi="Arial" w:cs="Arial"/>
                <w:sz w:val="15"/>
                <w:szCs w:val="15"/>
                <w:lang w:val="en-US" w:eastAsia="fr-FR"/>
              </w:rPr>
            </w:pPr>
            <w:r w:rsidRPr="004C7406">
              <w:rPr>
                <w:rFonts w:ascii="Arial" w:eastAsia="Times New Roman" w:hAnsi="Arial" w:cs="Arial"/>
                <w:sz w:val="15"/>
                <w:szCs w:val="15"/>
                <w:lang w:val="en-US" w:eastAsia="fr-FR"/>
              </w:rPr>
              <w:t>Preferred Stock And Other Adjustments</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sz w:val="15"/>
                <w:szCs w:val="15"/>
                <w:lang w:eastAsia="fr-FR"/>
              </w:rPr>
              <w:t>-  </w:t>
            </w:r>
          </w:p>
        </w:tc>
        <w:tc>
          <w:tcPr>
            <w:tcW w:w="0" w:type="auto"/>
            <w:vAlign w:val="center"/>
            <w:hideMark/>
          </w:tcPr>
          <w:p w:rsidR="004C7406" w:rsidRPr="004C7406" w:rsidRDefault="004C7406" w:rsidP="004C7406">
            <w:pPr>
              <w:spacing w:after="0" w:line="240" w:lineRule="auto"/>
              <w:rPr>
                <w:rFonts w:ascii="Times New Roman" w:eastAsia="Times New Roman" w:hAnsi="Times New Roman" w:cs="Times New Roman"/>
                <w:sz w:val="20"/>
                <w:szCs w:val="20"/>
                <w:lang w:eastAsia="fr-FR"/>
              </w:rPr>
            </w:pPr>
          </w:p>
        </w:tc>
      </w:tr>
      <w:tr w:rsidR="004C7406" w:rsidRPr="004C7406">
        <w:trPr>
          <w:tblCellSpacing w:w="0" w:type="dxa"/>
        </w:trPr>
        <w:tc>
          <w:tcPr>
            <w:tcW w:w="0" w:type="auto"/>
            <w:gridSpan w:val="5"/>
            <w:tcBorders>
              <w:top w:val="single" w:sz="18" w:space="0" w:color="333333"/>
            </w:tcBorders>
            <w:tcMar>
              <w:top w:w="0" w:type="dxa"/>
              <w:left w:w="0" w:type="dxa"/>
              <w:bottom w:w="0" w:type="dxa"/>
              <w:right w:w="0" w:type="dxa"/>
            </w:tcMar>
            <w:vAlign w:val="center"/>
            <w:hideMark/>
          </w:tcPr>
          <w:p w:rsidR="004C7406" w:rsidRPr="004C7406" w:rsidRDefault="004C7406" w:rsidP="004C7406">
            <w:pPr>
              <w:spacing w:after="0" w:line="300" w:lineRule="atLeast"/>
              <w:rPr>
                <w:rFonts w:ascii="Arial" w:eastAsia="Times New Roman" w:hAnsi="Arial" w:cs="Arial"/>
                <w:sz w:val="1"/>
                <w:szCs w:val="15"/>
                <w:lang w:eastAsia="fr-FR"/>
              </w:rPr>
            </w:pPr>
          </w:p>
        </w:tc>
        <w:tc>
          <w:tcPr>
            <w:tcW w:w="0" w:type="auto"/>
            <w:vAlign w:val="center"/>
            <w:hideMark/>
          </w:tcPr>
          <w:p w:rsidR="004C7406" w:rsidRPr="004C7406" w:rsidRDefault="004C7406" w:rsidP="004C7406">
            <w:pPr>
              <w:spacing w:after="0" w:line="240" w:lineRule="auto"/>
              <w:rPr>
                <w:rFonts w:ascii="Times New Roman" w:eastAsia="Times New Roman" w:hAnsi="Times New Roman" w:cs="Times New Roman"/>
                <w:sz w:val="20"/>
                <w:szCs w:val="20"/>
                <w:lang w:eastAsia="fr-FR"/>
              </w:rPr>
            </w:pPr>
          </w:p>
        </w:tc>
      </w:tr>
      <w:tr w:rsidR="004C7406" w:rsidRPr="004C7406">
        <w:trPr>
          <w:tblCellSpacing w:w="0" w:type="dxa"/>
        </w:trPr>
        <w:tc>
          <w:tcPr>
            <w:tcW w:w="0" w:type="auto"/>
            <w:gridSpan w:val="2"/>
            <w:vAlign w:val="center"/>
            <w:hideMark/>
          </w:tcPr>
          <w:p w:rsidR="004C7406" w:rsidRPr="004C7406" w:rsidRDefault="004C7406" w:rsidP="004C7406">
            <w:pPr>
              <w:spacing w:after="0" w:line="300" w:lineRule="atLeast"/>
              <w:rPr>
                <w:rFonts w:ascii="Arial" w:eastAsia="Times New Roman" w:hAnsi="Arial" w:cs="Arial"/>
                <w:sz w:val="15"/>
                <w:szCs w:val="15"/>
                <w:lang w:val="en-US" w:eastAsia="fr-FR"/>
              </w:rPr>
            </w:pPr>
            <w:r w:rsidRPr="004C7406">
              <w:rPr>
                <w:rFonts w:ascii="Arial" w:eastAsia="Times New Roman" w:hAnsi="Arial" w:cs="Arial"/>
                <w:b/>
                <w:bCs/>
                <w:sz w:val="15"/>
                <w:szCs w:val="15"/>
                <w:lang w:val="en-US" w:eastAsia="fr-FR"/>
              </w:rPr>
              <w:t xml:space="preserve">Net Income Applicable To Common Shares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b/>
                <w:bCs/>
                <w:sz w:val="15"/>
                <w:szCs w:val="15"/>
                <w:lang w:eastAsia="fr-FR"/>
              </w:rPr>
              <w:t xml:space="preserve">56,739  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b/>
                <w:bCs/>
                <w:sz w:val="15"/>
                <w:szCs w:val="15"/>
                <w:lang w:eastAsia="fr-FR"/>
              </w:rPr>
              <w:t xml:space="preserve">26,443   </w:t>
            </w:r>
          </w:p>
        </w:tc>
        <w:tc>
          <w:tcPr>
            <w:tcW w:w="0" w:type="auto"/>
            <w:vAlign w:val="center"/>
            <w:hideMark/>
          </w:tcPr>
          <w:p w:rsidR="004C7406" w:rsidRPr="004C7406" w:rsidRDefault="004C7406" w:rsidP="004C7406">
            <w:pPr>
              <w:spacing w:after="0" w:line="300" w:lineRule="atLeast"/>
              <w:jc w:val="right"/>
              <w:rPr>
                <w:rFonts w:ascii="Arial" w:eastAsia="Times New Roman" w:hAnsi="Arial" w:cs="Arial"/>
                <w:sz w:val="15"/>
                <w:szCs w:val="15"/>
                <w:lang w:eastAsia="fr-FR"/>
              </w:rPr>
            </w:pPr>
            <w:r w:rsidRPr="004C7406">
              <w:rPr>
                <w:rFonts w:ascii="Arial" w:eastAsia="Times New Roman" w:hAnsi="Arial" w:cs="Arial"/>
                <w:b/>
                <w:bCs/>
                <w:sz w:val="15"/>
                <w:szCs w:val="15"/>
                <w:lang w:eastAsia="fr-FR"/>
              </w:rPr>
              <w:t>(11,814)</w:t>
            </w:r>
          </w:p>
        </w:tc>
        <w:tc>
          <w:tcPr>
            <w:tcW w:w="0" w:type="auto"/>
            <w:vAlign w:val="center"/>
            <w:hideMark/>
          </w:tcPr>
          <w:p w:rsidR="004C7406" w:rsidRPr="004C7406" w:rsidRDefault="004C7406" w:rsidP="004C7406">
            <w:pPr>
              <w:spacing w:after="0" w:line="240" w:lineRule="auto"/>
              <w:rPr>
                <w:rFonts w:ascii="Times New Roman" w:eastAsia="Times New Roman" w:hAnsi="Times New Roman" w:cs="Times New Roman"/>
                <w:sz w:val="20"/>
                <w:szCs w:val="20"/>
                <w:lang w:eastAsia="fr-FR"/>
              </w:rPr>
            </w:pPr>
          </w:p>
        </w:tc>
      </w:tr>
    </w:tbl>
    <w:p w:rsidR="00207AD1" w:rsidRPr="00207AD1" w:rsidRDefault="00207AD1">
      <w:pPr>
        <w:rPr>
          <w:rFonts w:ascii="Times New Roman" w:hAnsi="Times New Roman" w:cs="Times New Roman"/>
          <w:b/>
          <w:sz w:val="28"/>
          <w:szCs w:val="28"/>
        </w:rPr>
      </w:pPr>
      <w:r w:rsidRPr="00207AD1">
        <w:rPr>
          <w:rFonts w:ascii="Times New Roman" w:hAnsi="Times New Roman" w:cs="Times New Roman"/>
          <w:b/>
          <w:sz w:val="28"/>
          <w:szCs w:val="28"/>
        </w:rPr>
        <w:br w:type="page"/>
      </w:r>
    </w:p>
    <w:p w:rsidR="004C7406" w:rsidRPr="00207AD1" w:rsidRDefault="004C7406" w:rsidP="004C7406">
      <w:pPr>
        <w:spacing w:after="0" w:line="240" w:lineRule="auto"/>
        <w:ind w:right="432"/>
        <w:jc w:val="both"/>
        <w:rPr>
          <w:rFonts w:ascii="Times New Roman" w:hAnsi="Times New Roman" w:cs="Times New Roman"/>
          <w:b/>
          <w:sz w:val="28"/>
          <w:szCs w:val="28"/>
        </w:rPr>
      </w:pPr>
      <w:r w:rsidRPr="0097182B">
        <w:rPr>
          <w:rFonts w:ascii="Times New Roman" w:hAnsi="Times New Roman" w:cs="Times New Roman"/>
          <w:b/>
          <w:sz w:val="28"/>
          <w:szCs w:val="28"/>
          <w:u w:val="single"/>
        </w:rPr>
        <w:lastRenderedPageBreak/>
        <w:t>Annexe 1.2.</w:t>
      </w:r>
      <w:r w:rsidRPr="00207AD1">
        <w:rPr>
          <w:rFonts w:ascii="Times New Roman" w:hAnsi="Times New Roman" w:cs="Times New Roman"/>
          <w:b/>
          <w:sz w:val="28"/>
          <w:szCs w:val="28"/>
        </w:rPr>
        <w:t xml:space="preserve"> </w:t>
      </w:r>
      <w:r>
        <w:rPr>
          <w:rFonts w:ascii="Times New Roman" w:hAnsi="Times New Roman" w:cs="Times New Roman"/>
          <w:b/>
          <w:sz w:val="28"/>
          <w:szCs w:val="28"/>
        </w:rPr>
        <w:t>Compte de résultat</w:t>
      </w:r>
      <w:r w:rsidRPr="00207AD1">
        <w:rPr>
          <w:rFonts w:ascii="Times New Roman" w:hAnsi="Times New Roman" w:cs="Times New Roman"/>
          <w:b/>
          <w:sz w:val="28"/>
          <w:szCs w:val="28"/>
        </w:rPr>
        <w:t xml:space="preserve"> </w:t>
      </w:r>
      <w:r w:rsidR="00E6585C">
        <w:rPr>
          <w:rFonts w:ascii="Times New Roman" w:hAnsi="Times New Roman" w:cs="Times New Roman"/>
          <w:b/>
          <w:sz w:val="28"/>
          <w:szCs w:val="28"/>
        </w:rPr>
        <w:t xml:space="preserve">trimestriel </w:t>
      </w:r>
      <w:r w:rsidRPr="00207AD1">
        <w:rPr>
          <w:rFonts w:ascii="Times New Roman" w:hAnsi="Times New Roman" w:cs="Times New Roman"/>
          <w:b/>
          <w:sz w:val="28"/>
          <w:szCs w:val="28"/>
        </w:rPr>
        <w:t>(</w:t>
      </w:r>
      <w:r w:rsidRPr="00E27036">
        <w:rPr>
          <w:rFonts w:ascii="Times New Roman" w:hAnsi="Times New Roman" w:cs="Times New Roman"/>
          <w:b/>
          <w:sz w:val="28"/>
          <w:szCs w:val="28"/>
          <w:u w:val="single"/>
        </w:rPr>
        <w:t>Source</w:t>
      </w:r>
      <w:r w:rsidRPr="00207AD1">
        <w:rPr>
          <w:rFonts w:ascii="Times New Roman" w:hAnsi="Times New Roman" w:cs="Times New Roman"/>
          <w:b/>
          <w:sz w:val="28"/>
          <w:szCs w:val="28"/>
        </w:rPr>
        <w:t>: Yahoo, 7 Juin 2013)</w:t>
      </w:r>
    </w:p>
    <w:p w:rsidR="00EF7609" w:rsidRDefault="00EF7609">
      <w:pPr>
        <w:rPr>
          <w:rFonts w:ascii="Times New Roman" w:hAnsi="Times New Roman" w:cs="Times New Roman"/>
          <w:b/>
          <w:sz w:val="28"/>
          <w:szCs w:val="28"/>
        </w:rPr>
      </w:pPr>
    </w:p>
    <w:p w:rsidR="00E27036" w:rsidRDefault="00E27036">
      <w:pPr>
        <w:rPr>
          <w:rFonts w:ascii="Times New Roman" w:hAnsi="Times New Roman" w:cs="Times New Roman"/>
          <w:b/>
          <w:sz w:val="28"/>
          <w:szCs w:val="28"/>
        </w:rPr>
      </w:pPr>
    </w:p>
    <w:tbl>
      <w:tblPr>
        <w:tblW w:w="5000" w:type="pct"/>
        <w:tblCellSpacing w:w="0" w:type="dxa"/>
        <w:tblCellMar>
          <w:left w:w="0" w:type="dxa"/>
          <w:right w:w="0" w:type="dxa"/>
        </w:tblCellMar>
        <w:tblLook w:val="04A0" w:firstRow="1" w:lastRow="0" w:firstColumn="1" w:lastColumn="0" w:noHBand="0" w:noVBand="1"/>
      </w:tblPr>
      <w:tblGrid>
        <w:gridCol w:w="9072"/>
      </w:tblGrid>
      <w:tr w:rsidR="00EF7609" w:rsidRPr="00EF7609">
        <w:trPr>
          <w:tblCellSpacing w:w="0" w:type="dxa"/>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487"/>
              <w:gridCol w:w="3468"/>
              <w:gridCol w:w="1263"/>
              <w:gridCol w:w="1263"/>
              <w:gridCol w:w="1252"/>
              <w:gridCol w:w="1252"/>
              <w:gridCol w:w="87"/>
            </w:tblGrid>
            <w:tr w:rsidR="00EF7609" w:rsidRPr="00EF7609">
              <w:trPr>
                <w:gridAfter w:val="1"/>
                <w:tblCellSpacing w:w="0" w:type="dxa"/>
              </w:trPr>
              <w:tc>
                <w:tcPr>
                  <w:tcW w:w="0" w:type="auto"/>
                  <w:gridSpan w:val="2"/>
                  <w:tcBorders>
                    <w:top w:val="single" w:sz="12" w:space="0" w:color="000000"/>
                  </w:tcBorders>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r w:rsidRPr="00EF7609">
                    <w:rPr>
                      <w:rFonts w:ascii="Verdana" w:eastAsia="Times New Roman" w:hAnsi="Verdana" w:cs="Arial"/>
                      <w:sz w:val="12"/>
                      <w:szCs w:val="12"/>
                      <w:lang w:eastAsia="fr-FR"/>
                    </w:rPr>
                    <w:t>Period Ending</w:t>
                  </w:r>
                </w:p>
              </w:tc>
              <w:tc>
                <w:tcPr>
                  <w:tcW w:w="0" w:type="auto"/>
                  <w:tcBorders>
                    <w:top w:val="single" w:sz="12" w:space="0" w:color="000000"/>
                  </w:tcBorders>
                  <w:vAlign w:val="center"/>
                  <w:hideMark/>
                </w:tcPr>
                <w:p w:rsidR="00EF7609" w:rsidRPr="00EF7609" w:rsidRDefault="00EF7609" w:rsidP="00EF7609">
                  <w:pPr>
                    <w:spacing w:after="0" w:line="240" w:lineRule="auto"/>
                    <w:jc w:val="right"/>
                    <w:rPr>
                      <w:rFonts w:ascii="Arial" w:eastAsia="Times New Roman" w:hAnsi="Arial" w:cs="Arial"/>
                      <w:b/>
                      <w:bCs/>
                      <w:sz w:val="15"/>
                      <w:szCs w:val="15"/>
                      <w:lang w:eastAsia="fr-FR"/>
                    </w:rPr>
                  </w:pPr>
                  <w:r w:rsidRPr="00EF7609">
                    <w:rPr>
                      <w:rFonts w:ascii="Arial" w:eastAsia="Times New Roman" w:hAnsi="Arial" w:cs="Arial"/>
                      <w:b/>
                      <w:bCs/>
                      <w:sz w:val="15"/>
                      <w:szCs w:val="15"/>
                      <w:lang w:eastAsia="fr-FR"/>
                    </w:rPr>
                    <w:t>Dec 30, 2012</w:t>
                  </w:r>
                </w:p>
              </w:tc>
              <w:tc>
                <w:tcPr>
                  <w:tcW w:w="0" w:type="auto"/>
                  <w:tcBorders>
                    <w:top w:val="single" w:sz="12" w:space="0" w:color="000000"/>
                  </w:tcBorders>
                  <w:vAlign w:val="center"/>
                  <w:hideMark/>
                </w:tcPr>
                <w:p w:rsidR="00EF7609" w:rsidRPr="00EF7609" w:rsidRDefault="00EF7609" w:rsidP="00EF7609">
                  <w:pPr>
                    <w:spacing w:after="0" w:line="240" w:lineRule="auto"/>
                    <w:jc w:val="right"/>
                    <w:rPr>
                      <w:rFonts w:ascii="Arial" w:eastAsia="Times New Roman" w:hAnsi="Arial" w:cs="Arial"/>
                      <w:b/>
                      <w:bCs/>
                      <w:sz w:val="15"/>
                      <w:szCs w:val="15"/>
                      <w:lang w:eastAsia="fr-FR"/>
                    </w:rPr>
                  </w:pPr>
                  <w:r w:rsidRPr="00EF7609">
                    <w:rPr>
                      <w:rFonts w:ascii="Arial" w:eastAsia="Times New Roman" w:hAnsi="Arial" w:cs="Arial"/>
                      <w:b/>
                      <w:bCs/>
                      <w:sz w:val="15"/>
                      <w:szCs w:val="15"/>
                      <w:lang w:eastAsia="fr-FR"/>
                    </w:rPr>
                    <w:t>Sep 29, 2012</w:t>
                  </w:r>
                </w:p>
              </w:tc>
              <w:tc>
                <w:tcPr>
                  <w:tcW w:w="0" w:type="auto"/>
                  <w:tcBorders>
                    <w:top w:val="single" w:sz="12" w:space="0" w:color="000000"/>
                  </w:tcBorders>
                  <w:vAlign w:val="center"/>
                  <w:hideMark/>
                </w:tcPr>
                <w:p w:rsidR="00EF7609" w:rsidRPr="00EF7609" w:rsidRDefault="00EF7609" w:rsidP="00EF7609">
                  <w:pPr>
                    <w:spacing w:after="0" w:line="240" w:lineRule="auto"/>
                    <w:jc w:val="right"/>
                    <w:rPr>
                      <w:rFonts w:ascii="Arial" w:eastAsia="Times New Roman" w:hAnsi="Arial" w:cs="Arial"/>
                      <w:b/>
                      <w:bCs/>
                      <w:sz w:val="15"/>
                      <w:szCs w:val="15"/>
                      <w:lang w:eastAsia="fr-FR"/>
                    </w:rPr>
                  </w:pPr>
                  <w:r w:rsidRPr="00EF7609">
                    <w:rPr>
                      <w:rFonts w:ascii="Arial" w:eastAsia="Times New Roman" w:hAnsi="Arial" w:cs="Arial"/>
                      <w:b/>
                      <w:bCs/>
                      <w:sz w:val="15"/>
                      <w:szCs w:val="15"/>
                      <w:lang w:eastAsia="fr-FR"/>
                    </w:rPr>
                    <w:t>Jun 29, 2012</w:t>
                  </w:r>
                </w:p>
              </w:tc>
              <w:tc>
                <w:tcPr>
                  <w:tcW w:w="0" w:type="auto"/>
                  <w:tcBorders>
                    <w:top w:val="single" w:sz="12" w:space="0" w:color="000000"/>
                  </w:tcBorders>
                  <w:vAlign w:val="center"/>
                  <w:hideMark/>
                </w:tcPr>
                <w:p w:rsidR="00EF7609" w:rsidRPr="00EF7609" w:rsidRDefault="00EF7609" w:rsidP="00EF7609">
                  <w:pPr>
                    <w:spacing w:after="0" w:line="240" w:lineRule="auto"/>
                    <w:jc w:val="right"/>
                    <w:rPr>
                      <w:rFonts w:ascii="Arial" w:eastAsia="Times New Roman" w:hAnsi="Arial" w:cs="Arial"/>
                      <w:b/>
                      <w:bCs/>
                      <w:sz w:val="15"/>
                      <w:szCs w:val="15"/>
                      <w:lang w:eastAsia="fr-FR"/>
                    </w:rPr>
                  </w:pPr>
                  <w:r w:rsidRPr="00EF7609">
                    <w:rPr>
                      <w:rFonts w:ascii="Arial" w:eastAsia="Times New Roman" w:hAnsi="Arial" w:cs="Arial"/>
                      <w:b/>
                      <w:bCs/>
                      <w:sz w:val="15"/>
                      <w:szCs w:val="15"/>
                      <w:lang w:eastAsia="fr-FR"/>
                    </w:rPr>
                    <w:t>Mar 30, 2012</w:t>
                  </w:r>
                </w:p>
              </w:tc>
            </w:tr>
            <w:tr w:rsidR="00EF7609" w:rsidRPr="00EF7609">
              <w:trPr>
                <w:gridAfter w:val="1"/>
                <w:tblCellSpacing w:w="0" w:type="dxa"/>
              </w:trPr>
              <w:tc>
                <w:tcPr>
                  <w:tcW w:w="0" w:type="auto"/>
                  <w:gridSpan w:val="2"/>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r w:rsidRPr="00EF7609">
                    <w:rPr>
                      <w:rFonts w:ascii="Arial" w:eastAsia="Times New Roman" w:hAnsi="Arial" w:cs="Arial"/>
                      <w:b/>
                      <w:bCs/>
                      <w:sz w:val="15"/>
                      <w:szCs w:val="15"/>
                      <w:lang w:eastAsia="fr-FR"/>
                    </w:rPr>
                    <w:t xml:space="preserve">Total Revenue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b/>
                      <w:bCs/>
                      <w:sz w:val="15"/>
                      <w:szCs w:val="15"/>
                      <w:lang w:eastAsia="fr-FR"/>
                    </w:rPr>
                    <w:t xml:space="preserve">804,879  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b/>
                      <w:bCs/>
                      <w:sz w:val="15"/>
                      <w:szCs w:val="15"/>
                      <w:lang w:eastAsia="fr-FR"/>
                    </w:rPr>
                    <w:t xml:space="preserve">711,692  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b/>
                      <w:bCs/>
                      <w:sz w:val="15"/>
                      <w:szCs w:val="15"/>
                      <w:lang w:eastAsia="fr-FR"/>
                    </w:rPr>
                    <w:t xml:space="preserve">693,438  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b/>
                      <w:bCs/>
                      <w:sz w:val="15"/>
                      <w:szCs w:val="15"/>
                      <w:lang w:eastAsia="fr-FR"/>
                    </w:rPr>
                    <w:t xml:space="preserve">782,551   </w:t>
                  </w:r>
                </w:p>
              </w:tc>
            </w:tr>
            <w:tr w:rsidR="00EF7609" w:rsidRPr="00EF7609">
              <w:trPr>
                <w:gridAfter w:val="1"/>
                <w:tblCellSpacing w:w="0" w:type="dxa"/>
              </w:trPr>
              <w:tc>
                <w:tcPr>
                  <w:tcW w:w="0" w:type="auto"/>
                  <w:gridSpan w:val="2"/>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r w:rsidRPr="00EF7609">
                    <w:rPr>
                      <w:rFonts w:ascii="Arial" w:eastAsia="Times New Roman" w:hAnsi="Arial" w:cs="Arial"/>
                      <w:sz w:val="15"/>
                      <w:szCs w:val="15"/>
                      <w:lang w:eastAsia="fr-FR"/>
                    </w:rPr>
                    <w:t>Cost of Revenue</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684,809  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608,033  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599,183  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659,497  </w:t>
                  </w:r>
                </w:p>
              </w:tc>
            </w:tr>
            <w:tr w:rsidR="00EF7609" w:rsidRPr="00EF7609">
              <w:trPr>
                <w:gridAfter w:val="1"/>
                <w:tblCellSpacing w:w="0" w:type="dxa"/>
              </w:trPr>
              <w:tc>
                <w:tcPr>
                  <w:tcW w:w="0" w:type="auto"/>
                  <w:gridSpan w:val="6"/>
                  <w:tcBorders>
                    <w:top w:val="single" w:sz="18" w:space="0" w:color="333333"/>
                  </w:tcBorders>
                  <w:tcMar>
                    <w:top w:w="0" w:type="dxa"/>
                    <w:left w:w="0" w:type="dxa"/>
                    <w:bottom w:w="0" w:type="dxa"/>
                    <w:right w:w="0" w:type="dxa"/>
                  </w:tcMar>
                  <w:vAlign w:val="center"/>
                  <w:hideMark/>
                </w:tcPr>
                <w:p w:rsidR="00EF7609" w:rsidRPr="00EF7609" w:rsidRDefault="00EF7609" w:rsidP="00EF7609">
                  <w:pPr>
                    <w:spacing w:after="0" w:line="300" w:lineRule="atLeast"/>
                    <w:rPr>
                      <w:rFonts w:ascii="Arial" w:eastAsia="Times New Roman" w:hAnsi="Arial" w:cs="Arial"/>
                      <w:sz w:val="1"/>
                      <w:szCs w:val="15"/>
                      <w:lang w:eastAsia="fr-FR"/>
                    </w:rPr>
                  </w:pPr>
                </w:p>
              </w:tc>
            </w:tr>
            <w:tr w:rsidR="00EF7609" w:rsidRPr="00EF7609">
              <w:trPr>
                <w:gridAfter w:val="1"/>
                <w:tblCellSpacing w:w="0" w:type="dxa"/>
              </w:trPr>
              <w:tc>
                <w:tcPr>
                  <w:tcW w:w="0" w:type="auto"/>
                  <w:gridSpan w:val="2"/>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r w:rsidRPr="00EF7609">
                    <w:rPr>
                      <w:rFonts w:ascii="Arial" w:eastAsia="Times New Roman" w:hAnsi="Arial" w:cs="Arial"/>
                      <w:b/>
                      <w:bCs/>
                      <w:sz w:val="15"/>
                      <w:szCs w:val="15"/>
                      <w:lang w:eastAsia="fr-FR"/>
                    </w:rPr>
                    <w:t xml:space="preserve">Gross Profit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b/>
                      <w:bCs/>
                      <w:sz w:val="15"/>
                      <w:szCs w:val="15"/>
                      <w:lang w:eastAsia="fr-FR"/>
                    </w:rPr>
                    <w:t xml:space="preserve">120,070  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b/>
                      <w:bCs/>
                      <w:sz w:val="15"/>
                      <w:szCs w:val="15"/>
                      <w:lang w:eastAsia="fr-FR"/>
                    </w:rPr>
                    <w:t xml:space="preserve">103,659  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b/>
                      <w:bCs/>
                      <w:sz w:val="15"/>
                      <w:szCs w:val="15"/>
                      <w:lang w:eastAsia="fr-FR"/>
                    </w:rPr>
                    <w:t xml:space="preserve">94,255  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b/>
                      <w:bCs/>
                      <w:sz w:val="15"/>
                      <w:szCs w:val="15"/>
                      <w:lang w:eastAsia="fr-FR"/>
                    </w:rPr>
                    <w:t xml:space="preserve">123,054   </w:t>
                  </w:r>
                </w:p>
              </w:tc>
            </w:tr>
            <w:tr w:rsidR="00EF7609" w:rsidRPr="00EF7609">
              <w:trPr>
                <w:gridAfter w:val="1"/>
                <w:tblCellSpacing w:w="0" w:type="dxa"/>
              </w:trPr>
              <w:tc>
                <w:tcPr>
                  <w:tcW w:w="0" w:type="auto"/>
                  <w:gridSpan w:val="6"/>
                  <w:tcMar>
                    <w:top w:w="0" w:type="dxa"/>
                    <w:left w:w="0" w:type="dxa"/>
                    <w:bottom w:w="0" w:type="dxa"/>
                    <w:right w:w="0" w:type="dxa"/>
                  </w:tcMar>
                  <w:vAlign w:val="center"/>
                  <w:hideMark/>
                </w:tcPr>
                <w:p w:rsidR="00EF7609" w:rsidRPr="00EF7609" w:rsidRDefault="00EF7609" w:rsidP="00EF7609">
                  <w:pPr>
                    <w:spacing w:after="0" w:line="300" w:lineRule="atLeast"/>
                    <w:rPr>
                      <w:rFonts w:ascii="Arial" w:eastAsia="Times New Roman" w:hAnsi="Arial" w:cs="Arial"/>
                      <w:sz w:val="1"/>
                      <w:szCs w:val="15"/>
                      <w:lang w:eastAsia="fr-FR"/>
                    </w:rPr>
                  </w:pPr>
                </w:p>
              </w:tc>
            </w:tr>
            <w:tr w:rsidR="00EF7609" w:rsidRPr="00EF7609">
              <w:trPr>
                <w:gridAfter w:val="1"/>
                <w:tblCellSpacing w:w="0" w:type="dxa"/>
              </w:trPr>
              <w:tc>
                <w:tcPr>
                  <w:tcW w:w="0" w:type="auto"/>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p>
              </w:tc>
              <w:tc>
                <w:tcPr>
                  <w:tcW w:w="0" w:type="auto"/>
                  <w:gridSpan w:val="5"/>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r w:rsidRPr="00EF7609">
                    <w:rPr>
                      <w:rFonts w:ascii="Arial" w:eastAsia="Times New Roman" w:hAnsi="Arial" w:cs="Arial"/>
                      <w:sz w:val="15"/>
                      <w:szCs w:val="15"/>
                      <w:lang w:eastAsia="fr-FR"/>
                    </w:rPr>
                    <w:t>Operating Expenses</w:t>
                  </w:r>
                </w:p>
              </w:tc>
            </w:tr>
            <w:tr w:rsidR="00EF7609" w:rsidRPr="00EF7609">
              <w:trPr>
                <w:gridAfter w:val="1"/>
                <w:tblCellSpacing w:w="0" w:type="dxa"/>
              </w:trPr>
              <w:tc>
                <w:tcPr>
                  <w:tcW w:w="450" w:type="dxa"/>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p>
              </w:tc>
              <w:tc>
                <w:tcPr>
                  <w:tcW w:w="0" w:type="auto"/>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r w:rsidRPr="00EF7609">
                    <w:rPr>
                      <w:rFonts w:ascii="Arial" w:eastAsia="Times New Roman" w:hAnsi="Arial" w:cs="Arial"/>
                      <w:sz w:val="15"/>
                      <w:szCs w:val="15"/>
                      <w:lang w:eastAsia="fr-FR"/>
                    </w:rPr>
                    <w:t>Research Development</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r>
            <w:tr w:rsidR="00EF7609" w:rsidRPr="00EF7609">
              <w:trPr>
                <w:gridAfter w:val="1"/>
                <w:tblCellSpacing w:w="0" w:type="dxa"/>
              </w:trPr>
              <w:tc>
                <w:tcPr>
                  <w:tcW w:w="450" w:type="dxa"/>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p>
              </w:tc>
              <w:tc>
                <w:tcPr>
                  <w:tcW w:w="0" w:type="auto"/>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r w:rsidRPr="00EF7609">
                    <w:rPr>
                      <w:rFonts w:ascii="Arial" w:eastAsia="Times New Roman" w:hAnsi="Arial" w:cs="Arial"/>
                      <w:sz w:val="15"/>
                      <w:szCs w:val="15"/>
                      <w:lang w:eastAsia="fr-FR"/>
                    </w:rPr>
                    <w:t>Selling General and Administrative</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99,568  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95,715  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93,685  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100,017  </w:t>
                  </w:r>
                </w:p>
              </w:tc>
            </w:tr>
            <w:tr w:rsidR="00EF7609" w:rsidRPr="00EF7609">
              <w:trPr>
                <w:gridAfter w:val="1"/>
                <w:tblCellSpacing w:w="0" w:type="dxa"/>
              </w:trPr>
              <w:tc>
                <w:tcPr>
                  <w:tcW w:w="450" w:type="dxa"/>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p>
              </w:tc>
              <w:tc>
                <w:tcPr>
                  <w:tcW w:w="0" w:type="auto"/>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r w:rsidRPr="00EF7609">
                    <w:rPr>
                      <w:rFonts w:ascii="Arial" w:eastAsia="Times New Roman" w:hAnsi="Arial" w:cs="Arial"/>
                      <w:sz w:val="15"/>
                      <w:szCs w:val="15"/>
                      <w:lang w:eastAsia="fr-FR"/>
                    </w:rPr>
                    <w:t>Non Recurring</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15,776  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1,108  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(484)</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7,156  </w:t>
                  </w:r>
                </w:p>
              </w:tc>
            </w:tr>
            <w:tr w:rsidR="00EF7609" w:rsidRPr="00EF7609">
              <w:trPr>
                <w:gridAfter w:val="1"/>
                <w:tblCellSpacing w:w="0" w:type="dxa"/>
              </w:trPr>
              <w:tc>
                <w:tcPr>
                  <w:tcW w:w="450" w:type="dxa"/>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p>
              </w:tc>
              <w:tc>
                <w:tcPr>
                  <w:tcW w:w="0" w:type="auto"/>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r w:rsidRPr="00EF7609">
                    <w:rPr>
                      <w:rFonts w:ascii="Arial" w:eastAsia="Times New Roman" w:hAnsi="Arial" w:cs="Arial"/>
                      <w:sz w:val="15"/>
                      <w:szCs w:val="15"/>
                      <w:lang w:eastAsia="fr-FR"/>
                    </w:rPr>
                    <w:t>Others</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r>
            <w:tr w:rsidR="00EF7609" w:rsidRPr="00EF7609">
              <w:trPr>
                <w:tblCellSpacing w:w="0" w:type="dxa"/>
              </w:trPr>
              <w:tc>
                <w:tcPr>
                  <w:tcW w:w="0" w:type="auto"/>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p>
              </w:tc>
              <w:tc>
                <w:tcPr>
                  <w:tcW w:w="0" w:type="auto"/>
                  <w:gridSpan w:val="6"/>
                  <w:tcMar>
                    <w:top w:w="0" w:type="dxa"/>
                    <w:left w:w="0" w:type="dxa"/>
                    <w:bottom w:w="0" w:type="dxa"/>
                    <w:right w:w="0" w:type="dxa"/>
                  </w:tcMar>
                  <w:vAlign w:val="center"/>
                  <w:hideMark/>
                </w:tcPr>
                <w:p w:rsidR="00EF7609" w:rsidRPr="00EF7609" w:rsidRDefault="00EF7609" w:rsidP="00EF7609">
                  <w:pPr>
                    <w:spacing w:after="0" w:line="300" w:lineRule="atLeast"/>
                    <w:rPr>
                      <w:rFonts w:ascii="Arial" w:eastAsia="Times New Roman" w:hAnsi="Arial" w:cs="Arial"/>
                      <w:sz w:val="1"/>
                      <w:szCs w:val="15"/>
                      <w:lang w:eastAsia="fr-FR"/>
                    </w:rPr>
                  </w:pPr>
                </w:p>
              </w:tc>
            </w:tr>
            <w:tr w:rsidR="00EF7609" w:rsidRPr="00EF7609">
              <w:trPr>
                <w:tblCellSpacing w:w="0" w:type="dxa"/>
              </w:trPr>
              <w:tc>
                <w:tcPr>
                  <w:tcW w:w="450" w:type="dxa"/>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p>
              </w:tc>
              <w:tc>
                <w:tcPr>
                  <w:tcW w:w="0" w:type="auto"/>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r w:rsidRPr="00EF7609">
                    <w:rPr>
                      <w:rFonts w:ascii="Arial" w:eastAsia="Times New Roman" w:hAnsi="Arial" w:cs="Arial"/>
                      <w:sz w:val="15"/>
                      <w:szCs w:val="15"/>
                      <w:lang w:eastAsia="fr-FR"/>
                    </w:rPr>
                    <w:t>Total Operating Expenses</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240" w:lineRule="auto"/>
                    <w:rPr>
                      <w:rFonts w:ascii="Times New Roman" w:eastAsia="Times New Roman" w:hAnsi="Times New Roman" w:cs="Times New Roman"/>
                      <w:sz w:val="20"/>
                      <w:szCs w:val="20"/>
                      <w:lang w:eastAsia="fr-FR"/>
                    </w:rPr>
                  </w:pPr>
                </w:p>
              </w:tc>
            </w:tr>
            <w:tr w:rsidR="00EF7609" w:rsidRPr="00EF7609">
              <w:trPr>
                <w:tblCellSpacing w:w="0" w:type="dxa"/>
              </w:trPr>
              <w:tc>
                <w:tcPr>
                  <w:tcW w:w="0" w:type="auto"/>
                  <w:gridSpan w:val="6"/>
                  <w:tcMar>
                    <w:top w:w="0" w:type="dxa"/>
                    <w:left w:w="0" w:type="dxa"/>
                    <w:bottom w:w="0" w:type="dxa"/>
                    <w:right w:w="0" w:type="dxa"/>
                  </w:tcMar>
                  <w:vAlign w:val="center"/>
                  <w:hideMark/>
                </w:tcPr>
                <w:p w:rsidR="00EF7609" w:rsidRPr="00EF7609" w:rsidRDefault="00EF7609" w:rsidP="00EF7609">
                  <w:pPr>
                    <w:spacing w:after="0" w:line="300" w:lineRule="atLeast"/>
                    <w:rPr>
                      <w:rFonts w:ascii="Arial" w:eastAsia="Times New Roman" w:hAnsi="Arial" w:cs="Arial"/>
                      <w:sz w:val="1"/>
                      <w:szCs w:val="15"/>
                      <w:lang w:eastAsia="fr-FR"/>
                    </w:rPr>
                  </w:pPr>
                </w:p>
              </w:tc>
              <w:tc>
                <w:tcPr>
                  <w:tcW w:w="0" w:type="auto"/>
                  <w:vAlign w:val="center"/>
                  <w:hideMark/>
                </w:tcPr>
                <w:p w:rsidR="00EF7609" w:rsidRPr="00EF7609" w:rsidRDefault="00EF7609" w:rsidP="00EF7609">
                  <w:pPr>
                    <w:spacing w:after="0" w:line="240" w:lineRule="auto"/>
                    <w:rPr>
                      <w:rFonts w:ascii="Times New Roman" w:eastAsia="Times New Roman" w:hAnsi="Times New Roman" w:cs="Times New Roman"/>
                      <w:sz w:val="20"/>
                      <w:szCs w:val="20"/>
                      <w:lang w:eastAsia="fr-FR"/>
                    </w:rPr>
                  </w:pPr>
                </w:p>
              </w:tc>
            </w:tr>
            <w:tr w:rsidR="00EF7609" w:rsidRPr="00EF7609">
              <w:trPr>
                <w:tblCellSpacing w:w="0" w:type="dxa"/>
              </w:trPr>
              <w:tc>
                <w:tcPr>
                  <w:tcW w:w="0" w:type="auto"/>
                  <w:gridSpan w:val="6"/>
                  <w:tcBorders>
                    <w:top w:val="single" w:sz="18" w:space="0" w:color="333333"/>
                  </w:tcBorders>
                  <w:tcMar>
                    <w:top w:w="0" w:type="dxa"/>
                    <w:left w:w="0" w:type="dxa"/>
                    <w:bottom w:w="0" w:type="dxa"/>
                    <w:right w:w="0" w:type="dxa"/>
                  </w:tcMar>
                  <w:vAlign w:val="center"/>
                  <w:hideMark/>
                </w:tcPr>
                <w:p w:rsidR="00EF7609" w:rsidRPr="00EF7609" w:rsidRDefault="00EF7609" w:rsidP="00EF7609">
                  <w:pPr>
                    <w:spacing w:after="0" w:line="300" w:lineRule="atLeast"/>
                    <w:rPr>
                      <w:rFonts w:ascii="Arial" w:eastAsia="Times New Roman" w:hAnsi="Arial" w:cs="Arial"/>
                      <w:sz w:val="1"/>
                      <w:szCs w:val="15"/>
                      <w:lang w:eastAsia="fr-FR"/>
                    </w:rPr>
                  </w:pPr>
                </w:p>
              </w:tc>
              <w:tc>
                <w:tcPr>
                  <w:tcW w:w="0" w:type="auto"/>
                  <w:vAlign w:val="center"/>
                  <w:hideMark/>
                </w:tcPr>
                <w:p w:rsidR="00EF7609" w:rsidRPr="00EF7609" w:rsidRDefault="00EF7609" w:rsidP="00EF7609">
                  <w:pPr>
                    <w:spacing w:after="0" w:line="240" w:lineRule="auto"/>
                    <w:rPr>
                      <w:rFonts w:ascii="Times New Roman" w:eastAsia="Times New Roman" w:hAnsi="Times New Roman" w:cs="Times New Roman"/>
                      <w:sz w:val="20"/>
                      <w:szCs w:val="20"/>
                      <w:lang w:eastAsia="fr-FR"/>
                    </w:rPr>
                  </w:pPr>
                </w:p>
              </w:tc>
            </w:tr>
            <w:tr w:rsidR="00EF7609" w:rsidRPr="00EF7609">
              <w:trPr>
                <w:tblCellSpacing w:w="0" w:type="dxa"/>
              </w:trPr>
              <w:tc>
                <w:tcPr>
                  <w:tcW w:w="0" w:type="auto"/>
                  <w:gridSpan w:val="2"/>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r w:rsidRPr="00EF7609">
                    <w:rPr>
                      <w:rFonts w:ascii="Arial" w:eastAsia="Times New Roman" w:hAnsi="Arial" w:cs="Arial"/>
                      <w:b/>
                      <w:bCs/>
                      <w:sz w:val="15"/>
                      <w:szCs w:val="15"/>
                      <w:lang w:eastAsia="fr-FR"/>
                    </w:rPr>
                    <w:t xml:space="preserve">Operating Income or Loss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b/>
                      <w:bCs/>
                      <w:sz w:val="15"/>
                      <w:szCs w:val="15"/>
                      <w:lang w:eastAsia="fr-FR"/>
                    </w:rPr>
                    <w:t xml:space="preserve">4,726  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b/>
                      <w:bCs/>
                      <w:sz w:val="15"/>
                      <w:szCs w:val="15"/>
                      <w:lang w:eastAsia="fr-FR"/>
                    </w:rPr>
                    <w:t xml:space="preserve">6,836  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b/>
                      <w:bCs/>
                      <w:sz w:val="15"/>
                      <w:szCs w:val="15"/>
                      <w:lang w:eastAsia="fr-FR"/>
                    </w:rPr>
                    <w:t xml:space="preserve">1,054  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b/>
                      <w:bCs/>
                      <w:sz w:val="15"/>
                      <w:szCs w:val="15"/>
                      <w:lang w:eastAsia="fr-FR"/>
                    </w:rPr>
                    <w:t xml:space="preserve">15,881   </w:t>
                  </w:r>
                </w:p>
              </w:tc>
              <w:tc>
                <w:tcPr>
                  <w:tcW w:w="0" w:type="auto"/>
                  <w:vAlign w:val="center"/>
                  <w:hideMark/>
                </w:tcPr>
                <w:p w:rsidR="00EF7609" w:rsidRPr="00EF7609" w:rsidRDefault="00EF7609" w:rsidP="00EF7609">
                  <w:pPr>
                    <w:spacing w:after="0" w:line="240" w:lineRule="auto"/>
                    <w:rPr>
                      <w:rFonts w:ascii="Times New Roman" w:eastAsia="Times New Roman" w:hAnsi="Times New Roman" w:cs="Times New Roman"/>
                      <w:sz w:val="20"/>
                      <w:szCs w:val="20"/>
                      <w:lang w:eastAsia="fr-FR"/>
                    </w:rPr>
                  </w:pPr>
                </w:p>
              </w:tc>
            </w:tr>
            <w:tr w:rsidR="00EF7609" w:rsidRPr="00EF7609">
              <w:trPr>
                <w:tblCellSpacing w:w="0" w:type="dxa"/>
              </w:trPr>
              <w:tc>
                <w:tcPr>
                  <w:tcW w:w="0" w:type="auto"/>
                  <w:gridSpan w:val="6"/>
                  <w:tcMar>
                    <w:top w:w="0" w:type="dxa"/>
                    <w:left w:w="0" w:type="dxa"/>
                    <w:bottom w:w="0" w:type="dxa"/>
                    <w:right w:w="0" w:type="dxa"/>
                  </w:tcMar>
                  <w:vAlign w:val="center"/>
                  <w:hideMark/>
                </w:tcPr>
                <w:p w:rsidR="00EF7609" w:rsidRPr="00EF7609" w:rsidRDefault="00EF7609" w:rsidP="00EF7609">
                  <w:pPr>
                    <w:spacing w:after="0" w:line="300" w:lineRule="atLeast"/>
                    <w:rPr>
                      <w:rFonts w:ascii="Arial" w:eastAsia="Times New Roman" w:hAnsi="Arial" w:cs="Arial"/>
                      <w:sz w:val="1"/>
                      <w:szCs w:val="15"/>
                      <w:lang w:eastAsia="fr-FR"/>
                    </w:rPr>
                  </w:pPr>
                </w:p>
              </w:tc>
              <w:tc>
                <w:tcPr>
                  <w:tcW w:w="0" w:type="auto"/>
                  <w:vAlign w:val="center"/>
                  <w:hideMark/>
                </w:tcPr>
                <w:p w:rsidR="00EF7609" w:rsidRPr="00EF7609" w:rsidRDefault="00EF7609" w:rsidP="00EF7609">
                  <w:pPr>
                    <w:spacing w:after="0" w:line="240" w:lineRule="auto"/>
                    <w:rPr>
                      <w:rFonts w:ascii="Times New Roman" w:eastAsia="Times New Roman" w:hAnsi="Times New Roman" w:cs="Times New Roman"/>
                      <w:sz w:val="20"/>
                      <w:szCs w:val="20"/>
                      <w:lang w:eastAsia="fr-FR"/>
                    </w:rPr>
                  </w:pPr>
                </w:p>
              </w:tc>
            </w:tr>
            <w:tr w:rsidR="00EF7609" w:rsidRPr="00EF7609">
              <w:trPr>
                <w:tblCellSpacing w:w="0" w:type="dxa"/>
              </w:trPr>
              <w:tc>
                <w:tcPr>
                  <w:tcW w:w="0" w:type="auto"/>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p>
              </w:tc>
              <w:tc>
                <w:tcPr>
                  <w:tcW w:w="0" w:type="auto"/>
                  <w:gridSpan w:val="5"/>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r w:rsidRPr="00EF7609">
                    <w:rPr>
                      <w:rFonts w:ascii="Arial" w:eastAsia="Times New Roman" w:hAnsi="Arial" w:cs="Arial"/>
                      <w:sz w:val="15"/>
                      <w:szCs w:val="15"/>
                      <w:lang w:eastAsia="fr-FR"/>
                    </w:rPr>
                    <w:t>Income from Continuing Operations</w:t>
                  </w:r>
                </w:p>
              </w:tc>
              <w:tc>
                <w:tcPr>
                  <w:tcW w:w="0" w:type="auto"/>
                  <w:vAlign w:val="center"/>
                  <w:hideMark/>
                </w:tcPr>
                <w:p w:rsidR="00EF7609" w:rsidRPr="00EF7609" w:rsidRDefault="00EF7609" w:rsidP="00EF7609">
                  <w:pPr>
                    <w:spacing w:after="0" w:line="240" w:lineRule="auto"/>
                    <w:rPr>
                      <w:rFonts w:ascii="Times New Roman" w:eastAsia="Times New Roman" w:hAnsi="Times New Roman" w:cs="Times New Roman"/>
                      <w:sz w:val="20"/>
                      <w:szCs w:val="20"/>
                      <w:lang w:eastAsia="fr-FR"/>
                    </w:rPr>
                  </w:pPr>
                </w:p>
              </w:tc>
            </w:tr>
            <w:tr w:rsidR="00EF7609" w:rsidRPr="00EF7609">
              <w:trPr>
                <w:tblCellSpacing w:w="0" w:type="dxa"/>
              </w:trPr>
              <w:tc>
                <w:tcPr>
                  <w:tcW w:w="450" w:type="dxa"/>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p>
              </w:tc>
              <w:tc>
                <w:tcPr>
                  <w:tcW w:w="0" w:type="auto"/>
                  <w:vAlign w:val="center"/>
                  <w:hideMark/>
                </w:tcPr>
                <w:p w:rsidR="00EF7609" w:rsidRPr="00EF7609" w:rsidRDefault="00EF7609" w:rsidP="00EF7609">
                  <w:pPr>
                    <w:spacing w:after="0" w:line="300" w:lineRule="atLeast"/>
                    <w:rPr>
                      <w:rFonts w:ascii="Arial" w:eastAsia="Times New Roman" w:hAnsi="Arial" w:cs="Arial"/>
                      <w:sz w:val="15"/>
                      <w:szCs w:val="15"/>
                      <w:lang w:val="en-US" w:eastAsia="fr-FR"/>
                    </w:rPr>
                  </w:pPr>
                  <w:r w:rsidRPr="00EF7609">
                    <w:rPr>
                      <w:rFonts w:ascii="Arial" w:eastAsia="Times New Roman" w:hAnsi="Arial" w:cs="Arial"/>
                      <w:sz w:val="15"/>
                      <w:szCs w:val="15"/>
                      <w:lang w:val="en-US" w:eastAsia="fr-FR"/>
                    </w:rPr>
                    <w:t>Total Other Income/Expenses Net</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2,001  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512  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(1,610)</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2,953  </w:t>
                  </w:r>
                </w:p>
              </w:tc>
              <w:tc>
                <w:tcPr>
                  <w:tcW w:w="0" w:type="auto"/>
                  <w:vAlign w:val="center"/>
                  <w:hideMark/>
                </w:tcPr>
                <w:p w:rsidR="00EF7609" w:rsidRPr="00EF7609" w:rsidRDefault="00EF7609" w:rsidP="00EF7609">
                  <w:pPr>
                    <w:spacing w:after="0" w:line="240" w:lineRule="auto"/>
                    <w:rPr>
                      <w:rFonts w:ascii="Times New Roman" w:eastAsia="Times New Roman" w:hAnsi="Times New Roman" w:cs="Times New Roman"/>
                      <w:sz w:val="20"/>
                      <w:szCs w:val="20"/>
                      <w:lang w:eastAsia="fr-FR"/>
                    </w:rPr>
                  </w:pPr>
                </w:p>
              </w:tc>
            </w:tr>
            <w:tr w:rsidR="00EF7609" w:rsidRPr="00EF7609">
              <w:trPr>
                <w:tblCellSpacing w:w="0" w:type="dxa"/>
              </w:trPr>
              <w:tc>
                <w:tcPr>
                  <w:tcW w:w="450" w:type="dxa"/>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p>
              </w:tc>
              <w:tc>
                <w:tcPr>
                  <w:tcW w:w="0" w:type="auto"/>
                  <w:vAlign w:val="center"/>
                  <w:hideMark/>
                </w:tcPr>
                <w:p w:rsidR="00EF7609" w:rsidRPr="00EF7609" w:rsidRDefault="00EF7609" w:rsidP="00EF7609">
                  <w:pPr>
                    <w:spacing w:after="0" w:line="300" w:lineRule="atLeast"/>
                    <w:rPr>
                      <w:rFonts w:ascii="Arial" w:eastAsia="Times New Roman" w:hAnsi="Arial" w:cs="Arial"/>
                      <w:sz w:val="15"/>
                      <w:szCs w:val="15"/>
                      <w:lang w:val="en-US" w:eastAsia="fr-FR"/>
                    </w:rPr>
                  </w:pPr>
                  <w:r w:rsidRPr="00EF7609">
                    <w:rPr>
                      <w:rFonts w:ascii="Arial" w:eastAsia="Times New Roman" w:hAnsi="Arial" w:cs="Arial"/>
                      <w:sz w:val="15"/>
                      <w:szCs w:val="15"/>
                      <w:lang w:val="en-US" w:eastAsia="fr-FR"/>
                    </w:rPr>
                    <w:t>Earnings Before Interest And Taxes</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6,727  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7,348  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(556)</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18,834  </w:t>
                  </w:r>
                </w:p>
              </w:tc>
              <w:tc>
                <w:tcPr>
                  <w:tcW w:w="0" w:type="auto"/>
                  <w:vAlign w:val="center"/>
                  <w:hideMark/>
                </w:tcPr>
                <w:p w:rsidR="00EF7609" w:rsidRPr="00EF7609" w:rsidRDefault="00EF7609" w:rsidP="00EF7609">
                  <w:pPr>
                    <w:spacing w:after="0" w:line="240" w:lineRule="auto"/>
                    <w:rPr>
                      <w:rFonts w:ascii="Times New Roman" w:eastAsia="Times New Roman" w:hAnsi="Times New Roman" w:cs="Times New Roman"/>
                      <w:sz w:val="20"/>
                      <w:szCs w:val="20"/>
                      <w:lang w:eastAsia="fr-FR"/>
                    </w:rPr>
                  </w:pPr>
                </w:p>
              </w:tc>
            </w:tr>
            <w:tr w:rsidR="00EF7609" w:rsidRPr="00EF7609">
              <w:trPr>
                <w:tblCellSpacing w:w="0" w:type="dxa"/>
              </w:trPr>
              <w:tc>
                <w:tcPr>
                  <w:tcW w:w="450" w:type="dxa"/>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p>
              </w:tc>
              <w:tc>
                <w:tcPr>
                  <w:tcW w:w="0" w:type="auto"/>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r w:rsidRPr="00EF7609">
                    <w:rPr>
                      <w:rFonts w:ascii="Arial" w:eastAsia="Times New Roman" w:hAnsi="Arial" w:cs="Arial"/>
                      <w:sz w:val="15"/>
                      <w:szCs w:val="15"/>
                      <w:lang w:eastAsia="fr-FR"/>
                    </w:rPr>
                    <w:t>Interest Expense</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18,366  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17,226  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14,100  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18,875  </w:t>
                  </w:r>
                </w:p>
              </w:tc>
              <w:tc>
                <w:tcPr>
                  <w:tcW w:w="0" w:type="auto"/>
                  <w:vAlign w:val="center"/>
                  <w:hideMark/>
                </w:tcPr>
                <w:p w:rsidR="00EF7609" w:rsidRPr="00EF7609" w:rsidRDefault="00EF7609" w:rsidP="00EF7609">
                  <w:pPr>
                    <w:spacing w:after="0" w:line="240" w:lineRule="auto"/>
                    <w:rPr>
                      <w:rFonts w:ascii="Times New Roman" w:eastAsia="Times New Roman" w:hAnsi="Times New Roman" w:cs="Times New Roman"/>
                      <w:sz w:val="20"/>
                      <w:szCs w:val="20"/>
                      <w:lang w:eastAsia="fr-FR"/>
                    </w:rPr>
                  </w:pPr>
                </w:p>
              </w:tc>
            </w:tr>
            <w:tr w:rsidR="00EF7609" w:rsidRPr="00EF7609">
              <w:trPr>
                <w:tblCellSpacing w:w="0" w:type="dxa"/>
              </w:trPr>
              <w:tc>
                <w:tcPr>
                  <w:tcW w:w="450" w:type="dxa"/>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p>
              </w:tc>
              <w:tc>
                <w:tcPr>
                  <w:tcW w:w="0" w:type="auto"/>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r w:rsidRPr="00EF7609">
                    <w:rPr>
                      <w:rFonts w:ascii="Arial" w:eastAsia="Times New Roman" w:hAnsi="Arial" w:cs="Arial"/>
                      <w:sz w:val="15"/>
                      <w:szCs w:val="15"/>
                      <w:lang w:eastAsia="fr-FR"/>
                    </w:rPr>
                    <w:t>Income Before Tax</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(11,639)</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(9,878)</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(14,656)</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(41)</w:t>
                  </w:r>
                </w:p>
              </w:tc>
              <w:tc>
                <w:tcPr>
                  <w:tcW w:w="0" w:type="auto"/>
                  <w:vAlign w:val="center"/>
                  <w:hideMark/>
                </w:tcPr>
                <w:p w:rsidR="00EF7609" w:rsidRPr="00EF7609" w:rsidRDefault="00EF7609" w:rsidP="00EF7609">
                  <w:pPr>
                    <w:spacing w:after="0" w:line="240" w:lineRule="auto"/>
                    <w:rPr>
                      <w:rFonts w:ascii="Times New Roman" w:eastAsia="Times New Roman" w:hAnsi="Times New Roman" w:cs="Times New Roman"/>
                      <w:sz w:val="20"/>
                      <w:szCs w:val="20"/>
                      <w:lang w:eastAsia="fr-FR"/>
                    </w:rPr>
                  </w:pPr>
                </w:p>
              </w:tc>
            </w:tr>
            <w:tr w:rsidR="00EF7609" w:rsidRPr="00EF7609">
              <w:trPr>
                <w:tblCellSpacing w:w="0" w:type="dxa"/>
              </w:trPr>
              <w:tc>
                <w:tcPr>
                  <w:tcW w:w="450" w:type="dxa"/>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p>
              </w:tc>
              <w:tc>
                <w:tcPr>
                  <w:tcW w:w="0" w:type="auto"/>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r w:rsidRPr="00EF7609">
                    <w:rPr>
                      <w:rFonts w:ascii="Arial" w:eastAsia="Times New Roman" w:hAnsi="Arial" w:cs="Arial"/>
                      <w:sz w:val="15"/>
                      <w:szCs w:val="15"/>
                      <w:lang w:eastAsia="fr-FR"/>
                    </w:rPr>
                    <w:t>Income Tax Expense</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3,643  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3,888  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91,812  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2,482  </w:t>
                  </w:r>
                </w:p>
              </w:tc>
              <w:tc>
                <w:tcPr>
                  <w:tcW w:w="0" w:type="auto"/>
                  <w:vAlign w:val="center"/>
                  <w:hideMark/>
                </w:tcPr>
                <w:p w:rsidR="00EF7609" w:rsidRPr="00EF7609" w:rsidRDefault="00EF7609" w:rsidP="00EF7609">
                  <w:pPr>
                    <w:spacing w:after="0" w:line="240" w:lineRule="auto"/>
                    <w:rPr>
                      <w:rFonts w:ascii="Times New Roman" w:eastAsia="Times New Roman" w:hAnsi="Times New Roman" w:cs="Times New Roman"/>
                      <w:sz w:val="20"/>
                      <w:szCs w:val="20"/>
                      <w:lang w:eastAsia="fr-FR"/>
                    </w:rPr>
                  </w:pPr>
                </w:p>
              </w:tc>
            </w:tr>
            <w:tr w:rsidR="00EF7609" w:rsidRPr="00EF7609">
              <w:trPr>
                <w:tblCellSpacing w:w="0" w:type="dxa"/>
              </w:trPr>
              <w:tc>
                <w:tcPr>
                  <w:tcW w:w="450" w:type="dxa"/>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p>
              </w:tc>
              <w:tc>
                <w:tcPr>
                  <w:tcW w:w="0" w:type="auto"/>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r w:rsidRPr="00EF7609">
                    <w:rPr>
                      <w:rFonts w:ascii="Arial" w:eastAsia="Times New Roman" w:hAnsi="Arial" w:cs="Arial"/>
                      <w:sz w:val="15"/>
                      <w:szCs w:val="15"/>
                      <w:lang w:eastAsia="fr-FR"/>
                    </w:rPr>
                    <w:t>Minority Interest</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(160)</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(110)</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(30)</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(173)</w:t>
                  </w:r>
                </w:p>
              </w:tc>
              <w:tc>
                <w:tcPr>
                  <w:tcW w:w="0" w:type="auto"/>
                  <w:vAlign w:val="center"/>
                  <w:hideMark/>
                </w:tcPr>
                <w:p w:rsidR="00EF7609" w:rsidRPr="00EF7609" w:rsidRDefault="00EF7609" w:rsidP="00EF7609">
                  <w:pPr>
                    <w:spacing w:after="0" w:line="240" w:lineRule="auto"/>
                    <w:rPr>
                      <w:rFonts w:ascii="Times New Roman" w:eastAsia="Times New Roman" w:hAnsi="Times New Roman" w:cs="Times New Roman"/>
                      <w:sz w:val="20"/>
                      <w:szCs w:val="20"/>
                      <w:lang w:eastAsia="fr-FR"/>
                    </w:rPr>
                  </w:pPr>
                </w:p>
              </w:tc>
            </w:tr>
            <w:tr w:rsidR="00EF7609" w:rsidRPr="00EF7609">
              <w:trPr>
                <w:tblCellSpacing w:w="0" w:type="dxa"/>
              </w:trPr>
              <w:tc>
                <w:tcPr>
                  <w:tcW w:w="0" w:type="auto"/>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p>
              </w:tc>
              <w:tc>
                <w:tcPr>
                  <w:tcW w:w="0" w:type="auto"/>
                  <w:gridSpan w:val="6"/>
                  <w:tcMar>
                    <w:top w:w="0" w:type="dxa"/>
                    <w:left w:w="0" w:type="dxa"/>
                    <w:bottom w:w="0" w:type="dxa"/>
                    <w:right w:w="0" w:type="dxa"/>
                  </w:tcMar>
                  <w:vAlign w:val="center"/>
                  <w:hideMark/>
                </w:tcPr>
                <w:p w:rsidR="00EF7609" w:rsidRPr="00EF7609" w:rsidRDefault="00EF7609" w:rsidP="00EF7609">
                  <w:pPr>
                    <w:spacing w:after="0" w:line="300" w:lineRule="atLeast"/>
                    <w:rPr>
                      <w:rFonts w:ascii="Arial" w:eastAsia="Times New Roman" w:hAnsi="Arial" w:cs="Arial"/>
                      <w:sz w:val="1"/>
                      <w:szCs w:val="15"/>
                      <w:lang w:eastAsia="fr-FR"/>
                    </w:rPr>
                  </w:pPr>
                </w:p>
              </w:tc>
            </w:tr>
            <w:tr w:rsidR="00EF7609" w:rsidRPr="00EF7609">
              <w:trPr>
                <w:tblCellSpacing w:w="0" w:type="dxa"/>
              </w:trPr>
              <w:tc>
                <w:tcPr>
                  <w:tcW w:w="450" w:type="dxa"/>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p>
              </w:tc>
              <w:tc>
                <w:tcPr>
                  <w:tcW w:w="0" w:type="auto"/>
                  <w:vAlign w:val="center"/>
                  <w:hideMark/>
                </w:tcPr>
                <w:p w:rsidR="00EF7609" w:rsidRPr="00EF7609" w:rsidRDefault="00EF7609" w:rsidP="00EF7609">
                  <w:pPr>
                    <w:spacing w:after="0" w:line="300" w:lineRule="atLeast"/>
                    <w:rPr>
                      <w:rFonts w:ascii="Arial" w:eastAsia="Times New Roman" w:hAnsi="Arial" w:cs="Arial"/>
                      <w:sz w:val="15"/>
                      <w:szCs w:val="15"/>
                      <w:lang w:val="en-US" w:eastAsia="fr-FR"/>
                    </w:rPr>
                  </w:pPr>
                  <w:r w:rsidRPr="00EF7609">
                    <w:rPr>
                      <w:rFonts w:ascii="Arial" w:eastAsia="Times New Roman" w:hAnsi="Arial" w:cs="Arial"/>
                      <w:sz w:val="15"/>
                      <w:szCs w:val="15"/>
                      <w:lang w:val="en-US" w:eastAsia="fr-FR"/>
                    </w:rPr>
                    <w:t>Net Income From Continuing Ops</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(15,442)</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(13,876)</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(106,498)</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(2,696)</w:t>
                  </w:r>
                </w:p>
              </w:tc>
              <w:tc>
                <w:tcPr>
                  <w:tcW w:w="0" w:type="auto"/>
                  <w:vAlign w:val="center"/>
                  <w:hideMark/>
                </w:tcPr>
                <w:p w:rsidR="00EF7609" w:rsidRPr="00EF7609" w:rsidRDefault="00EF7609" w:rsidP="00EF7609">
                  <w:pPr>
                    <w:spacing w:after="0" w:line="240" w:lineRule="auto"/>
                    <w:rPr>
                      <w:rFonts w:ascii="Times New Roman" w:eastAsia="Times New Roman" w:hAnsi="Times New Roman" w:cs="Times New Roman"/>
                      <w:sz w:val="20"/>
                      <w:szCs w:val="20"/>
                      <w:lang w:eastAsia="fr-FR"/>
                    </w:rPr>
                  </w:pPr>
                </w:p>
              </w:tc>
            </w:tr>
            <w:tr w:rsidR="00EF7609" w:rsidRPr="00EF7609">
              <w:trPr>
                <w:tblCellSpacing w:w="0" w:type="dxa"/>
              </w:trPr>
              <w:tc>
                <w:tcPr>
                  <w:tcW w:w="0" w:type="auto"/>
                  <w:gridSpan w:val="6"/>
                  <w:tcMar>
                    <w:top w:w="0" w:type="dxa"/>
                    <w:left w:w="0" w:type="dxa"/>
                    <w:bottom w:w="0" w:type="dxa"/>
                    <w:right w:w="0" w:type="dxa"/>
                  </w:tcMar>
                  <w:vAlign w:val="center"/>
                  <w:hideMark/>
                </w:tcPr>
                <w:p w:rsidR="00EF7609" w:rsidRPr="00EF7609" w:rsidRDefault="00EF7609" w:rsidP="00EF7609">
                  <w:pPr>
                    <w:spacing w:after="0" w:line="300" w:lineRule="atLeast"/>
                    <w:rPr>
                      <w:rFonts w:ascii="Arial" w:eastAsia="Times New Roman" w:hAnsi="Arial" w:cs="Arial"/>
                      <w:sz w:val="1"/>
                      <w:szCs w:val="15"/>
                      <w:lang w:eastAsia="fr-FR"/>
                    </w:rPr>
                  </w:pPr>
                </w:p>
              </w:tc>
              <w:tc>
                <w:tcPr>
                  <w:tcW w:w="0" w:type="auto"/>
                  <w:vAlign w:val="center"/>
                  <w:hideMark/>
                </w:tcPr>
                <w:p w:rsidR="00EF7609" w:rsidRPr="00EF7609" w:rsidRDefault="00EF7609" w:rsidP="00EF7609">
                  <w:pPr>
                    <w:spacing w:after="0" w:line="240" w:lineRule="auto"/>
                    <w:rPr>
                      <w:rFonts w:ascii="Times New Roman" w:eastAsia="Times New Roman" w:hAnsi="Times New Roman" w:cs="Times New Roman"/>
                      <w:sz w:val="20"/>
                      <w:szCs w:val="20"/>
                      <w:lang w:eastAsia="fr-FR"/>
                    </w:rPr>
                  </w:pPr>
                </w:p>
              </w:tc>
            </w:tr>
            <w:tr w:rsidR="00EF7609" w:rsidRPr="00EF7609">
              <w:trPr>
                <w:tblCellSpacing w:w="0" w:type="dxa"/>
              </w:trPr>
              <w:tc>
                <w:tcPr>
                  <w:tcW w:w="0" w:type="auto"/>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p>
              </w:tc>
              <w:tc>
                <w:tcPr>
                  <w:tcW w:w="0" w:type="auto"/>
                  <w:gridSpan w:val="5"/>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r w:rsidRPr="00EF7609">
                    <w:rPr>
                      <w:rFonts w:ascii="Arial" w:eastAsia="Times New Roman" w:hAnsi="Arial" w:cs="Arial"/>
                      <w:sz w:val="15"/>
                      <w:szCs w:val="15"/>
                      <w:lang w:eastAsia="fr-FR"/>
                    </w:rPr>
                    <w:t>Non-recurring Events</w:t>
                  </w:r>
                </w:p>
              </w:tc>
              <w:tc>
                <w:tcPr>
                  <w:tcW w:w="0" w:type="auto"/>
                  <w:vAlign w:val="center"/>
                  <w:hideMark/>
                </w:tcPr>
                <w:p w:rsidR="00EF7609" w:rsidRPr="00EF7609" w:rsidRDefault="00EF7609" w:rsidP="00EF7609">
                  <w:pPr>
                    <w:spacing w:after="0" w:line="240" w:lineRule="auto"/>
                    <w:rPr>
                      <w:rFonts w:ascii="Times New Roman" w:eastAsia="Times New Roman" w:hAnsi="Times New Roman" w:cs="Times New Roman"/>
                      <w:sz w:val="20"/>
                      <w:szCs w:val="20"/>
                      <w:lang w:eastAsia="fr-FR"/>
                    </w:rPr>
                  </w:pPr>
                </w:p>
              </w:tc>
            </w:tr>
            <w:tr w:rsidR="00EF7609" w:rsidRPr="00EF7609">
              <w:trPr>
                <w:tblCellSpacing w:w="0" w:type="dxa"/>
              </w:trPr>
              <w:tc>
                <w:tcPr>
                  <w:tcW w:w="450" w:type="dxa"/>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p>
              </w:tc>
              <w:tc>
                <w:tcPr>
                  <w:tcW w:w="0" w:type="auto"/>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r w:rsidRPr="00EF7609">
                    <w:rPr>
                      <w:rFonts w:ascii="Arial" w:eastAsia="Times New Roman" w:hAnsi="Arial" w:cs="Arial"/>
                      <w:sz w:val="15"/>
                      <w:szCs w:val="15"/>
                      <w:lang w:eastAsia="fr-FR"/>
                    </w:rPr>
                    <w:t>Discontinued Operations</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240" w:lineRule="auto"/>
                    <w:rPr>
                      <w:rFonts w:ascii="Times New Roman" w:eastAsia="Times New Roman" w:hAnsi="Times New Roman" w:cs="Times New Roman"/>
                      <w:sz w:val="20"/>
                      <w:szCs w:val="20"/>
                      <w:lang w:eastAsia="fr-FR"/>
                    </w:rPr>
                  </w:pPr>
                </w:p>
              </w:tc>
            </w:tr>
            <w:tr w:rsidR="00EF7609" w:rsidRPr="00EF7609">
              <w:trPr>
                <w:tblCellSpacing w:w="0" w:type="dxa"/>
              </w:trPr>
              <w:tc>
                <w:tcPr>
                  <w:tcW w:w="450" w:type="dxa"/>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p>
              </w:tc>
              <w:tc>
                <w:tcPr>
                  <w:tcW w:w="0" w:type="auto"/>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r w:rsidRPr="00EF7609">
                    <w:rPr>
                      <w:rFonts w:ascii="Arial" w:eastAsia="Times New Roman" w:hAnsi="Arial" w:cs="Arial"/>
                      <w:sz w:val="15"/>
                      <w:szCs w:val="15"/>
                      <w:lang w:eastAsia="fr-FR"/>
                    </w:rPr>
                    <w:t>Extraordinary Items</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240" w:lineRule="auto"/>
                    <w:rPr>
                      <w:rFonts w:ascii="Times New Roman" w:eastAsia="Times New Roman" w:hAnsi="Times New Roman" w:cs="Times New Roman"/>
                      <w:sz w:val="20"/>
                      <w:szCs w:val="20"/>
                      <w:lang w:eastAsia="fr-FR"/>
                    </w:rPr>
                  </w:pPr>
                </w:p>
              </w:tc>
            </w:tr>
            <w:tr w:rsidR="00EF7609" w:rsidRPr="00EF7609">
              <w:trPr>
                <w:tblCellSpacing w:w="0" w:type="dxa"/>
              </w:trPr>
              <w:tc>
                <w:tcPr>
                  <w:tcW w:w="450" w:type="dxa"/>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p>
              </w:tc>
              <w:tc>
                <w:tcPr>
                  <w:tcW w:w="0" w:type="auto"/>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r w:rsidRPr="00EF7609">
                    <w:rPr>
                      <w:rFonts w:ascii="Arial" w:eastAsia="Times New Roman" w:hAnsi="Arial" w:cs="Arial"/>
                      <w:sz w:val="15"/>
                      <w:szCs w:val="15"/>
                      <w:lang w:eastAsia="fr-FR"/>
                    </w:rPr>
                    <w:t>Effect Of Accounting Changes</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240" w:lineRule="auto"/>
                    <w:rPr>
                      <w:rFonts w:ascii="Times New Roman" w:eastAsia="Times New Roman" w:hAnsi="Times New Roman" w:cs="Times New Roman"/>
                      <w:sz w:val="20"/>
                      <w:szCs w:val="20"/>
                      <w:lang w:eastAsia="fr-FR"/>
                    </w:rPr>
                  </w:pPr>
                </w:p>
              </w:tc>
            </w:tr>
            <w:tr w:rsidR="00EF7609" w:rsidRPr="00EF7609">
              <w:trPr>
                <w:tblCellSpacing w:w="0" w:type="dxa"/>
              </w:trPr>
              <w:tc>
                <w:tcPr>
                  <w:tcW w:w="450" w:type="dxa"/>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p>
              </w:tc>
              <w:tc>
                <w:tcPr>
                  <w:tcW w:w="0" w:type="auto"/>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r w:rsidRPr="00EF7609">
                    <w:rPr>
                      <w:rFonts w:ascii="Arial" w:eastAsia="Times New Roman" w:hAnsi="Arial" w:cs="Arial"/>
                      <w:sz w:val="15"/>
                      <w:szCs w:val="15"/>
                      <w:lang w:eastAsia="fr-FR"/>
                    </w:rPr>
                    <w:t>Other Items</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240" w:lineRule="auto"/>
                    <w:rPr>
                      <w:rFonts w:ascii="Times New Roman" w:eastAsia="Times New Roman" w:hAnsi="Times New Roman" w:cs="Times New Roman"/>
                      <w:sz w:val="20"/>
                      <w:szCs w:val="20"/>
                      <w:lang w:eastAsia="fr-FR"/>
                    </w:rPr>
                  </w:pPr>
                </w:p>
              </w:tc>
            </w:tr>
            <w:tr w:rsidR="00EF7609" w:rsidRPr="00EF7609">
              <w:trPr>
                <w:tblCellSpacing w:w="0" w:type="dxa"/>
              </w:trPr>
              <w:tc>
                <w:tcPr>
                  <w:tcW w:w="0" w:type="auto"/>
                  <w:gridSpan w:val="6"/>
                  <w:tcMar>
                    <w:top w:w="0" w:type="dxa"/>
                    <w:left w:w="0" w:type="dxa"/>
                    <w:bottom w:w="0" w:type="dxa"/>
                    <w:right w:w="0" w:type="dxa"/>
                  </w:tcMar>
                  <w:vAlign w:val="center"/>
                  <w:hideMark/>
                </w:tcPr>
                <w:p w:rsidR="00EF7609" w:rsidRPr="00EF7609" w:rsidRDefault="00EF7609" w:rsidP="00EF7609">
                  <w:pPr>
                    <w:spacing w:after="0" w:line="300" w:lineRule="atLeast"/>
                    <w:rPr>
                      <w:rFonts w:ascii="Arial" w:eastAsia="Times New Roman" w:hAnsi="Arial" w:cs="Arial"/>
                      <w:sz w:val="1"/>
                      <w:szCs w:val="15"/>
                      <w:lang w:eastAsia="fr-FR"/>
                    </w:rPr>
                  </w:pPr>
                </w:p>
              </w:tc>
              <w:tc>
                <w:tcPr>
                  <w:tcW w:w="0" w:type="auto"/>
                  <w:vAlign w:val="center"/>
                  <w:hideMark/>
                </w:tcPr>
                <w:p w:rsidR="00EF7609" w:rsidRPr="00EF7609" w:rsidRDefault="00EF7609" w:rsidP="00EF7609">
                  <w:pPr>
                    <w:spacing w:after="0" w:line="240" w:lineRule="auto"/>
                    <w:rPr>
                      <w:rFonts w:ascii="Times New Roman" w:eastAsia="Times New Roman" w:hAnsi="Times New Roman" w:cs="Times New Roman"/>
                      <w:sz w:val="20"/>
                      <w:szCs w:val="20"/>
                      <w:lang w:eastAsia="fr-FR"/>
                    </w:rPr>
                  </w:pPr>
                </w:p>
              </w:tc>
            </w:tr>
            <w:tr w:rsidR="00EF7609" w:rsidRPr="00EF7609">
              <w:trPr>
                <w:tblCellSpacing w:w="0" w:type="dxa"/>
              </w:trPr>
              <w:tc>
                <w:tcPr>
                  <w:tcW w:w="0" w:type="auto"/>
                  <w:gridSpan w:val="6"/>
                  <w:tcBorders>
                    <w:top w:val="single" w:sz="18" w:space="0" w:color="333333"/>
                  </w:tcBorders>
                  <w:tcMar>
                    <w:top w:w="0" w:type="dxa"/>
                    <w:left w:w="0" w:type="dxa"/>
                    <w:bottom w:w="0" w:type="dxa"/>
                    <w:right w:w="0" w:type="dxa"/>
                  </w:tcMar>
                  <w:vAlign w:val="center"/>
                  <w:hideMark/>
                </w:tcPr>
                <w:p w:rsidR="00EF7609" w:rsidRPr="00EF7609" w:rsidRDefault="00EF7609" w:rsidP="00EF7609">
                  <w:pPr>
                    <w:spacing w:after="0" w:line="300" w:lineRule="atLeast"/>
                    <w:rPr>
                      <w:rFonts w:ascii="Arial" w:eastAsia="Times New Roman" w:hAnsi="Arial" w:cs="Arial"/>
                      <w:sz w:val="1"/>
                      <w:szCs w:val="15"/>
                      <w:lang w:eastAsia="fr-FR"/>
                    </w:rPr>
                  </w:pPr>
                </w:p>
              </w:tc>
              <w:tc>
                <w:tcPr>
                  <w:tcW w:w="0" w:type="auto"/>
                  <w:vAlign w:val="center"/>
                  <w:hideMark/>
                </w:tcPr>
                <w:p w:rsidR="00EF7609" w:rsidRPr="00EF7609" w:rsidRDefault="00EF7609" w:rsidP="00EF7609">
                  <w:pPr>
                    <w:spacing w:after="0" w:line="240" w:lineRule="auto"/>
                    <w:rPr>
                      <w:rFonts w:ascii="Times New Roman" w:eastAsia="Times New Roman" w:hAnsi="Times New Roman" w:cs="Times New Roman"/>
                      <w:sz w:val="20"/>
                      <w:szCs w:val="20"/>
                      <w:lang w:eastAsia="fr-FR"/>
                    </w:rPr>
                  </w:pPr>
                </w:p>
              </w:tc>
            </w:tr>
            <w:tr w:rsidR="00EF7609" w:rsidRPr="00EF7609">
              <w:trPr>
                <w:tblCellSpacing w:w="0" w:type="dxa"/>
              </w:trPr>
              <w:tc>
                <w:tcPr>
                  <w:tcW w:w="0" w:type="auto"/>
                  <w:gridSpan w:val="2"/>
                  <w:vAlign w:val="center"/>
                  <w:hideMark/>
                </w:tcPr>
                <w:p w:rsidR="00EF7609" w:rsidRPr="00EF7609" w:rsidRDefault="00EF7609" w:rsidP="00EF7609">
                  <w:pPr>
                    <w:spacing w:after="0" w:line="300" w:lineRule="atLeast"/>
                    <w:rPr>
                      <w:rFonts w:ascii="Arial" w:eastAsia="Times New Roman" w:hAnsi="Arial" w:cs="Arial"/>
                      <w:sz w:val="15"/>
                      <w:szCs w:val="15"/>
                      <w:lang w:eastAsia="fr-FR"/>
                    </w:rPr>
                  </w:pPr>
                  <w:r w:rsidRPr="00EF7609">
                    <w:rPr>
                      <w:rFonts w:ascii="Arial" w:eastAsia="Times New Roman" w:hAnsi="Arial" w:cs="Arial"/>
                      <w:b/>
                      <w:bCs/>
                      <w:sz w:val="15"/>
                      <w:szCs w:val="15"/>
                      <w:lang w:eastAsia="fr-FR"/>
                    </w:rPr>
                    <w:t xml:space="preserve">Net Income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b/>
                      <w:bCs/>
                      <w:sz w:val="15"/>
                      <w:szCs w:val="15"/>
                      <w:lang w:eastAsia="fr-FR"/>
                    </w:rPr>
                    <w:t xml:space="preserve">(15,442)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b/>
                      <w:bCs/>
                      <w:sz w:val="15"/>
                      <w:szCs w:val="15"/>
                      <w:lang w:eastAsia="fr-FR"/>
                    </w:rPr>
                    <w:t xml:space="preserve">(13,876)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b/>
                      <w:bCs/>
                      <w:sz w:val="15"/>
                      <w:szCs w:val="15"/>
                      <w:lang w:eastAsia="fr-FR"/>
                    </w:rPr>
                    <w:t xml:space="preserve">(106,498)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b/>
                      <w:bCs/>
                      <w:sz w:val="15"/>
                      <w:szCs w:val="15"/>
                      <w:lang w:eastAsia="fr-FR"/>
                    </w:rPr>
                    <w:t xml:space="preserve">(2,696) </w:t>
                  </w:r>
                </w:p>
              </w:tc>
              <w:tc>
                <w:tcPr>
                  <w:tcW w:w="0" w:type="auto"/>
                  <w:vAlign w:val="center"/>
                  <w:hideMark/>
                </w:tcPr>
                <w:p w:rsidR="00EF7609" w:rsidRPr="00EF7609" w:rsidRDefault="00EF7609" w:rsidP="00EF7609">
                  <w:pPr>
                    <w:spacing w:after="0" w:line="240" w:lineRule="auto"/>
                    <w:rPr>
                      <w:rFonts w:ascii="Times New Roman" w:eastAsia="Times New Roman" w:hAnsi="Times New Roman" w:cs="Times New Roman"/>
                      <w:sz w:val="20"/>
                      <w:szCs w:val="20"/>
                      <w:lang w:eastAsia="fr-FR"/>
                    </w:rPr>
                  </w:pPr>
                </w:p>
              </w:tc>
            </w:tr>
            <w:tr w:rsidR="00EF7609" w:rsidRPr="00EF7609">
              <w:trPr>
                <w:tblCellSpacing w:w="0" w:type="dxa"/>
              </w:trPr>
              <w:tc>
                <w:tcPr>
                  <w:tcW w:w="0" w:type="auto"/>
                  <w:gridSpan w:val="2"/>
                  <w:vAlign w:val="center"/>
                  <w:hideMark/>
                </w:tcPr>
                <w:p w:rsidR="00EF7609" w:rsidRPr="00EF7609" w:rsidRDefault="00EF7609" w:rsidP="00EF7609">
                  <w:pPr>
                    <w:spacing w:after="0" w:line="300" w:lineRule="atLeast"/>
                    <w:rPr>
                      <w:rFonts w:ascii="Arial" w:eastAsia="Times New Roman" w:hAnsi="Arial" w:cs="Arial"/>
                      <w:sz w:val="15"/>
                      <w:szCs w:val="15"/>
                      <w:lang w:val="en-US" w:eastAsia="fr-FR"/>
                    </w:rPr>
                  </w:pPr>
                  <w:r w:rsidRPr="00EF7609">
                    <w:rPr>
                      <w:rFonts w:ascii="Arial" w:eastAsia="Times New Roman" w:hAnsi="Arial" w:cs="Arial"/>
                      <w:sz w:val="15"/>
                      <w:szCs w:val="15"/>
                      <w:lang w:val="en-US" w:eastAsia="fr-FR"/>
                    </w:rPr>
                    <w:t>Preferred Stock And Other Adjustments</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sz w:val="15"/>
                      <w:szCs w:val="15"/>
                      <w:lang w:eastAsia="fr-FR"/>
                    </w:rPr>
                    <w:t>-  </w:t>
                  </w:r>
                </w:p>
              </w:tc>
              <w:tc>
                <w:tcPr>
                  <w:tcW w:w="0" w:type="auto"/>
                  <w:vAlign w:val="center"/>
                  <w:hideMark/>
                </w:tcPr>
                <w:p w:rsidR="00EF7609" w:rsidRPr="00EF7609" w:rsidRDefault="00EF7609" w:rsidP="00EF7609">
                  <w:pPr>
                    <w:spacing w:after="0" w:line="240" w:lineRule="auto"/>
                    <w:rPr>
                      <w:rFonts w:ascii="Times New Roman" w:eastAsia="Times New Roman" w:hAnsi="Times New Roman" w:cs="Times New Roman"/>
                      <w:sz w:val="20"/>
                      <w:szCs w:val="20"/>
                      <w:lang w:eastAsia="fr-FR"/>
                    </w:rPr>
                  </w:pPr>
                </w:p>
              </w:tc>
            </w:tr>
            <w:tr w:rsidR="00EF7609" w:rsidRPr="00EF7609">
              <w:trPr>
                <w:tblCellSpacing w:w="0" w:type="dxa"/>
              </w:trPr>
              <w:tc>
                <w:tcPr>
                  <w:tcW w:w="0" w:type="auto"/>
                  <w:gridSpan w:val="6"/>
                  <w:tcBorders>
                    <w:top w:val="single" w:sz="18" w:space="0" w:color="333333"/>
                  </w:tcBorders>
                  <w:tcMar>
                    <w:top w:w="0" w:type="dxa"/>
                    <w:left w:w="0" w:type="dxa"/>
                    <w:bottom w:w="0" w:type="dxa"/>
                    <w:right w:w="0" w:type="dxa"/>
                  </w:tcMar>
                  <w:vAlign w:val="center"/>
                  <w:hideMark/>
                </w:tcPr>
                <w:p w:rsidR="00EF7609" w:rsidRPr="00EF7609" w:rsidRDefault="00EF7609" w:rsidP="00EF7609">
                  <w:pPr>
                    <w:spacing w:after="0" w:line="300" w:lineRule="atLeast"/>
                    <w:rPr>
                      <w:rFonts w:ascii="Arial" w:eastAsia="Times New Roman" w:hAnsi="Arial" w:cs="Arial"/>
                      <w:sz w:val="1"/>
                      <w:szCs w:val="15"/>
                      <w:lang w:eastAsia="fr-FR"/>
                    </w:rPr>
                  </w:pPr>
                </w:p>
              </w:tc>
              <w:tc>
                <w:tcPr>
                  <w:tcW w:w="0" w:type="auto"/>
                  <w:vAlign w:val="center"/>
                  <w:hideMark/>
                </w:tcPr>
                <w:p w:rsidR="00EF7609" w:rsidRPr="00EF7609" w:rsidRDefault="00EF7609" w:rsidP="00EF7609">
                  <w:pPr>
                    <w:spacing w:after="0" w:line="240" w:lineRule="auto"/>
                    <w:rPr>
                      <w:rFonts w:ascii="Times New Roman" w:eastAsia="Times New Roman" w:hAnsi="Times New Roman" w:cs="Times New Roman"/>
                      <w:sz w:val="20"/>
                      <w:szCs w:val="20"/>
                      <w:lang w:eastAsia="fr-FR"/>
                    </w:rPr>
                  </w:pPr>
                </w:p>
              </w:tc>
            </w:tr>
            <w:tr w:rsidR="00EF7609" w:rsidRPr="00EF7609">
              <w:trPr>
                <w:tblCellSpacing w:w="0" w:type="dxa"/>
              </w:trPr>
              <w:tc>
                <w:tcPr>
                  <w:tcW w:w="0" w:type="auto"/>
                  <w:gridSpan w:val="2"/>
                  <w:vAlign w:val="center"/>
                  <w:hideMark/>
                </w:tcPr>
                <w:p w:rsidR="00EF7609" w:rsidRPr="00EF7609" w:rsidRDefault="00EF7609" w:rsidP="00EF7609">
                  <w:pPr>
                    <w:spacing w:after="0" w:line="300" w:lineRule="atLeast"/>
                    <w:rPr>
                      <w:rFonts w:ascii="Arial" w:eastAsia="Times New Roman" w:hAnsi="Arial" w:cs="Arial"/>
                      <w:sz w:val="15"/>
                      <w:szCs w:val="15"/>
                      <w:lang w:val="en-US" w:eastAsia="fr-FR"/>
                    </w:rPr>
                  </w:pPr>
                  <w:r w:rsidRPr="00EF7609">
                    <w:rPr>
                      <w:rFonts w:ascii="Arial" w:eastAsia="Times New Roman" w:hAnsi="Arial" w:cs="Arial"/>
                      <w:b/>
                      <w:bCs/>
                      <w:sz w:val="15"/>
                      <w:szCs w:val="15"/>
                      <w:lang w:val="en-US" w:eastAsia="fr-FR"/>
                    </w:rPr>
                    <w:t xml:space="preserve">Net Income Applicable To Common Shares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b/>
                      <w:bCs/>
                      <w:sz w:val="15"/>
                      <w:szCs w:val="15"/>
                      <w:lang w:eastAsia="fr-FR"/>
                    </w:rPr>
                    <w:t xml:space="preserve">(15,442)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b/>
                      <w:bCs/>
                      <w:sz w:val="15"/>
                      <w:szCs w:val="15"/>
                      <w:lang w:eastAsia="fr-FR"/>
                    </w:rPr>
                    <w:t xml:space="preserve">(13,876)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b/>
                      <w:bCs/>
                      <w:sz w:val="15"/>
                      <w:szCs w:val="15"/>
                      <w:lang w:eastAsia="fr-FR"/>
                    </w:rPr>
                    <w:t xml:space="preserve">(106,498) </w:t>
                  </w:r>
                </w:p>
              </w:tc>
              <w:tc>
                <w:tcPr>
                  <w:tcW w:w="0" w:type="auto"/>
                  <w:vAlign w:val="center"/>
                  <w:hideMark/>
                </w:tcPr>
                <w:p w:rsidR="00EF7609" w:rsidRPr="00EF7609" w:rsidRDefault="00EF7609" w:rsidP="00EF7609">
                  <w:pPr>
                    <w:spacing w:after="0" w:line="300" w:lineRule="atLeast"/>
                    <w:jc w:val="right"/>
                    <w:rPr>
                      <w:rFonts w:ascii="Arial" w:eastAsia="Times New Roman" w:hAnsi="Arial" w:cs="Arial"/>
                      <w:sz w:val="15"/>
                      <w:szCs w:val="15"/>
                      <w:lang w:eastAsia="fr-FR"/>
                    </w:rPr>
                  </w:pPr>
                  <w:r w:rsidRPr="00EF7609">
                    <w:rPr>
                      <w:rFonts w:ascii="Arial" w:eastAsia="Times New Roman" w:hAnsi="Arial" w:cs="Arial"/>
                      <w:b/>
                      <w:bCs/>
                      <w:sz w:val="15"/>
                      <w:szCs w:val="15"/>
                      <w:lang w:eastAsia="fr-FR"/>
                    </w:rPr>
                    <w:t xml:space="preserve">(2,696) </w:t>
                  </w:r>
                </w:p>
              </w:tc>
              <w:tc>
                <w:tcPr>
                  <w:tcW w:w="0" w:type="auto"/>
                  <w:vAlign w:val="center"/>
                  <w:hideMark/>
                </w:tcPr>
                <w:p w:rsidR="00EF7609" w:rsidRPr="00EF7609" w:rsidRDefault="00EF7609" w:rsidP="00EF7609">
                  <w:pPr>
                    <w:spacing w:after="0" w:line="240" w:lineRule="auto"/>
                    <w:rPr>
                      <w:rFonts w:ascii="Times New Roman" w:eastAsia="Times New Roman" w:hAnsi="Times New Roman" w:cs="Times New Roman"/>
                      <w:sz w:val="20"/>
                      <w:szCs w:val="20"/>
                      <w:lang w:eastAsia="fr-FR"/>
                    </w:rPr>
                  </w:pPr>
                </w:p>
              </w:tc>
            </w:tr>
          </w:tbl>
          <w:p w:rsidR="00EF7609" w:rsidRPr="00EF7609" w:rsidRDefault="00EF7609" w:rsidP="00EF7609">
            <w:pPr>
              <w:spacing w:after="0" w:line="300" w:lineRule="atLeast"/>
              <w:rPr>
                <w:rFonts w:ascii="Arial" w:eastAsia="Times New Roman" w:hAnsi="Arial" w:cs="Arial"/>
                <w:sz w:val="15"/>
                <w:szCs w:val="15"/>
                <w:lang w:eastAsia="fr-FR"/>
              </w:rPr>
            </w:pPr>
          </w:p>
        </w:tc>
      </w:tr>
    </w:tbl>
    <w:p w:rsidR="00207AD1" w:rsidRPr="00207AD1" w:rsidRDefault="00207AD1">
      <w:pPr>
        <w:rPr>
          <w:rFonts w:ascii="Times New Roman" w:hAnsi="Times New Roman" w:cs="Times New Roman"/>
          <w:b/>
          <w:sz w:val="28"/>
          <w:szCs w:val="28"/>
        </w:rPr>
      </w:pPr>
      <w:r w:rsidRPr="00207AD1">
        <w:rPr>
          <w:rFonts w:ascii="Times New Roman" w:hAnsi="Times New Roman" w:cs="Times New Roman"/>
          <w:b/>
          <w:sz w:val="28"/>
          <w:szCs w:val="28"/>
        </w:rPr>
        <w:br w:type="page"/>
      </w:r>
    </w:p>
    <w:p w:rsidR="00CB5D78" w:rsidRPr="00E27036" w:rsidRDefault="00CE0FAA" w:rsidP="00CE0FAA">
      <w:pPr>
        <w:spacing w:after="0" w:line="240" w:lineRule="auto"/>
        <w:ind w:right="432"/>
        <w:jc w:val="both"/>
        <w:rPr>
          <w:rFonts w:ascii="Times New Roman" w:hAnsi="Times New Roman" w:cs="Times New Roman"/>
          <w:b/>
          <w:sz w:val="28"/>
          <w:szCs w:val="28"/>
        </w:rPr>
      </w:pPr>
      <w:r w:rsidRPr="0097182B">
        <w:rPr>
          <w:rFonts w:ascii="Times New Roman" w:hAnsi="Times New Roman" w:cs="Times New Roman"/>
          <w:b/>
          <w:sz w:val="28"/>
          <w:szCs w:val="28"/>
          <w:u w:val="single"/>
        </w:rPr>
        <w:lastRenderedPageBreak/>
        <w:t>Annexe 2</w:t>
      </w:r>
      <w:r w:rsidR="000C1823" w:rsidRPr="0097182B">
        <w:rPr>
          <w:rFonts w:ascii="Times New Roman" w:hAnsi="Times New Roman" w:cs="Times New Roman"/>
          <w:b/>
          <w:sz w:val="28"/>
          <w:szCs w:val="28"/>
          <w:u w:val="single"/>
        </w:rPr>
        <w:t>.1.</w:t>
      </w:r>
      <w:r w:rsidR="00CB5D78" w:rsidRPr="00E27036">
        <w:rPr>
          <w:rFonts w:ascii="Times New Roman" w:hAnsi="Times New Roman" w:cs="Times New Roman"/>
          <w:b/>
          <w:sz w:val="28"/>
          <w:szCs w:val="28"/>
        </w:rPr>
        <w:t xml:space="preserve"> </w:t>
      </w:r>
      <w:r w:rsidRPr="00E27036">
        <w:rPr>
          <w:rFonts w:ascii="Times New Roman" w:hAnsi="Times New Roman" w:cs="Times New Roman"/>
          <w:b/>
          <w:sz w:val="28"/>
          <w:szCs w:val="28"/>
        </w:rPr>
        <w:t>Bilan annuel</w:t>
      </w:r>
      <w:r w:rsidR="00CB5D78" w:rsidRPr="00E27036">
        <w:rPr>
          <w:rFonts w:ascii="Times New Roman" w:hAnsi="Times New Roman" w:cs="Times New Roman"/>
          <w:b/>
          <w:sz w:val="28"/>
          <w:szCs w:val="28"/>
        </w:rPr>
        <w:t xml:space="preserve"> (</w:t>
      </w:r>
      <w:r w:rsidR="00CB5D78" w:rsidRPr="00E27036">
        <w:rPr>
          <w:rFonts w:ascii="Times New Roman" w:hAnsi="Times New Roman" w:cs="Times New Roman"/>
          <w:b/>
          <w:sz w:val="28"/>
          <w:szCs w:val="28"/>
          <w:u w:val="single"/>
        </w:rPr>
        <w:t>Source</w:t>
      </w:r>
      <w:r w:rsidR="00CB5D78" w:rsidRPr="00E27036">
        <w:rPr>
          <w:rFonts w:ascii="Times New Roman" w:hAnsi="Times New Roman" w:cs="Times New Roman"/>
          <w:b/>
          <w:sz w:val="28"/>
          <w:szCs w:val="28"/>
        </w:rPr>
        <w:t xml:space="preserve"> : </w:t>
      </w:r>
      <w:r w:rsidRPr="00E27036">
        <w:rPr>
          <w:rFonts w:ascii="Times New Roman" w:hAnsi="Times New Roman" w:cs="Times New Roman"/>
          <w:b/>
          <w:sz w:val="28"/>
          <w:szCs w:val="28"/>
        </w:rPr>
        <w:t>Yahoo, 7 Juin 2013</w:t>
      </w:r>
      <w:r w:rsidR="00CB5D78" w:rsidRPr="00E27036">
        <w:rPr>
          <w:rFonts w:ascii="Times New Roman" w:hAnsi="Times New Roman" w:cs="Times New Roman"/>
          <w:b/>
          <w:sz w:val="28"/>
          <w:szCs w:val="28"/>
        </w:rPr>
        <w:t>)</w:t>
      </w:r>
    </w:p>
    <w:p w:rsidR="00654A29" w:rsidRPr="00E27036" w:rsidRDefault="00654A29" w:rsidP="00CE0FAA">
      <w:pPr>
        <w:spacing w:after="0" w:line="240" w:lineRule="auto"/>
        <w:ind w:right="432"/>
        <w:jc w:val="both"/>
        <w:rPr>
          <w:rFonts w:ascii="Times New Roman" w:hAnsi="Times New Roman" w:cs="Times New Roman"/>
          <w:b/>
          <w:sz w:val="28"/>
          <w:szCs w:val="28"/>
        </w:rPr>
      </w:pPr>
    </w:p>
    <w:tbl>
      <w:tblPr>
        <w:tblW w:w="8700" w:type="dxa"/>
        <w:tblCellSpacing w:w="0" w:type="dxa"/>
        <w:tblCellMar>
          <w:left w:w="0" w:type="dxa"/>
          <w:right w:w="0" w:type="dxa"/>
        </w:tblCellMar>
        <w:tblLook w:val="04A0" w:firstRow="1" w:lastRow="0" w:firstColumn="1" w:lastColumn="0" w:noHBand="0" w:noVBand="1"/>
      </w:tblPr>
      <w:tblGrid>
        <w:gridCol w:w="8680"/>
        <w:gridCol w:w="10"/>
        <w:gridCol w:w="10"/>
      </w:tblGrid>
      <w:tr w:rsidR="00CB5D78" w:rsidRPr="00CB5D78" w:rsidTr="00CB5D78">
        <w:trPr>
          <w:tblCellSpacing w:w="0" w:type="dxa"/>
          <w:hidden/>
        </w:trPr>
        <w:tc>
          <w:tcPr>
            <w:tcW w:w="0" w:type="auto"/>
            <w:vAlign w:val="center"/>
            <w:hideMark/>
          </w:tcPr>
          <w:p w:rsidR="00CB5D78" w:rsidRPr="000C1823" w:rsidRDefault="00CB5D78" w:rsidP="00CB5D78">
            <w:pPr>
              <w:spacing w:after="0" w:line="300" w:lineRule="atLeast"/>
              <w:rPr>
                <w:rFonts w:ascii="Arial" w:eastAsia="Times New Roman" w:hAnsi="Arial" w:cs="Arial"/>
                <w:vanish/>
                <w:sz w:val="15"/>
                <w:szCs w:val="15"/>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8680"/>
            </w:tblGrid>
            <w:tr w:rsidR="00CB5D78" w:rsidRPr="00CB5D78">
              <w:trPr>
                <w:tblCellSpacing w:w="0" w:type="dxa"/>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464"/>
                    <w:gridCol w:w="3479"/>
                    <w:gridCol w:w="1579"/>
                    <w:gridCol w:w="1579"/>
                    <w:gridCol w:w="1579"/>
                  </w:tblGrid>
                  <w:tr w:rsidR="00CB5D78" w:rsidRPr="000C1823">
                    <w:trPr>
                      <w:tblCellSpacing w:w="0" w:type="dxa"/>
                    </w:trPr>
                    <w:tc>
                      <w:tcPr>
                        <w:tcW w:w="0" w:type="auto"/>
                        <w:gridSpan w:val="2"/>
                        <w:vAlign w:val="center"/>
                        <w:hideMark/>
                      </w:tcPr>
                      <w:p w:rsidR="00CB5D78" w:rsidRPr="000C1823" w:rsidRDefault="00CB5D78" w:rsidP="00CB5D78">
                        <w:pPr>
                          <w:spacing w:after="0" w:line="300" w:lineRule="atLeast"/>
                          <w:rPr>
                            <w:rFonts w:ascii="Arial" w:eastAsia="Times New Roman" w:hAnsi="Arial" w:cs="Arial"/>
                            <w:sz w:val="15"/>
                            <w:szCs w:val="15"/>
                            <w:lang w:val="en-US" w:eastAsia="fr-FR"/>
                          </w:rPr>
                        </w:pPr>
                        <w:r w:rsidRPr="000C1823">
                          <w:rPr>
                            <w:rFonts w:ascii="Verdana" w:eastAsia="Times New Roman" w:hAnsi="Verdana" w:cs="Arial"/>
                            <w:sz w:val="12"/>
                            <w:szCs w:val="12"/>
                            <w:lang w:val="en-US" w:eastAsia="fr-FR"/>
                          </w:rPr>
                          <w:t>Period Ending</w:t>
                        </w:r>
                      </w:p>
                    </w:tc>
                    <w:tc>
                      <w:tcPr>
                        <w:tcW w:w="0" w:type="auto"/>
                        <w:vAlign w:val="center"/>
                        <w:hideMark/>
                      </w:tcPr>
                      <w:p w:rsidR="00CB5D78" w:rsidRPr="000C1823" w:rsidRDefault="00CB5D78" w:rsidP="00CB5D78">
                        <w:pPr>
                          <w:spacing w:after="0" w:line="300" w:lineRule="atLeast"/>
                          <w:jc w:val="right"/>
                          <w:rPr>
                            <w:rFonts w:ascii="Arial" w:eastAsia="Times New Roman" w:hAnsi="Arial" w:cs="Arial"/>
                            <w:sz w:val="15"/>
                            <w:szCs w:val="15"/>
                            <w:lang w:val="en-US" w:eastAsia="fr-FR"/>
                          </w:rPr>
                        </w:pPr>
                        <w:r w:rsidRPr="000C1823">
                          <w:rPr>
                            <w:rFonts w:ascii="Arial" w:eastAsia="Times New Roman" w:hAnsi="Arial" w:cs="Arial"/>
                            <w:b/>
                            <w:bCs/>
                            <w:sz w:val="15"/>
                            <w:szCs w:val="15"/>
                            <w:lang w:val="en-US" w:eastAsia="fr-FR"/>
                          </w:rPr>
                          <w:t>Mar 30, 2012</w:t>
                        </w:r>
                      </w:p>
                    </w:tc>
                    <w:tc>
                      <w:tcPr>
                        <w:tcW w:w="0" w:type="auto"/>
                        <w:vAlign w:val="center"/>
                        <w:hideMark/>
                      </w:tcPr>
                      <w:p w:rsidR="00CB5D78" w:rsidRPr="000C1823" w:rsidRDefault="00CB5D78" w:rsidP="00CB5D78">
                        <w:pPr>
                          <w:spacing w:after="0" w:line="300" w:lineRule="atLeast"/>
                          <w:jc w:val="right"/>
                          <w:rPr>
                            <w:rFonts w:ascii="Arial" w:eastAsia="Times New Roman" w:hAnsi="Arial" w:cs="Arial"/>
                            <w:sz w:val="15"/>
                            <w:szCs w:val="15"/>
                            <w:lang w:val="en-US" w:eastAsia="fr-FR"/>
                          </w:rPr>
                        </w:pPr>
                        <w:r w:rsidRPr="000C1823">
                          <w:rPr>
                            <w:rFonts w:ascii="Arial" w:eastAsia="Times New Roman" w:hAnsi="Arial" w:cs="Arial"/>
                            <w:b/>
                            <w:bCs/>
                            <w:sz w:val="15"/>
                            <w:szCs w:val="15"/>
                            <w:lang w:val="en-US" w:eastAsia="fr-FR"/>
                          </w:rPr>
                          <w:t>Mar 30, 2011</w:t>
                        </w:r>
                      </w:p>
                    </w:tc>
                    <w:tc>
                      <w:tcPr>
                        <w:tcW w:w="0" w:type="auto"/>
                        <w:vAlign w:val="center"/>
                        <w:hideMark/>
                      </w:tcPr>
                      <w:p w:rsidR="00CB5D78" w:rsidRPr="000C1823" w:rsidRDefault="00CB5D78" w:rsidP="00CB5D78">
                        <w:pPr>
                          <w:spacing w:after="0" w:line="300" w:lineRule="atLeast"/>
                          <w:jc w:val="right"/>
                          <w:rPr>
                            <w:rFonts w:ascii="Arial" w:eastAsia="Times New Roman" w:hAnsi="Arial" w:cs="Arial"/>
                            <w:sz w:val="15"/>
                            <w:szCs w:val="15"/>
                            <w:lang w:val="en-US" w:eastAsia="fr-FR"/>
                          </w:rPr>
                        </w:pPr>
                        <w:r w:rsidRPr="000C1823">
                          <w:rPr>
                            <w:rFonts w:ascii="Arial" w:eastAsia="Times New Roman" w:hAnsi="Arial" w:cs="Arial"/>
                            <w:b/>
                            <w:bCs/>
                            <w:sz w:val="15"/>
                            <w:szCs w:val="15"/>
                            <w:lang w:val="en-US" w:eastAsia="fr-FR"/>
                          </w:rPr>
                          <w:t>Mar 30, 2010</w:t>
                        </w:r>
                      </w:p>
                    </w:tc>
                  </w:tr>
                  <w:tr w:rsidR="00CB5D78" w:rsidRPr="000C1823">
                    <w:trPr>
                      <w:tblCellSpacing w:w="0" w:type="dxa"/>
                    </w:trPr>
                    <w:tc>
                      <w:tcPr>
                        <w:tcW w:w="0" w:type="auto"/>
                        <w:gridSpan w:val="5"/>
                        <w:tcMar>
                          <w:top w:w="0" w:type="dxa"/>
                          <w:left w:w="0" w:type="dxa"/>
                          <w:bottom w:w="0" w:type="dxa"/>
                          <w:right w:w="0" w:type="dxa"/>
                        </w:tcMar>
                        <w:vAlign w:val="center"/>
                        <w:hideMark/>
                      </w:tcPr>
                      <w:p w:rsidR="00CB5D78" w:rsidRPr="000C1823" w:rsidRDefault="00CB5D78" w:rsidP="00CB5D78">
                        <w:pPr>
                          <w:spacing w:after="0" w:line="300" w:lineRule="atLeast"/>
                          <w:rPr>
                            <w:rFonts w:ascii="Arial" w:eastAsia="Times New Roman" w:hAnsi="Arial" w:cs="Arial"/>
                            <w:sz w:val="1"/>
                            <w:szCs w:val="15"/>
                            <w:lang w:val="en-US" w:eastAsia="fr-FR"/>
                          </w:rPr>
                        </w:pPr>
                      </w:p>
                    </w:tc>
                  </w:tr>
                  <w:tr w:rsidR="00CB5D78" w:rsidRPr="000C1823">
                    <w:trPr>
                      <w:tblCellSpacing w:w="0" w:type="dxa"/>
                    </w:trPr>
                    <w:tc>
                      <w:tcPr>
                        <w:tcW w:w="0" w:type="auto"/>
                        <w:gridSpan w:val="5"/>
                        <w:vAlign w:val="center"/>
                        <w:hideMark/>
                      </w:tcPr>
                      <w:p w:rsidR="00CB5D78" w:rsidRPr="000C1823" w:rsidRDefault="00CB5D78" w:rsidP="00CB5D78">
                        <w:pPr>
                          <w:spacing w:after="0" w:line="300" w:lineRule="atLeast"/>
                          <w:rPr>
                            <w:rFonts w:ascii="Arial" w:eastAsia="Times New Roman" w:hAnsi="Arial" w:cs="Arial"/>
                            <w:sz w:val="15"/>
                            <w:szCs w:val="15"/>
                            <w:lang w:val="en-US" w:eastAsia="fr-FR"/>
                          </w:rPr>
                        </w:pPr>
                        <w:r w:rsidRPr="000C1823">
                          <w:rPr>
                            <w:rFonts w:ascii="Arial" w:eastAsia="Times New Roman" w:hAnsi="Arial" w:cs="Arial"/>
                            <w:b/>
                            <w:bCs/>
                            <w:sz w:val="15"/>
                            <w:szCs w:val="15"/>
                            <w:lang w:val="en-US" w:eastAsia="fr-FR"/>
                          </w:rPr>
                          <w:t>Assets</w:t>
                        </w:r>
                      </w:p>
                    </w:tc>
                  </w:tr>
                  <w:tr w:rsidR="00CB5D78" w:rsidRPr="000C1823">
                    <w:trPr>
                      <w:tblCellSpacing w:w="0" w:type="dxa"/>
                    </w:trPr>
                    <w:tc>
                      <w:tcPr>
                        <w:tcW w:w="0" w:type="auto"/>
                        <w:gridSpan w:val="5"/>
                        <w:vAlign w:val="center"/>
                        <w:hideMark/>
                      </w:tcPr>
                      <w:p w:rsidR="00CB5D78" w:rsidRPr="000C1823" w:rsidRDefault="00CB5D78" w:rsidP="00CB5D78">
                        <w:pPr>
                          <w:spacing w:after="0" w:line="300" w:lineRule="atLeast"/>
                          <w:rPr>
                            <w:rFonts w:ascii="Arial" w:eastAsia="Times New Roman" w:hAnsi="Arial" w:cs="Arial"/>
                            <w:sz w:val="15"/>
                            <w:szCs w:val="15"/>
                            <w:lang w:val="en-US" w:eastAsia="fr-FR"/>
                          </w:rPr>
                        </w:pPr>
                        <w:r w:rsidRPr="000C1823">
                          <w:rPr>
                            <w:rFonts w:ascii="Arial" w:eastAsia="Times New Roman" w:hAnsi="Arial" w:cs="Arial"/>
                            <w:sz w:val="15"/>
                            <w:szCs w:val="15"/>
                            <w:lang w:val="en-US" w:eastAsia="fr-FR"/>
                          </w:rPr>
                          <w:t>Current Assets</w:t>
                        </w:r>
                      </w:p>
                    </w:tc>
                  </w:tr>
                  <w:tr w:rsidR="00CB5D78" w:rsidRPr="00CB5D78" w:rsidTr="005A5C5D">
                    <w:trPr>
                      <w:tblCellSpacing w:w="0" w:type="dxa"/>
                    </w:trPr>
                    <w:tc>
                      <w:tcPr>
                        <w:tcW w:w="460" w:type="dxa"/>
                        <w:vAlign w:val="center"/>
                        <w:hideMark/>
                      </w:tcPr>
                      <w:p w:rsidR="00CB5D78" w:rsidRPr="000C1823" w:rsidRDefault="00CB5D78" w:rsidP="00CB5D78">
                        <w:pPr>
                          <w:spacing w:after="0" w:line="300" w:lineRule="atLeast"/>
                          <w:rPr>
                            <w:rFonts w:ascii="Arial" w:eastAsia="Times New Roman" w:hAnsi="Arial" w:cs="Arial"/>
                            <w:sz w:val="15"/>
                            <w:szCs w:val="15"/>
                            <w:lang w:val="en-US" w:eastAsia="fr-FR"/>
                          </w:rPr>
                        </w:pPr>
                      </w:p>
                    </w:tc>
                    <w:tc>
                      <w:tcPr>
                        <w:tcW w:w="0" w:type="auto"/>
                        <w:vAlign w:val="center"/>
                        <w:hideMark/>
                      </w:tcPr>
                      <w:p w:rsidR="00CB5D78" w:rsidRPr="000C1823" w:rsidRDefault="00CB5D78" w:rsidP="00CB5D78">
                        <w:pPr>
                          <w:spacing w:after="0" w:line="300" w:lineRule="atLeast"/>
                          <w:rPr>
                            <w:rFonts w:ascii="Arial" w:eastAsia="Times New Roman" w:hAnsi="Arial" w:cs="Arial"/>
                            <w:sz w:val="15"/>
                            <w:szCs w:val="15"/>
                            <w:lang w:val="en-US" w:eastAsia="fr-FR"/>
                          </w:rPr>
                        </w:pPr>
                        <w:r w:rsidRPr="000C1823">
                          <w:rPr>
                            <w:rFonts w:ascii="Arial" w:eastAsia="Times New Roman" w:hAnsi="Arial" w:cs="Arial"/>
                            <w:sz w:val="15"/>
                            <w:szCs w:val="15"/>
                            <w:lang w:val="en-US" w:eastAsia="fr-FR"/>
                          </w:rPr>
                          <w:t>Cash And Cash Equivalents</w:t>
                        </w:r>
                      </w:p>
                    </w:tc>
                    <w:tc>
                      <w:tcPr>
                        <w:tcW w:w="0" w:type="auto"/>
                        <w:vAlign w:val="center"/>
                        <w:hideMark/>
                      </w:tcPr>
                      <w:p w:rsidR="00CB5D78" w:rsidRPr="000C1823" w:rsidRDefault="00CB5D78" w:rsidP="00CB5D78">
                        <w:pPr>
                          <w:spacing w:after="0" w:line="300" w:lineRule="atLeast"/>
                          <w:jc w:val="right"/>
                          <w:rPr>
                            <w:rFonts w:ascii="Arial" w:eastAsia="Times New Roman" w:hAnsi="Arial" w:cs="Arial"/>
                            <w:sz w:val="15"/>
                            <w:szCs w:val="15"/>
                            <w:lang w:val="en-US" w:eastAsia="fr-FR"/>
                          </w:rPr>
                        </w:pPr>
                        <w:r w:rsidRPr="000C1823">
                          <w:rPr>
                            <w:rFonts w:ascii="Arial" w:eastAsia="Times New Roman" w:hAnsi="Arial" w:cs="Arial"/>
                            <w:sz w:val="15"/>
                            <w:szCs w:val="15"/>
                            <w:lang w:val="en-US" w:eastAsia="fr-FR"/>
                          </w:rPr>
                          <w:t>155,368  </w:t>
                        </w:r>
                      </w:p>
                    </w:tc>
                    <w:tc>
                      <w:tcPr>
                        <w:tcW w:w="0" w:type="auto"/>
                        <w:vAlign w:val="center"/>
                        <w:hideMark/>
                      </w:tcPr>
                      <w:p w:rsidR="00CB5D78" w:rsidRPr="000C1823" w:rsidRDefault="00CB5D78" w:rsidP="00CB5D78">
                        <w:pPr>
                          <w:spacing w:after="0" w:line="300" w:lineRule="atLeast"/>
                          <w:jc w:val="right"/>
                          <w:rPr>
                            <w:rFonts w:ascii="Arial" w:eastAsia="Times New Roman" w:hAnsi="Arial" w:cs="Arial"/>
                            <w:sz w:val="15"/>
                            <w:szCs w:val="15"/>
                            <w:lang w:val="en-US" w:eastAsia="fr-FR"/>
                          </w:rPr>
                        </w:pPr>
                        <w:r w:rsidRPr="000C1823">
                          <w:rPr>
                            <w:rFonts w:ascii="Arial" w:eastAsia="Times New Roman" w:hAnsi="Arial" w:cs="Arial"/>
                            <w:sz w:val="15"/>
                            <w:szCs w:val="15"/>
                            <w:lang w:val="en-US" w:eastAsia="fr-FR"/>
                          </w:rPr>
                          <w:t>161,363  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89,558  </w:t>
                        </w:r>
                      </w:p>
                    </w:tc>
                  </w:tr>
                  <w:tr w:rsidR="00CB5D78" w:rsidRPr="00CB5D78" w:rsidTr="005A5C5D">
                    <w:trPr>
                      <w:tblCellSpacing w:w="0" w:type="dxa"/>
                    </w:trPr>
                    <w:tc>
                      <w:tcPr>
                        <w:tcW w:w="460" w:type="dxa"/>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p>
                    </w:tc>
                    <w:tc>
                      <w:tcPr>
                        <w:tcW w:w="0" w:type="auto"/>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sz w:val="15"/>
                            <w:szCs w:val="15"/>
                            <w:lang w:eastAsia="fr-FR"/>
                          </w:rPr>
                          <w:t>Short Term Investments</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  </w:t>
                        </w:r>
                      </w:p>
                    </w:tc>
                  </w:tr>
                  <w:tr w:rsidR="00CB5D78" w:rsidRPr="00CB5D78" w:rsidTr="005A5C5D">
                    <w:trPr>
                      <w:tblCellSpacing w:w="0" w:type="dxa"/>
                    </w:trPr>
                    <w:tc>
                      <w:tcPr>
                        <w:tcW w:w="460" w:type="dxa"/>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p>
                    </w:tc>
                    <w:tc>
                      <w:tcPr>
                        <w:tcW w:w="0" w:type="auto"/>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sz w:val="15"/>
                            <w:szCs w:val="15"/>
                            <w:lang w:eastAsia="fr-FR"/>
                          </w:rPr>
                          <w:t>Net Receivables</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531,179  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540,052  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513,328  </w:t>
                        </w:r>
                      </w:p>
                    </w:tc>
                  </w:tr>
                  <w:tr w:rsidR="00CB5D78" w:rsidRPr="00CB5D78" w:rsidTr="005A5C5D">
                    <w:trPr>
                      <w:tblCellSpacing w:w="0" w:type="dxa"/>
                    </w:trPr>
                    <w:tc>
                      <w:tcPr>
                        <w:tcW w:w="460" w:type="dxa"/>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p>
                    </w:tc>
                    <w:tc>
                      <w:tcPr>
                        <w:tcW w:w="0" w:type="auto"/>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sz w:val="15"/>
                            <w:szCs w:val="15"/>
                            <w:lang w:eastAsia="fr-FR"/>
                          </w:rPr>
                          <w:t>Inventory</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479,467  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519,909  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418,396  </w:t>
                        </w:r>
                      </w:p>
                    </w:tc>
                  </w:tr>
                  <w:tr w:rsidR="00CB5D78" w:rsidRPr="00CB5D78" w:rsidTr="005A5C5D">
                    <w:trPr>
                      <w:tblCellSpacing w:w="0" w:type="dxa"/>
                    </w:trPr>
                    <w:tc>
                      <w:tcPr>
                        <w:tcW w:w="460" w:type="dxa"/>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p>
                    </w:tc>
                    <w:tc>
                      <w:tcPr>
                        <w:tcW w:w="0" w:type="auto"/>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sz w:val="15"/>
                            <w:szCs w:val="15"/>
                            <w:lang w:eastAsia="fr-FR"/>
                          </w:rPr>
                          <w:t>Other Current Assets</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21,840  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22,476  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21,543  </w:t>
                        </w:r>
                      </w:p>
                    </w:tc>
                  </w:tr>
                  <w:tr w:rsidR="00CB5D78" w:rsidRPr="00CB5D78">
                    <w:trPr>
                      <w:tblCellSpacing w:w="0" w:type="dxa"/>
                    </w:trPr>
                    <w:tc>
                      <w:tcPr>
                        <w:tcW w:w="0" w:type="auto"/>
                        <w:gridSpan w:val="5"/>
                        <w:tcBorders>
                          <w:top w:val="single" w:sz="18" w:space="0" w:color="333333"/>
                        </w:tcBorders>
                        <w:tcMar>
                          <w:top w:w="0" w:type="dxa"/>
                          <w:left w:w="0" w:type="dxa"/>
                          <w:bottom w:w="0" w:type="dxa"/>
                          <w:right w:w="0" w:type="dxa"/>
                        </w:tcMar>
                        <w:vAlign w:val="center"/>
                        <w:hideMark/>
                      </w:tcPr>
                      <w:p w:rsidR="00CB5D78" w:rsidRPr="00CB5D78" w:rsidRDefault="00CB5D78" w:rsidP="00CB5D78">
                        <w:pPr>
                          <w:spacing w:after="0" w:line="300" w:lineRule="atLeast"/>
                          <w:rPr>
                            <w:rFonts w:ascii="Arial" w:eastAsia="Times New Roman" w:hAnsi="Arial" w:cs="Arial"/>
                            <w:sz w:val="1"/>
                            <w:szCs w:val="15"/>
                            <w:lang w:eastAsia="fr-FR"/>
                          </w:rPr>
                        </w:pPr>
                      </w:p>
                    </w:tc>
                  </w:tr>
                  <w:tr w:rsidR="00CB5D78" w:rsidRPr="00CB5D78">
                    <w:trPr>
                      <w:tblCellSpacing w:w="0" w:type="dxa"/>
                    </w:trPr>
                    <w:tc>
                      <w:tcPr>
                        <w:tcW w:w="0" w:type="auto"/>
                        <w:gridSpan w:val="2"/>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b/>
                            <w:bCs/>
                            <w:sz w:val="15"/>
                            <w:szCs w:val="15"/>
                            <w:lang w:eastAsia="fr-FR"/>
                          </w:rPr>
                          <w:t xml:space="preserve">Total Current Assets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b/>
                            <w:bCs/>
                            <w:sz w:val="15"/>
                            <w:szCs w:val="15"/>
                            <w:lang w:eastAsia="fr-FR"/>
                          </w:rPr>
                          <w:t xml:space="preserve">1,187,854  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b/>
                            <w:bCs/>
                            <w:sz w:val="15"/>
                            <w:szCs w:val="15"/>
                            <w:lang w:eastAsia="fr-FR"/>
                          </w:rPr>
                          <w:t xml:space="preserve">1,243,800  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b/>
                            <w:bCs/>
                            <w:sz w:val="15"/>
                            <w:szCs w:val="15"/>
                            <w:lang w:eastAsia="fr-FR"/>
                          </w:rPr>
                          <w:t xml:space="preserve">1,042,825   </w:t>
                        </w:r>
                      </w:p>
                    </w:tc>
                  </w:tr>
                  <w:tr w:rsidR="00CB5D78" w:rsidRPr="00CB5D78">
                    <w:trPr>
                      <w:tblCellSpacing w:w="0" w:type="dxa"/>
                    </w:trPr>
                    <w:tc>
                      <w:tcPr>
                        <w:tcW w:w="0" w:type="auto"/>
                        <w:gridSpan w:val="2"/>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sz w:val="15"/>
                            <w:szCs w:val="15"/>
                            <w:lang w:eastAsia="fr-FR"/>
                          </w:rPr>
                          <w:t>Long Term Investments</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  </w:t>
                        </w:r>
                      </w:p>
                    </w:tc>
                  </w:tr>
                  <w:tr w:rsidR="00CB5D78" w:rsidRPr="00CB5D78">
                    <w:trPr>
                      <w:tblCellSpacing w:w="0" w:type="dxa"/>
                    </w:trPr>
                    <w:tc>
                      <w:tcPr>
                        <w:tcW w:w="0" w:type="auto"/>
                        <w:gridSpan w:val="2"/>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sz w:val="15"/>
                            <w:szCs w:val="15"/>
                            <w:lang w:eastAsia="fr-FR"/>
                          </w:rPr>
                          <w:t>Property Plant and Equipment</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622,975  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611,635  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603,160  </w:t>
                        </w:r>
                      </w:p>
                    </w:tc>
                  </w:tr>
                  <w:tr w:rsidR="00CB5D78" w:rsidRPr="00CB5D78">
                    <w:trPr>
                      <w:tblCellSpacing w:w="0" w:type="dxa"/>
                    </w:trPr>
                    <w:tc>
                      <w:tcPr>
                        <w:tcW w:w="0" w:type="auto"/>
                        <w:gridSpan w:val="2"/>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sz w:val="15"/>
                            <w:szCs w:val="15"/>
                            <w:lang w:eastAsia="fr-FR"/>
                          </w:rPr>
                          <w:t>Goodwill</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  </w:t>
                        </w:r>
                      </w:p>
                    </w:tc>
                  </w:tr>
                  <w:tr w:rsidR="00CB5D78" w:rsidRPr="00CB5D78">
                    <w:trPr>
                      <w:tblCellSpacing w:w="0" w:type="dxa"/>
                    </w:trPr>
                    <w:tc>
                      <w:tcPr>
                        <w:tcW w:w="0" w:type="auto"/>
                        <w:gridSpan w:val="2"/>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sz w:val="15"/>
                            <w:szCs w:val="15"/>
                            <w:lang w:eastAsia="fr-FR"/>
                          </w:rPr>
                          <w:t>Intangible Assets</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164,039  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178,418  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180,428  </w:t>
                        </w:r>
                      </w:p>
                    </w:tc>
                  </w:tr>
                  <w:tr w:rsidR="00CB5D78" w:rsidRPr="00CB5D78">
                    <w:trPr>
                      <w:tblCellSpacing w:w="0" w:type="dxa"/>
                    </w:trPr>
                    <w:tc>
                      <w:tcPr>
                        <w:tcW w:w="0" w:type="auto"/>
                        <w:gridSpan w:val="2"/>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sz w:val="15"/>
                            <w:szCs w:val="15"/>
                            <w:lang w:eastAsia="fr-FR"/>
                          </w:rPr>
                          <w:t>Accumulated Amortization</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  </w:t>
                        </w:r>
                      </w:p>
                    </w:tc>
                  </w:tr>
                  <w:tr w:rsidR="00CB5D78" w:rsidRPr="00CB5D78">
                    <w:trPr>
                      <w:tblCellSpacing w:w="0" w:type="dxa"/>
                    </w:trPr>
                    <w:tc>
                      <w:tcPr>
                        <w:tcW w:w="0" w:type="auto"/>
                        <w:gridSpan w:val="2"/>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sz w:val="15"/>
                            <w:szCs w:val="15"/>
                            <w:lang w:eastAsia="fr-FR"/>
                          </w:rPr>
                          <w:t>Other Assets</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45,517  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68,775  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44,200  </w:t>
                        </w:r>
                      </w:p>
                    </w:tc>
                  </w:tr>
                  <w:tr w:rsidR="00CB5D78" w:rsidRPr="00CB5D78">
                    <w:trPr>
                      <w:tblCellSpacing w:w="0" w:type="dxa"/>
                    </w:trPr>
                    <w:tc>
                      <w:tcPr>
                        <w:tcW w:w="0" w:type="auto"/>
                        <w:gridSpan w:val="2"/>
                        <w:vAlign w:val="center"/>
                        <w:hideMark/>
                      </w:tcPr>
                      <w:p w:rsidR="00CB5D78" w:rsidRPr="00CB5D78" w:rsidRDefault="00CB5D78" w:rsidP="00CB5D78">
                        <w:pPr>
                          <w:spacing w:after="0" w:line="300" w:lineRule="atLeast"/>
                          <w:rPr>
                            <w:rFonts w:ascii="Arial" w:eastAsia="Times New Roman" w:hAnsi="Arial" w:cs="Arial"/>
                            <w:sz w:val="15"/>
                            <w:szCs w:val="15"/>
                            <w:lang w:val="en-US" w:eastAsia="fr-FR"/>
                          </w:rPr>
                        </w:pPr>
                        <w:r w:rsidRPr="00CB5D78">
                          <w:rPr>
                            <w:rFonts w:ascii="Arial" w:eastAsia="Times New Roman" w:hAnsi="Arial" w:cs="Arial"/>
                            <w:sz w:val="15"/>
                            <w:szCs w:val="15"/>
                            <w:lang w:val="en-US" w:eastAsia="fr-FR"/>
                          </w:rPr>
                          <w:t>Deferred Long Term Asset Charges</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174,601  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81,036  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85,613  </w:t>
                        </w:r>
                      </w:p>
                    </w:tc>
                  </w:tr>
                  <w:tr w:rsidR="00CB5D78" w:rsidRPr="00CB5D78">
                    <w:trPr>
                      <w:tblCellSpacing w:w="0" w:type="dxa"/>
                    </w:trPr>
                    <w:tc>
                      <w:tcPr>
                        <w:tcW w:w="0" w:type="auto"/>
                        <w:gridSpan w:val="5"/>
                        <w:tcBorders>
                          <w:top w:val="single" w:sz="18" w:space="0" w:color="333333"/>
                        </w:tcBorders>
                        <w:tcMar>
                          <w:top w:w="0" w:type="dxa"/>
                          <w:left w:w="0" w:type="dxa"/>
                          <w:bottom w:w="0" w:type="dxa"/>
                          <w:right w:w="0" w:type="dxa"/>
                        </w:tcMar>
                        <w:vAlign w:val="center"/>
                        <w:hideMark/>
                      </w:tcPr>
                      <w:p w:rsidR="00CB5D78" w:rsidRPr="00CB5D78" w:rsidRDefault="00CB5D78" w:rsidP="00CB5D78">
                        <w:pPr>
                          <w:spacing w:after="0" w:line="300" w:lineRule="atLeast"/>
                          <w:rPr>
                            <w:rFonts w:ascii="Arial" w:eastAsia="Times New Roman" w:hAnsi="Arial" w:cs="Arial"/>
                            <w:sz w:val="1"/>
                            <w:szCs w:val="15"/>
                            <w:lang w:eastAsia="fr-FR"/>
                          </w:rPr>
                        </w:pPr>
                      </w:p>
                    </w:tc>
                  </w:tr>
                  <w:tr w:rsidR="00CB5D78" w:rsidRPr="00CB5D78">
                    <w:trPr>
                      <w:tblCellSpacing w:w="0" w:type="dxa"/>
                    </w:trPr>
                    <w:tc>
                      <w:tcPr>
                        <w:tcW w:w="0" w:type="auto"/>
                        <w:gridSpan w:val="2"/>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b/>
                            <w:bCs/>
                            <w:sz w:val="15"/>
                            <w:szCs w:val="15"/>
                            <w:lang w:eastAsia="fr-FR"/>
                          </w:rPr>
                          <w:t xml:space="preserve">Total Assets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b/>
                            <w:bCs/>
                            <w:sz w:val="15"/>
                            <w:szCs w:val="15"/>
                            <w:lang w:eastAsia="fr-FR"/>
                          </w:rPr>
                          <w:t xml:space="preserve">2,194,986  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b/>
                            <w:bCs/>
                            <w:sz w:val="15"/>
                            <w:szCs w:val="15"/>
                            <w:lang w:eastAsia="fr-FR"/>
                          </w:rPr>
                          <w:t xml:space="preserve">2,183,664  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b/>
                            <w:bCs/>
                            <w:sz w:val="15"/>
                            <w:szCs w:val="15"/>
                            <w:lang w:eastAsia="fr-FR"/>
                          </w:rPr>
                          <w:t xml:space="preserve">1,956,226   </w:t>
                        </w:r>
                      </w:p>
                    </w:tc>
                  </w:tr>
                  <w:tr w:rsidR="00CB5D78" w:rsidRPr="00CB5D78">
                    <w:trPr>
                      <w:tblCellSpacing w:w="0" w:type="dxa"/>
                    </w:trPr>
                    <w:tc>
                      <w:tcPr>
                        <w:tcW w:w="0" w:type="auto"/>
                        <w:gridSpan w:val="5"/>
                        <w:tcMar>
                          <w:top w:w="0" w:type="dxa"/>
                          <w:left w:w="0" w:type="dxa"/>
                          <w:bottom w:w="0" w:type="dxa"/>
                          <w:right w:w="0" w:type="dxa"/>
                        </w:tcMar>
                        <w:vAlign w:val="center"/>
                        <w:hideMark/>
                      </w:tcPr>
                      <w:p w:rsidR="00CB5D78" w:rsidRPr="00CB5D78" w:rsidRDefault="00CB5D78" w:rsidP="00CB5D78">
                        <w:pPr>
                          <w:spacing w:after="0" w:line="300" w:lineRule="atLeast"/>
                          <w:rPr>
                            <w:rFonts w:ascii="Arial" w:eastAsia="Times New Roman" w:hAnsi="Arial" w:cs="Arial"/>
                            <w:sz w:val="1"/>
                            <w:szCs w:val="15"/>
                            <w:lang w:eastAsia="fr-FR"/>
                          </w:rPr>
                        </w:pPr>
                      </w:p>
                    </w:tc>
                  </w:tr>
                  <w:tr w:rsidR="00CB5D78" w:rsidRPr="00CB5D78">
                    <w:trPr>
                      <w:tblCellSpacing w:w="0" w:type="dxa"/>
                    </w:trPr>
                    <w:tc>
                      <w:tcPr>
                        <w:tcW w:w="0" w:type="auto"/>
                        <w:gridSpan w:val="5"/>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b/>
                            <w:bCs/>
                            <w:sz w:val="15"/>
                            <w:szCs w:val="15"/>
                            <w:lang w:eastAsia="fr-FR"/>
                          </w:rPr>
                          <w:t>Liabilities</w:t>
                        </w:r>
                      </w:p>
                    </w:tc>
                  </w:tr>
                  <w:tr w:rsidR="00CB5D78" w:rsidRPr="00CB5D78">
                    <w:trPr>
                      <w:tblCellSpacing w:w="0" w:type="dxa"/>
                    </w:trPr>
                    <w:tc>
                      <w:tcPr>
                        <w:tcW w:w="0" w:type="auto"/>
                        <w:gridSpan w:val="5"/>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sz w:val="15"/>
                            <w:szCs w:val="15"/>
                            <w:lang w:eastAsia="fr-FR"/>
                          </w:rPr>
                          <w:t>Current Liabilities</w:t>
                        </w:r>
                      </w:p>
                    </w:tc>
                  </w:tr>
                  <w:tr w:rsidR="00CB5D78" w:rsidRPr="00CB5D78" w:rsidTr="005A5C5D">
                    <w:trPr>
                      <w:tblCellSpacing w:w="0" w:type="dxa"/>
                    </w:trPr>
                    <w:tc>
                      <w:tcPr>
                        <w:tcW w:w="460" w:type="dxa"/>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p>
                    </w:tc>
                    <w:tc>
                      <w:tcPr>
                        <w:tcW w:w="0" w:type="auto"/>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sz w:val="15"/>
                            <w:szCs w:val="15"/>
                            <w:lang w:eastAsia="fr-FR"/>
                          </w:rPr>
                          <w:t>Accounts Payable</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667,358  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690,543  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600,906  </w:t>
                        </w:r>
                      </w:p>
                    </w:tc>
                  </w:tr>
                  <w:tr w:rsidR="00CB5D78" w:rsidRPr="00CB5D78" w:rsidTr="005A5C5D">
                    <w:trPr>
                      <w:tblCellSpacing w:w="0" w:type="dxa"/>
                    </w:trPr>
                    <w:tc>
                      <w:tcPr>
                        <w:tcW w:w="460" w:type="dxa"/>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p>
                    </w:tc>
                    <w:tc>
                      <w:tcPr>
                        <w:tcW w:w="0" w:type="auto"/>
                        <w:vAlign w:val="center"/>
                        <w:hideMark/>
                      </w:tcPr>
                      <w:p w:rsidR="00CB5D78" w:rsidRPr="00CB5D78" w:rsidRDefault="00CB5D78" w:rsidP="00CB5D78">
                        <w:pPr>
                          <w:spacing w:after="0" w:line="300" w:lineRule="atLeast"/>
                          <w:rPr>
                            <w:rFonts w:ascii="Arial" w:eastAsia="Times New Roman" w:hAnsi="Arial" w:cs="Arial"/>
                            <w:sz w:val="15"/>
                            <w:szCs w:val="15"/>
                            <w:lang w:val="en-US" w:eastAsia="fr-FR"/>
                          </w:rPr>
                        </w:pPr>
                        <w:r w:rsidRPr="00CB5D78">
                          <w:rPr>
                            <w:rFonts w:ascii="Arial" w:eastAsia="Times New Roman" w:hAnsi="Arial" w:cs="Arial"/>
                            <w:sz w:val="15"/>
                            <w:szCs w:val="15"/>
                            <w:lang w:val="en-US" w:eastAsia="fr-FR"/>
                          </w:rPr>
                          <w:t>Short/Current Long Term Debt</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23,801  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11,220  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12,923  </w:t>
                        </w:r>
                      </w:p>
                    </w:tc>
                  </w:tr>
                  <w:tr w:rsidR="00CB5D78" w:rsidRPr="00CB5D78" w:rsidTr="005A5C5D">
                    <w:trPr>
                      <w:tblCellSpacing w:w="0" w:type="dxa"/>
                    </w:trPr>
                    <w:tc>
                      <w:tcPr>
                        <w:tcW w:w="460" w:type="dxa"/>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p>
                    </w:tc>
                    <w:tc>
                      <w:tcPr>
                        <w:tcW w:w="0" w:type="auto"/>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sz w:val="15"/>
                            <w:szCs w:val="15"/>
                            <w:lang w:eastAsia="fr-FR"/>
                          </w:rPr>
                          <w:t>Other Current Liabilities</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  </w:t>
                        </w:r>
                      </w:p>
                    </w:tc>
                  </w:tr>
                  <w:tr w:rsidR="00CB5D78" w:rsidRPr="00CB5D78">
                    <w:trPr>
                      <w:tblCellSpacing w:w="0" w:type="dxa"/>
                    </w:trPr>
                    <w:tc>
                      <w:tcPr>
                        <w:tcW w:w="0" w:type="auto"/>
                        <w:gridSpan w:val="5"/>
                        <w:tcBorders>
                          <w:top w:val="single" w:sz="18" w:space="0" w:color="333333"/>
                        </w:tcBorders>
                        <w:tcMar>
                          <w:top w:w="0" w:type="dxa"/>
                          <w:left w:w="0" w:type="dxa"/>
                          <w:bottom w:w="0" w:type="dxa"/>
                          <w:right w:w="0" w:type="dxa"/>
                        </w:tcMar>
                        <w:vAlign w:val="center"/>
                        <w:hideMark/>
                      </w:tcPr>
                      <w:p w:rsidR="00CB5D78" w:rsidRPr="00CB5D78" w:rsidRDefault="00CB5D78" w:rsidP="00CB5D78">
                        <w:pPr>
                          <w:spacing w:after="0" w:line="300" w:lineRule="atLeast"/>
                          <w:rPr>
                            <w:rFonts w:ascii="Arial" w:eastAsia="Times New Roman" w:hAnsi="Arial" w:cs="Arial"/>
                            <w:sz w:val="1"/>
                            <w:szCs w:val="15"/>
                            <w:lang w:eastAsia="fr-FR"/>
                          </w:rPr>
                        </w:pPr>
                      </w:p>
                    </w:tc>
                  </w:tr>
                  <w:tr w:rsidR="00CB5D78" w:rsidRPr="00CB5D78">
                    <w:trPr>
                      <w:tblCellSpacing w:w="0" w:type="dxa"/>
                    </w:trPr>
                    <w:tc>
                      <w:tcPr>
                        <w:tcW w:w="0" w:type="auto"/>
                        <w:gridSpan w:val="2"/>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b/>
                            <w:bCs/>
                            <w:sz w:val="15"/>
                            <w:szCs w:val="15"/>
                            <w:lang w:eastAsia="fr-FR"/>
                          </w:rPr>
                          <w:t xml:space="preserve">Total Current Liabilities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b/>
                            <w:bCs/>
                            <w:sz w:val="15"/>
                            <w:szCs w:val="15"/>
                            <w:lang w:eastAsia="fr-FR"/>
                          </w:rPr>
                          <w:t xml:space="preserve">691,159  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b/>
                            <w:bCs/>
                            <w:sz w:val="15"/>
                            <w:szCs w:val="15"/>
                            <w:lang w:eastAsia="fr-FR"/>
                          </w:rPr>
                          <w:t xml:space="preserve">701,763  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b/>
                            <w:bCs/>
                            <w:sz w:val="15"/>
                            <w:szCs w:val="15"/>
                            <w:lang w:eastAsia="fr-FR"/>
                          </w:rPr>
                          <w:t xml:space="preserve">613,829   </w:t>
                        </w:r>
                      </w:p>
                    </w:tc>
                  </w:tr>
                  <w:tr w:rsidR="00CB5D78" w:rsidRPr="00CB5D78">
                    <w:trPr>
                      <w:tblCellSpacing w:w="0" w:type="dxa"/>
                    </w:trPr>
                    <w:tc>
                      <w:tcPr>
                        <w:tcW w:w="0" w:type="auto"/>
                        <w:gridSpan w:val="2"/>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sz w:val="15"/>
                            <w:szCs w:val="15"/>
                            <w:lang w:eastAsia="fr-FR"/>
                          </w:rPr>
                          <w:t>Long Term Debt</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752,930  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746,938  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646,604  </w:t>
                        </w:r>
                      </w:p>
                    </w:tc>
                  </w:tr>
                  <w:tr w:rsidR="00CB5D78" w:rsidRPr="00CB5D78">
                    <w:trPr>
                      <w:tblCellSpacing w:w="0" w:type="dxa"/>
                    </w:trPr>
                    <w:tc>
                      <w:tcPr>
                        <w:tcW w:w="0" w:type="auto"/>
                        <w:gridSpan w:val="2"/>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sz w:val="15"/>
                            <w:szCs w:val="15"/>
                            <w:lang w:eastAsia="fr-FR"/>
                          </w:rPr>
                          <w:t>Other Liabilities</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331,387  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313,176  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324,270  </w:t>
                        </w:r>
                      </w:p>
                    </w:tc>
                  </w:tr>
                  <w:tr w:rsidR="00CB5D78" w:rsidRPr="00CB5D78">
                    <w:trPr>
                      <w:tblCellSpacing w:w="0" w:type="dxa"/>
                    </w:trPr>
                    <w:tc>
                      <w:tcPr>
                        <w:tcW w:w="0" w:type="auto"/>
                        <w:gridSpan w:val="2"/>
                        <w:vAlign w:val="center"/>
                        <w:hideMark/>
                      </w:tcPr>
                      <w:p w:rsidR="00CB5D78" w:rsidRPr="00CB5D78" w:rsidRDefault="00CB5D78" w:rsidP="00CB5D78">
                        <w:pPr>
                          <w:spacing w:after="0" w:line="300" w:lineRule="atLeast"/>
                          <w:rPr>
                            <w:rFonts w:ascii="Arial" w:eastAsia="Times New Roman" w:hAnsi="Arial" w:cs="Arial"/>
                            <w:sz w:val="15"/>
                            <w:szCs w:val="15"/>
                            <w:lang w:val="en-US" w:eastAsia="fr-FR"/>
                          </w:rPr>
                        </w:pPr>
                        <w:r w:rsidRPr="00CB5D78">
                          <w:rPr>
                            <w:rFonts w:ascii="Arial" w:eastAsia="Times New Roman" w:hAnsi="Arial" w:cs="Arial"/>
                            <w:sz w:val="15"/>
                            <w:szCs w:val="15"/>
                            <w:lang w:val="en-US" w:eastAsia="fr-FR"/>
                          </w:rPr>
                          <w:t>Deferred Long Term Liability Charges</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17,158  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15,898  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23,485  </w:t>
                        </w:r>
                      </w:p>
                    </w:tc>
                  </w:tr>
                  <w:tr w:rsidR="00CB5D78" w:rsidRPr="00CB5D78">
                    <w:trPr>
                      <w:tblCellSpacing w:w="0" w:type="dxa"/>
                    </w:trPr>
                    <w:tc>
                      <w:tcPr>
                        <w:tcW w:w="0" w:type="auto"/>
                        <w:gridSpan w:val="2"/>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sz w:val="15"/>
                            <w:szCs w:val="15"/>
                            <w:lang w:eastAsia="fr-FR"/>
                          </w:rPr>
                          <w:t>Minority Interest</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558  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1,102  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15,704  </w:t>
                        </w:r>
                      </w:p>
                    </w:tc>
                  </w:tr>
                  <w:tr w:rsidR="00CB5D78" w:rsidRPr="00CB5D78">
                    <w:trPr>
                      <w:tblCellSpacing w:w="0" w:type="dxa"/>
                    </w:trPr>
                    <w:tc>
                      <w:tcPr>
                        <w:tcW w:w="0" w:type="auto"/>
                        <w:gridSpan w:val="2"/>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sz w:val="15"/>
                            <w:szCs w:val="15"/>
                            <w:lang w:eastAsia="fr-FR"/>
                          </w:rPr>
                          <w:t>Negative Goodwill</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  </w:t>
                        </w:r>
                      </w:p>
                    </w:tc>
                  </w:tr>
                  <w:tr w:rsidR="00CB5D78" w:rsidRPr="00CB5D78">
                    <w:trPr>
                      <w:tblCellSpacing w:w="0" w:type="dxa"/>
                    </w:trPr>
                    <w:tc>
                      <w:tcPr>
                        <w:tcW w:w="0" w:type="auto"/>
                        <w:gridSpan w:val="5"/>
                        <w:tcBorders>
                          <w:top w:val="single" w:sz="18" w:space="0" w:color="333333"/>
                        </w:tcBorders>
                        <w:tcMar>
                          <w:top w:w="0" w:type="dxa"/>
                          <w:left w:w="0" w:type="dxa"/>
                          <w:bottom w:w="0" w:type="dxa"/>
                          <w:right w:w="0" w:type="dxa"/>
                        </w:tcMar>
                        <w:vAlign w:val="center"/>
                        <w:hideMark/>
                      </w:tcPr>
                      <w:p w:rsidR="00CB5D78" w:rsidRPr="00CB5D78" w:rsidRDefault="00CB5D78" w:rsidP="00CB5D78">
                        <w:pPr>
                          <w:spacing w:after="0" w:line="300" w:lineRule="atLeast"/>
                          <w:rPr>
                            <w:rFonts w:ascii="Arial" w:eastAsia="Times New Roman" w:hAnsi="Arial" w:cs="Arial"/>
                            <w:sz w:val="1"/>
                            <w:szCs w:val="15"/>
                            <w:lang w:eastAsia="fr-FR"/>
                          </w:rPr>
                        </w:pPr>
                      </w:p>
                    </w:tc>
                  </w:tr>
                  <w:tr w:rsidR="00CB5D78" w:rsidRPr="00CB5D78">
                    <w:trPr>
                      <w:tblCellSpacing w:w="0" w:type="dxa"/>
                    </w:trPr>
                    <w:tc>
                      <w:tcPr>
                        <w:tcW w:w="0" w:type="auto"/>
                        <w:gridSpan w:val="2"/>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b/>
                            <w:bCs/>
                            <w:sz w:val="15"/>
                            <w:szCs w:val="15"/>
                            <w:lang w:eastAsia="fr-FR"/>
                          </w:rPr>
                          <w:t xml:space="preserve">Total Liabilities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b/>
                            <w:bCs/>
                            <w:sz w:val="15"/>
                            <w:szCs w:val="15"/>
                            <w:lang w:eastAsia="fr-FR"/>
                          </w:rPr>
                          <w:t xml:space="preserve">1,793,192  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b/>
                            <w:bCs/>
                            <w:sz w:val="15"/>
                            <w:szCs w:val="15"/>
                            <w:lang w:eastAsia="fr-FR"/>
                          </w:rPr>
                          <w:t xml:space="preserve">1,778,877  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b/>
                            <w:bCs/>
                            <w:sz w:val="15"/>
                            <w:szCs w:val="15"/>
                            <w:lang w:eastAsia="fr-FR"/>
                          </w:rPr>
                          <w:t xml:space="preserve">1,623,892   </w:t>
                        </w:r>
                      </w:p>
                    </w:tc>
                  </w:tr>
                  <w:tr w:rsidR="00CB5D78" w:rsidRPr="00CB5D78">
                    <w:trPr>
                      <w:tblCellSpacing w:w="0" w:type="dxa"/>
                    </w:trPr>
                    <w:tc>
                      <w:tcPr>
                        <w:tcW w:w="0" w:type="auto"/>
                        <w:gridSpan w:val="5"/>
                        <w:tcMar>
                          <w:top w:w="0" w:type="dxa"/>
                          <w:left w:w="0" w:type="dxa"/>
                          <w:bottom w:w="0" w:type="dxa"/>
                          <w:right w:w="0" w:type="dxa"/>
                        </w:tcMar>
                        <w:vAlign w:val="center"/>
                        <w:hideMark/>
                      </w:tcPr>
                      <w:p w:rsidR="00CB5D78" w:rsidRPr="00CB5D78" w:rsidRDefault="00CB5D78" w:rsidP="00CB5D78">
                        <w:pPr>
                          <w:spacing w:after="0" w:line="300" w:lineRule="atLeast"/>
                          <w:rPr>
                            <w:rFonts w:ascii="Arial" w:eastAsia="Times New Roman" w:hAnsi="Arial" w:cs="Arial"/>
                            <w:sz w:val="1"/>
                            <w:szCs w:val="15"/>
                            <w:lang w:eastAsia="fr-FR"/>
                          </w:rPr>
                        </w:pPr>
                      </w:p>
                    </w:tc>
                  </w:tr>
                  <w:tr w:rsidR="00CB5D78" w:rsidRPr="00CB5D78">
                    <w:trPr>
                      <w:tblCellSpacing w:w="0" w:type="dxa"/>
                    </w:trPr>
                    <w:tc>
                      <w:tcPr>
                        <w:tcW w:w="0" w:type="auto"/>
                        <w:gridSpan w:val="5"/>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b/>
                            <w:bCs/>
                            <w:sz w:val="15"/>
                            <w:szCs w:val="15"/>
                            <w:lang w:eastAsia="fr-FR"/>
                          </w:rPr>
                          <w:t>Stockholders' Equity</w:t>
                        </w:r>
                      </w:p>
                    </w:tc>
                  </w:tr>
                  <w:tr w:rsidR="00CB5D78" w:rsidRPr="00CB5D78">
                    <w:trPr>
                      <w:tblCellSpacing w:w="0" w:type="dxa"/>
                    </w:trPr>
                    <w:tc>
                      <w:tcPr>
                        <w:tcW w:w="0" w:type="auto"/>
                        <w:gridSpan w:val="2"/>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sz w:val="15"/>
                            <w:szCs w:val="15"/>
                            <w:lang w:eastAsia="fr-FR"/>
                          </w:rPr>
                          <w:t>Common Stock</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783  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775  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756  </w:t>
                        </w:r>
                      </w:p>
                    </w:tc>
                  </w:tr>
                  <w:tr w:rsidR="00CB5D78" w:rsidRPr="00CB5D78">
                    <w:trPr>
                      <w:tblCellSpacing w:w="0" w:type="dxa"/>
                    </w:trPr>
                    <w:tc>
                      <w:tcPr>
                        <w:tcW w:w="0" w:type="auto"/>
                        <w:gridSpan w:val="2"/>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sz w:val="15"/>
                            <w:szCs w:val="15"/>
                            <w:lang w:eastAsia="fr-FR"/>
                          </w:rPr>
                          <w:t>Retained Earnings</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(715,913)</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(772,652)</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(799,095)</w:t>
                        </w:r>
                      </w:p>
                    </w:tc>
                  </w:tr>
                  <w:tr w:rsidR="00CB5D78" w:rsidRPr="00CB5D78">
                    <w:trPr>
                      <w:tblCellSpacing w:w="0" w:type="dxa"/>
                    </w:trPr>
                    <w:tc>
                      <w:tcPr>
                        <w:tcW w:w="0" w:type="auto"/>
                        <w:gridSpan w:val="2"/>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sz w:val="15"/>
                            <w:szCs w:val="15"/>
                            <w:lang w:eastAsia="fr-FR"/>
                          </w:rPr>
                          <w:t>Capital Surplus</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1,133,417  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1,127,124  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1,119,959  </w:t>
                        </w:r>
                      </w:p>
                    </w:tc>
                  </w:tr>
                  <w:tr w:rsidR="00CB5D78" w:rsidRPr="00CB5D78">
                    <w:trPr>
                      <w:tblCellSpacing w:w="0" w:type="dxa"/>
                    </w:trPr>
                    <w:tc>
                      <w:tcPr>
                        <w:tcW w:w="0" w:type="auto"/>
                        <w:gridSpan w:val="2"/>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sz w:val="15"/>
                            <w:szCs w:val="15"/>
                            <w:lang w:eastAsia="fr-FR"/>
                          </w:rPr>
                          <w:t>Other Stockholder Equity</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(16,493)</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49,540  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sz w:val="15"/>
                            <w:szCs w:val="15"/>
                            <w:lang w:eastAsia="fr-FR"/>
                          </w:rPr>
                          <w:t>10,714  </w:t>
                        </w:r>
                      </w:p>
                    </w:tc>
                  </w:tr>
                  <w:tr w:rsidR="00CB5D78" w:rsidRPr="00CB5D78">
                    <w:trPr>
                      <w:tblCellSpacing w:w="0" w:type="dxa"/>
                    </w:trPr>
                    <w:tc>
                      <w:tcPr>
                        <w:tcW w:w="0" w:type="auto"/>
                        <w:gridSpan w:val="5"/>
                        <w:tcBorders>
                          <w:top w:val="single" w:sz="18" w:space="0" w:color="333333"/>
                        </w:tcBorders>
                        <w:tcMar>
                          <w:top w:w="0" w:type="dxa"/>
                          <w:left w:w="0" w:type="dxa"/>
                          <w:bottom w:w="0" w:type="dxa"/>
                          <w:right w:w="0" w:type="dxa"/>
                        </w:tcMar>
                        <w:vAlign w:val="center"/>
                        <w:hideMark/>
                      </w:tcPr>
                      <w:p w:rsidR="00CB5D78" w:rsidRPr="00CB5D78" w:rsidRDefault="00CB5D78" w:rsidP="00CB5D78">
                        <w:pPr>
                          <w:spacing w:after="0" w:line="300" w:lineRule="atLeast"/>
                          <w:rPr>
                            <w:rFonts w:ascii="Arial" w:eastAsia="Times New Roman" w:hAnsi="Arial" w:cs="Arial"/>
                            <w:sz w:val="1"/>
                            <w:szCs w:val="15"/>
                            <w:lang w:eastAsia="fr-FR"/>
                          </w:rPr>
                        </w:pPr>
                      </w:p>
                    </w:tc>
                  </w:tr>
                  <w:tr w:rsidR="00CB5D78" w:rsidRPr="00CB5D78">
                    <w:trPr>
                      <w:tblCellSpacing w:w="0" w:type="dxa"/>
                    </w:trPr>
                    <w:tc>
                      <w:tcPr>
                        <w:tcW w:w="0" w:type="auto"/>
                        <w:gridSpan w:val="2"/>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b/>
                            <w:bCs/>
                            <w:sz w:val="15"/>
                            <w:szCs w:val="15"/>
                            <w:lang w:eastAsia="fr-FR"/>
                          </w:rPr>
                          <w:t xml:space="preserve">Total Stockholder Equity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b/>
                            <w:bCs/>
                            <w:sz w:val="15"/>
                            <w:szCs w:val="15"/>
                            <w:lang w:eastAsia="fr-FR"/>
                          </w:rPr>
                          <w:t xml:space="preserve">401,794  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b/>
                            <w:bCs/>
                            <w:sz w:val="15"/>
                            <w:szCs w:val="15"/>
                            <w:lang w:eastAsia="fr-FR"/>
                          </w:rPr>
                          <w:t xml:space="preserve">404,787  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b/>
                            <w:bCs/>
                            <w:sz w:val="15"/>
                            <w:szCs w:val="15"/>
                            <w:lang w:eastAsia="fr-FR"/>
                          </w:rPr>
                          <w:t xml:space="preserve">332,334   </w:t>
                        </w:r>
                      </w:p>
                    </w:tc>
                  </w:tr>
                  <w:tr w:rsidR="00CB5D78" w:rsidRPr="00CB5D78">
                    <w:trPr>
                      <w:tblCellSpacing w:w="0" w:type="dxa"/>
                    </w:trPr>
                    <w:tc>
                      <w:tcPr>
                        <w:tcW w:w="0" w:type="auto"/>
                        <w:gridSpan w:val="5"/>
                        <w:tcBorders>
                          <w:top w:val="single" w:sz="18" w:space="0" w:color="333333"/>
                        </w:tcBorders>
                        <w:tcMar>
                          <w:top w:w="0" w:type="dxa"/>
                          <w:left w:w="0" w:type="dxa"/>
                          <w:bottom w:w="0" w:type="dxa"/>
                          <w:right w:w="0" w:type="dxa"/>
                        </w:tcMar>
                        <w:vAlign w:val="center"/>
                        <w:hideMark/>
                      </w:tcPr>
                      <w:p w:rsidR="00CB5D78" w:rsidRPr="00CB5D78" w:rsidRDefault="00CB5D78" w:rsidP="00CB5D78">
                        <w:pPr>
                          <w:spacing w:after="0" w:line="300" w:lineRule="atLeast"/>
                          <w:rPr>
                            <w:rFonts w:ascii="Arial" w:eastAsia="Times New Roman" w:hAnsi="Arial" w:cs="Arial"/>
                            <w:sz w:val="1"/>
                            <w:szCs w:val="15"/>
                            <w:lang w:eastAsia="fr-FR"/>
                          </w:rPr>
                        </w:pPr>
                      </w:p>
                    </w:tc>
                  </w:tr>
                  <w:tr w:rsidR="00CB5D78" w:rsidRPr="00CB5D78">
                    <w:trPr>
                      <w:tblCellSpacing w:w="0" w:type="dxa"/>
                    </w:trPr>
                    <w:tc>
                      <w:tcPr>
                        <w:tcW w:w="0" w:type="auto"/>
                        <w:gridSpan w:val="2"/>
                        <w:vAlign w:val="center"/>
                        <w:hideMark/>
                      </w:tcPr>
                      <w:p w:rsidR="00CB5D78" w:rsidRPr="00CB5D78" w:rsidRDefault="00CB5D78" w:rsidP="00CB5D78">
                        <w:pPr>
                          <w:spacing w:after="0" w:line="300" w:lineRule="atLeast"/>
                          <w:rPr>
                            <w:rFonts w:ascii="Arial" w:eastAsia="Times New Roman" w:hAnsi="Arial" w:cs="Arial"/>
                            <w:sz w:val="15"/>
                            <w:szCs w:val="15"/>
                            <w:lang w:eastAsia="fr-FR"/>
                          </w:rPr>
                        </w:pPr>
                        <w:r w:rsidRPr="00CB5D78">
                          <w:rPr>
                            <w:rFonts w:ascii="Arial" w:eastAsia="Times New Roman" w:hAnsi="Arial" w:cs="Arial"/>
                            <w:b/>
                            <w:bCs/>
                            <w:sz w:val="15"/>
                            <w:szCs w:val="15"/>
                            <w:lang w:eastAsia="fr-FR"/>
                          </w:rPr>
                          <w:t xml:space="preserve">Net Tangible Assets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b/>
                            <w:bCs/>
                            <w:sz w:val="15"/>
                            <w:szCs w:val="15"/>
                            <w:lang w:eastAsia="fr-FR"/>
                          </w:rPr>
                          <w:t xml:space="preserve">237,755  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b/>
                            <w:bCs/>
                            <w:sz w:val="15"/>
                            <w:szCs w:val="15"/>
                            <w:lang w:eastAsia="fr-FR"/>
                          </w:rPr>
                          <w:t xml:space="preserve">226,369   </w:t>
                        </w:r>
                      </w:p>
                    </w:tc>
                    <w:tc>
                      <w:tcPr>
                        <w:tcW w:w="0" w:type="auto"/>
                        <w:vAlign w:val="center"/>
                        <w:hideMark/>
                      </w:tcPr>
                      <w:p w:rsidR="00CB5D78" w:rsidRPr="00CB5D78" w:rsidRDefault="00CB5D78" w:rsidP="00CB5D78">
                        <w:pPr>
                          <w:spacing w:after="0" w:line="300" w:lineRule="atLeast"/>
                          <w:jc w:val="right"/>
                          <w:rPr>
                            <w:rFonts w:ascii="Arial" w:eastAsia="Times New Roman" w:hAnsi="Arial" w:cs="Arial"/>
                            <w:sz w:val="15"/>
                            <w:szCs w:val="15"/>
                            <w:lang w:eastAsia="fr-FR"/>
                          </w:rPr>
                        </w:pPr>
                        <w:r w:rsidRPr="00CB5D78">
                          <w:rPr>
                            <w:rFonts w:ascii="Arial" w:eastAsia="Times New Roman" w:hAnsi="Arial" w:cs="Arial"/>
                            <w:b/>
                            <w:bCs/>
                            <w:sz w:val="15"/>
                            <w:szCs w:val="15"/>
                            <w:lang w:eastAsia="fr-FR"/>
                          </w:rPr>
                          <w:t>151,906 </w:t>
                        </w:r>
                      </w:p>
                    </w:tc>
                  </w:tr>
                </w:tbl>
                <w:p w:rsidR="00CB5D78" w:rsidRPr="00CB5D78" w:rsidRDefault="00CB5D78" w:rsidP="00CB5D78">
                  <w:pPr>
                    <w:spacing w:after="0" w:line="300" w:lineRule="atLeast"/>
                    <w:rPr>
                      <w:rFonts w:ascii="Arial" w:eastAsia="Times New Roman" w:hAnsi="Arial" w:cs="Arial"/>
                      <w:sz w:val="15"/>
                      <w:szCs w:val="15"/>
                      <w:lang w:eastAsia="fr-FR"/>
                    </w:rPr>
                  </w:pPr>
                </w:p>
              </w:tc>
            </w:tr>
          </w:tbl>
          <w:p w:rsidR="00CB5D78" w:rsidRPr="00CB5D78" w:rsidRDefault="00CB5D78" w:rsidP="00CB5D78">
            <w:pPr>
              <w:spacing w:after="0" w:line="300" w:lineRule="atLeast"/>
              <w:rPr>
                <w:rFonts w:ascii="Arial" w:eastAsia="Times New Roman" w:hAnsi="Arial" w:cs="Arial"/>
                <w:sz w:val="15"/>
                <w:szCs w:val="15"/>
                <w:lang w:eastAsia="fr-FR"/>
              </w:rPr>
            </w:pPr>
          </w:p>
        </w:tc>
        <w:tc>
          <w:tcPr>
            <w:tcW w:w="0" w:type="auto"/>
            <w:vAlign w:val="center"/>
            <w:hideMark/>
          </w:tcPr>
          <w:p w:rsidR="00CB5D78" w:rsidRPr="00CB5D78" w:rsidRDefault="00CB5D78" w:rsidP="00CB5D7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CB5D78" w:rsidRPr="00CB5D78" w:rsidRDefault="00CB5D78" w:rsidP="00CB5D78">
            <w:pPr>
              <w:spacing w:after="0" w:line="240" w:lineRule="auto"/>
              <w:rPr>
                <w:rFonts w:ascii="Times New Roman" w:eastAsia="Times New Roman" w:hAnsi="Times New Roman" w:cs="Times New Roman"/>
                <w:sz w:val="20"/>
                <w:szCs w:val="20"/>
                <w:lang w:eastAsia="fr-FR"/>
              </w:rPr>
            </w:pPr>
          </w:p>
        </w:tc>
      </w:tr>
    </w:tbl>
    <w:p w:rsidR="00654A29" w:rsidRDefault="00654A29" w:rsidP="00B904D4">
      <w:pPr>
        <w:spacing w:after="0" w:line="240" w:lineRule="auto"/>
        <w:ind w:left="360" w:right="432"/>
        <w:jc w:val="both"/>
        <w:rPr>
          <w:rFonts w:ascii="Times New Roman" w:hAnsi="Times New Roman" w:cs="Times New Roman"/>
          <w:sz w:val="28"/>
          <w:szCs w:val="28"/>
        </w:rPr>
      </w:pPr>
    </w:p>
    <w:p w:rsidR="00654A29" w:rsidRPr="00654A29" w:rsidRDefault="00654A29" w:rsidP="00654A29">
      <w:pPr>
        <w:spacing w:after="0" w:line="240" w:lineRule="auto"/>
        <w:ind w:right="432"/>
        <w:jc w:val="both"/>
        <w:rPr>
          <w:rFonts w:ascii="Times New Roman" w:hAnsi="Times New Roman" w:cs="Times New Roman"/>
          <w:b/>
          <w:sz w:val="28"/>
          <w:szCs w:val="28"/>
        </w:rPr>
      </w:pPr>
      <w:r w:rsidRPr="0097182B">
        <w:rPr>
          <w:rFonts w:ascii="Times New Roman" w:hAnsi="Times New Roman" w:cs="Times New Roman"/>
          <w:b/>
          <w:sz w:val="28"/>
          <w:szCs w:val="28"/>
          <w:u w:val="single"/>
        </w:rPr>
        <w:t>Annexe 2.2.</w:t>
      </w:r>
      <w:r w:rsidRPr="00654A29">
        <w:rPr>
          <w:rFonts w:ascii="Times New Roman" w:hAnsi="Times New Roman" w:cs="Times New Roman"/>
          <w:b/>
          <w:sz w:val="28"/>
          <w:szCs w:val="28"/>
        </w:rPr>
        <w:t xml:space="preserve"> Bilan </w:t>
      </w:r>
      <w:r w:rsidR="00E27036">
        <w:rPr>
          <w:rFonts w:ascii="Times New Roman" w:hAnsi="Times New Roman" w:cs="Times New Roman"/>
          <w:b/>
          <w:sz w:val="28"/>
          <w:szCs w:val="28"/>
        </w:rPr>
        <w:t>trimestriel</w:t>
      </w:r>
      <w:r w:rsidRPr="00654A29">
        <w:rPr>
          <w:rFonts w:ascii="Times New Roman" w:hAnsi="Times New Roman" w:cs="Times New Roman"/>
          <w:b/>
          <w:sz w:val="28"/>
          <w:szCs w:val="28"/>
        </w:rPr>
        <w:t xml:space="preserve"> (</w:t>
      </w:r>
      <w:r w:rsidRPr="00E27036">
        <w:rPr>
          <w:rFonts w:ascii="Times New Roman" w:hAnsi="Times New Roman" w:cs="Times New Roman"/>
          <w:b/>
          <w:sz w:val="28"/>
          <w:szCs w:val="28"/>
          <w:u w:val="single"/>
        </w:rPr>
        <w:t>Source</w:t>
      </w:r>
      <w:r w:rsidRPr="00654A29">
        <w:rPr>
          <w:rFonts w:ascii="Times New Roman" w:hAnsi="Times New Roman" w:cs="Times New Roman"/>
          <w:b/>
          <w:sz w:val="28"/>
          <w:szCs w:val="28"/>
        </w:rPr>
        <w:t> : Yahoo, 7 Juin 2013)</w:t>
      </w:r>
    </w:p>
    <w:tbl>
      <w:tblPr>
        <w:tblW w:w="8700" w:type="dxa"/>
        <w:tblCellSpacing w:w="0" w:type="dxa"/>
        <w:tblCellMar>
          <w:left w:w="0" w:type="dxa"/>
          <w:right w:w="0" w:type="dxa"/>
        </w:tblCellMar>
        <w:tblLook w:val="04A0" w:firstRow="1" w:lastRow="0" w:firstColumn="1" w:lastColumn="0" w:noHBand="0" w:noVBand="1"/>
      </w:tblPr>
      <w:tblGrid>
        <w:gridCol w:w="8684"/>
        <w:gridCol w:w="8"/>
        <w:gridCol w:w="8"/>
      </w:tblGrid>
      <w:tr w:rsidR="00654A29" w:rsidRPr="00654A29" w:rsidTr="00654A29">
        <w:trPr>
          <w:tblCellSpacing w:w="0" w:type="dxa"/>
          <w:hidden/>
        </w:trPr>
        <w:tc>
          <w:tcPr>
            <w:tcW w:w="0" w:type="auto"/>
            <w:vAlign w:val="center"/>
            <w:hideMark/>
          </w:tcPr>
          <w:p w:rsidR="00654A29" w:rsidRPr="00654A29" w:rsidRDefault="00654A29" w:rsidP="00654A29">
            <w:pPr>
              <w:spacing w:after="0" w:line="300" w:lineRule="atLeast"/>
              <w:rPr>
                <w:rFonts w:ascii="Arial" w:eastAsia="Times New Roman" w:hAnsi="Arial" w:cs="Arial"/>
                <w:vanish/>
                <w:sz w:val="15"/>
                <w:szCs w:val="15"/>
                <w:lang w:eastAsia="fr-FR"/>
              </w:rPr>
            </w:pPr>
          </w:p>
          <w:tbl>
            <w:tblPr>
              <w:tblW w:w="5000" w:type="pct"/>
              <w:tblCellSpacing w:w="0" w:type="dxa"/>
              <w:tblCellMar>
                <w:left w:w="0" w:type="dxa"/>
                <w:right w:w="0" w:type="dxa"/>
              </w:tblCellMar>
              <w:tblLook w:val="04A0" w:firstRow="1" w:lastRow="0" w:firstColumn="1" w:lastColumn="0" w:noHBand="0" w:noVBand="1"/>
            </w:tblPr>
            <w:tblGrid>
              <w:gridCol w:w="8684"/>
            </w:tblGrid>
            <w:tr w:rsidR="00654A29" w:rsidRPr="00654A29">
              <w:trPr>
                <w:tblCellSpacing w:w="0" w:type="dxa"/>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461"/>
                    <w:gridCol w:w="2913"/>
                    <w:gridCol w:w="1333"/>
                    <w:gridCol w:w="1333"/>
                    <w:gridCol w:w="1322"/>
                    <w:gridCol w:w="1322"/>
                  </w:tblGrid>
                  <w:tr w:rsidR="00654A29" w:rsidRPr="00654A29">
                    <w:trPr>
                      <w:tblCellSpacing w:w="0" w:type="dxa"/>
                    </w:trPr>
                    <w:tc>
                      <w:tcPr>
                        <w:tcW w:w="0" w:type="auto"/>
                        <w:gridSpan w:val="2"/>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Verdana" w:eastAsia="Times New Roman" w:hAnsi="Verdana" w:cs="Arial"/>
                            <w:sz w:val="12"/>
                            <w:szCs w:val="12"/>
                            <w:lang w:eastAsia="fr-FR"/>
                          </w:rPr>
                          <w:t>Period Ending</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Dec 30, 2012</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Sep 29, 2012</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Jun 29, 2012</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Mar 30, 2012</w:t>
                        </w:r>
                      </w:p>
                    </w:tc>
                  </w:tr>
                  <w:tr w:rsidR="00654A29" w:rsidRPr="00654A29">
                    <w:trPr>
                      <w:tblCellSpacing w:w="0" w:type="dxa"/>
                    </w:trPr>
                    <w:tc>
                      <w:tcPr>
                        <w:tcW w:w="0" w:type="auto"/>
                        <w:gridSpan w:val="6"/>
                        <w:tcMar>
                          <w:top w:w="0" w:type="dxa"/>
                          <w:left w:w="0" w:type="dxa"/>
                          <w:bottom w:w="0" w:type="dxa"/>
                          <w:right w:w="0" w:type="dxa"/>
                        </w:tcMar>
                        <w:vAlign w:val="center"/>
                        <w:hideMark/>
                      </w:tcPr>
                      <w:p w:rsidR="00654A29" w:rsidRPr="00654A29" w:rsidRDefault="00654A29" w:rsidP="00654A29">
                        <w:pPr>
                          <w:spacing w:after="0" w:line="300" w:lineRule="atLeast"/>
                          <w:rPr>
                            <w:rFonts w:ascii="Arial" w:eastAsia="Times New Roman" w:hAnsi="Arial" w:cs="Arial"/>
                            <w:sz w:val="1"/>
                            <w:szCs w:val="15"/>
                            <w:lang w:eastAsia="fr-FR"/>
                          </w:rPr>
                        </w:pPr>
                      </w:p>
                    </w:tc>
                  </w:tr>
                  <w:tr w:rsidR="00654A29" w:rsidRPr="00654A29">
                    <w:trPr>
                      <w:tblCellSpacing w:w="0" w:type="dxa"/>
                    </w:trPr>
                    <w:tc>
                      <w:tcPr>
                        <w:tcW w:w="0" w:type="auto"/>
                        <w:gridSpan w:val="6"/>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b/>
                            <w:bCs/>
                            <w:sz w:val="15"/>
                            <w:szCs w:val="15"/>
                            <w:lang w:eastAsia="fr-FR"/>
                          </w:rPr>
                          <w:t>Assets</w:t>
                        </w:r>
                      </w:p>
                    </w:tc>
                  </w:tr>
                  <w:tr w:rsidR="00654A29" w:rsidRPr="00654A29">
                    <w:trPr>
                      <w:tblCellSpacing w:w="0" w:type="dxa"/>
                    </w:trPr>
                    <w:tc>
                      <w:tcPr>
                        <w:tcW w:w="0" w:type="auto"/>
                        <w:gridSpan w:val="6"/>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sz w:val="15"/>
                            <w:szCs w:val="15"/>
                            <w:lang w:eastAsia="fr-FR"/>
                          </w:rPr>
                          <w:t>Current Assets</w:t>
                        </w:r>
                      </w:p>
                    </w:tc>
                  </w:tr>
                  <w:tr w:rsidR="00654A29" w:rsidRPr="00654A29" w:rsidTr="00654A29">
                    <w:trPr>
                      <w:tblCellSpacing w:w="0" w:type="dxa"/>
                    </w:trPr>
                    <w:tc>
                      <w:tcPr>
                        <w:tcW w:w="459" w:type="dxa"/>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p>
                    </w:tc>
                    <w:tc>
                      <w:tcPr>
                        <w:tcW w:w="0" w:type="auto"/>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sz w:val="15"/>
                            <w:szCs w:val="15"/>
                            <w:lang w:eastAsia="fr-FR"/>
                          </w:rPr>
                          <w:t>Cash And Cash Equivalents</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80,015  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74,281  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130,091  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155,368  </w:t>
                        </w:r>
                      </w:p>
                    </w:tc>
                  </w:tr>
                  <w:tr w:rsidR="00654A29" w:rsidRPr="00654A29" w:rsidTr="00654A29">
                    <w:trPr>
                      <w:tblCellSpacing w:w="0" w:type="dxa"/>
                    </w:trPr>
                    <w:tc>
                      <w:tcPr>
                        <w:tcW w:w="459" w:type="dxa"/>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p>
                    </w:tc>
                    <w:tc>
                      <w:tcPr>
                        <w:tcW w:w="0" w:type="auto"/>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sz w:val="15"/>
                            <w:szCs w:val="15"/>
                            <w:lang w:eastAsia="fr-FR"/>
                          </w:rPr>
                          <w:t>Short Term Investments</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  </w:t>
                        </w:r>
                      </w:p>
                    </w:tc>
                  </w:tr>
                  <w:tr w:rsidR="00654A29" w:rsidRPr="00654A29" w:rsidTr="00654A29">
                    <w:trPr>
                      <w:tblCellSpacing w:w="0" w:type="dxa"/>
                    </w:trPr>
                    <w:tc>
                      <w:tcPr>
                        <w:tcW w:w="459" w:type="dxa"/>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p>
                    </w:tc>
                    <w:tc>
                      <w:tcPr>
                        <w:tcW w:w="0" w:type="auto"/>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sz w:val="15"/>
                            <w:szCs w:val="15"/>
                            <w:lang w:eastAsia="fr-FR"/>
                          </w:rPr>
                          <w:t>Net Receivables</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564,172  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553,193  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482,798  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531,179  </w:t>
                        </w:r>
                      </w:p>
                    </w:tc>
                  </w:tr>
                  <w:tr w:rsidR="00654A29" w:rsidRPr="00654A29" w:rsidTr="00654A29">
                    <w:trPr>
                      <w:tblCellSpacing w:w="0" w:type="dxa"/>
                    </w:trPr>
                    <w:tc>
                      <w:tcPr>
                        <w:tcW w:w="459" w:type="dxa"/>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p>
                    </w:tc>
                    <w:tc>
                      <w:tcPr>
                        <w:tcW w:w="0" w:type="auto"/>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sz w:val="15"/>
                            <w:szCs w:val="15"/>
                            <w:lang w:eastAsia="fr-FR"/>
                          </w:rPr>
                          <w:t>Inventory</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548,459  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541,315  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515,676  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479,467  </w:t>
                        </w:r>
                      </w:p>
                    </w:tc>
                  </w:tr>
                  <w:tr w:rsidR="00654A29" w:rsidRPr="00654A29" w:rsidTr="00654A29">
                    <w:trPr>
                      <w:tblCellSpacing w:w="0" w:type="dxa"/>
                    </w:trPr>
                    <w:tc>
                      <w:tcPr>
                        <w:tcW w:w="459" w:type="dxa"/>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p>
                    </w:tc>
                    <w:tc>
                      <w:tcPr>
                        <w:tcW w:w="0" w:type="auto"/>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sz w:val="15"/>
                            <w:szCs w:val="15"/>
                            <w:lang w:eastAsia="fr-FR"/>
                          </w:rPr>
                          <w:t>Other Current Assets</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25,976  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27,464  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23,170  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21,840  </w:t>
                        </w:r>
                      </w:p>
                    </w:tc>
                  </w:tr>
                  <w:tr w:rsidR="00654A29" w:rsidRPr="00654A29">
                    <w:trPr>
                      <w:tblCellSpacing w:w="0" w:type="dxa"/>
                    </w:trPr>
                    <w:tc>
                      <w:tcPr>
                        <w:tcW w:w="0" w:type="auto"/>
                        <w:gridSpan w:val="6"/>
                        <w:tcBorders>
                          <w:top w:val="single" w:sz="18" w:space="0" w:color="333333"/>
                        </w:tcBorders>
                        <w:tcMar>
                          <w:top w:w="0" w:type="dxa"/>
                          <w:left w:w="0" w:type="dxa"/>
                          <w:bottom w:w="0" w:type="dxa"/>
                          <w:right w:w="0" w:type="dxa"/>
                        </w:tcMar>
                        <w:vAlign w:val="center"/>
                        <w:hideMark/>
                      </w:tcPr>
                      <w:p w:rsidR="00654A29" w:rsidRPr="00654A29" w:rsidRDefault="00654A29" w:rsidP="00654A29">
                        <w:pPr>
                          <w:spacing w:after="0" w:line="300" w:lineRule="atLeast"/>
                          <w:rPr>
                            <w:rFonts w:ascii="Arial" w:eastAsia="Times New Roman" w:hAnsi="Arial" w:cs="Arial"/>
                            <w:sz w:val="1"/>
                            <w:szCs w:val="15"/>
                            <w:lang w:eastAsia="fr-FR"/>
                          </w:rPr>
                        </w:pPr>
                      </w:p>
                    </w:tc>
                  </w:tr>
                  <w:tr w:rsidR="00654A29" w:rsidRPr="00654A29">
                    <w:trPr>
                      <w:tblCellSpacing w:w="0" w:type="dxa"/>
                    </w:trPr>
                    <w:tc>
                      <w:tcPr>
                        <w:tcW w:w="0" w:type="auto"/>
                        <w:gridSpan w:val="2"/>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Total Current Assets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1,218,622  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1,196,253  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1,151,735  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1,187,854   </w:t>
                        </w:r>
                      </w:p>
                    </w:tc>
                  </w:tr>
                  <w:tr w:rsidR="00654A29" w:rsidRPr="00654A29">
                    <w:trPr>
                      <w:tblCellSpacing w:w="0" w:type="dxa"/>
                    </w:trPr>
                    <w:tc>
                      <w:tcPr>
                        <w:tcW w:w="0" w:type="auto"/>
                        <w:gridSpan w:val="2"/>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sz w:val="15"/>
                            <w:szCs w:val="15"/>
                            <w:lang w:eastAsia="fr-FR"/>
                          </w:rPr>
                          <w:t>Long Term Investments</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  </w:t>
                        </w:r>
                      </w:p>
                    </w:tc>
                  </w:tr>
                  <w:tr w:rsidR="00654A29" w:rsidRPr="00654A29">
                    <w:trPr>
                      <w:tblCellSpacing w:w="0" w:type="dxa"/>
                    </w:trPr>
                    <w:tc>
                      <w:tcPr>
                        <w:tcW w:w="0" w:type="auto"/>
                        <w:gridSpan w:val="2"/>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sz w:val="15"/>
                            <w:szCs w:val="15"/>
                            <w:lang w:eastAsia="fr-FR"/>
                          </w:rPr>
                          <w:t>Property Plant and Equipment</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633,022  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626,630  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612,242  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622,975  </w:t>
                        </w:r>
                      </w:p>
                    </w:tc>
                  </w:tr>
                  <w:tr w:rsidR="00654A29" w:rsidRPr="00654A29">
                    <w:trPr>
                      <w:tblCellSpacing w:w="0" w:type="dxa"/>
                    </w:trPr>
                    <w:tc>
                      <w:tcPr>
                        <w:tcW w:w="0" w:type="auto"/>
                        <w:gridSpan w:val="2"/>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sz w:val="15"/>
                            <w:szCs w:val="15"/>
                            <w:lang w:eastAsia="fr-FR"/>
                          </w:rPr>
                          <w:t>Goodwill</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  </w:t>
                        </w:r>
                      </w:p>
                    </w:tc>
                  </w:tr>
                  <w:tr w:rsidR="00654A29" w:rsidRPr="00654A29">
                    <w:trPr>
                      <w:tblCellSpacing w:w="0" w:type="dxa"/>
                    </w:trPr>
                    <w:tc>
                      <w:tcPr>
                        <w:tcW w:w="0" w:type="auto"/>
                        <w:gridSpan w:val="2"/>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sz w:val="15"/>
                            <w:szCs w:val="15"/>
                            <w:lang w:eastAsia="fr-FR"/>
                          </w:rPr>
                          <w:t>Intangible Assets</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150,783  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157,645  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157,177  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164,039  </w:t>
                        </w:r>
                      </w:p>
                    </w:tc>
                  </w:tr>
                  <w:tr w:rsidR="00654A29" w:rsidRPr="00654A29">
                    <w:trPr>
                      <w:tblCellSpacing w:w="0" w:type="dxa"/>
                    </w:trPr>
                    <w:tc>
                      <w:tcPr>
                        <w:tcW w:w="0" w:type="auto"/>
                        <w:gridSpan w:val="2"/>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sz w:val="15"/>
                            <w:szCs w:val="15"/>
                            <w:lang w:eastAsia="fr-FR"/>
                          </w:rPr>
                          <w:t>Accumulated Amortization</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  </w:t>
                        </w:r>
                      </w:p>
                    </w:tc>
                  </w:tr>
                  <w:tr w:rsidR="00654A29" w:rsidRPr="00654A29">
                    <w:trPr>
                      <w:tblCellSpacing w:w="0" w:type="dxa"/>
                    </w:trPr>
                    <w:tc>
                      <w:tcPr>
                        <w:tcW w:w="0" w:type="auto"/>
                        <w:gridSpan w:val="2"/>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sz w:val="15"/>
                            <w:szCs w:val="15"/>
                            <w:lang w:eastAsia="fr-FR"/>
                          </w:rPr>
                          <w:t>Other Assets</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46,502  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45,561  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43,328  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45,517  </w:t>
                        </w:r>
                      </w:p>
                    </w:tc>
                  </w:tr>
                  <w:tr w:rsidR="00654A29" w:rsidRPr="00654A29">
                    <w:trPr>
                      <w:tblCellSpacing w:w="0" w:type="dxa"/>
                    </w:trPr>
                    <w:tc>
                      <w:tcPr>
                        <w:tcW w:w="0" w:type="auto"/>
                        <w:gridSpan w:val="2"/>
                        <w:vAlign w:val="center"/>
                        <w:hideMark/>
                      </w:tcPr>
                      <w:p w:rsidR="00654A29" w:rsidRPr="00654A29" w:rsidRDefault="00654A29" w:rsidP="00654A29">
                        <w:pPr>
                          <w:spacing w:after="0" w:line="300" w:lineRule="atLeast"/>
                          <w:rPr>
                            <w:rFonts w:ascii="Arial" w:eastAsia="Times New Roman" w:hAnsi="Arial" w:cs="Arial"/>
                            <w:sz w:val="15"/>
                            <w:szCs w:val="15"/>
                            <w:lang w:val="en-US" w:eastAsia="fr-FR"/>
                          </w:rPr>
                        </w:pPr>
                        <w:r w:rsidRPr="00654A29">
                          <w:rPr>
                            <w:rFonts w:ascii="Arial" w:eastAsia="Times New Roman" w:hAnsi="Arial" w:cs="Arial"/>
                            <w:sz w:val="15"/>
                            <w:szCs w:val="15"/>
                            <w:lang w:val="en-US" w:eastAsia="fr-FR"/>
                          </w:rPr>
                          <w:t>Deferred Long Term Asset Charges</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97,753  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91,691  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92,813  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174,601  </w:t>
                        </w:r>
                      </w:p>
                    </w:tc>
                  </w:tr>
                  <w:tr w:rsidR="00654A29" w:rsidRPr="00654A29">
                    <w:trPr>
                      <w:tblCellSpacing w:w="0" w:type="dxa"/>
                    </w:trPr>
                    <w:tc>
                      <w:tcPr>
                        <w:tcW w:w="0" w:type="auto"/>
                        <w:gridSpan w:val="6"/>
                        <w:tcBorders>
                          <w:top w:val="single" w:sz="18" w:space="0" w:color="333333"/>
                        </w:tcBorders>
                        <w:tcMar>
                          <w:top w:w="0" w:type="dxa"/>
                          <w:left w:w="0" w:type="dxa"/>
                          <w:bottom w:w="0" w:type="dxa"/>
                          <w:right w:w="0" w:type="dxa"/>
                        </w:tcMar>
                        <w:vAlign w:val="center"/>
                        <w:hideMark/>
                      </w:tcPr>
                      <w:p w:rsidR="00654A29" w:rsidRPr="00654A29" w:rsidRDefault="00654A29" w:rsidP="00654A29">
                        <w:pPr>
                          <w:spacing w:after="0" w:line="300" w:lineRule="atLeast"/>
                          <w:rPr>
                            <w:rFonts w:ascii="Arial" w:eastAsia="Times New Roman" w:hAnsi="Arial" w:cs="Arial"/>
                            <w:sz w:val="1"/>
                            <w:szCs w:val="15"/>
                            <w:lang w:eastAsia="fr-FR"/>
                          </w:rPr>
                        </w:pPr>
                      </w:p>
                    </w:tc>
                  </w:tr>
                  <w:tr w:rsidR="00654A29" w:rsidRPr="00654A29">
                    <w:trPr>
                      <w:tblCellSpacing w:w="0" w:type="dxa"/>
                    </w:trPr>
                    <w:tc>
                      <w:tcPr>
                        <w:tcW w:w="0" w:type="auto"/>
                        <w:gridSpan w:val="2"/>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Total Assets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2,146,682  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2,117,780  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2,057,295  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2,194,986   </w:t>
                        </w:r>
                      </w:p>
                    </w:tc>
                  </w:tr>
                  <w:tr w:rsidR="00654A29" w:rsidRPr="00654A29">
                    <w:trPr>
                      <w:tblCellSpacing w:w="0" w:type="dxa"/>
                    </w:trPr>
                    <w:tc>
                      <w:tcPr>
                        <w:tcW w:w="0" w:type="auto"/>
                        <w:gridSpan w:val="6"/>
                        <w:tcMar>
                          <w:top w:w="0" w:type="dxa"/>
                          <w:left w:w="0" w:type="dxa"/>
                          <w:bottom w:w="0" w:type="dxa"/>
                          <w:right w:w="0" w:type="dxa"/>
                        </w:tcMar>
                        <w:vAlign w:val="center"/>
                        <w:hideMark/>
                      </w:tcPr>
                      <w:p w:rsidR="00654A29" w:rsidRPr="00654A29" w:rsidRDefault="00654A29" w:rsidP="00654A29">
                        <w:pPr>
                          <w:spacing w:after="0" w:line="300" w:lineRule="atLeast"/>
                          <w:rPr>
                            <w:rFonts w:ascii="Arial" w:eastAsia="Times New Roman" w:hAnsi="Arial" w:cs="Arial"/>
                            <w:sz w:val="1"/>
                            <w:szCs w:val="15"/>
                            <w:lang w:eastAsia="fr-FR"/>
                          </w:rPr>
                        </w:pPr>
                      </w:p>
                    </w:tc>
                  </w:tr>
                  <w:tr w:rsidR="00654A29" w:rsidRPr="00654A29">
                    <w:trPr>
                      <w:tblCellSpacing w:w="0" w:type="dxa"/>
                    </w:trPr>
                    <w:tc>
                      <w:tcPr>
                        <w:tcW w:w="0" w:type="auto"/>
                        <w:gridSpan w:val="6"/>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b/>
                            <w:bCs/>
                            <w:sz w:val="15"/>
                            <w:szCs w:val="15"/>
                            <w:lang w:eastAsia="fr-FR"/>
                          </w:rPr>
                          <w:t>Liabilities</w:t>
                        </w:r>
                      </w:p>
                    </w:tc>
                  </w:tr>
                  <w:tr w:rsidR="00654A29" w:rsidRPr="00654A29">
                    <w:trPr>
                      <w:tblCellSpacing w:w="0" w:type="dxa"/>
                    </w:trPr>
                    <w:tc>
                      <w:tcPr>
                        <w:tcW w:w="0" w:type="auto"/>
                        <w:gridSpan w:val="6"/>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sz w:val="15"/>
                            <w:szCs w:val="15"/>
                            <w:lang w:eastAsia="fr-FR"/>
                          </w:rPr>
                          <w:t>Current Liabilities</w:t>
                        </w:r>
                      </w:p>
                    </w:tc>
                  </w:tr>
                  <w:tr w:rsidR="00654A29" w:rsidRPr="00654A29" w:rsidTr="00654A29">
                    <w:trPr>
                      <w:tblCellSpacing w:w="0" w:type="dxa"/>
                    </w:trPr>
                    <w:tc>
                      <w:tcPr>
                        <w:tcW w:w="459" w:type="dxa"/>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p>
                    </w:tc>
                    <w:tc>
                      <w:tcPr>
                        <w:tcW w:w="0" w:type="auto"/>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sz w:val="15"/>
                            <w:szCs w:val="15"/>
                            <w:lang w:eastAsia="fr-FR"/>
                          </w:rPr>
                          <w:t>Accounts Payable</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734,717  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721,270  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685,910  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667,358  </w:t>
                        </w:r>
                      </w:p>
                    </w:tc>
                  </w:tr>
                  <w:tr w:rsidR="00654A29" w:rsidRPr="00654A29" w:rsidTr="00654A29">
                    <w:trPr>
                      <w:tblCellSpacing w:w="0" w:type="dxa"/>
                    </w:trPr>
                    <w:tc>
                      <w:tcPr>
                        <w:tcW w:w="459" w:type="dxa"/>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p>
                    </w:tc>
                    <w:tc>
                      <w:tcPr>
                        <w:tcW w:w="0" w:type="auto"/>
                        <w:vAlign w:val="center"/>
                        <w:hideMark/>
                      </w:tcPr>
                      <w:p w:rsidR="00654A29" w:rsidRPr="00654A29" w:rsidRDefault="00654A29" w:rsidP="00654A29">
                        <w:pPr>
                          <w:spacing w:after="0" w:line="300" w:lineRule="atLeast"/>
                          <w:rPr>
                            <w:rFonts w:ascii="Arial" w:eastAsia="Times New Roman" w:hAnsi="Arial" w:cs="Arial"/>
                            <w:sz w:val="15"/>
                            <w:szCs w:val="15"/>
                            <w:lang w:val="en-US" w:eastAsia="fr-FR"/>
                          </w:rPr>
                        </w:pPr>
                        <w:r w:rsidRPr="00654A29">
                          <w:rPr>
                            <w:rFonts w:ascii="Arial" w:eastAsia="Times New Roman" w:hAnsi="Arial" w:cs="Arial"/>
                            <w:sz w:val="15"/>
                            <w:szCs w:val="15"/>
                            <w:lang w:val="en-US" w:eastAsia="fr-FR"/>
                          </w:rPr>
                          <w:t>Short/Current Long Term Debt</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120,207  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103,076  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21,444  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23,801  </w:t>
                        </w:r>
                      </w:p>
                    </w:tc>
                  </w:tr>
                  <w:tr w:rsidR="00654A29" w:rsidRPr="00654A29" w:rsidTr="00654A29">
                    <w:trPr>
                      <w:tblCellSpacing w:w="0" w:type="dxa"/>
                    </w:trPr>
                    <w:tc>
                      <w:tcPr>
                        <w:tcW w:w="459" w:type="dxa"/>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p>
                    </w:tc>
                    <w:tc>
                      <w:tcPr>
                        <w:tcW w:w="0" w:type="auto"/>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sz w:val="15"/>
                            <w:szCs w:val="15"/>
                            <w:lang w:eastAsia="fr-FR"/>
                          </w:rPr>
                          <w:t>Other Current Liabilities</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  </w:t>
                        </w:r>
                      </w:p>
                    </w:tc>
                  </w:tr>
                  <w:tr w:rsidR="00654A29" w:rsidRPr="00654A29">
                    <w:trPr>
                      <w:tblCellSpacing w:w="0" w:type="dxa"/>
                    </w:trPr>
                    <w:tc>
                      <w:tcPr>
                        <w:tcW w:w="0" w:type="auto"/>
                        <w:gridSpan w:val="6"/>
                        <w:tcBorders>
                          <w:top w:val="single" w:sz="18" w:space="0" w:color="333333"/>
                        </w:tcBorders>
                        <w:tcMar>
                          <w:top w:w="0" w:type="dxa"/>
                          <w:left w:w="0" w:type="dxa"/>
                          <w:bottom w:w="0" w:type="dxa"/>
                          <w:right w:w="0" w:type="dxa"/>
                        </w:tcMar>
                        <w:vAlign w:val="center"/>
                        <w:hideMark/>
                      </w:tcPr>
                      <w:p w:rsidR="00654A29" w:rsidRPr="00654A29" w:rsidRDefault="00654A29" w:rsidP="00654A29">
                        <w:pPr>
                          <w:spacing w:after="0" w:line="300" w:lineRule="atLeast"/>
                          <w:rPr>
                            <w:rFonts w:ascii="Arial" w:eastAsia="Times New Roman" w:hAnsi="Arial" w:cs="Arial"/>
                            <w:sz w:val="1"/>
                            <w:szCs w:val="15"/>
                            <w:lang w:eastAsia="fr-FR"/>
                          </w:rPr>
                        </w:pPr>
                      </w:p>
                    </w:tc>
                  </w:tr>
                  <w:tr w:rsidR="00654A29" w:rsidRPr="00654A29">
                    <w:trPr>
                      <w:tblCellSpacing w:w="0" w:type="dxa"/>
                    </w:trPr>
                    <w:tc>
                      <w:tcPr>
                        <w:tcW w:w="0" w:type="auto"/>
                        <w:gridSpan w:val="2"/>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Total Current Liabilities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854,924  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824,346  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707,354  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691,159   </w:t>
                        </w:r>
                      </w:p>
                    </w:tc>
                  </w:tr>
                  <w:tr w:rsidR="00654A29" w:rsidRPr="00654A29">
                    <w:trPr>
                      <w:tblCellSpacing w:w="0" w:type="dxa"/>
                    </w:trPr>
                    <w:tc>
                      <w:tcPr>
                        <w:tcW w:w="0" w:type="auto"/>
                        <w:gridSpan w:val="2"/>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sz w:val="15"/>
                            <w:szCs w:val="15"/>
                            <w:lang w:eastAsia="fr-FR"/>
                          </w:rPr>
                          <w:t>Long Term Debt</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690,215  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690,635  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751,771  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752,930  </w:t>
                        </w:r>
                      </w:p>
                    </w:tc>
                  </w:tr>
                  <w:tr w:rsidR="00654A29" w:rsidRPr="00654A29">
                    <w:trPr>
                      <w:tblCellSpacing w:w="0" w:type="dxa"/>
                    </w:trPr>
                    <w:tc>
                      <w:tcPr>
                        <w:tcW w:w="0" w:type="auto"/>
                        <w:gridSpan w:val="2"/>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sz w:val="15"/>
                            <w:szCs w:val="15"/>
                            <w:lang w:eastAsia="fr-FR"/>
                          </w:rPr>
                          <w:t>Other Liabilities</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319,594  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317,728  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317,729  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331,387  </w:t>
                        </w:r>
                      </w:p>
                    </w:tc>
                  </w:tr>
                  <w:tr w:rsidR="00654A29" w:rsidRPr="00654A29">
                    <w:trPr>
                      <w:tblCellSpacing w:w="0" w:type="dxa"/>
                    </w:trPr>
                    <w:tc>
                      <w:tcPr>
                        <w:tcW w:w="0" w:type="auto"/>
                        <w:gridSpan w:val="2"/>
                        <w:vAlign w:val="center"/>
                        <w:hideMark/>
                      </w:tcPr>
                      <w:p w:rsidR="00654A29" w:rsidRPr="00654A29" w:rsidRDefault="00654A29" w:rsidP="00654A29">
                        <w:pPr>
                          <w:spacing w:after="0" w:line="300" w:lineRule="atLeast"/>
                          <w:rPr>
                            <w:rFonts w:ascii="Arial" w:eastAsia="Times New Roman" w:hAnsi="Arial" w:cs="Arial"/>
                            <w:sz w:val="15"/>
                            <w:szCs w:val="15"/>
                            <w:lang w:val="en-US" w:eastAsia="fr-FR"/>
                          </w:rPr>
                        </w:pPr>
                        <w:r w:rsidRPr="00654A29">
                          <w:rPr>
                            <w:rFonts w:ascii="Arial" w:eastAsia="Times New Roman" w:hAnsi="Arial" w:cs="Arial"/>
                            <w:sz w:val="15"/>
                            <w:szCs w:val="15"/>
                            <w:lang w:val="en-US" w:eastAsia="fr-FR"/>
                          </w:rPr>
                          <w:t>Deferred Long Term Liability Charges</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14,671  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12,511  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9,363  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17,158  </w:t>
                        </w:r>
                      </w:p>
                    </w:tc>
                  </w:tr>
                  <w:tr w:rsidR="00654A29" w:rsidRPr="00654A29">
                    <w:trPr>
                      <w:tblCellSpacing w:w="0" w:type="dxa"/>
                    </w:trPr>
                    <w:tc>
                      <w:tcPr>
                        <w:tcW w:w="0" w:type="auto"/>
                        <w:gridSpan w:val="2"/>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sz w:val="15"/>
                            <w:szCs w:val="15"/>
                            <w:lang w:eastAsia="fr-FR"/>
                          </w:rPr>
                          <w:t>Minority Interest</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870  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698  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579  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558  </w:t>
                        </w:r>
                      </w:p>
                    </w:tc>
                  </w:tr>
                  <w:tr w:rsidR="00654A29" w:rsidRPr="00654A29">
                    <w:trPr>
                      <w:tblCellSpacing w:w="0" w:type="dxa"/>
                    </w:trPr>
                    <w:tc>
                      <w:tcPr>
                        <w:tcW w:w="0" w:type="auto"/>
                        <w:gridSpan w:val="2"/>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sz w:val="15"/>
                            <w:szCs w:val="15"/>
                            <w:lang w:eastAsia="fr-FR"/>
                          </w:rPr>
                          <w:t>Negative Goodwill</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  </w:t>
                        </w:r>
                      </w:p>
                    </w:tc>
                  </w:tr>
                  <w:tr w:rsidR="00654A29" w:rsidRPr="00654A29">
                    <w:trPr>
                      <w:tblCellSpacing w:w="0" w:type="dxa"/>
                    </w:trPr>
                    <w:tc>
                      <w:tcPr>
                        <w:tcW w:w="0" w:type="auto"/>
                        <w:gridSpan w:val="6"/>
                        <w:tcBorders>
                          <w:top w:val="single" w:sz="18" w:space="0" w:color="333333"/>
                        </w:tcBorders>
                        <w:tcMar>
                          <w:top w:w="0" w:type="dxa"/>
                          <w:left w:w="0" w:type="dxa"/>
                          <w:bottom w:w="0" w:type="dxa"/>
                          <w:right w:w="0" w:type="dxa"/>
                        </w:tcMar>
                        <w:vAlign w:val="center"/>
                        <w:hideMark/>
                      </w:tcPr>
                      <w:p w:rsidR="00654A29" w:rsidRPr="00654A29" w:rsidRDefault="00654A29" w:rsidP="00654A29">
                        <w:pPr>
                          <w:spacing w:after="0" w:line="300" w:lineRule="atLeast"/>
                          <w:rPr>
                            <w:rFonts w:ascii="Arial" w:eastAsia="Times New Roman" w:hAnsi="Arial" w:cs="Arial"/>
                            <w:sz w:val="1"/>
                            <w:szCs w:val="15"/>
                            <w:lang w:eastAsia="fr-FR"/>
                          </w:rPr>
                        </w:pPr>
                      </w:p>
                    </w:tc>
                  </w:tr>
                  <w:tr w:rsidR="00654A29" w:rsidRPr="00654A29">
                    <w:trPr>
                      <w:tblCellSpacing w:w="0" w:type="dxa"/>
                    </w:trPr>
                    <w:tc>
                      <w:tcPr>
                        <w:tcW w:w="0" w:type="auto"/>
                        <w:gridSpan w:val="2"/>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Total Liabilities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1,880,274  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1,845,918  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1,786,796  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1,793,192   </w:t>
                        </w:r>
                      </w:p>
                    </w:tc>
                  </w:tr>
                  <w:tr w:rsidR="00654A29" w:rsidRPr="00654A29">
                    <w:trPr>
                      <w:tblCellSpacing w:w="0" w:type="dxa"/>
                    </w:trPr>
                    <w:tc>
                      <w:tcPr>
                        <w:tcW w:w="0" w:type="auto"/>
                        <w:gridSpan w:val="6"/>
                        <w:tcMar>
                          <w:top w:w="0" w:type="dxa"/>
                          <w:left w:w="0" w:type="dxa"/>
                          <w:bottom w:w="0" w:type="dxa"/>
                          <w:right w:w="0" w:type="dxa"/>
                        </w:tcMar>
                        <w:vAlign w:val="center"/>
                        <w:hideMark/>
                      </w:tcPr>
                      <w:p w:rsidR="00654A29" w:rsidRPr="00654A29" w:rsidRDefault="00654A29" w:rsidP="00654A29">
                        <w:pPr>
                          <w:spacing w:after="0" w:line="300" w:lineRule="atLeast"/>
                          <w:rPr>
                            <w:rFonts w:ascii="Arial" w:eastAsia="Times New Roman" w:hAnsi="Arial" w:cs="Arial"/>
                            <w:sz w:val="1"/>
                            <w:szCs w:val="15"/>
                            <w:lang w:eastAsia="fr-FR"/>
                          </w:rPr>
                        </w:pPr>
                      </w:p>
                    </w:tc>
                  </w:tr>
                  <w:tr w:rsidR="00654A29" w:rsidRPr="00654A29">
                    <w:trPr>
                      <w:tblCellSpacing w:w="0" w:type="dxa"/>
                    </w:trPr>
                    <w:tc>
                      <w:tcPr>
                        <w:tcW w:w="0" w:type="auto"/>
                        <w:gridSpan w:val="6"/>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b/>
                            <w:bCs/>
                            <w:sz w:val="15"/>
                            <w:szCs w:val="15"/>
                            <w:lang w:eastAsia="fr-FR"/>
                          </w:rPr>
                          <w:t>Stockholders' Equity</w:t>
                        </w:r>
                      </w:p>
                    </w:tc>
                  </w:tr>
                  <w:tr w:rsidR="00654A29" w:rsidRPr="00654A29">
                    <w:trPr>
                      <w:tblCellSpacing w:w="0" w:type="dxa"/>
                    </w:trPr>
                    <w:tc>
                      <w:tcPr>
                        <w:tcW w:w="0" w:type="auto"/>
                        <w:gridSpan w:val="2"/>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sz w:val="15"/>
                            <w:szCs w:val="15"/>
                            <w:lang w:eastAsia="fr-FR"/>
                          </w:rPr>
                          <w:t>Common Stock</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793  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793  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784  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783  </w:t>
                        </w:r>
                      </w:p>
                    </w:tc>
                  </w:tr>
                  <w:tr w:rsidR="00654A29" w:rsidRPr="00654A29">
                    <w:trPr>
                      <w:tblCellSpacing w:w="0" w:type="dxa"/>
                    </w:trPr>
                    <w:tc>
                      <w:tcPr>
                        <w:tcW w:w="0" w:type="auto"/>
                        <w:gridSpan w:val="2"/>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sz w:val="15"/>
                            <w:szCs w:val="15"/>
                            <w:lang w:eastAsia="fr-FR"/>
                          </w:rPr>
                          <w:t>Retained Earnings</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(851,729)</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(836,287)</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(822,411)</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(715,913)</w:t>
                        </w:r>
                      </w:p>
                    </w:tc>
                  </w:tr>
                  <w:tr w:rsidR="00654A29" w:rsidRPr="00654A29">
                    <w:trPr>
                      <w:tblCellSpacing w:w="0" w:type="dxa"/>
                    </w:trPr>
                    <w:tc>
                      <w:tcPr>
                        <w:tcW w:w="0" w:type="auto"/>
                        <w:gridSpan w:val="2"/>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sz w:val="15"/>
                            <w:szCs w:val="15"/>
                            <w:lang w:eastAsia="fr-FR"/>
                          </w:rPr>
                          <w:t>Capital Surplus</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1,136,544  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1,135,785  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1,134,332  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1,133,417  </w:t>
                        </w:r>
                      </w:p>
                    </w:tc>
                  </w:tr>
                  <w:tr w:rsidR="00654A29" w:rsidRPr="00654A29">
                    <w:trPr>
                      <w:tblCellSpacing w:w="0" w:type="dxa"/>
                    </w:trPr>
                    <w:tc>
                      <w:tcPr>
                        <w:tcW w:w="0" w:type="auto"/>
                        <w:gridSpan w:val="2"/>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sz w:val="15"/>
                            <w:szCs w:val="15"/>
                            <w:lang w:eastAsia="fr-FR"/>
                          </w:rPr>
                          <w:t>Other Stockholder Equity</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(19,200)</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(28,429)</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(42,206)</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sz w:val="15"/>
                            <w:szCs w:val="15"/>
                            <w:lang w:eastAsia="fr-FR"/>
                          </w:rPr>
                          <w:t>(16,493)</w:t>
                        </w:r>
                      </w:p>
                    </w:tc>
                  </w:tr>
                  <w:tr w:rsidR="00654A29" w:rsidRPr="00654A29">
                    <w:trPr>
                      <w:tblCellSpacing w:w="0" w:type="dxa"/>
                    </w:trPr>
                    <w:tc>
                      <w:tcPr>
                        <w:tcW w:w="0" w:type="auto"/>
                        <w:gridSpan w:val="6"/>
                        <w:tcBorders>
                          <w:top w:val="single" w:sz="18" w:space="0" w:color="333333"/>
                        </w:tcBorders>
                        <w:tcMar>
                          <w:top w:w="0" w:type="dxa"/>
                          <w:left w:w="0" w:type="dxa"/>
                          <w:bottom w:w="0" w:type="dxa"/>
                          <w:right w:w="0" w:type="dxa"/>
                        </w:tcMar>
                        <w:vAlign w:val="center"/>
                        <w:hideMark/>
                      </w:tcPr>
                      <w:p w:rsidR="00654A29" w:rsidRPr="00654A29" w:rsidRDefault="00654A29" w:rsidP="00654A29">
                        <w:pPr>
                          <w:spacing w:after="0" w:line="300" w:lineRule="atLeast"/>
                          <w:rPr>
                            <w:rFonts w:ascii="Arial" w:eastAsia="Times New Roman" w:hAnsi="Arial" w:cs="Arial"/>
                            <w:sz w:val="1"/>
                            <w:szCs w:val="15"/>
                            <w:lang w:eastAsia="fr-FR"/>
                          </w:rPr>
                        </w:pPr>
                      </w:p>
                    </w:tc>
                  </w:tr>
                  <w:tr w:rsidR="00654A29" w:rsidRPr="00654A29">
                    <w:trPr>
                      <w:tblCellSpacing w:w="0" w:type="dxa"/>
                    </w:trPr>
                    <w:tc>
                      <w:tcPr>
                        <w:tcW w:w="0" w:type="auto"/>
                        <w:gridSpan w:val="2"/>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Total Stockholder Equity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266,408  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271,862  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270,499  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401,794   </w:t>
                        </w:r>
                      </w:p>
                    </w:tc>
                  </w:tr>
                  <w:tr w:rsidR="00654A29" w:rsidRPr="00654A29">
                    <w:trPr>
                      <w:tblCellSpacing w:w="0" w:type="dxa"/>
                    </w:trPr>
                    <w:tc>
                      <w:tcPr>
                        <w:tcW w:w="0" w:type="auto"/>
                        <w:gridSpan w:val="6"/>
                        <w:tcBorders>
                          <w:top w:val="single" w:sz="18" w:space="0" w:color="333333"/>
                        </w:tcBorders>
                        <w:tcMar>
                          <w:top w:w="0" w:type="dxa"/>
                          <w:left w:w="0" w:type="dxa"/>
                          <w:bottom w:w="0" w:type="dxa"/>
                          <w:right w:w="0" w:type="dxa"/>
                        </w:tcMar>
                        <w:vAlign w:val="center"/>
                        <w:hideMark/>
                      </w:tcPr>
                      <w:p w:rsidR="00654A29" w:rsidRPr="00654A29" w:rsidRDefault="00654A29" w:rsidP="00654A29">
                        <w:pPr>
                          <w:spacing w:after="0" w:line="300" w:lineRule="atLeast"/>
                          <w:rPr>
                            <w:rFonts w:ascii="Arial" w:eastAsia="Times New Roman" w:hAnsi="Arial" w:cs="Arial"/>
                            <w:sz w:val="1"/>
                            <w:szCs w:val="15"/>
                            <w:lang w:eastAsia="fr-FR"/>
                          </w:rPr>
                        </w:pPr>
                      </w:p>
                    </w:tc>
                  </w:tr>
                  <w:tr w:rsidR="00654A29" w:rsidRPr="00654A29">
                    <w:trPr>
                      <w:tblCellSpacing w:w="0" w:type="dxa"/>
                    </w:trPr>
                    <w:tc>
                      <w:tcPr>
                        <w:tcW w:w="0" w:type="auto"/>
                        <w:gridSpan w:val="2"/>
                        <w:vAlign w:val="center"/>
                        <w:hideMark/>
                      </w:tcPr>
                      <w:p w:rsidR="00654A29" w:rsidRPr="00654A29" w:rsidRDefault="00654A29" w:rsidP="00654A29">
                        <w:pPr>
                          <w:spacing w:after="0" w:line="300" w:lineRule="atLeas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Net Tangible Assets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115,625  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114,217  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 xml:space="preserve">113,322   </w:t>
                        </w:r>
                      </w:p>
                    </w:tc>
                    <w:tc>
                      <w:tcPr>
                        <w:tcW w:w="0" w:type="auto"/>
                        <w:vAlign w:val="center"/>
                        <w:hideMark/>
                      </w:tcPr>
                      <w:p w:rsidR="00654A29" w:rsidRPr="00654A29" w:rsidRDefault="00654A29" w:rsidP="00654A29">
                        <w:pPr>
                          <w:spacing w:after="0" w:line="300" w:lineRule="atLeast"/>
                          <w:jc w:val="right"/>
                          <w:rPr>
                            <w:rFonts w:ascii="Arial" w:eastAsia="Times New Roman" w:hAnsi="Arial" w:cs="Arial"/>
                            <w:sz w:val="15"/>
                            <w:szCs w:val="15"/>
                            <w:lang w:eastAsia="fr-FR"/>
                          </w:rPr>
                        </w:pPr>
                        <w:r w:rsidRPr="00654A29">
                          <w:rPr>
                            <w:rFonts w:ascii="Arial" w:eastAsia="Times New Roman" w:hAnsi="Arial" w:cs="Arial"/>
                            <w:b/>
                            <w:bCs/>
                            <w:sz w:val="15"/>
                            <w:szCs w:val="15"/>
                            <w:lang w:eastAsia="fr-FR"/>
                          </w:rPr>
                          <w:t>237,755 </w:t>
                        </w:r>
                      </w:p>
                    </w:tc>
                  </w:tr>
                </w:tbl>
                <w:p w:rsidR="00654A29" w:rsidRPr="00654A29" w:rsidRDefault="00654A29" w:rsidP="00654A29">
                  <w:pPr>
                    <w:spacing w:after="0" w:line="300" w:lineRule="atLeast"/>
                    <w:rPr>
                      <w:rFonts w:ascii="Arial" w:eastAsia="Times New Roman" w:hAnsi="Arial" w:cs="Arial"/>
                      <w:sz w:val="15"/>
                      <w:szCs w:val="15"/>
                      <w:lang w:eastAsia="fr-FR"/>
                    </w:rPr>
                  </w:pPr>
                </w:p>
              </w:tc>
            </w:tr>
          </w:tbl>
          <w:p w:rsidR="00654A29" w:rsidRPr="00654A29" w:rsidRDefault="00654A29" w:rsidP="00654A29">
            <w:pPr>
              <w:spacing w:after="0" w:line="300" w:lineRule="atLeast"/>
              <w:rPr>
                <w:rFonts w:ascii="Arial" w:eastAsia="Times New Roman" w:hAnsi="Arial" w:cs="Arial"/>
                <w:sz w:val="15"/>
                <w:szCs w:val="15"/>
                <w:lang w:eastAsia="fr-FR"/>
              </w:rPr>
            </w:pPr>
          </w:p>
        </w:tc>
        <w:tc>
          <w:tcPr>
            <w:tcW w:w="0" w:type="auto"/>
            <w:vAlign w:val="center"/>
            <w:hideMark/>
          </w:tcPr>
          <w:p w:rsidR="00654A29" w:rsidRPr="00654A29" w:rsidRDefault="00654A29" w:rsidP="00654A29">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654A29" w:rsidRPr="00654A29" w:rsidRDefault="00654A29" w:rsidP="00654A29">
            <w:pPr>
              <w:spacing w:after="0" w:line="240" w:lineRule="auto"/>
              <w:rPr>
                <w:rFonts w:ascii="Times New Roman" w:eastAsia="Times New Roman" w:hAnsi="Times New Roman" w:cs="Times New Roman"/>
                <w:sz w:val="20"/>
                <w:szCs w:val="20"/>
                <w:lang w:eastAsia="fr-FR"/>
              </w:rPr>
            </w:pPr>
          </w:p>
        </w:tc>
      </w:tr>
    </w:tbl>
    <w:p w:rsidR="00654A29" w:rsidRPr="00584DD3" w:rsidRDefault="00B3612A">
      <w:pPr>
        <w:rPr>
          <w:rFonts w:ascii="Times New Roman" w:hAnsi="Times New Roman" w:cs="Times New Roman"/>
          <w:b/>
          <w:sz w:val="28"/>
          <w:szCs w:val="28"/>
          <w:lang w:val="en-US"/>
        </w:rPr>
      </w:pPr>
      <w:r w:rsidRPr="00584DD3">
        <w:rPr>
          <w:rFonts w:ascii="Times New Roman" w:hAnsi="Times New Roman" w:cs="Times New Roman"/>
          <w:b/>
          <w:sz w:val="28"/>
          <w:szCs w:val="28"/>
          <w:u w:val="single"/>
          <w:lang w:val="en-US"/>
        </w:rPr>
        <w:lastRenderedPageBreak/>
        <w:t xml:space="preserve">Annexe </w:t>
      </w:r>
      <w:r w:rsidR="00BB1968" w:rsidRPr="00584DD3">
        <w:rPr>
          <w:rFonts w:ascii="Times New Roman" w:hAnsi="Times New Roman" w:cs="Times New Roman"/>
          <w:b/>
          <w:sz w:val="28"/>
          <w:szCs w:val="28"/>
          <w:u w:val="single"/>
          <w:lang w:val="en-US"/>
        </w:rPr>
        <w:t>3</w:t>
      </w:r>
      <w:r w:rsidRPr="00584DD3">
        <w:rPr>
          <w:rFonts w:ascii="Times New Roman" w:hAnsi="Times New Roman" w:cs="Times New Roman"/>
          <w:b/>
          <w:sz w:val="28"/>
          <w:szCs w:val="28"/>
          <w:u w:val="single"/>
          <w:lang w:val="en-US"/>
        </w:rPr>
        <w:t>.</w:t>
      </w:r>
      <w:r w:rsidR="002B5B11" w:rsidRPr="00584DD3">
        <w:rPr>
          <w:rFonts w:ascii="Times New Roman" w:hAnsi="Times New Roman" w:cs="Times New Roman"/>
          <w:b/>
          <w:sz w:val="28"/>
          <w:szCs w:val="28"/>
          <w:u w:val="single"/>
          <w:lang w:val="en-US"/>
        </w:rPr>
        <w:t>1</w:t>
      </w:r>
      <w:r w:rsidRPr="00584DD3">
        <w:rPr>
          <w:rFonts w:ascii="Times New Roman" w:hAnsi="Times New Roman" w:cs="Times New Roman"/>
          <w:b/>
          <w:sz w:val="28"/>
          <w:szCs w:val="28"/>
          <w:u w:val="single"/>
          <w:lang w:val="en-US"/>
        </w:rPr>
        <w:t>.</w:t>
      </w:r>
      <w:r w:rsidR="00584DD3" w:rsidRPr="00584DD3">
        <w:rPr>
          <w:rFonts w:ascii="Times New Roman" w:hAnsi="Times New Roman" w:cs="Times New Roman"/>
          <w:b/>
          <w:sz w:val="28"/>
          <w:szCs w:val="28"/>
          <w:lang w:val="en-US"/>
        </w:rPr>
        <w:t xml:space="preserve"> </w:t>
      </w:r>
      <w:r w:rsidRPr="00584DD3">
        <w:rPr>
          <w:rFonts w:ascii="Times New Roman" w:hAnsi="Times New Roman" w:cs="Times New Roman"/>
          <w:b/>
          <w:i/>
          <w:sz w:val="28"/>
          <w:szCs w:val="28"/>
          <w:lang w:val="en-US"/>
        </w:rPr>
        <w:t>Cash flow</w:t>
      </w:r>
      <w:r w:rsidR="006E0D16" w:rsidRPr="00584DD3">
        <w:rPr>
          <w:rFonts w:ascii="Times New Roman" w:hAnsi="Times New Roman" w:cs="Times New Roman"/>
          <w:b/>
          <w:sz w:val="28"/>
          <w:szCs w:val="28"/>
          <w:lang w:val="en-US"/>
        </w:rPr>
        <w:t xml:space="preserve"> annuel</w:t>
      </w:r>
      <w:r w:rsidR="003C0F31" w:rsidRPr="00584DD3">
        <w:rPr>
          <w:rFonts w:ascii="Times New Roman" w:hAnsi="Times New Roman" w:cs="Times New Roman"/>
          <w:b/>
          <w:sz w:val="28"/>
          <w:szCs w:val="28"/>
          <w:lang w:val="en-US"/>
        </w:rPr>
        <w:t xml:space="preserve"> </w:t>
      </w:r>
      <w:r w:rsidRPr="00584DD3">
        <w:rPr>
          <w:rFonts w:ascii="Times New Roman" w:hAnsi="Times New Roman" w:cs="Times New Roman"/>
          <w:b/>
          <w:sz w:val="28"/>
          <w:szCs w:val="28"/>
          <w:lang w:val="en-US"/>
        </w:rPr>
        <w:t>(</w:t>
      </w:r>
      <w:r w:rsidRPr="00584DD3">
        <w:rPr>
          <w:rFonts w:ascii="Times New Roman" w:hAnsi="Times New Roman" w:cs="Times New Roman"/>
          <w:b/>
          <w:sz w:val="28"/>
          <w:szCs w:val="28"/>
          <w:u w:val="single"/>
          <w:lang w:val="en-US"/>
        </w:rPr>
        <w:t>Source</w:t>
      </w:r>
      <w:r w:rsidRPr="00584DD3">
        <w:rPr>
          <w:rFonts w:ascii="Times New Roman" w:hAnsi="Times New Roman" w:cs="Times New Roman"/>
          <w:b/>
          <w:sz w:val="28"/>
          <w:szCs w:val="28"/>
          <w:lang w:val="en-US"/>
        </w:rPr>
        <w:t> : Yahoo, 7 Juin 2013)</w:t>
      </w:r>
    </w:p>
    <w:p w:rsidR="00BB1968" w:rsidRPr="00584DD3" w:rsidRDefault="00BB1968">
      <w:pPr>
        <w:rPr>
          <w:rFonts w:ascii="Times New Roman" w:hAnsi="Times New Roman" w:cs="Times New Roman"/>
          <w:b/>
          <w:sz w:val="28"/>
          <w:szCs w:val="28"/>
          <w:lang w:val="en-US"/>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4800"/>
        <w:gridCol w:w="1444"/>
        <w:gridCol w:w="1444"/>
        <w:gridCol w:w="1444"/>
      </w:tblGrid>
      <w:tr w:rsidR="00B3612A" w:rsidRPr="00584DD3">
        <w:trPr>
          <w:tblCellSpacing w:w="0" w:type="dxa"/>
        </w:trPr>
        <w:tc>
          <w:tcPr>
            <w:tcW w:w="0" w:type="auto"/>
            <w:vAlign w:val="center"/>
            <w:hideMark/>
          </w:tcPr>
          <w:p w:rsidR="00B3612A" w:rsidRPr="00584DD3" w:rsidRDefault="00B3612A" w:rsidP="00B3612A">
            <w:pPr>
              <w:spacing w:after="0" w:line="300" w:lineRule="atLeast"/>
              <w:rPr>
                <w:rFonts w:ascii="Arial" w:eastAsia="Times New Roman" w:hAnsi="Arial" w:cs="Arial"/>
                <w:sz w:val="15"/>
                <w:szCs w:val="15"/>
                <w:lang w:val="en-US" w:eastAsia="fr-FR"/>
              </w:rPr>
            </w:pPr>
            <w:r w:rsidRPr="00584DD3">
              <w:rPr>
                <w:rFonts w:ascii="Verdana" w:eastAsia="Times New Roman" w:hAnsi="Verdana" w:cs="Arial"/>
                <w:sz w:val="12"/>
                <w:szCs w:val="12"/>
                <w:lang w:val="en-US" w:eastAsia="fr-FR"/>
              </w:rPr>
              <w:t>Period Ending</w:t>
            </w:r>
          </w:p>
        </w:tc>
        <w:tc>
          <w:tcPr>
            <w:tcW w:w="0" w:type="auto"/>
            <w:vAlign w:val="center"/>
            <w:hideMark/>
          </w:tcPr>
          <w:p w:rsidR="00B3612A" w:rsidRPr="00584DD3" w:rsidRDefault="00B3612A" w:rsidP="00B3612A">
            <w:pPr>
              <w:spacing w:after="0" w:line="300" w:lineRule="atLeast"/>
              <w:jc w:val="right"/>
              <w:rPr>
                <w:rFonts w:ascii="Arial" w:eastAsia="Times New Roman" w:hAnsi="Arial" w:cs="Arial"/>
                <w:sz w:val="15"/>
                <w:szCs w:val="15"/>
                <w:lang w:val="en-US" w:eastAsia="fr-FR"/>
              </w:rPr>
            </w:pPr>
            <w:r w:rsidRPr="00584DD3">
              <w:rPr>
                <w:rFonts w:ascii="Arial" w:eastAsia="Times New Roman" w:hAnsi="Arial" w:cs="Arial"/>
                <w:b/>
                <w:bCs/>
                <w:sz w:val="15"/>
                <w:szCs w:val="15"/>
                <w:lang w:val="en-US" w:eastAsia="fr-FR"/>
              </w:rPr>
              <w:t>Mar 30, 2012</w:t>
            </w:r>
          </w:p>
        </w:tc>
        <w:tc>
          <w:tcPr>
            <w:tcW w:w="0" w:type="auto"/>
            <w:vAlign w:val="center"/>
            <w:hideMark/>
          </w:tcPr>
          <w:p w:rsidR="00B3612A" w:rsidRPr="00584DD3" w:rsidRDefault="00B3612A" w:rsidP="00B3612A">
            <w:pPr>
              <w:spacing w:after="0" w:line="300" w:lineRule="atLeast"/>
              <w:jc w:val="right"/>
              <w:rPr>
                <w:rFonts w:ascii="Arial" w:eastAsia="Times New Roman" w:hAnsi="Arial" w:cs="Arial"/>
                <w:sz w:val="15"/>
                <w:szCs w:val="15"/>
                <w:lang w:val="en-US" w:eastAsia="fr-FR"/>
              </w:rPr>
            </w:pPr>
            <w:r w:rsidRPr="00584DD3">
              <w:rPr>
                <w:rFonts w:ascii="Arial" w:eastAsia="Times New Roman" w:hAnsi="Arial" w:cs="Arial"/>
                <w:b/>
                <w:bCs/>
                <w:sz w:val="15"/>
                <w:szCs w:val="15"/>
                <w:lang w:val="en-US" w:eastAsia="fr-FR"/>
              </w:rPr>
              <w:t>Mar 30, 2011</w:t>
            </w:r>
          </w:p>
        </w:tc>
        <w:tc>
          <w:tcPr>
            <w:tcW w:w="0" w:type="auto"/>
            <w:vAlign w:val="center"/>
            <w:hideMark/>
          </w:tcPr>
          <w:p w:rsidR="00B3612A" w:rsidRPr="00584DD3" w:rsidRDefault="00B3612A" w:rsidP="00B3612A">
            <w:pPr>
              <w:spacing w:after="0" w:line="300" w:lineRule="atLeast"/>
              <w:jc w:val="right"/>
              <w:rPr>
                <w:rFonts w:ascii="Arial" w:eastAsia="Times New Roman" w:hAnsi="Arial" w:cs="Arial"/>
                <w:sz w:val="15"/>
                <w:szCs w:val="15"/>
                <w:lang w:val="en-US" w:eastAsia="fr-FR"/>
              </w:rPr>
            </w:pPr>
            <w:r w:rsidRPr="00584DD3">
              <w:rPr>
                <w:rFonts w:ascii="Arial" w:eastAsia="Times New Roman" w:hAnsi="Arial" w:cs="Arial"/>
                <w:b/>
                <w:bCs/>
                <w:sz w:val="15"/>
                <w:szCs w:val="15"/>
                <w:lang w:val="en-US" w:eastAsia="fr-FR"/>
              </w:rPr>
              <w:t>Mar 30, 2010</w:t>
            </w:r>
          </w:p>
        </w:tc>
      </w:tr>
      <w:tr w:rsidR="00B3612A" w:rsidRPr="00584DD3">
        <w:trPr>
          <w:tblCellSpacing w:w="0" w:type="dxa"/>
        </w:trPr>
        <w:tc>
          <w:tcPr>
            <w:tcW w:w="0" w:type="auto"/>
            <w:vAlign w:val="center"/>
            <w:hideMark/>
          </w:tcPr>
          <w:p w:rsidR="00B3612A" w:rsidRPr="00584DD3" w:rsidRDefault="00B3612A" w:rsidP="00B3612A">
            <w:pPr>
              <w:spacing w:after="0" w:line="300" w:lineRule="atLeast"/>
              <w:rPr>
                <w:rFonts w:ascii="Arial" w:eastAsia="Times New Roman" w:hAnsi="Arial" w:cs="Arial"/>
                <w:sz w:val="15"/>
                <w:szCs w:val="15"/>
                <w:lang w:val="en-US" w:eastAsia="fr-FR"/>
              </w:rPr>
            </w:pPr>
            <w:r w:rsidRPr="00584DD3">
              <w:rPr>
                <w:rFonts w:ascii="Arial" w:eastAsia="Times New Roman" w:hAnsi="Arial" w:cs="Arial"/>
                <w:b/>
                <w:bCs/>
                <w:sz w:val="15"/>
                <w:szCs w:val="15"/>
                <w:lang w:val="en-US" w:eastAsia="fr-FR"/>
              </w:rPr>
              <w:t xml:space="preserve">Net Income </w:t>
            </w:r>
          </w:p>
        </w:tc>
        <w:tc>
          <w:tcPr>
            <w:tcW w:w="0" w:type="auto"/>
            <w:vAlign w:val="center"/>
            <w:hideMark/>
          </w:tcPr>
          <w:p w:rsidR="00B3612A" w:rsidRPr="00584DD3" w:rsidRDefault="00B3612A" w:rsidP="00B3612A">
            <w:pPr>
              <w:spacing w:after="0" w:line="300" w:lineRule="atLeast"/>
              <w:jc w:val="right"/>
              <w:rPr>
                <w:rFonts w:ascii="Arial" w:eastAsia="Times New Roman" w:hAnsi="Arial" w:cs="Arial"/>
                <w:sz w:val="15"/>
                <w:szCs w:val="15"/>
                <w:lang w:val="en-US" w:eastAsia="fr-FR"/>
              </w:rPr>
            </w:pPr>
            <w:r w:rsidRPr="00584DD3">
              <w:rPr>
                <w:rFonts w:ascii="Arial" w:eastAsia="Times New Roman" w:hAnsi="Arial" w:cs="Arial"/>
                <w:b/>
                <w:bCs/>
                <w:sz w:val="15"/>
                <w:szCs w:val="15"/>
                <w:lang w:val="en-US" w:eastAsia="fr-FR"/>
              </w:rPr>
              <w:t xml:space="preserve">56,739   </w:t>
            </w:r>
          </w:p>
        </w:tc>
        <w:tc>
          <w:tcPr>
            <w:tcW w:w="0" w:type="auto"/>
            <w:vAlign w:val="center"/>
            <w:hideMark/>
          </w:tcPr>
          <w:p w:rsidR="00B3612A" w:rsidRPr="00584DD3" w:rsidRDefault="00B3612A" w:rsidP="00B3612A">
            <w:pPr>
              <w:spacing w:after="0" w:line="300" w:lineRule="atLeast"/>
              <w:jc w:val="right"/>
              <w:rPr>
                <w:rFonts w:ascii="Arial" w:eastAsia="Times New Roman" w:hAnsi="Arial" w:cs="Arial"/>
                <w:sz w:val="15"/>
                <w:szCs w:val="15"/>
                <w:lang w:val="en-US" w:eastAsia="fr-FR"/>
              </w:rPr>
            </w:pPr>
            <w:r w:rsidRPr="00584DD3">
              <w:rPr>
                <w:rFonts w:ascii="Arial" w:eastAsia="Times New Roman" w:hAnsi="Arial" w:cs="Arial"/>
                <w:b/>
                <w:bCs/>
                <w:sz w:val="15"/>
                <w:szCs w:val="15"/>
                <w:lang w:val="en-US" w:eastAsia="fr-FR"/>
              </w:rPr>
              <w:t xml:space="preserve">26,443   </w:t>
            </w:r>
          </w:p>
        </w:tc>
        <w:tc>
          <w:tcPr>
            <w:tcW w:w="0" w:type="auto"/>
            <w:vAlign w:val="center"/>
            <w:hideMark/>
          </w:tcPr>
          <w:p w:rsidR="00B3612A" w:rsidRPr="00584DD3" w:rsidRDefault="00B3612A" w:rsidP="00B3612A">
            <w:pPr>
              <w:spacing w:after="0" w:line="300" w:lineRule="atLeast"/>
              <w:jc w:val="right"/>
              <w:rPr>
                <w:rFonts w:ascii="Arial" w:eastAsia="Times New Roman" w:hAnsi="Arial" w:cs="Arial"/>
                <w:sz w:val="15"/>
                <w:szCs w:val="15"/>
                <w:lang w:val="en-US" w:eastAsia="fr-FR"/>
              </w:rPr>
            </w:pPr>
            <w:r w:rsidRPr="00584DD3">
              <w:rPr>
                <w:rFonts w:ascii="Arial" w:eastAsia="Times New Roman" w:hAnsi="Arial" w:cs="Arial"/>
                <w:b/>
                <w:bCs/>
                <w:sz w:val="15"/>
                <w:szCs w:val="15"/>
                <w:lang w:val="en-US" w:eastAsia="fr-FR"/>
              </w:rPr>
              <w:t xml:space="preserve">(11,814) </w:t>
            </w:r>
          </w:p>
        </w:tc>
      </w:tr>
      <w:tr w:rsidR="00B3612A" w:rsidRPr="00584DD3">
        <w:trPr>
          <w:tblCellSpacing w:w="0" w:type="dxa"/>
        </w:trPr>
        <w:tc>
          <w:tcPr>
            <w:tcW w:w="0" w:type="auto"/>
            <w:gridSpan w:val="4"/>
            <w:tcMar>
              <w:top w:w="0" w:type="dxa"/>
              <w:left w:w="0" w:type="dxa"/>
              <w:bottom w:w="0" w:type="dxa"/>
              <w:right w:w="0" w:type="dxa"/>
            </w:tcMar>
            <w:vAlign w:val="center"/>
            <w:hideMark/>
          </w:tcPr>
          <w:p w:rsidR="00B3612A" w:rsidRPr="00584DD3" w:rsidRDefault="00B3612A" w:rsidP="00B3612A">
            <w:pPr>
              <w:spacing w:after="0" w:line="300" w:lineRule="atLeast"/>
              <w:rPr>
                <w:rFonts w:ascii="Arial" w:eastAsia="Times New Roman" w:hAnsi="Arial" w:cs="Arial"/>
                <w:sz w:val="1"/>
                <w:szCs w:val="15"/>
                <w:lang w:val="en-US" w:eastAsia="fr-FR"/>
              </w:rPr>
            </w:pPr>
          </w:p>
        </w:tc>
      </w:tr>
      <w:tr w:rsidR="00B3612A" w:rsidRPr="007A68F5">
        <w:trPr>
          <w:tblCellSpacing w:w="0" w:type="dxa"/>
        </w:trPr>
        <w:tc>
          <w:tcPr>
            <w:tcW w:w="0" w:type="auto"/>
            <w:gridSpan w:val="4"/>
            <w:vAlign w:val="center"/>
            <w:hideMark/>
          </w:tcPr>
          <w:p w:rsidR="00B3612A" w:rsidRPr="00B3612A" w:rsidRDefault="00B3612A" w:rsidP="00B3612A">
            <w:pPr>
              <w:spacing w:after="0" w:line="300" w:lineRule="atLeast"/>
              <w:rPr>
                <w:rFonts w:ascii="Arial" w:eastAsia="Times New Roman" w:hAnsi="Arial" w:cs="Arial"/>
                <w:sz w:val="15"/>
                <w:szCs w:val="15"/>
                <w:lang w:val="en-US" w:eastAsia="fr-FR"/>
              </w:rPr>
            </w:pPr>
            <w:r w:rsidRPr="00B3612A">
              <w:rPr>
                <w:rFonts w:ascii="Arial" w:eastAsia="Times New Roman" w:hAnsi="Arial" w:cs="Arial"/>
                <w:b/>
                <w:bCs/>
                <w:sz w:val="15"/>
                <w:szCs w:val="15"/>
                <w:lang w:val="en-US" w:eastAsia="fr-FR"/>
              </w:rPr>
              <w:t>Operating Activities, Cash Flows Provided By or Used In</w:t>
            </w:r>
          </w:p>
        </w:tc>
      </w:tr>
      <w:tr w:rsidR="00B3612A" w:rsidRPr="00B3612A">
        <w:trPr>
          <w:tblCellSpacing w:w="0" w:type="dxa"/>
        </w:trPr>
        <w:tc>
          <w:tcPr>
            <w:tcW w:w="0" w:type="auto"/>
            <w:vAlign w:val="center"/>
            <w:hideMark/>
          </w:tcPr>
          <w:p w:rsidR="00B3612A" w:rsidRPr="00B3612A" w:rsidRDefault="00B3612A" w:rsidP="00B3612A">
            <w:pPr>
              <w:spacing w:after="0" w:line="300" w:lineRule="atLeast"/>
              <w:rPr>
                <w:rFonts w:ascii="Arial" w:eastAsia="Times New Roman" w:hAnsi="Arial" w:cs="Arial"/>
                <w:sz w:val="15"/>
                <w:szCs w:val="15"/>
                <w:lang w:eastAsia="fr-FR"/>
              </w:rPr>
            </w:pPr>
            <w:proofErr w:type="spellStart"/>
            <w:r w:rsidRPr="00B3612A">
              <w:rPr>
                <w:rFonts w:ascii="Arial" w:eastAsia="Times New Roman" w:hAnsi="Arial" w:cs="Arial"/>
                <w:sz w:val="15"/>
                <w:szCs w:val="15"/>
                <w:lang w:eastAsia="fr-FR"/>
              </w:rPr>
              <w:t>Depreciation</w:t>
            </w:r>
            <w:proofErr w:type="spellEnd"/>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88,642  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88,865  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95,117  </w:t>
            </w:r>
          </w:p>
        </w:tc>
      </w:tr>
      <w:tr w:rsidR="00B3612A" w:rsidRPr="00B3612A">
        <w:trPr>
          <w:tblCellSpacing w:w="0" w:type="dxa"/>
        </w:trPr>
        <w:tc>
          <w:tcPr>
            <w:tcW w:w="0" w:type="auto"/>
            <w:vAlign w:val="center"/>
            <w:hideMark/>
          </w:tcPr>
          <w:p w:rsidR="00B3612A" w:rsidRPr="00B3612A" w:rsidRDefault="00B3612A" w:rsidP="00B3612A">
            <w:pPr>
              <w:spacing w:after="0" w:line="300" w:lineRule="atLeast"/>
              <w:rPr>
                <w:rFonts w:ascii="Arial" w:eastAsia="Times New Roman" w:hAnsi="Arial" w:cs="Arial"/>
                <w:sz w:val="15"/>
                <w:szCs w:val="15"/>
                <w:lang w:eastAsia="fr-FR"/>
              </w:rPr>
            </w:pPr>
            <w:r w:rsidRPr="00B3612A">
              <w:rPr>
                <w:rFonts w:ascii="Arial" w:eastAsia="Times New Roman" w:hAnsi="Arial" w:cs="Arial"/>
                <w:sz w:val="15"/>
                <w:szCs w:val="15"/>
                <w:lang w:eastAsia="fr-FR"/>
              </w:rPr>
              <w:t>Adjustments To Net Income</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(57,491)</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11,666  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(13,919)</w:t>
            </w:r>
          </w:p>
        </w:tc>
      </w:tr>
      <w:tr w:rsidR="00B3612A" w:rsidRPr="00B3612A">
        <w:trPr>
          <w:tblCellSpacing w:w="0" w:type="dxa"/>
        </w:trPr>
        <w:tc>
          <w:tcPr>
            <w:tcW w:w="0" w:type="auto"/>
            <w:vAlign w:val="center"/>
            <w:hideMark/>
          </w:tcPr>
          <w:p w:rsidR="00B3612A" w:rsidRPr="00B3612A" w:rsidRDefault="00B3612A" w:rsidP="00B3612A">
            <w:pPr>
              <w:spacing w:after="0" w:line="300" w:lineRule="atLeast"/>
              <w:rPr>
                <w:rFonts w:ascii="Arial" w:eastAsia="Times New Roman" w:hAnsi="Arial" w:cs="Arial"/>
                <w:sz w:val="15"/>
                <w:szCs w:val="15"/>
                <w:lang w:eastAsia="fr-FR"/>
              </w:rPr>
            </w:pPr>
            <w:r w:rsidRPr="00B3612A">
              <w:rPr>
                <w:rFonts w:ascii="Arial" w:eastAsia="Times New Roman" w:hAnsi="Arial" w:cs="Arial"/>
                <w:sz w:val="15"/>
                <w:szCs w:val="15"/>
                <w:lang w:eastAsia="fr-FR"/>
              </w:rPr>
              <w:t>Changes In Accounts Receivables</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(9,899)</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(2,094)</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21,090  </w:t>
            </w:r>
          </w:p>
        </w:tc>
      </w:tr>
      <w:tr w:rsidR="00B3612A" w:rsidRPr="00B3612A">
        <w:trPr>
          <w:tblCellSpacing w:w="0" w:type="dxa"/>
        </w:trPr>
        <w:tc>
          <w:tcPr>
            <w:tcW w:w="0" w:type="auto"/>
            <w:vAlign w:val="center"/>
            <w:hideMark/>
          </w:tcPr>
          <w:p w:rsidR="00B3612A" w:rsidRPr="00B3612A" w:rsidRDefault="00B3612A" w:rsidP="00B3612A">
            <w:pPr>
              <w:spacing w:after="0" w:line="300" w:lineRule="atLeast"/>
              <w:rPr>
                <w:rFonts w:ascii="Arial" w:eastAsia="Times New Roman" w:hAnsi="Arial" w:cs="Arial"/>
                <w:sz w:val="15"/>
                <w:szCs w:val="15"/>
                <w:lang w:eastAsia="fr-FR"/>
              </w:rPr>
            </w:pPr>
            <w:r w:rsidRPr="00B3612A">
              <w:rPr>
                <w:rFonts w:ascii="Arial" w:eastAsia="Times New Roman" w:hAnsi="Arial" w:cs="Arial"/>
                <w:sz w:val="15"/>
                <w:szCs w:val="15"/>
                <w:lang w:eastAsia="fr-FR"/>
              </w:rPr>
              <w:t>Changes In Liabilities</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(21,204)</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41,240  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9,511  </w:t>
            </w:r>
          </w:p>
        </w:tc>
      </w:tr>
      <w:tr w:rsidR="00B3612A" w:rsidRPr="00B3612A">
        <w:trPr>
          <w:tblCellSpacing w:w="0" w:type="dxa"/>
        </w:trPr>
        <w:tc>
          <w:tcPr>
            <w:tcW w:w="0" w:type="auto"/>
            <w:vAlign w:val="center"/>
            <w:hideMark/>
          </w:tcPr>
          <w:p w:rsidR="00B3612A" w:rsidRPr="00B3612A" w:rsidRDefault="00B3612A" w:rsidP="00B3612A">
            <w:pPr>
              <w:spacing w:after="0" w:line="300" w:lineRule="atLeast"/>
              <w:rPr>
                <w:rFonts w:ascii="Arial" w:eastAsia="Times New Roman" w:hAnsi="Arial" w:cs="Arial"/>
                <w:sz w:val="15"/>
                <w:szCs w:val="15"/>
                <w:lang w:eastAsia="fr-FR"/>
              </w:rPr>
            </w:pPr>
            <w:r w:rsidRPr="00B3612A">
              <w:rPr>
                <w:rFonts w:ascii="Arial" w:eastAsia="Times New Roman" w:hAnsi="Arial" w:cs="Arial"/>
                <w:sz w:val="15"/>
                <w:szCs w:val="15"/>
                <w:lang w:eastAsia="fr-FR"/>
              </w:rPr>
              <w:t>Changes In Inventories</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20,025  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(83,369)</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20,128  </w:t>
            </w:r>
          </w:p>
        </w:tc>
      </w:tr>
      <w:tr w:rsidR="00B3612A" w:rsidRPr="00B3612A">
        <w:trPr>
          <w:tblCellSpacing w:w="0" w:type="dxa"/>
        </w:trPr>
        <w:tc>
          <w:tcPr>
            <w:tcW w:w="0" w:type="auto"/>
            <w:vAlign w:val="center"/>
            <w:hideMark/>
          </w:tcPr>
          <w:p w:rsidR="00B3612A" w:rsidRPr="00B3612A" w:rsidRDefault="00B3612A" w:rsidP="00B3612A">
            <w:pPr>
              <w:spacing w:after="0" w:line="300" w:lineRule="atLeast"/>
              <w:rPr>
                <w:rFonts w:ascii="Arial" w:eastAsia="Times New Roman" w:hAnsi="Arial" w:cs="Arial"/>
                <w:sz w:val="15"/>
                <w:szCs w:val="15"/>
                <w:lang w:val="en-US" w:eastAsia="fr-FR"/>
              </w:rPr>
            </w:pPr>
            <w:r w:rsidRPr="00B3612A">
              <w:rPr>
                <w:rFonts w:ascii="Arial" w:eastAsia="Times New Roman" w:hAnsi="Arial" w:cs="Arial"/>
                <w:sz w:val="15"/>
                <w:szCs w:val="15"/>
                <w:lang w:val="en-US" w:eastAsia="fr-FR"/>
              </w:rPr>
              <w:t>Changes In Other Operating Activities</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15,741  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(3,130)</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(11,428)</w:t>
            </w:r>
          </w:p>
        </w:tc>
      </w:tr>
      <w:tr w:rsidR="00B3612A" w:rsidRPr="00B3612A">
        <w:trPr>
          <w:tblCellSpacing w:w="0" w:type="dxa"/>
        </w:trPr>
        <w:tc>
          <w:tcPr>
            <w:tcW w:w="0" w:type="auto"/>
            <w:gridSpan w:val="4"/>
            <w:tcBorders>
              <w:top w:val="single" w:sz="18" w:space="0" w:color="333333"/>
            </w:tcBorders>
            <w:tcMar>
              <w:top w:w="0" w:type="dxa"/>
              <w:left w:w="0" w:type="dxa"/>
              <w:bottom w:w="0" w:type="dxa"/>
              <w:right w:w="0" w:type="dxa"/>
            </w:tcMar>
            <w:vAlign w:val="center"/>
            <w:hideMark/>
          </w:tcPr>
          <w:p w:rsidR="00B3612A" w:rsidRPr="00B3612A" w:rsidRDefault="00B3612A" w:rsidP="00B3612A">
            <w:pPr>
              <w:spacing w:after="0" w:line="300" w:lineRule="atLeast"/>
              <w:rPr>
                <w:rFonts w:ascii="Arial" w:eastAsia="Times New Roman" w:hAnsi="Arial" w:cs="Arial"/>
                <w:sz w:val="1"/>
                <w:szCs w:val="15"/>
                <w:lang w:eastAsia="fr-FR"/>
              </w:rPr>
            </w:pPr>
          </w:p>
        </w:tc>
      </w:tr>
      <w:tr w:rsidR="00B3612A" w:rsidRPr="00B3612A">
        <w:trPr>
          <w:tblCellSpacing w:w="0" w:type="dxa"/>
        </w:trPr>
        <w:tc>
          <w:tcPr>
            <w:tcW w:w="0" w:type="auto"/>
            <w:vAlign w:val="center"/>
            <w:hideMark/>
          </w:tcPr>
          <w:p w:rsidR="00B3612A" w:rsidRPr="00B3612A" w:rsidRDefault="00B3612A" w:rsidP="00B3612A">
            <w:pPr>
              <w:spacing w:after="0" w:line="300" w:lineRule="atLeast"/>
              <w:rPr>
                <w:rFonts w:ascii="Arial" w:eastAsia="Times New Roman" w:hAnsi="Arial" w:cs="Arial"/>
                <w:sz w:val="15"/>
                <w:szCs w:val="15"/>
                <w:lang w:val="en-US" w:eastAsia="fr-FR"/>
              </w:rPr>
            </w:pPr>
            <w:r w:rsidRPr="00B3612A">
              <w:rPr>
                <w:rFonts w:ascii="Arial" w:eastAsia="Times New Roman" w:hAnsi="Arial" w:cs="Arial"/>
                <w:b/>
                <w:bCs/>
                <w:sz w:val="15"/>
                <w:szCs w:val="15"/>
                <w:lang w:val="en-US" w:eastAsia="fr-FR"/>
              </w:rPr>
              <w:t xml:space="preserve">Total Cash Flow From Operating Activities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b/>
                <w:bCs/>
                <w:sz w:val="15"/>
                <w:szCs w:val="15"/>
                <w:lang w:eastAsia="fr-FR"/>
              </w:rPr>
              <w:t xml:space="preserve">91,768  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b/>
                <w:bCs/>
                <w:sz w:val="15"/>
                <w:szCs w:val="15"/>
                <w:lang w:eastAsia="fr-FR"/>
              </w:rPr>
              <w:t xml:space="preserve">79,990  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b/>
                <w:bCs/>
                <w:sz w:val="15"/>
                <w:szCs w:val="15"/>
                <w:lang w:eastAsia="fr-FR"/>
              </w:rPr>
              <w:t xml:space="preserve">109,162   </w:t>
            </w:r>
          </w:p>
        </w:tc>
      </w:tr>
      <w:tr w:rsidR="00B3612A" w:rsidRPr="00B3612A">
        <w:trPr>
          <w:tblCellSpacing w:w="0" w:type="dxa"/>
        </w:trPr>
        <w:tc>
          <w:tcPr>
            <w:tcW w:w="0" w:type="auto"/>
            <w:gridSpan w:val="4"/>
            <w:tcMar>
              <w:top w:w="0" w:type="dxa"/>
              <w:left w:w="0" w:type="dxa"/>
              <w:bottom w:w="0" w:type="dxa"/>
              <w:right w:w="0" w:type="dxa"/>
            </w:tcMar>
            <w:vAlign w:val="center"/>
            <w:hideMark/>
          </w:tcPr>
          <w:p w:rsidR="00B3612A" w:rsidRPr="00B3612A" w:rsidRDefault="00B3612A" w:rsidP="00B3612A">
            <w:pPr>
              <w:spacing w:after="0" w:line="300" w:lineRule="atLeast"/>
              <w:rPr>
                <w:rFonts w:ascii="Arial" w:eastAsia="Times New Roman" w:hAnsi="Arial" w:cs="Arial"/>
                <w:sz w:val="1"/>
                <w:szCs w:val="15"/>
                <w:lang w:eastAsia="fr-FR"/>
              </w:rPr>
            </w:pPr>
          </w:p>
        </w:tc>
      </w:tr>
      <w:tr w:rsidR="00B3612A" w:rsidRPr="007A68F5">
        <w:trPr>
          <w:tblCellSpacing w:w="0" w:type="dxa"/>
        </w:trPr>
        <w:tc>
          <w:tcPr>
            <w:tcW w:w="0" w:type="auto"/>
            <w:gridSpan w:val="4"/>
            <w:vAlign w:val="center"/>
            <w:hideMark/>
          </w:tcPr>
          <w:p w:rsidR="00B3612A" w:rsidRPr="00B3612A" w:rsidRDefault="00B3612A" w:rsidP="00B3612A">
            <w:pPr>
              <w:spacing w:after="0" w:line="300" w:lineRule="atLeast"/>
              <w:rPr>
                <w:rFonts w:ascii="Arial" w:eastAsia="Times New Roman" w:hAnsi="Arial" w:cs="Arial"/>
                <w:sz w:val="15"/>
                <w:szCs w:val="15"/>
                <w:lang w:val="en-US" w:eastAsia="fr-FR"/>
              </w:rPr>
            </w:pPr>
            <w:r w:rsidRPr="00B3612A">
              <w:rPr>
                <w:rFonts w:ascii="Arial" w:eastAsia="Times New Roman" w:hAnsi="Arial" w:cs="Arial"/>
                <w:b/>
                <w:bCs/>
                <w:sz w:val="15"/>
                <w:szCs w:val="15"/>
                <w:lang w:val="en-US" w:eastAsia="fr-FR"/>
              </w:rPr>
              <w:t>Investing Activities, Cash Flows Provided By or Used In</w:t>
            </w:r>
          </w:p>
        </w:tc>
      </w:tr>
      <w:tr w:rsidR="00B3612A" w:rsidRPr="00B3612A">
        <w:trPr>
          <w:tblCellSpacing w:w="0" w:type="dxa"/>
        </w:trPr>
        <w:tc>
          <w:tcPr>
            <w:tcW w:w="0" w:type="auto"/>
            <w:vAlign w:val="center"/>
            <w:hideMark/>
          </w:tcPr>
          <w:p w:rsidR="00B3612A" w:rsidRPr="00B3612A" w:rsidRDefault="00B3612A" w:rsidP="00B3612A">
            <w:pPr>
              <w:spacing w:after="0" w:line="300" w:lineRule="atLeast"/>
              <w:rPr>
                <w:rFonts w:ascii="Arial" w:eastAsia="Times New Roman" w:hAnsi="Arial" w:cs="Arial"/>
                <w:sz w:val="15"/>
                <w:szCs w:val="15"/>
                <w:lang w:eastAsia="fr-FR"/>
              </w:rPr>
            </w:pPr>
            <w:r w:rsidRPr="00B3612A">
              <w:rPr>
                <w:rFonts w:ascii="Arial" w:eastAsia="Times New Roman" w:hAnsi="Arial" w:cs="Arial"/>
                <w:sz w:val="15"/>
                <w:szCs w:val="15"/>
                <w:lang w:eastAsia="fr-FR"/>
              </w:rPr>
              <w:t xml:space="preserve">Capital </w:t>
            </w:r>
            <w:proofErr w:type="spellStart"/>
            <w:r w:rsidRPr="00B3612A">
              <w:rPr>
                <w:rFonts w:ascii="Arial" w:eastAsia="Times New Roman" w:hAnsi="Arial" w:cs="Arial"/>
                <w:sz w:val="15"/>
                <w:szCs w:val="15"/>
                <w:lang w:eastAsia="fr-FR"/>
              </w:rPr>
              <w:t>Expenditures</w:t>
            </w:r>
            <w:proofErr w:type="spellEnd"/>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(109,836)</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(88,589)</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(96,092)</w:t>
            </w:r>
          </w:p>
        </w:tc>
      </w:tr>
      <w:tr w:rsidR="00B3612A" w:rsidRPr="00B3612A">
        <w:trPr>
          <w:tblCellSpacing w:w="0" w:type="dxa"/>
        </w:trPr>
        <w:tc>
          <w:tcPr>
            <w:tcW w:w="0" w:type="auto"/>
            <w:vAlign w:val="center"/>
            <w:hideMark/>
          </w:tcPr>
          <w:p w:rsidR="00B3612A" w:rsidRPr="00B3612A" w:rsidRDefault="00B3612A" w:rsidP="00B3612A">
            <w:pPr>
              <w:spacing w:after="0" w:line="300" w:lineRule="atLeast"/>
              <w:rPr>
                <w:rFonts w:ascii="Arial" w:eastAsia="Times New Roman" w:hAnsi="Arial" w:cs="Arial"/>
                <w:sz w:val="15"/>
                <w:szCs w:val="15"/>
                <w:lang w:eastAsia="fr-FR"/>
              </w:rPr>
            </w:pPr>
            <w:r w:rsidRPr="00B3612A">
              <w:rPr>
                <w:rFonts w:ascii="Arial" w:eastAsia="Times New Roman" w:hAnsi="Arial" w:cs="Arial"/>
                <w:sz w:val="15"/>
                <w:szCs w:val="15"/>
                <w:lang w:eastAsia="fr-FR"/>
              </w:rPr>
              <w:t>Investments</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  </w:t>
            </w:r>
          </w:p>
        </w:tc>
      </w:tr>
      <w:tr w:rsidR="00B3612A" w:rsidRPr="00B3612A">
        <w:trPr>
          <w:tblCellSpacing w:w="0" w:type="dxa"/>
        </w:trPr>
        <w:tc>
          <w:tcPr>
            <w:tcW w:w="0" w:type="auto"/>
            <w:vAlign w:val="center"/>
            <w:hideMark/>
          </w:tcPr>
          <w:p w:rsidR="00B3612A" w:rsidRPr="00B3612A" w:rsidRDefault="00B3612A" w:rsidP="00B3612A">
            <w:pPr>
              <w:spacing w:after="0" w:line="300" w:lineRule="atLeast"/>
              <w:rPr>
                <w:rFonts w:ascii="Arial" w:eastAsia="Times New Roman" w:hAnsi="Arial" w:cs="Arial"/>
                <w:sz w:val="15"/>
                <w:szCs w:val="15"/>
                <w:lang w:val="en-US" w:eastAsia="fr-FR"/>
              </w:rPr>
            </w:pPr>
            <w:r w:rsidRPr="00B3612A">
              <w:rPr>
                <w:rFonts w:ascii="Arial" w:eastAsia="Times New Roman" w:hAnsi="Arial" w:cs="Arial"/>
                <w:sz w:val="15"/>
                <w:szCs w:val="15"/>
                <w:lang w:val="en-US" w:eastAsia="fr-FR"/>
              </w:rPr>
              <w:t>Other Cash flows from Investing Activities</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635  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16,793  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850  </w:t>
            </w:r>
          </w:p>
        </w:tc>
      </w:tr>
      <w:tr w:rsidR="00B3612A" w:rsidRPr="00B3612A">
        <w:trPr>
          <w:tblCellSpacing w:w="0" w:type="dxa"/>
        </w:trPr>
        <w:tc>
          <w:tcPr>
            <w:tcW w:w="0" w:type="auto"/>
            <w:gridSpan w:val="4"/>
            <w:tcBorders>
              <w:top w:val="single" w:sz="18" w:space="0" w:color="333333"/>
            </w:tcBorders>
            <w:tcMar>
              <w:top w:w="0" w:type="dxa"/>
              <w:left w:w="0" w:type="dxa"/>
              <w:bottom w:w="0" w:type="dxa"/>
              <w:right w:w="0" w:type="dxa"/>
            </w:tcMar>
            <w:vAlign w:val="center"/>
            <w:hideMark/>
          </w:tcPr>
          <w:p w:rsidR="00B3612A" w:rsidRPr="00B3612A" w:rsidRDefault="00B3612A" w:rsidP="00B3612A">
            <w:pPr>
              <w:spacing w:after="0" w:line="300" w:lineRule="atLeast"/>
              <w:rPr>
                <w:rFonts w:ascii="Arial" w:eastAsia="Times New Roman" w:hAnsi="Arial" w:cs="Arial"/>
                <w:sz w:val="1"/>
                <w:szCs w:val="15"/>
                <w:lang w:eastAsia="fr-FR"/>
              </w:rPr>
            </w:pPr>
          </w:p>
        </w:tc>
      </w:tr>
      <w:tr w:rsidR="00B3612A" w:rsidRPr="00B3612A">
        <w:trPr>
          <w:tblCellSpacing w:w="0" w:type="dxa"/>
        </w:trPr>
        <w:tc>
          <w:tcPr>
            <w:tcW w:w="0" w:type="auto"/>
            <w:vAlign w:val="center"/>
            <w:hideMark/>
          </w:tcPr>
          <w:p w:rsidR="00B3612A" w:rsidRPr="00B3612A" w:rsidRDefault="00B3612A" w:rsidP="00B3612A">
            <w:pPr>
              <w:spacing w:after="0" w:line="300" w:lineRule="atLeast"/>
              <w:rPr>
                <w:rFonts w:ascii="Arial" w:eastAsia="Times New Roman" w:hAnsi="Arial" w:cs="Arial"/>
                <w:sz w:val="15"/>
                <w:szCs w:val="15"/>
                <w:lang w:val="en-US" w:eastAsia="fr-FR"/>
              </w:rPr>
            </w:pPr>
            <w:r w:rsidRPr="00B3612A">
              <w:rPr>
                <w:rFonts w:ascii="Arial" w:eastAsia="Times New Roman" w:hAnsi="Arial" w:cs="Arial"/>
                <w:b/>
                <w:bCs/>
                <w:sz w:val="15"/>
                <w:szCs w:val="15"/>
                <w:lang w:val="en-US" w:eastAsia="fr-FR"/>
              </w:rPr>
              <w:t xml:space="preserve">Total Cash Flows From Investing Activities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b/>
                <w:bCs/>
                <w:sz w:val="15"/>
                <w:szCs w:val="15"/>
                <w:lang w:eastAsia="fr-FR"/>
              </w:rPr>
              <w:t xml:space="preserve">(109,201)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b/>
                <w:bCs/>
                <w:sz w:val="15"/>
                <w:szCs w:val="15"/>
                <w:lang w:eastAsia="fr-FR"/>
              </w:rPr>
              <w:t xml:space="preserve">(71,796)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b/>
                <w:bCs/>
                <w:sz w:val="15"/>
                <w:szCs w:val="15"/>
                <w:lang w:eastAsia="fr-FR"/>
              </w:rPr>
              <w:t xml:space="preserve">(95,242) </w:t>
            </w:r>
          </w:p>
        </w:tc>
      </w:tr>
      <w:tr w:rsidR="00B3612A" w:rsidRPr="00B3612A">
        <w:trPr>
          <w:tblCellSpacing w:w="0" w:type="dxa"/>
        </w:trPr>
        <w:tc>
          <w:tcPr>
            <w:tcW w:w="0" w:type="auto"/>
            <w:gridSpan w:val="4"/>
            <w:tcMar>
              <w:top w:w="0" w:type="dxa"/>
              <w:left w:w="0" w:type="dxa"/>
              <w:bottom w:w="0" w:type="dxa"/>
              <w:right w:w="0" w:type="dxa"/>
            </w:tcMar>
            <w:vAlign w:val="center"/>
            <w:hideMark/>
          </w:tcPr>
          <w:p w:rsidR="00B3612A" w:rsidRPr="00B3612A" w:rsidRDefault="00B3612A" w:rsidP="00B3612A">
            <w:pPr>
              <w:spacing w:after="0" w:line="300" w:lineRule="atLeast"/>
              <w:rPr>
                <w:rFonts w:ascii="Arial" w:eastAsia="Times New Roman" w:hAnsi="Arial" w:cs="Arial"/>
                <w:sz w:val="1"/>
                <w:szCs w:val="15"/>
                <w:lang w:eastAsia="fr-FR"/>
              </w:rPr>
            </w:pPr>
          </w:p>
        </w:tc>
      </w:tr>
      <w:tr w:rsidR="00B3612A" w:rsidRPr="007A68F5">
        <w:trPr>
          <w:tblCellSpacing w:w="0" w:type="dxa"/>
        </w:trPr>
        <w:tc>
          <w:tcPr>
            <w:tcW w:w="0" w:type="auto"/>
            <w:gridSpan w:val="4"/>
            <w:vAlign w:val="center"/>
            <w:hideMark/>
          </w:tcPr>
          <w:p w:rsidR="00B3612A" w:rsidRPr="00B3612A" w:rsidRDefault="00B3612A" w:rsidP="00B3612A">
            <w:pPr>
              <w:spacing w:after="0" w:line="300" w:lineRule="atLeast"/>
              <w:rPr>
                <w:rFonts w:ascii="Arial" w:eastAsia="Times New Roman" w:hAnsi="Arial" w:cs="Arial"/>
                <w:sz w:val="15"/>
                <w:szCs w:val="15"/>
                <w:lang w:val="en-US" w:eastAsia="fr-FR"/>
              </w:rPr>
            </w:pPr>
            <w:r w:rsidRPr="00B3612A">
              <w:rPr>
                <w:rFonts w:ascii="Arial" w:eastAsia="Times New Roman" w:hAnsi="Arial" w:cs="Arial"/>
                <w:b/>
                <w:bCs/>
                <w:sz w:val="15"/>
                <w:szCs w:val="15"/>
                <w:lang w:val="en-US" w:eastAsia="fr-FR"/>
              </w:rPr>
              <w:t>Financing Activities, Cash Flows Provided By or Used In</w:t>
            </w:r>
          </w:p>
        </w:tc>
      </w:tr>
      <w:tr w:rsidR="00B3612A" w:rsidRPr="00B3612A">
        <w:trPr>
          <w:tblCellSpacing w:w="0" w:type="dxa"/>
        </w:trPr>
        <w:tc>
          <w:tcPr>
            <w:tcW w:w="0" w:type="auto"/>
            <w:vAlign w:val="center"/>
            <w:hideMark/>
          </w:tcPr>
          <w:p w:rsidR="00B3612A" w:rsidRPr="00B3612A" w:rsidRDefault="00B3612A" w:rsidP="00B3612A">
            <w:pPr>
              <w:spacing w:after="0" w:line="300" w:lineRule="atLeast"/>
              <w:rPr>
                <w:rFonts w:ascii="Arial" w:eastAsia="Times New Roman" w:hAnsi="Arial" w:cs="Arial"/>
                <w:sz w:val="15"/>
                <w:szCs w:val="15"/>
                <w:lang w:eastAsia="fr-FR"/>
              </w:rPr>
            </w:pPr>
            <w:proofErr w:type="spellStart"/>
            <w:r w:rsidRPr="00B3612A">
              <w:rPr>
                <w:rFonts w:ascii="Arial" w:eastAsia="Times New Roman" w:hAnsi="Arial" w:cs="Arial"/>
                <w:sz w:val="15"/>
                <w:szCs w:val="15"/>
                <w:lang w:eastAsia="fr-FR"/>
              </w:rPr>
              <w:t>Dividends</w:t>
            </w:r>
            <w:proofErr w:type="spellEnd"/>
            <w:r w:rsidRPr="00B3612A">
              <w:rPr>
                <w:rFonts w:ascii="Arial" w:eastAsia="Times New Roman" w:hAnsi="Arial" w:cs="Arial"/>
                <w:sz w:val="15"/>
                <w:szCs w:val="15"/>
                <w:lang w:eastAsia="fr-FR"/>
              </w:rPr>
              <w:t xml:space="preserve"> </w:t>
            </w:r>
            <w:proofErr w:type="spellStart"/>
            <w:r w:rsidRPr="00B3612A">
              <w:rPr>
                <w:rFonts w:ascii="Arial" w:eastAsia="Times New Roman" w:hAnsi="Arial" w:cs="Arial"/>
                <w:sz w:val="15"/>
                <w:szCs w:val="15"/>
                <w:lang w:eastAsia="fr-FR"/>
              </w:rPr>
              <w:t>Paid</w:t>
            </w:r>
            <w:proofErr w:type="spellEnd"/>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  </w:t>
            </w:r>
          </w:p>
        </w:tc>
      </w:tr>
      <w:tr w:rsidR="00B3612A" w:rsidRPr="00B3612A">
        <w:trPr>
          <w:tblCellSpacing w:w="0" w:type="dxa"/>
        </w:trPr>
        <w:tc>
          <w:tcPr>
            <w:tcW w:w="0" w:type="auto"/>
            <w:vAlign w:val="center"/>
            <w:hideMark/>
          </w:tcPr>
          <w:p w:rsidR="00B3612A" w:rsidRPr="00B3612A" w:rsidRDefault="00B3612A" w:rsidP="00B3612A">
            <w:pPr>
              <w:spacing w:after="0" w:line="300" w:lineRule="atLeast"/>
              <w:rPr>
                <w:rFonts w:ascii="Arial" w:eastAsia="Times New Roman" w:hAnsi="Arial" w:cs="Arial"/>
                <w:sz w:val="15"/>
                <w:szCs w:val="15"/>
                <w:lang w:eastAsia="fr-FR"/>
              </w:rPr>
            </w:pPr>
            <w:r w:rsidRPr="00B3612A">
              <w:rPr>
                <w:rFonts w:ascii="Arial" w:eastAsia="Times New Roman" w:hAnsi="Arial" w:cs="Arial"/>
                <w:sz w:val="15"/>
                <w:szCs w:val="15"/>
                <w:lang w:eastAsia="fr-FR"/>
              </w:rPr>
              <w:t>Sale Purchase of Stock</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(544)</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(15,145)</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(1,824)</w:t>
            </w:r>
          </w:p>
        </w:tc>
      </w:tr>
      <w:tr w:rsidR="00B3612A" w:rsidRPr="00B3612A">
        <w:trPr>
          <w:tblCellSpacing w:w="0" w:type="dxa"/>
        </w:trPr>
        <w:tc>
          <w:tcPr>
            <w:tcW w:w="0" w:type="auto"/>
            <w:vAlign w:val="center"/>
            <w:hideMark/>
          </w:tcPr>
          <w:p w:rsidR="00B3612A" w:rsidRPr="00B3612A" w:rsidRDefault="00B3612A" w:rsidP="00B3612A">
            <w:pPr>
              <w:spacing w:after="0" w:line="300" w:lineRule="atLeast"/>
              <w:rPr>
                <w:rFonts w:ascii="Arial" w:eastAsia="Times New Roman" w:hAnsi="Arial" w:cs="Arial"/>
                <w:sz w:val="15"/>
                <w:szCs w:val="15"/>
                <w:lang w:eastAsia="fr-FR"/>
              </w:rPr>
            </w:pPr>
            <w:r w:rsidRPr="00B3612A">
              <w:rPr>
                <w:rFonts w:ascii="Arial" w:eastAsia="Times New Roman" w:hAnsi="Arial" w:cs="Arial"/>
                <w:sz w:val="15"/>
                <w:szCs w:val="15"/>
                <w:lang w:eastAsia="fr-FR"/>
              </w:rPr>
              <w:t>Net Borrowings</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12,408  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391,397  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(3,241)</w:t>
            </w:r>
          </w:p>
        </w:tc>
      </w:tr>
      <w:tr w:rsidR="00B3612A" w:rsidRPr="00B3612A">
        <w:trPr>
          <w:tblCellSpacing w:w="0" w:type="dxa"/>
        </w:trPr>
        <w:tc>
          <w:tcPr>
            <w:tcW w:w="0" w:type="auto"/>
            <w:vAlign w:val="center"/>
            <w:hideMark/>
          </w:tcPr>
          <w:p w:rsidR="00B3612A" w:rsidRPr="00B3612A" w:rsidRDefault="00B3612A" w:rsidP="00B3612A">
            <w:pPr>
              <w:spacing w:after="0" w:line="300" w:lineRule="atLeast"/>
              <w:rPr>
                <w:rFonts w:ascii="Arial" w:eastAsia="Times New Roman" w:hAnsi="Arial" w:cs="Arial"/>
                <w:sz w:val="15"/>
                <w:szCs w:val="15"/>
                <w:lang w:val="en-US" w:eastAsia="fr-FR"/>
              </w:rPr>
            </w:pPr>
            <w:r w:rsidRPr="00B3612A">
              <w:rPr>
                <w:rFonts w:ascii="Arial" w:eastAsia="Times New Roman" w:hAnsi="Arial" w:cs="Arial"/>
                <w:sz w:val="15"/>
                <w:szCs w:val="15"/>
                <w:lang w:val="en-US" w:eastAsia="fr-FR"/>
              </w:rPr>
              <w:t>Other Cash Flows from Financing Activities</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(3,865)</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  </w:t>
            </w:r>
          </w:p>
        </w:tc>
      </w:tr>
      <w:tr w:rsidR="00B3612A" w:rsidRPr="00B3612A">
        <w:trPr>
          <w:tblCellSpacing w:w="0" w:type="dxa"/>
        </w:trPr>
        <w:tc>
          <w:tcPr>
            <w:tcW w:w="0" w:type="auto"/>
            <w:gridSpan w:val="4"/>
            <w:tcBorders>
              <w:top w:val="single" w:sz="18" w:space="0" w:color="333333"/>
            </w:tcBorders>
            <w:tcMar>
              <w:top w:w="0" w:type="dxa"/>
              <w:left w:w="0" w:type="dxa"/>
              <w:bottom w:w="0" w:type="dxa"/>
              <w:right w:w="0" w:type="dxa"/>
            </w:tcMar>
            <w:vAlign w:val="center"/>
            <w:hideMark/>
          </w:tcPr>
          <w:p w:rsidR="00B3612A" w:rsidRPr="00B3612A" w:rsidRDefault="00B3612A" w:rsidP="00B3612A">
            <w:pPr>
              <w:spacing w:after="0" w:line="300" w:lineRule="atLeast"/>
              <w:rPr>
                <w:rFonts w:ascii="Arial" w:eastAsia="Times New Roman" w:hAnsi="Arial" w:cs="Arial"/>
                <w:sz w:val="1"/>
                <w:szCs w:val="15"/>
                <w:lang w:eastAsia="fr-FR"/>
              </w:rPr>
            </w:pPr>
          </w:p>
        </w:tc>
      </w:tr>
      <w:tr w:rsidR="00B3612A" w:rsidRPr="00B3612A">
        <w:trPr>
          <w:tblCellSpacing w:w="0" w:type="dxa"/>
        </w:trPr>
        <w:tc>
          <w:tcPr>
            <w:tcW w:w="0" w:type="auto"/>
            <w:vAlign w:val="center"/>
            <w:hideMark/>
          </w:tcPr>
          <w:p w:rsidR="00B3612A" w:rsidRPr="00B3612A" w:rsidRDefault="00B3612A" w:rsidP="00B3612A">
            <w:pPr>
              <w:spacing w:after="0" w:line="300" w:lineRule="atLeast"/>
              <w:rPr>
                <w:rFonts w:ascii="Arial" w:eastAsia="Times New Roman" w:hAnsi="Arial" w:cs="Arial"/>
                <w:sz w:val="15"/>
                <w:szCs w:val="15"/>
                <w:lang w:val="en-US" w:eastAsia="fr-FR"/>
              </w:rPr>
            </w:pPr>
            <w:r w:rsidRPr="00B3612A">
              <w:rPr>
                <w:rFonts w:ascii="Arial" w:eastAsia="Times New Roman" w:hAnsi="Arial" w:cs="Arial"/>
                <w:b/>
                <w:bCs/>
                <w:sz w:val="15"/>
                <w:szCs w:val="15"/>
                <w:lang w:val="en-US" w:eastAsia="fr-FR"/>
              </w:rPr>
              <w:t xml:space="preserve">Total Cash Flows From Financing Activities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b/>
                <w:bCs/>
                <w:sz w:val="15"/>
                <w:szCs w:val="15"/>
                <w:lang w:eastAsia="fr-FR"/>
              </w:rPr>
              <w:t xml:space="preserve">17,273  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b/>
                <w:bCs/>
                <w:sz w:val="15"/>
                <w:szCs w:val="15"/>
                <w:lang w:eastAsia="fr-FR"/>
              </w:rPr>
              <w:t xml:space="preserve">57,599  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b/>
                <w:bCs/>
                <w:sz w:val="15"/>
                <w:szCs w:val="15"/>
                <w:lang w:eastAsia="fr-FR"/>
              </w:rPr>
              <w:t xml:space="preserve">1,930   </w:t>
            </w:r>
          </w:p>
        </w:tc>
      </w:tr>
      <w:tr w:rsidR="00B3612A" w:rsidRPr="00B3612A">
        <w:trPr>
          <w:tblCellSpacing w:w="0" w:type="dxa"/>
        </w:trPr>
        <w:tc>
          <w:tcPr>
            <w:tcW w:w="0" w:type="auto"/>
            <w:vAlign w:val="center"/>
            <w:hideMark/>
          </w:tcPr>
          <w:p w:rsidR="00B3612A" w:rsidRPr="00B3612A" w:rsidRDefault="00B3612A" w:rsidP="00B3612A">
            <w:pPr>
              <w:spacing w:after="0" w:line="300" w:lineRule="atLeast"/>
              <w:rPr>
                <w:rFonts w:ascii="Arial" w:eastAsia="Times New Roman" w:hAnsi="Arial" w:cs="Arial"/>
                <w:sz w:val="15"/>
                <w:szCs w:val="15"/>
                <w:lang w:val="en-US" w:eastAsia="fr-FR"/>
              </w:rPr>
            </w:pPr>
            <w:r w:rsidRPr="00B3612A">
              <w:rPr>
                <w:rFonts w:ascii="Arial" w:eastAsia="Times New Roman" w:hAnsi="Arial" w:cs="Arial"/>
                <w:sz w:val="15"/>
                <w:szCs w:val="15"/>
                <w:lang w:val="en-US" w:eastAsia="fr-FR"/>
              </w:rPr>
              <w:t>Effect Of Exchange Rate Changes</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(5,835)</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6,012  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sz w:val="15"/>
                <w:szCs w:val="15"/>
                <w:lang w:eastAsia="fr-FR"/>
              </w:rPr>
              <w:t>4,203  </w:t>
            </w:r>
          </w:p>
        </w:tc>
      </w:tr>
      <w:tr w:rsidR="00B3612A" w:rsidRPr="00B3612A">
        <w:trPr>
          <w:tblCellSpacing w:w="0" w:type="dxa"/>
        </w:trPr>
        <w:tc>
          <w:tcPr>
            <w:tcW w:w="0" w:type="auto"/>
            <w:gridSpan w:val="4"/>
            <w:tcBorders>
              <w:top w:val="single" w:sz="18" w:space="0" w:color="333333"/>
            </w:tcBorders>
            <w:tcMar>
              <w:top w:w="0" w:type="dxa"/>
              <w:left w:w="0" w:type="dxa"/>
              <w:bottom w:w="0" w:type="dxa"/>
              <w:right w:w="0" w:type="dxa"/>
            </w:tcMar>
            <w:vAlign w:val="center"/>
            <w:hideMark/>
          </w:tcPr>
          <w:p w:rsidR="00B3612A" w:rsidRPr="00B3612A" w:rsidRDefault="00B3612A" w:rsidP="00B3612A">
            <w:pPr>
              <w:spacing w:after="0" w:line="300" w:lineRule="atLeast"/>
              <w:rPr>
                <w:rFonts w:ascii="Arial" w:eastAsia="Times New Roman" w:hAnsi="Arial" w:cs="Arial"/>
                <w:sz w:val="1"/>
                <w:szCs w:val="15"/>
                <w:lang w:eastAsia="fr-FR"/>
              </w:rPr>
            </w:pPr>
          </w:p>
        </w:tc>
      </w:tr>
      <w:tr w:rsidR="00B3612A" w:rsidRPr="00B3612A">
        <w:trPr>
          <w:tblCellSpacing w:w="0" w:type="dxa"/>
        </w:trPr>
        <w:tc>
          <w:tcPr>
            <w:tcW w:w="0" w:type="auto"/>
            <w:vAlign w:val="center"/>
            <w:hideMark/>
          </w:tcPr>
          <w:p w:rsidR="00B3612A" w:rsidRPr="00B3612A" w:rsidRDefault="00B3612A" w:rsidP="00B3612A">
            <w:pPr>
              <w:spacing w:after="0" w:line="300" w:lineRule="atLeast"/>
              <w:rPr>
                <w:rFonts w:ascii="Arial" w:eastAsia="Times New Roman" w:hAnsi="Arial" w:cs="Arial"/>
                <w:sz w:val="15"/>
                <w:szCs w:val="15"/>
                <w:lang w:val="en-US" w:eastAsia="fr-FR"/>
              </w:rPr>
            </w:pPr>
            <w:r w:rsidRPr="00B3612A">
              <w:rPr>
                <w:rFonts w:ascii="Arial" w:eastAsia="Times New Roman" w:hAnsi="Arial" w:cs="Arial"/>
                <w:b/>
                <w:bCs/>
                <w:sz w:val="15"/>
                <w:szCs w:val="15"/>
                <w:lang w:val="en-US" w:eastAsia="fr-FR"/>
              </w:rPr>
              <w:t xml:space="preserve">Change In Cash and Cash Equivalents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b/>
                <w:bCs/>
                <w:sz w:val="15"/>
                <w:szCs w:val="15"/>
                <w:lang w:eastAsia="fr-FR"/>
              </w:rPr>
              <w:t xml:space="preserve">(5,995)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b/>
                <w:bCs/>
                <w:sz w:val="15"/>
                <w:szCs w:val="15"/>
                <w:lang w:eastAsia="fr-FR"/>
              </w:rPr>
              <w:t xml:space="preserve">71,805   </w:t>
            </w:r>
          </w:p>
        </w:tc>
        <w:tc>
          <w:tcPr>
            <w:tcW w:w="0" w:type="auto"/>
            <w:vAlign w:val="center"/>
            <w:hideMark/>
          </w:tcPr>
          <w:p w:rsidR="00B3612A" w:rsidRPr="00B3612A" w:rsidRDefault="00B3612A" w:rsidP="00B3612A">
            <w:pPr>
              <w:spacing w:after="0" w:line="300" w:lineRule="atLeast"/>
              <w:jc w:val="right"/>
              <w:rPr>
                <w:rFonts w:ascii="Arial" w:eastAsia="Times New Roman" w:hAnsi="Arial" w:cs="Arial"/>
                <w:sz w:val="15"/>
                <w:szCs w:val="15"/>
                <w:lang w:eastAsia="fr-FR"/>
              </w:rPr>
            </w:pPr>
            <w:r w:rsidRPr="00B3612A">
              <w:rPr>
                <w:rFonts w:ascii="Arial" w:eastAsia="Times New Roman" w:hAnsi="Arial" w:cs="Arial"/>
                <w:b/>
                <w:bCs/>
                <w:sz w:val="15"/>
                <w:szCs w:val="15"/>
                <w:lang w:eastAsia="fr-FR"/>
              </w:rPr>
              <w:t>20,053 </w:t>
            </w:r>
          </w:p>
        </w:tc>
      </w:tr>
    </w:tbl>
    <w:p w:rsidR="00B3612A" w:rsidRDefault="00B3612A">
      <w:pPr>
        <w:rPr>
          <w:rFonts w:ascii="Times New Roman" w:hAnsi="Times New Roman" w:cs="Times New Roman"/>
          <w:sz w:val="28"/>
          <w:szCs w:val="28"/>
        </w:rPr>
      </w:pPr>
    </w:p>
    <w:p w:rsidR="004E1A29" w:rsidRDefault="004E1A29">
      <w:pPr>
        <w:rPr>
          <w:rFonts w:ascii="Times New Roman" w:hAnsi="Times New Roman" w:cs="Times New Roman"/>
          <w:sz w:val="28"/>
          <w:szCs w:val="28"/>
        </w:rPr>
      </w:pPr>
      <w:r>
        <w:rPr>
          <w:rFonts w:ascii="Times New Roman" w:hAnsi="Times New Roman" w:cs="Times New Roman"/>
          <w:sz w:val="28"/>
          <w:szCs w:val="28"/>
        </w:rPr>
        <w:br w:type="page"/>
      </w:r>
    </w:p>
    <w:p w:rsidR="004E1A29" w:rsidRDefault="004E1A29" w:rsidP="004E1A29">
      <w:pPr>
        <w:rPr>
          <w:rFonts w:ascii="Times New Roman" w:hAnsi="Times New Roman" w:cs="Times New Roman"/>
          <w:b/>
          <w:sz w:val="28"/>
          <w:szCs w:val="28"/>
        </w:rPr>
      </w:pPr>
      <w:r w:rsidRPr="0097182B">
        <w:rPr>
          <w:rFonts w:ascii="Times New Roman" w:hAnsi="Times New Roman" w:cs="Times New Roman"/>
          <w:b/>
          <w:sz w:val="28"/>
          <w:szCs w:val="28"/>
          <w:u w:val="single"/>
        </w:rPr>
        <w:lastRenderedPageBreak/>
        <w:t xml:space="preserve">Annexe </w:t>
      </w:r>
      <w:r w:rsidR="00BB1968" w:rsidRPr="0097182B">
        <w:rPr>
          <w:rFonts w:ascii="Times New Roman" w:hAnsi="Times New Roman" w:cs="Times New Roman"/>
          <w:b/>
          <w:sz w:val="28"/>
          <w:szCs w:val="28"/>
          <w:u w:val="single"/>
        </w:rPr>
        <w:t>3</w:t>
      </w:r>
      <w:r w:rsidRPr="0097182B">
        <w:rPr>
          <w:rFonts w:ascii="Times New Roman" w:hAnsi="Times New Roman" w:cs="Times New Roman"/>
          <w:b/>
          <w:sz w:val="28"/>
          <w:szCs w:val="28"/>
          <w:u w:val="single"/>
        </w:rPr>
        <w:t>.2.</w:t>
      </w:r>
      <w:r w:rsidRPr="00654A29">
        <w:rPr>
          <w:rFonts w:ascii="Times New Roman" w:hAnsi="Times New Roman" w:cs="Times New Roman"/>
          <w:b/>
          <w:sz w:val="28"/>
          <w:szCs w:val="28"/>
        </w:rPr>
        <w:t xml:space="preserve"> </w:t>
      </w:r>
      <w:r w:rsidRPr="008F473A">
        <w:rPr>
          <w:rFonts w:ascii="Times New Roman" w:hAnsi="Times New Roman" w:cs="Times New Roman"/>
          <w:b/>
          <w:i/>
          <w:sz w:val="28"/>
          <w:szCs w:val="28"/>
        </w:rPr>
        <w:t>Cash flow</w:t>
      </w:r>
      <w:r>
        <w:rPr>
          <w:rFonts w:ascii="Times New Roman" w:hAnsi="Times New Roman" w:cs="Times New Roman"/>
          <w:b/>
          <w:sz w:val="28"/>
          <w:szCs w:val="28"/>
        </w:rPr>
        <w:t xml:space="preserve"> </w:t>
      </w:r>
      <w:r w:rsidR="006E0D16">
        <w:rPr>
          <w:rFonts w:ascii="Times New Roman" w:hAnsi="Times New Roman" w:cs="Times New Roman"/>
          <w:b/>
          <w:sz w:val="28"/>
          <w:szCs w:val="28"/>
        </w:rPr>
        <w:t>trimestriel</w:t>
      </w:r>
      <w:r w:rsidRPr="00654A29">
        <w:rPr>
          <w:rFonts w:ascii="Times New Roman" w:hAnsi="Times New Roman" w:cs="Times New Roman"/>
          <w:b/>
          <w:sz w:val="28"/>
          <w:szCs w:val="28"/>
        </w:rPr>
        <w:t xml:space="preserve"> (</w:t>
      </w:r>
      <w:r w:rsidRPr="00E27036">
        <w:rPr>
          <w:rFonts w:ascii="Times New Roman" w:hAnsi="Times New Roman" w:cs="Times New Roman"/>
          <w:b/>
          <w:sz w:val="28"/>
          <w:szCs w:val="28"/>
          <w:u w:val="single"/>
        </w:rPr>
        <w:t>Source</w:t>
      </w:r>
      <w:r w:rsidRPr="00654A29">
        <w:rPr>
          <w:rFonts w:ascii="Times New Roman" w:hAnsi="Times New Roman" w:cs="Times New Roman"/>
          <w:b/>
          <w:sz w:val="28"/>
          <w:szCs w:val="28"/>
        </w:rPr>
        <w:t> : Yahoo, 7 Juin 2013</w:t>
      </w:r>
      <w:r>
        <w:rPr>
          <w:rFonts w:ascii="Times New Roman" w:hAnsi="Times New Roman" w:cs="Times New Roman"/>
          <w:b/>
          <w:sz w:val="28"/>
          <w:szCs w:val="28"/>
        </w:rPr>
        <w:t>)</w:t>
      </w:r>
    </w:p>
    <w:p w:rsidR="00BB1968" w:rsidRDefault="00BB1968" w:rsidP="004E1A29">
      <w:pPr>
        <w:rPr>
          <w:rFonts w:ascii="Times New Roman" w:hAnsi="Times New Roman" w:cs="Times New Roman"/>
          <w:b/>
          <w:sz w:val="28"/>
          <w:szCs w:val="28"/>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4136"/>
        <w:gridCol w:w="1254"/>
        <w:gridCol w:w="1254"/>
        <w:gridCol w:w="1244"/>
        <w:gridCol w:w="1244"/>
      </w:tblGrid>
      <w:tr w:rsidR="00687EFD" w:rsidRPr="00687EFD">
        <w:trPr>
          <w:tblCellSpacing w:w="0" w:type="dxa"/>
        </w:trPr>
        <w:tc>
          <w:tcPr>
            <w:tcW w:w="0" w:type="auto"/>
            <w:vAlign w:val="center"/>
            <w:hideMark/>
          </w:tcPr>
          <w:p w:rsidR="00687EFD" w:rsidRPr="00687EFD" w:rsidRDefault="00687EFD" w:rsidP="00687EFD">
            <w:pPr>
              <w:spacing w:after="0" w:line="300" w:lineRule="atLeast"/>
              <w:rPr>
                <w:rFonts w:ascii="Arial" w:eastAsia="Times New Roman" w:hAnsi="Arial" w:cs="Arial"/>
                <w:sz w:val="15"/>
                <w:szCs w:val="15"/>
                <w:lang w:eastAsia="fr-FR"/>
              </w:rPr>
            </w:pPr>
            <w:r w:rsidRPr="00687EFD">
              <w:rPr>
                <w:rFonts w:ascii="Verdana" w:eastAsia="Times New Roman" w:hAnsi="Verdana" w:cs="Arial"/>
                <w:sz w:val="12"/>
                <w:szCs w:val="12"/>
                <w:lang w:eastAsia="fr-FR"/>
              </w:rPr>
              <w:t>Period Ending</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b/>
                <w:bCs/>
                <w:sz w:val="15"/>
                <w:szCs w:val="15"/>
                <w:lang w:eastAsia="fr-FR"/>
              </w:rPr>
              <w:t>Dec 30, 2012</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b/>
                <w:bCs/>
                <w:sz w:val="15"/>
                <w:szCs w:val="15"/>
                <w:lang w:eastAsia="fr-FR"/>
              </w:rPr>
              <w:t>Sep 29, 2012</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b/>
                <w:bCs/>
                <w:sz w:val="15"/>
                <w:szCs w:val="15"/>
                <w:lang w:eastAsia="fr-FR"/>
              </w:rPr>
              <w:t>Jun 29, 2012</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b/>
                <w:bCs/>
                <w:sz w:val="15"/>
                <w:szCs w:val="15"/>
                <w:lang w:eastAsia="fr-FR"/>
              </w:rPr>
              <w:t>Mar 30, 2012</w:t>
            </w:r>
          </w:p>
        </w:tc>
      </w:tr>
      <w:tr w:rsidR="00687EFD" w:rsidRPr="00687EFD">
        <w:trPr>
          <w:tblCellSpacing w:w="0" w:type="dxa"/>
        </w:trPr>
        <w:tc>
          <w:tcPr>
            <w:tcW w:w="0" w:type="auto"/>
            <w:vAlign w:val="center"/>
            <w:hideMark/>
          </w:tcPr>
          <w:p w:rsidR="00687EFD" w:rsidRPr="00687EFD" w:rsidRDefault="00687EFD" w:rsidP="00687EFD">
            <w:pPr>
              <w:spacing w:after="0" w:line="300" w:lineRule="atLeast"/>
              <w:rPr>
                <w:rFonts w:ascii="Arial" w:eastAsia="Times New Roman" w:hAnsi="Arial" w:cs="Arial"/>
                <w:sz w:val="15"/>
                <w:szCs w:val="15"/>
                <w:lang w:eastAsia="fr-FR"/>
              </w:rPr>
            </w:pPr>
            <w:r w:rsidRPr="00687EFD">
              <w:rPr>
                <w:rFonts w:ascii="Arial" w:eastAsia="Times New Roman" w:hAnsi="Arial" w:cs="Arial"/>
                <w:b/>
                <w:bCs/>
                <w:sz w:val="15"/>
                <w:szCs w:val="15"/>
                <w:lang w:eastAsia="fr-FR"/>
              </w:rPr>
              <w:t xml:space="preserve">Net Income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b/>
                <w:bCs/>
                <w:sz w:val="15"/>
                <w:szCs w:val="15"/>
                <w:lang w:eastAsia="fr-FR"/>
              </w:rPr>
              <w:t xml:space="preserve">(15,442)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b/>
                <w:bCs/>
                <w:sz w:val="15"/>
                <w:szCs w:val="15"/>
                <w:lang w:eastAsia="fr-FR"/>
              </w:rPr>
              <w:t xml:space="preserve">(13,876)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b/>
                <w:bCs/>
                <w:sz w:val="15"/>
                <w:szCs w:val="15"/>
                <w:lang w:eastAsia="fr-FR"/>
              </w:rPr>
              <w:t xml:space="preserve">(106,498)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b/>
                <w:bCs/>
                <w:sz w:val="15"/>
                <w:szCs w:val="15"/>
                <w:lang w:eastAsia="fr-FR"/>
              </w:rPr>
              <w:t xml:space="preserve">(2,696) </w:t>
            </w:r>
          </w:p>
        </w:tc>
      </w:tr>
      <w:tr w:rsidR="00687EFD" w:rsidRPr="00687EFD">
        <w:trPr>
          <w:tblCellSpacing w:w="0" w:type="dxa"/>
        </w:trPr>
        <w:tc>
          <w:tcPr>
            <w:tcW w:w="0" w:type="auto"/>
            <w:gridSpan w:val="5"/>
            <w:tcMar>
              <w:top w:w="0" w:type="dxa"/>
              <w:left w:w="0" w:type="dxa"/>
              <w:bottom w:w="0" w:type="dxa"/>
              <w:right w:w="0" w:type="dxa"/>
            </w:tcMar>
            <w:vAlign w:val="center"/>
            <w:hideMark/>
          </w:tcPr>
          <w:p w:rsidR="00687EFD" w:rsidRPr="00687EFD" w:rsidRDefault="00687EFD" w:rsidP="00687EFD">
            <w:pPr>
              <w:spacing w:after="0" w:line="300" w:lineRule="atLeast"/>
              <w:rPr>
                <w:rFonts w:ascii="Arial" w:eastAsia="Times New Roman" w:hAnsi="Arial" w:cs="Arial"/>
                <w:sz w:val="1"/>
                <w:szCs w:val="15"/>
                <w:lang w:eastAsia="fr-FR"/>
              </w:rPr>
            </w:pPr>
          </w:p>
        </w:tc>
      </w:tr>
      <w:tr w:rsidR="00687EFD" w:rsidRPr="007A68F5">
        <w:trPr>
          <w:tblCellSpacing w:w="0" w:type="dxa"/>
        </w:trPr>
        <w:tc>
          <w:tcPr>
            <w:tcW w:w="0" w:type="auto"/>
            <w:gridSpan w:val="5"/>
            <w:vAlign w:val="center"/>
            <w:hideMark/>
          </w:tcPr>
          <w:p w:rsidR="00687EFD" w:rsidRPr="00687EFD" w:rsidRDefault="00687EFD" w:rsidP="00687EFD">
            <w:pPr>
              <w:spacing w:after="0" w:line="300" w:lineRule="atLeast"/>
              <w:rPr>
                <w:rFonts w:ascii="Arial" w:eastAsia="Times New Roman" w:hAnsi="Arial" w:cs="Arial"/>
                <w:sz w:val="15"/>
                <w:szCs w:val="15"/>
                <w:lang w:val="en-US" w:eastAsia="fr-FR"/>
              </w:rPr>
            </w:pPr>
            <w:r w:rsidRPr="00687EFD">
              <w:rPr>
                <w:rFonts w:ascii="Arial" w:eastAsia="Times New Roman" w:hAnsi="Arial" w:cs="Arial"/>
                <w:b/>
                <w:bCs/>
                <w:sz w:val="15"/>
                <w:szCs w:val="15"/>
                <w:lang w:val="en-US" w:eastAsia="fr-FR"/>
              </w:rPr>
              <w:t>Operating Activities, Cash Flows Provided By or Used In</w:t>
            </w:r>
          </w:p>
        </w:tc>
      </w:tr>
      <w:tr w:rsidR="00687EFD" w:rsidRPr="00687EFD">
        <w:trPr>
          <w:tblCellSpacing w:w="0" w:type="dxa"/>
        </w:trPr>
        <w:tc>
          <w:tcPr>
            <w:tcW w:w="0" w:type="auto"/>
            <w:vAlign w:val="center"/>
            <w:hideMark/>
          </w:tcPr>
          <w:p w:rsidR="00687EFD" w:rsidRPr="00687EFD" w:rsidRDefault="00687EFD" w:rsidP="00687EFD">
            <w:pPr>
              <w:spacing w:after="0" w:line="300" w:lineRule="atLeast"/>
              <w:rPr>
                <w:rFonts w:ascii="Arial" w:eastAsia="Times New Roman" w:hAnsi="Arial" w:cs="Arial"/>
                <w:sz w:val="15"/>
                <w:szCs w:val="15"/>
                <w:lang w:eastAsia="fr-FR"/>
              </w:rPr>
            </w:pPr>
            <w:proofErr w:type="spellStart"/>
            <w:r w:rsidRPr="00687EFD">
              <w:rPr>
                <w:rFonts w:ascii="Arial" w:eastAsia="Times New Roman" w:hAnsi="Arial" w:cs="Arial"/>
                <w:sz w:val="15"/>
                <w:szCs w:val="15"/>
                <w:lang w:eastAsia="fr-FR"/>
              </w:rPr>
              <w:t>Depreciation</w:t>
            </w:r>
            <w:proofErr w:type="spellEnd"/>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20,508  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20,594  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20,973  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21,419  </w:t>
            </w:r>
          </w:p>
        </w:tc>
      </w:tr>
      <w:tr w:rsidR="00687EFD" w:rsidRPr="00687EFD">
        <w:trPr>
          <w:tblCellSpacing w:w="0" w:type="dxa"/>
        </w:trPr>
        <w:tc>
          <w:tcPr>
            <w:tcW w:w="0" w:type="auto"/>
            <w:vAlign w:val="center"/>
            <w:hideMark/>
          </w:tcPr>
          <w:p w:rsidR="00687EFD" w:rsidRPr="00687EFD" w:rsidRDefault="00687EFD" w:rsidP="00687EFD">
            <w:pPr>
              <w:spacing w:after="0" w:line="300" w:lineRule="atLeast"/>
              <w:rPr>
                <w:rFonts w:ascii="Arial" w:eastAsia="Times New Roman" w:hAnsi="Arial" w:cs="Arial"/>
                <w:sz w:val="15"/>
                <w:szCs w:val="15"/>
                <w:lang w:eastAsia="fr-FR"/>
              </w:rPr>
            </w:pPr>
            <w:r w:rsidRPr="00687EFD">
              <w:rPr>
                <w:rFonts w:ascii="Arial" w:eastAsia="Times New Roman" w:hAnsi="Arial" w:cs="Arial"/>
                <w:sz w:val="15"/>
                <w:szCs w:val="15"/>
                <w:lang w:eastAsia="fr-FR"/>
              </w:rPr>
              <w:t>Adjustments To Net Income</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9,807  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6,049  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90,449  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1,612  </w:t>
            </w:r>
          </w:p>
        </w:tc>
      </w:tr>
      <w:tr w:rsidR="00687EFD" w:rsidRPr="00687EFD">
        <w:trPr>
          <w:tblCellSpacing w:w="0" w:type="dxa"/>
        </w:trPr>
        <w:tc>
          <w:tcPr>
            <w:tcW w:w="0" w:type="auto"/>
            <w:vAlign w:val="center"/>
            <w:hideMark/>
          </w:tcPr>
          <w:p w:rsidR="00687EFD" w:rsidRPr="00687EFD" w:rsidRDefault="00687EFD" w:rsidP="00687EFD">
            <w:pPr>
              <w:spacing w:after="0" w:line="300" w:lineRule="atLeast"/>
              <w:rPr>
                <w:rFonts w:ascii="Arial" w:eastAsia="Times New Roman" w:hAnsi="Arial" w:cs="Arial"/>
                <w:sz w:val="15"/>
                <w:szCs w:val="15"/>
                <w:lang w:eastAsia="fr-FR"/>
              </w:rPr>
            </w:pPr>
            <w:r w:rsidRPr="00687EFD">
              <w:rPr>
                <w:rFonts w:ascii="Arial" w:eastAsia="Times New Roman" w:hAnsi="Arial" w:cs="Arial"/>
                <w:sz w:val="15"/>
                <w:szCs w:val="15"/>
                <w:lang w:eastAsia="fr-FR"/>
              </w:rPr>
              <w:t>Changes In Accounts Receivables</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(18,669)</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(36,209)</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10,657  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905  </w:t>
            </w:r>
          </w:p>
        </w:tc>
      </w:tr>
      <w:tr w:rsidR="00687EFD" w:rsidRPr="00687EFD">
        <w:trPr>
          <w:tblCellSpacing w:w="0" w:type="dxa"/>
        </w:trPr>
        <w:tc>
          <w:tcPr>
            <w:tcW w:w="0" w:type="auto"/>
            <w:vAlign w:val="center"/>
            <w:hideMark/>
          </w:tcPr>
          <w:p w:rsidR="00687EFD" w:rsidRPr="00687EFD" w:rsidRDefault="00687EFD" w:rsidP="00687EFD">
            <w:pPr>
              <w:spacing w:after="0" w:line="300" w:lineRule="atLeast"/>
              <w:rPr>
                <w:rFonts w:ascii="Arial" w:eastAsia="Times New Roman" w:hAnsi="Arial" w:cs="Arial"/>
                <w:sz w:val="15"/>
                <w:szCs w:val="15"/>
                <w:lang w:eastAsia="fr-FR"/>
              </w:rPr>
            </w:pPr>
            <w:r w:rsidRPr="00687EFD">
              <w:rPr>
                <w:rFonts w:ascii="Arial" w:eastAsia="Times New Roman" w:hAnsi="Arial" w:cs="Arial"/>
                <w:sz w:val="15"/>
                <w:szCs w:val="15"/>
                <w:lang w:eastAsia="fr-FR"/>
              </w:rPr>
              <w:t>Changes In Liabilities</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15,732  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(3,686)</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40,199  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15,455  </w:t>
            </w:r>
          </w:p>
        </w:tc>
      </w:tr>
      <w:tr w:rsidR="00687EFD" w:rsidRPr="00687EFD">
        <w:trPr>
          <w:tblCellSpacing w:w="0" w:type="dxa"/>
        </w:trPr>
        <w:tc>
          <w:tcPr>
            <w:tcW w:w="0" w:type="auto"/>
            <w:vAlign w:val="center"/>
            <w:hideMark/>
          </w:tcPr>
          <w:p w:rsidR="00687EFD" w:rsidRPr="00687EFD" w:rsidRDefault="00687EFD" w:rsidP="00687EFD">
            <w:pPr>
              <w:spacing w:after="0" w:line="300" w:lineRule="atLeast"/>
              <w:rPr>
                <w:rFonts w:ascii="Arial" w:eastAsia="Times New Roman" w:hAnsi="Arial" w:cs="Arial"/>
                <w:sz w:val="15"/>
                <w:szCs w:val="15"/>
                <w:lang w:eastAsia="fr-FR"/>
              </w:rPr>
            </w:pPr>
            <w:r w:rsidRPr="00687EFD">
              <w:rPr>
                <w:rFonts w:ascii="Arial" w:eastAsia="Times New Roman" w:hAnsi="Arial" w:cs="Arial"/>
                <w:sz w:val="15"/>
                <w:szCs w:val="15"/>
                <w:lang w:eastAsia="fr-FR"/>
              </w:rPr>
              <w:t>Changes In Inventories</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(246)</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(18,540)</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(52,075)</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52,225  </w:t>
            </w:r>
          </w:p>
        </w:tc>
      </w:tr>
      <w:tr w:rsidR="00687EFD" w:rsidRPr="00687EFD">
        <w:trPr>
          <w:tblCellSpacing w:w="0" w:type="dxa"/>
        </w:trPr>
        <w:tc>
          <w:tcPr>
            <w:tcW w:w="0" w:type="auto"/>
            <w:vAlign w:val="center"/>
            <w:hideMark/>
          </w:tcPr>
          <w:p w:rsidR="00687EFD" w:rsidRPr="00687EFD" w:rsidRDefault="00687EFD" w:rsidP="00687EFD">
            <w:pPr>
              <w:spacing w:after="0" w:line="300" w:lineRule="atLeast"/>
              <w:rPr>
                <w:rFonts w:ascii="Arial" w:eastAsia="Times New Roman" w:hAnsi="Arial" w:cs="Arial"/>
                <w:sz w:val="15"/>
                <w:szCs w:val="15"/>
                <w:lang w:val="en-US" w:eastAsia="fr-FR"/>
              </w:rPr>
            </w:pPr>
            <w:r w:rsidRPr="00687EFD">
              <w:rPr>
                <w:rFonts w:ascii="Arial" w:eastAsia="Times New Roman" w:hAnsi="Arial" w:cs="Arial"/>
                <w:sz w:val="15"/>
                <w:szCs w:val="15"/>
                <w:lang w:val="en-US" w:eastAsia="fr-FR"/>
              </w:rPr>
              <w:t>Changes In Other Operating Activities</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306  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(7,837)</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(670)</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4,363  </w:t>
            </w:r>
          </w:p>
        </w:tc>
      </w:tr>
      <w:tr w:rsidR="00687EFD" w:rsidRPr="00687EFD">
        <w:trPr>
          <w:tblCellSpacing w:w="0" w:type="dxa"/>
        </w:trPr>
        <w:tc>
          <w:tcPr>
            <w:tcW w:w="0" w:type="auto"/>
            <w:gridSpan w:val="5"/>
            <w:tcBorders>
              <w:top w:val="single" w:sz="18" w:space="0" w:color="333333"/>
            </w:tcBorders>
            <w:tcMar>
              <w:top w:w="0" w:type="dxa"/>
              <w:left w:w="0" w:type="dxa"/>
              <w:bottom w:w="0" w:type="dxa"/>
              <w:right w:w="0" w:type="dxa"/>
            </w:tcMar>
            <w:vAlign w:val="center"/>
            <w:hideMark/>
          </w:tcPr>
          <w:p w:rsidR="00687EFD" w:rsidRPr="00687EFD" w:rsidRDefault="00687EFD" w:rsidP="00687EFD">
            <w:pPr>
              <w:spacing w:after="0" w:line="300" w:lineRule="atLeast"/>
              <w:rPr>
                <w:rFonts w:ascii="Arial" w:eastAsia="Times New Roman" w:hAnsi="Arial" w:cs="Arial"/>
                <w:sz w:val="1"/>
                <w:szCs w:val="15"/>
                <w:lang w:eastAsia="fr-FR"/>
              </w:rPr>
            </w:pPr>
          </w:p>
        </w:tc>
      </w:tr>
      <w:tr w:rsidR="00687EFD" w:rsidRPr="00687EFD">
        <w:trPr>
          <w:tblCellSpacing w:w="0" w:type="dxa"/>
        </w:trPr>
        <w:tc>
          <w:tcPr>
            <w:tcW w:w="0" w:type="auto"/>
            <w:vAlign w:val="center"/>
            <w:hideMark/>
          </w:tcPr>
          <w:p w:rsidR="00687EFD" w:rsidRPr="00687EFD" w:rsidRDefault="00687EFD" w:rsidP="00687EFD">
            <w:pPr>
              <w:spacing w:after="0" w:line="300" w:lineRule="atLeast"/>
              <w:rPr>
                <w:rFonts w:ascii="Arial" w:eastAsia="Times New Roman" w:hAnsi="Arial" w:cs="Arial"/>
                <w:sz w:val="15"/>
                <w:szCs w:val="15"/>
                <w:lang w:val="en-US" w:eastAsia="fr-FR"/>
              </w:rPr>
            </w:pPr>
            <w:r w:rsidRPr="00687EFD">
              <w:rPr>
                <w:rFonts w:ascii="Arial" w:eastAsia="Times New Roman" w:hAnsi="Arial" w:cs="Arial"/>
                <w:b/>
                <w:bCs/>
                <w:sz w:val="15"/>
                <w:szCs w:val="15"/>
                <w:lang w:val="en-US" w:eastAsia="fr-FR"/>
              </w:rPr>
              <w:t xml:space="preserve">Total Cash Flow From Operating Activities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b/>
                <w:bCs/>
                <w:sz w:val="15"/>
                <w:szCs w:val="15"/>
                <w:lang w:eastAsia="fr-FR"/>
              </w:rPr>
              <w:t xml:space="preserve">12,156  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b/>
                <w:bCs/>
                <w:sz w:val="15"/>
                <w:szCs w:val="15"/>
                <w:lang w:eastAsia="fr-FR"/>
              </w:rPr>
              <w:t xml:space="preserve">(53,395)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b/>
                <w:bCs/>
                <w:sz w:val="15"/>
                <w:szCs w:val="15"/>
                <w:lang w:eastAsia="fr-FR"/>
              </w:rPr>
              <w:t xml:space="preserve">3,065  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b/>
                <w:bCs/>
                <w:sz w:val="15"/>
                <w:szCs w:val="15"/>
                <w:lang w:eastAsia="fr-FR"/>
              </w:rPr>
              <w:t xml:space="preserve">93,456   </w:t>
            </w:r>
          </w:p>
        </w:tc>
      </w:tr>
      <w:tr w:rsidR="00687EFD" w:rsidRPr="00687EFD">
        <w:trPr>
          <w:tblCellSpacing w:w="0" w:type="dxa"/>
        </w:trPr>
        <w:tc>
          <w:tcPr>
            <w:tcW w:w="0" w:type="auto"/>
            <w:gridSpan w:val="5"/>
            <w:tcMar>
              <w:top w:w="0" w:type="dxa"/>
              <w:left w:w="0" w:type="dxa"/>
              <w:bottom w:w="0" w:type="dxa"/>
              <w:right w:w="0" w:type="dxa"/>
            </w:tcMar>
            <w:vAlign w:val="center"/>
            <w:hideMark/>
          </w:tcPr>
          <w:p w:rsidR="00687EFD" w:rsidRPr="00687EFD" w:rsidRDefault="00687EFD" w:rsidP="00687EFD">
            <w:pPr>
              <w:spacing w:after="0" w:line="300" w:lineRule="atLeast"/>
              <w:rPr>
                <w:rFonts w:ascii="Arial" w:eastAsia="Times New Roman" w:hAnsi="Arial" w:cs="Arial"/>
                <w:sz w:val="1"/>
                <w:szCs w:val="15"/>
                <w:lang w:eastAsia="fr-FR"/>
              </w:rPr>
            </w:pPr>
          </w:p>
        </w:tc>
      </w:tr>
      <w:tr w:rsidR="00687EFD" w:rsidRPr="007A68F5">
        <w:trPr>
          <w:tblCellSpacing w:w="0" w:type="dxa"/>
        </w:trPr>
        <w:tc>
          <w:tcPr>
            <w:tcW w:w="0" w:type="auto"/>
            <w:gridSpan w:val="5"/>
            <w:vAlign w:val="center"/>
            <w:hideMark/>
          </w:tcPr>
          <w:p w:rsidR="00687EFD" w:rsidRPr="00687EFD" w:rsidRDefault="00687EFD" w:rsidP="00687EFD">
            <w:pPr>
              <w:spacing w:after="0" w:line="300" w:lineRule="atLeast"/>
              <w:rPr>
                <w:rFonts w:ascii="Arial" w:eastAsia="Times New Roman" w:hAnsi="Arial" w:cs="Arial"/>
                <w:sz w:val="15"/>
                <w:szCs w:val="15"/>
                <w:lang w:val="en-US" w:eastAsia="fr-FR"/>
              </w:rPr>
            </w:pPr>
            <w:r w:rsidRPr="00687EFD">
              <w:rPr>
                <w:rFonts w:ascii="Arial" w:eastAsia="Times New Roman" w:hAnsi="Arial" w:cs="Arial"/>
                <w:b/>
                <w:bCs/>
                <w:sz w:val="15"/>
                <w:szCs w:val="15"/>
                <w:lang w:val="en-US" w:eastAsia="fr-FR"/>
              </w:rPr>
              <w:t>Investing Activities, Cash Flows Provided By or Used In</w:t>
            </w:r>
          </w:p>
        </w:tc>
      </w:tr>
      <w:tr w:rsidR="00687EFD" w:rsidRPr="00687EFD">
        <w:trPr>
          <w:tblCellSpacing w:w="0" w:type="dxa"/>
        </w:trPr>
        <w:tc>
          <w:tcPr>
            <w:tcW w:w="0" w:type="auto"/>
            <w:vAlign w:val="center"/>
            <w:hideMark/>
          </w:tcPr>
          <w:p w:rsidR="00687EFD" w:rsidRPr="00687EFD" w:rsidRDefault="00687EFD" w:rsidP="00687EFD">
            <w:pPr>
              <w:spacing w:after="0" w:line="300" w:lineRule="atLeast"/>
              <w:rPr>
                <w:rFonts w:ascii="Arial" w:eastAsia="Times New Roman" w:hAnsi="Arial" w:cs="Arial"/>
                <w:sz w:val="15"/>
                <w:szCs w:val="15"/>
                <w:lang w:eastAsia="fr-FR"/>
              </w:rPr>
            </w:pPr>
            <w:r w:rsidRPr="00687EFD">
              <w:rPr>
                <w:rFonts w:ascii="Arial" w:eastAsia="Times New Roman" w:hAnsi="Arial" w:cs="Arial"/>
                <w:sz w:val="15"/>
                <w:szCs w:val="15"/>
                <w:lang w:eastAsia="fr-FR"/>
              </w:rPr>
              <w:t xml:space="preserve">Capital </w:t>
            </w:r>
            <w:proofErr w:type="spellStart"/>
            <w:r w:rsidRPr="00687EFD">
              <w:rPr>
                <w:rFonts w:ascii="Arial" w:eastAsia="Times New Roman" w:hAnsi="Arial" w:cs="Arial"/>
                <w:sz w:val="15"/>
                <w:szCs w:val="15"/>
                <w:lang w:eastAsia="fr-FR"/>
              </w:rPr>
              <w:t>Expenditures</w:t>
            </w:r>
            <w:proofErr w:type="spellEnd"/>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(25,217)</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(25,535)</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(24,086)</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(37,905)</w:t>
            </w:r>
          </w:p>
        </w:tc>
      </w:tr>
      <w:tr w:rsidR="00687EFD" w:rsidRPr="00687EFD">
        <w:trPr>
          <w:tblCellSpacing w:w="0" w:type="dxa"/>
        </w:trPr>
        <w:tc>
          <w:tcPr>
            <w:tcW w:w="0" w:type="auto"/>
            <w:vAlign w:val="center"/>
            <w:hideMark/>
          </w:tcPr>
          <w:p w:rsidR="00687EFD" w:rsidRPr="00687EFD" w:rsidRDefault="00687EFD" w:rsidP="00687EFD">
            <w:pPr>
              <w:spacing w:after="0" w:line="300" w:lineRule="atLeast"/>
              <w:rPr>
                <w:rFonts w:ascii="Arial" w:eastAsia="Times New Roman" w:hAnsi="Arial" w:cs="Arial"/>
                <w:sz w:val="15"/>
                <w:szCs w:val="15"/>
                <w:lang w:eastAsia="fr-FR"/>
              </w:rPr>
            </w:pPr>
            <w:r w:rsidRPr="00687EFD">
              <w:rPr>
                <w:rFonts w:ascii="Arial" w:eastAsia="Times New Roman" w:hAnsi="Arial" w:cs="Arial"/>
                <w:sz w:val="15"/>
                <w:szCs w:val="15"/>
                <w:lang w:eastAsia="fr-FR"/>
              </w:rPr>
              <w:t>Investments</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  </w:t>
            </w:r>
          </w:p>
        </w:tc>
      </w:tr>
      <w:tr w:rsidR="00687EFD" w:rsidRPr="00687EFD">
        <w:trPr>
          <w:tblCellSpacing w:w="0" w:type="dxa"/>
        </w:trPr>
        <w:tc>
          <w:tcPr>
            <w:tcW w:w="0" w:type="auto"/>
            <w:vAlign w:val="center"/>
            <w:hideMark/>
          </w:tcPr>
          <w:p w:rsidR="00687EFD" w:rsidRPr="00687EFD" w:rsidRDefault="00687EFD" w:rsidP="00687EFD">
            <w:pPr>
              <w:spacing w:after="0" w:line="300" w:lineRule="atLeast"/>
              <w:rPr>
                <w:rFonts w:ascii="Arial" w:eastAsia="Times New Roman" w:hAnsi="Arial" w:cs="Arial"/>
                <w:sz w:val="15"/>
                <w:szCs w:val="15"/>
                <w:lang w:val="en-US" w:eastAsia="fr-FR"/>
              </w:rPr>
            </w:pPr>
            <w:r w:rsidRPr="00687EFD">
              <w:rPr>
                <w:rFonts w:ascii="Arial" w:eastAsia="Times New Roman" w:hAnsi="Arial" w:cs="Arial"/>
                <w:sz w:val="15"/>
                <w:szCs w:val="15"/>
                <w:lang w:val="en-US" w:eastAsia="fr-FR"/>
              </w:rPr>
              <w:t>Other Cash flows from Investing Activities</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3,275  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1,048  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36  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72  </w:t>
            </w:r>
          </w:p>
        </w:tc>
      </w:tr>
      <w:tr w:rsidR="00687EFD" w:rsidRPr="00687EFD">
        <w:trPr>
          <w:tblCellSpacing w:w="0" w:type="dxa"/>
        </w:trPr>
        <w:tc>
          <w:tcPr>
            <w:tcW w:w="0" w:type="auto"/>
            <w:gridSpan w:val="5"/>
            <w:tcBorders>
              <w:top w:val="single" w:sz="18" w:space="0" w:color="333333"/>
            </w:tcBorders>
            <w:tcMar>
              <w:top w:w="0" w:type="dxa"/>
              <w:left w:w="0" w:type="dxa"/>
              <w:bottom w:w="0" w:type="dxa"/>
              <w:right w:w="0" w:type="dxa"/>
            </w:tcMar>
            <w:vAlign w:val="center"/>
            <w:hideMark/>
          </w:tcPr>
          <w:p w:rsidR="00687EFD" w:rsidRPr="00687EFD" w:rsidRDefault="00687EFD" w:rsidP="00687EFD">
            <w:pPr>
              <w:spacing w:after="0" w:line="300" w:lineRule="atLeast"/>
              <w:rPr>
                <w:rFonts w:ascii="Arial" w:eastAsia="Times New Roman" w:hAnsi="Arial" w:cs="Arial"/>
                <w:sz w:val="1"/>
                <w:szCs w:val="15"/>
                <w:lang w:eastAsia="fr-FR"/>
              </w:rPr>
            </w:pPr>
          </w:p>
        </w:tc>
      </w:tr>
      <w:tr w:rsidR="00687EFD" w:rsidRPr="00687EFD">
        <w:trPr>
          <w:tblCellSpacing w:w="0" w:type="dxa"/>
        </w:trPr>
        <w:tc>
          <w:tcPr>
            <w:tcW w:w="0" w:type="auto"/>
            <w:vAlign w:val="center"/>
            <w:hideMark/>
          </w:tcPr>
          <w:p w:rsidR="00687EFD" w:rsidRPr="00687EFD" w:rsidRDefault="00687EFD" w:rsidP="00687EFD">
            <w:pPr>
              <w:spacing w:after="0" w:line="300" w:lineRule="atLeast"/>
              <w:rPr>
                <w:rFonts w:ascii="Arial" w:eastAsia="Times New Roman" w:hAnsi="Arial" w:cs="Arial"/>
                <w:sz w:val="15"/>
                <w:szCs w:val="15"/>
                <w:lang w:val="en-US" w:eastAsia="fr-FR"/>
              </w:rPr>
            </w:pPr>
            <w:r w:rsidRPr="00687EFD">
              <w:rPr>
                <w:rFonts w:ascii="Arial" w:eastAsia="Times New Roman" w:hAnsi="Arial" w:cs="Arial"/>
                <w:b/>
                <w:bCs/>
                <w:sz w:val="15"/>
                <w:szCs w:val="15"/>
                <w:lang w:val="en-US" w:eastAsia="fr-FR"/>
              </w:rPr>
              <w:t xml:space="preserve">Total Cash Flows From Investing Activities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b/>
                <w:bCs/>
                <w:sz w:val="15"/>
                <w:szCs w:val="15"/>
                <w:lang w:eastAsia="fr-FR"/>
              </w:rPr>
              <w:t xml:space="preserve">(21,942)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b/>
                <w:bCs/>
                <w:sz w:val="15"/>
                <w:szCs w:val="15"/>
                <w:lang w:eastAsia="fr-FR"/>
              </w:rPr>
              <w:t xml:space="preserve">(24,487)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b/>
                <w:bCs/>
                <w:sz w:val="15"/>
                <w:szCs w:val="15"/>
                <w:lang w:eastAsia="fr-FR"/>
              </w:rPr>
              <w:t xml:space="preserve">(24,050)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b/>
                <w:bCs/>
                <w:sz w:val="15"/>
                <w:szCs w:val="15"/>
                <w:lang w:eastAsia="fr-FR"/>
              </w:rPr>
              <w:t xml:space="preserve">(37,833) </w:t>
            </w:r>
          </w:p>
        </w:tc>
      </w:tr>
      <w:tr w:rsidR="00687EFD" w:rsidRPr="00687EFD">
        <w:trPr>
          <w:tblCellSpacing w:w="0" w:type="dxa"/>
        </w:trPr>
        <w:tc>
          <w:tcPr>
            <w:tcW w:w="0" w:type="auto"/>
            <w:gridSpan w:val="5"/>
            <w:tcMar>
              <w:top w:w="0" w:type="dxa"/>
              <w:left w:w="0" w:type="dxa"/>
              <w:bottom w:w="0" w:type="dxa"/>
              <w:right w:w="0" w:type="dxa"/>
            </w:tcMar>
            <w:vAlign w:val="center"/>
            <w:hideMark/>
          </w:tcPr>
          <w:p w:rsidR="00687EFD" w:rsidRPr="00687EFD" w:rsidRDefault="00687EFD" w:rsidP="00687EFD">
            <w:pPr>
              <w:spacing w:after="0" w:line="300" w:lineRule="atLeast"/>
              <w:rPr>
                <w:rFonts w:ascii="Arial" w:eastAsia="Times New Roman" w:hAnsi="Arial" w:cs="Arial"/>
                <w:sz w:val="1"/>
                <w:szCs w:val="15"/>
                <w:lang w:eastAsia="fr-FR"/>
              </w:rPr>
            </w:pPr>
          </w:p>
        </w:tc>
      </w:tr>
      <w:tr w:rsidR="00687EFD" w:rsidRPr="007A68F5">
        <w:trPr>
          <w:tblCellSpacing w:w="0" w:type="dxa"/>
        </w:trPr>
        <w:tc>
          <w:tcPr>
            <w:tcW w:w="0" w:type="auto"/>
            <w:gridSpan w:val="5"/>
            <w:vAlign w:val="center"/>
            <w:hideMark/>
          </w:tcPr>
          <w:p w:rsidR="00687EFD" w:rsidRPr="00687EFD" w:rsidRDefault="00687EFD" w:rsidP="00687EFD">
            <w:pPr>
              <w:spacing w:after="0" w:line="300" w:lineRule="atLeast"/>
              <w:rPr>
                <w:rFonts w:ascii="Arial" w:eastAsia="Times New Roman" w:hAnsi="Arial" w:cs="Arial"/>
                <w:sz w:val="15"/>
                <w:szCs w:val="15"/>
                <w:lang w:val="en-US" w:eastAsia="fr-FR"/>
              </w:rPr>
            </w:pPr>
            <w:r w:rsidRPr="00687EFD">
              <w:rPr>
                <w:rFonts w:ascii="Arial" w:eastAsia="Times New Roman" w:hAnsi="Arial" w:cs="Arial"/>
                <w:b/>
                <w:bCs/>
                <w:sz w:val="15"/>
                <w:szCs w:val="15"/>
                <w:lang w:val="en-US" w:eastAsia="fr-FR"/>
              </w:rPr>
              <w:t>Financing Activities, Cash Flows Provided By or Used In</w:t>
            </w:r>
          </w:p>
        </w:tc>
      </w:tr>
      <w:tr w:rsidR="00687EFD" w:rsidRPr="00687EFD">
        <w:trPr>
          <w:tblCellSpacing w:w="0" w:type="dxa"/>
        </w:trPr>
        <w:tc>
          <w:tcPr>
            <w:tcW w:w="0" w:type="auto"/>
            <w:vAlign w:val="center"/>
            <w:hideMark/>
          </w:tcPr>
          <w:p w:rsidR="00687EFD" w:rsidRPr="00687EFD" w:rsidRDefault="00687EFD" w:rsidP="00687EFD">
            <w:pPr>
              <w:spacing w:after="0" w:line="300" w:lineRule="atLeast"/>
              <w:rPr>
                <w:rFonts w:ascii="Arial" w:eastAsia="Times New Roman" w:hAnsi="Arial" w:cs="Arial"/>
                <w:sz w:val="15"/>
                <w:szCs w:val="15"/>
                <w:lang w:eastAsia="fr-FR"/>
              </w:rPr>
            </w:pPr>
            <w:proofErr w:type="spellStart"/>
            <w:r w:rsidRPr="00687EFD">
              <w:rPr>
                <w:rFonts w:ascii="Arial" w:eastAsia="Times New Roman" w:hAnsi="Arial" w:cs="Arial"/>
                <w:sz w:val="15"/>
                <w:szCs w:val="15"/>
                <w:lang w:eastAsia="fr-FR"/>
              </w:rPr>
              <w:t>Dividends</w:t>
            </w:r>
            <w:proofErr w:type="spellEnd"/>
            <w:r w:rsidRPr="00687EFD">
              <w:rPr>
                <w:rFonts w:ascii="Arial" w:eastAsia="Times New Roman" w:hAnsi="Arial" w:cs="Arial"/>
                <w:sz w:val="15"/>
                <w:szCs w:val="15"/>
                <w:lang w:eastAsia="fr-FR"/>
              </w:rPr>
              <w:t xml:space="preserve"> </w:t>
            </w:r>
            <w:proofErr w:type="spellStart"/>
            <w:r w:rsidRPr="00687EFD">
              <w:rPr>
                <w:rFonts w:ascii="Arial" w:eastAsia="Times New Roman" w:hAnsi="Arial" w:cs="Arial"/>
                <w:sz w:val="15"/>
                <w:szCs w:val="15"/>
                <w:lang w:eastAsia="fr-FR"/>
              </w:rPr>
              <w:t>Paid</w:t>
            </w:r>
            <w:proofErr w:type="spellEnd"/>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  </w:t>
            </w:r>
          </w:p>
        </w:tc>
      </w:tr>
      <w:tr w:rsidR="00687EFD" w:rsidRPr="00687EFD">
        <w:trPr>
          <w:tblCellSpacing w:w="0" w:type="dxa"/>
        </w:trPr>
        <w:tc>
          <w:tcPr>
            <w:tcW w:w="0" w:type="auto"/>
            <w:vAlign w:val="center"/>
            <w:hideMark/>
          </w:tcPr>
          <w:p w:rsidR="00687EFD" w:rsidRPr="00687EFD" w:rsidRDefault="00687EFD" w:rsidP="00687EFD">
            <w:pPr>
              <w:spacing w:after="0" w:line="300" w:lineRule="atLeast"/>
              <w:rPr>
                <w:rFonts w:ascii="Arial" w:eastAsia="Times New Roman" w:hAnsi="Arial" w:cs="Arial"/>
                <w:sz w:val="15"/>
                <w:szCs w:val="15"/>
                <w:lang w:eastAsia="fr-FR"/>
              </w:rPr>
            </w:pPr>
            <w:r w:rsidRPr="00687EFD">
              <w:rPr>
                <w:rFonts w:ascii="Arial" w:eastAsia="Times New Roman" w:hAnsi="Arial" w:cs="Arial"/>
                <w:sz w:val="15"/>
                <w:szCs w:val="15"/>
                <w:lang w:eastAsia="fr-FR"/>
              </w:rPr>
              <w:t>Sale Purchase of Stock</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  </w:t>
            </w:r>
          </w:p>
        </w:tc>
      </w:tr>
      <w:tr w:rsidR="00687EFD" w:rsidRPr="00687EFD">
        <w:trPr>
          <w:tblCellSpacing w:w="0" w:type="dxa"/>
        </w:trPr>
        <w:tc>
          <w:tcPr>
            <w:tcW w:w="0" w:type="auto"/>
            <w:vAlign w:val="center"/>
            <w:hideMark/>
          </w:tcPr>
          <w:p w:rsidR="00687EFD" w:rsidRPr="00687EFD" w:rsidRDefault="00687EFD" w:rsidP="00687EFD">
            <w:pPr>
              <w:spacing w:after="0" w:line="300" w:lineRule="atLeast"/>
              <w:rPr>
                <w:rFonts w:ascii="Arial" w:eastAsia="Times New Roman" w:hAnsi="Arial" w:cs="Arial"/>
                <w:sz w:val="15"/>
                <w:szCs w:val="15"/>
                <w:lang w:eastAsia="fr-FR"/>
              </w:rPr>
            </w:pPr>
            <w:r w:rsidRPr="00687EFD">
              <w:rPr>
                <w:rFonts w:ascii="Arial" w:eastAsia="Times New Roman" w:hAnsi="Arial" w:cs="Arial"/>
                <w:sz w:val="15"/>
                <w:szCs w:val="15"/>
                <w:lang w:eastAsia="fr-FR"/>
              </w:rPr>
              <w:t>Net Borrowings</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22,744  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20,094  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(1,701)</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(1,314)</w:t>
            </w:r>
          </w:p>
        </w:tc>
      </w:tr>
      <w:tr w:rsidR="00687EFD" w:rsidRPr="00687EFD">
        <w:trPr>
          <w:tblCellSpacing w:w="0" w:type="dxa"/>
        </w:trPr>
        <w:tc>
          <w:tcPr>
            <w:tcW w:w="0" w:type="auto"/>
            <w:vAlign w:val="center"/>
            <w:hideMark/>
          </w:tcPr>
          <w:p w:rsidR="00687EFD" w:rsidRPr="00687EFD" w:rsidRDefault="00687EFD" w:rsidP="00687EFD">
            <w:pPr>
              <w:spacing w:after="0" w:line="300" w:lineRule="atLeast"/>
              <w:rPr>
                <w:rFonts w:ascii="Arial" w:eastAsia="Times New Roman" w:hAnsi="Arial" w:cs="Arial"/>
                <w:sz w:val="15"/>
                <w:szCs w:val="15"/>
                <w:lang w:val="en-US" w:eastAsia="fr-FR"/>
              </w:rPr>
            </w:pPr>
            <w:r w:rsidRPr="00687EFD">
              <w:rPr>
                <w:rFonts w:ascii="Arial" w:eastAsia="Times New Roman" w:hAnsi="Arial" w:cs="Arial"/>
                <w:sz w:val="15"/>
                <w:szCs w:val="15"/>
                <w:lang w:val="en-US" w:eastAsia="fr-FR"/>
              </w:rPr>
              <w:t>Other Cash Flows from Financing Activities</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486  </w:t>
            </w:r>
          </w:p>
        </w:tc>
      </w:tr>
      <w:tr w:rsidR="00687EFD" w:rsidRPr="00687EFD">
        <w:trPr>
          <w:tblCellSpacing w:w="0" w:type="dxa"/>
        </w:trPr>
        <w:tc>
          <w:tcPr>
            <w:tcW w:w="0" w:type="auto"/>
            <w:gridSpan w:val="5"/>
            <w:tcBorders>
              <w:top w:val="single" w:sz="18" w:space="0" w:color="333333"/>
            </w:tcBorders>
            <w:tcMar>
              <w:top w:w="0" w:type="dxa"/>
              <w:left w:w="0" w:type="dxa"/>
              <w:bottom w:w="0" w:type="dxa"/>
              <w:right w:w="0" w:type="dxa"/>
            </w:tcMar>
            <w:vAlign w:val="center"/>
            <w:hideMark/>
          </w:tcPr>
          <w:p w:rsidR="00687EFD" w:rsidRPr="00687EFD" w:rsidRDefault="00687EFD" w:rsidP="00687EFD">
            <w:pPr>
              <w:spacing w:after="0" w:line="300" w:lineRule="atLeast"/>
              <w:rPr>
                <w:rFonts w:ascii="Arial" w:eastAsia="Times New Roman" w:hAnsi="Arial" w:cs="Arial"/>
                <w:sz w:val="1"/>
                <w:szCs w:val="15"/>
                <w:lang w:eastAsia="fr-FR"/>
              </w:rPr>
            </w:pPr>
          </w:p>
        </w:tc>
      </w:tr>
      <w:tr w:rsidR="00687EFD" w:rsidRPr="00687EFD">
        <w:trPr>
          <w:tblCellSpacing w:w="0" w:type="dxa"/>
        </w:trPr>
        <w:tc>
          <w:tcPr>
            <w:tcW w:w="0" w:type="auto"/>
            <w:vAlign w:val="center"/>
            <w:hideMark/>
          </w:tcPr>
          <w:p w:rsidR="00687EFD" w:rsidRPr="00687EFD" w:rsidRDefault="00687EFD" w:rsidP="00687EFD">
            <w:pPr>
              <w:spacing w:after="0" w:line="300" w:lineRule="atLeast"/>
              <w:rPr>
                <w:rFonts w:ascii="Arial" w:eastAsia="Times New Roman" w:hAnsi="Arial" w:cs="Arial"/>
                <w:sz w:val="15"/>
                <w:szCs w:val="15"/>
                <w:lang w:val="en-US" w:eastAsia="fr-FR"/>
              </w:rPr>
            </w:pPr>
            <w:r w:rsidRPr="00687EFD">
              <w:rPr>
                <w:rFonts w:ascii="Arial" w:eastAsia="Times New Roman" w:hAnsi="Arial" w:cs="Arial"/>
                <w:b/>
                <w:bCs/>
                <w:sz w:val="15"/>
                <w:szCs w:val="15"/>
                <w:lang w:val="en-US" w:eastAsia="fr-FR"/>
              </w:rPr>
              <w:t xml:space="preserve">Total Cash Flows From Financing Activities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b/>
                <w:bCs/>
                <w:sz w:val="15"/>
                <w:szCs w:val="15"/>
                <w:lang w:eastAsia="fr-FR"/>
              </w:rPr>
              <w:t xml:space="preserve">15,155  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b/>
                <w:bCs/>
                <w:sz w:val="15"/>
                <w:szCs w:val="15"/>
                <w:lang w:eastAsia="fr-FR"/>
              </w:rPr>
              <w:t xml:space="preserve">20,094  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b/>
                <w:bCs/>
                <w:sz w:val="15"/>
                <w:szCs w:val="15"/>
                <w:lang w:eastAsia="fr-FR"/>
              </w:rPr>
              <w:t xml:space="preserve">(1,701)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b/>
                <w:bCs/>
                <w:sz w:val="15"/>
                <w:szCs w:val="15"/>
                <w:lang w:eastAsia="fr-FR"/>
              </w:rPr>
              <w:t xml:space="preserve">(1,402) </w:t>
            </w:r>
          </w:p>
        </w:tc>
      </w:tr>
      <w:tr w:rsidR="00687EFD" w:rsidRPr="00687EFD">
        <w:trPr>
          <w:tblCellSpacing w:w="0" w:type="dxa"/>
        </w:trPr>
        <w:tc>
          <w:tcPr>
            <w:tcW w:w="0" w:type="auto"/>
            <w:vAlign w:val="center"/>
            <w:hideMark/>
          </w:tcPr>
          <w:p w:rsidR="00687EFD" w:rsidRPr="00687EFD" w:rsidRDefault="00687EFD" w:rsidP="00687EFD">
            <w:pPr>
              <w:spacing w:after="0" w:line="300" w:lineRule="atLeast"/>
              <w:rPr>
                <w:rFonts w:ascii="Arial" w:eastAsia="Times New Roman" w:hAnsi="Arial" w:cs="Arial"/>
                <w:sz w:val="15"/>
                <w:szCs w:val="15"/>
                <w:lang w:val="en-US" w:eastAsia="fr-FR"/>
              </w:rPr>
            </w:pPr>
            <w:r w:rsidRPr="00687EFD">
              <w:rPr>
                <w:rFonts w:ascii="Arial" w:eastAsia="Times New Roman" w:hAnsi="Arial" w:cs="Arial"/>
                <w:sz w:val="15"/>
                <w:szCs w:val="15"/>
                <w:lang w:val="en-US" w:eastAsia="fr-FR"/>
              </w:rPr>
              <w:t>Effect Of Exchange Rate Changes</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365  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1,978  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(2,591)</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sz w:val="15"/>
                <w:szCs w:val="15"/>
                <w:lang w:eastAsia="fr-FR"/>
              </w:rPr>
              <w:t>(1,521)</w:t>
            </w:r>
          </w:p>
        </w:tc>
      </w:tr>
      <w:tr w:rsidR="00687EFD" w:rsidRPr="00687EFD">
        <w:trPr>
          <w:tblCellSpacing w:w="0" w:type="dxa"/>
        </w:trPr>
        <w:tc>
          <w:tcPr>
            <w:tcW w:w="0" w:type="auto"/>
            <w:gridSpan w:val="5"/>
            <w:tcBorders>
              <w:top w:val="single" w:sz="18" w:space="0" w:color="333333"/>
            </w:tcBorders>
            <w:tcMar>
              <w:top w:w="0" w:type="dxa"/>
              <w:left w:w="0" w:type="dxa"/>
              <w:bottom w:w="0" w:type="dxa"/>
              <w:right w:w="0" w:type="dxa"/>
            </w:tcMar>
            <w:vAlign w:val="center"/>
            <w:hideMark/>
          </w:tcPr>
          <w:p w:rsidR="00687EFD" w:rsidRPr="00687EFD" w:rsidRDefault="00687EFD" w:rsidP="00687EFD">
            <w:pPr>
              <w:spacing w:after="0" w:line="300" w:lineRule="atLeast"/>
              <w:rPr>
                <w:rFonts w:ascii="Arial" w:eastAsia="Times New Roman" w:hAnsi="Arial" w:cs="Arial"/>
                <w:sz w:val="1"/>
                <w:szCs w:val="15"/>
                <w:lang w:eastAsia="fr-FR"/>
              </w:rPr>
            </w:pPr>
          </w:p>
        </w:tc>
      </w:tr>
      <w:tr w:rsidR="00687EFD" w:rsidRPr="00687EFD">
        <w:trPr>
          <w:tblCellSpacing w:w="0" w:type="dxa"/>
        </w:trPr>
        <w:tc>
          <w:tcPr>
            <w:tcW w:w="0" w:type="auto"/>
            <w:vAlign w:val="center"/>
            <w:hideMark/>
          </w:tcPr>
          <w:p w:rsidR="00687EFD" w:rsidRPr="00687EFD" w:rsidRDefault="00687EFD" w:rsidP="00687EFD">
            <w:pPr>
              <w:spacing w:after="0" w:line="300" w:lineRule="atLeast"/>
              <w:rPr>
                <w:rFonts w:ascii="Arial" w:eastAsia="Times New Roman" w:hAnsi="Arial" w:cs="Arial"/>
                <w:sz w:val="15"/>
                <w:szCs w:val="15"/>
                <w:lang w:val="en-US" w:eastAsia="fr-FR"/>
              </w:rPr>
            </w:pPr>
            <w:r w:rsidRPr="00687EFD">
              <w:rPr>
                <w:rFonts w:ascii="Arial" w:eastAsia="Times New Roman" w:hAnsi="Arial" w:cs="Arial"/>
                <w:b/>
                <w:bCs/>
                <w:sz w:val="15"/>
                <w:szCs w:val="15"/>
                <w:lang w:val="en-US" w:eastAsia="fr-FR"/>
              </w:rPr>
              <w:t xml:space="preserve">Change In Cash and Cash Equivalents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b/>
                <w:bCs/>
                <w:sz w:val="15"/>
                <w:szCs w:val="15"/>
                <w:lang w:eastAsia="fr-FR"/>
              </w:rPr>
              <w:t xml:space="preserve">5,734  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b/>
                <w:bCs/>
                <w:sz w:val="15"/>
                <w:szCs w:val="15"/>
                <w:lang w:eastAsia="fr-FR"/>
              </w:rPr>
              <w:t xml:space="preserve">(55,810)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b/>
                <w:bCs/>
                <w:sz w:val="15"/>
                <w:szCs w:val="15"/>
                <w:lang w:eastAsia="fr-FR"/>
              </w:rPr>
              <w:t xml:space="preserve">(25,277) </w:t>
            </w:r>
          </w:p>
        </w:tc>
        <w:tc>
          <w:tcPr>
            <w:tcW w:w="0" w:type="auto"/>
            <w:vAlign w:val="center"/>
            <w:hideMark/>
          </w:tcPr>
          <w:p w:rsidR="00687EFD" w:rsidRPr="00687EFD" w:rsidRDefault="00687EFD" w:rsidP="00687EFD">
            <w:pPr>
              <w:spacing w:after="0" w:line="300" w:lineRule="atLeast"/>
              <w:jc w:val="right"/>
              <w:rPr>
                <w:rFonts w:ascii="Arial" w:eastAsia="Times New Roman" w:hAnsi="Arial" w:cs="Arial"/>
                <w:sz w:val="15"/>
                <w:szCs w:val="15"/>
                <w:lang w:eastAsia="fr-FR"/>
              </w:rPr>
            </w:pPr>
            <w:r w:rsidRPr="00687EFD">
              <w:rPr>
                <w:rFonts w:ascii="Arial" w:eastAsia="Times New Roman" w:hAnsi="Arial" w:cs="Arial"/>
                <w:b/>
                <w:bCs/>
                <w:sz w:val="15"/>
                <w:szCs w:val="15"/>
                <w:lang w:eastAsia="fr-FR"/>
              </w:rPr>
              <w:t>52,700</w:t>
            </w:r>
          </w:p>
        </w:tc>
      </w:tr>
    </w:tbl>
    <w:p w:rsidR="00E50105" w:rsidRDefault="00E50105" w:rsidP="00B904D4">
      <w:pPr>
        <w:spacing w:after="0" w:line="240" w:lineRule="auto"/>
        <w:ind w:left="360" w:right="432"/>
        <w:jc w:val="both"/>
        <w:rPr>
          <w:rFonts w:ascii="Times New Roman" w:hAnsi="Times New Roman" w:cs="Times New Roman"/>
          <w:sz w:val="28"/>
          <w:szCs w:val="28"/>
        </w:rPr>
      </w:pPr>
    </w:p>
    <w:p w:rsidR="00E50105" w:rsidRDefault="00E50105">
      <w:pPr>
        <w:rPr>
          <w:rFonts w:ascii="Times New Roman" w:hAnsi="Times New Roman" w:cs="Times New Roman"/>
          <w:sz w:val="28"/>
          <w:szCs w:val="28"/>
        </w:rPr>
      </w:pPr>
      <w:r>
        <w:rPr>
          <w:rFonts w:ascii="Times New Roman" w:hAnsi="Times New Roman" w:cs="Times New Roman"/>
          <w:sz w:val="28"/>
          <w:szCs w:val="28"/>
        </w:rPr>
        <w:br w:type="page"/>
      </w:r>
    </w:p>
    <w:p w:rsidR="00C31DE6" w:rsidRDefault="00CC7B0E" w:rsidP="00475816">
      <w:pPr>
        <w:spacing w:line="240" w:lineRule="auto"/>
        <w:ind w:left="360"/>
        <w:jc w:val="both"/>
        <w:rPr>
          <w:rFonts w:ascii="Times New Roman" w:hAnsi="Times New Roman" w:cs="Times New Roman"/>
          <w:b/>
          <w:sz w:val="28"/>
          <w:szCs w:val="28"/>
          <w:lang w:val="en-US"/>
        </w:rPr>
      </w:pPr>
      <w:r w:rsidRPr="00C063A1">
        <w:rPr>
          <w:rFonts w:ascii="Times New Roman" w:hAnsi="Times New Roman" w:cs="Times New Roman"/>
          <w:b/>
          <w:sz w:val="28"/>
          <w:szCs w:val="28"/>
          <w:u w:val="single"/>
          <w:lang w:val="en-US"/>
        </w:rPr>
        <w:lastRenderedPageBreak/>
        <w:t xml:space="preserve">Annexe </w:t>
      </w:r>
      <w:r w:rsidR="00847D56" w:rsidRPr="00C063A1">
        <w:rPr>
          <w:rFonts w:ascii="Times New Roman" w:hAnsi="Times New Roman" w:cs="Times New Roman"/>
          <w:b/>
          <w:sz w:val="28"/>
          <w:szCs w:val="28"/>
          <w:u w:val="single"/>
          <w:lang w:val="en-US"/>
        </w:rPr>
        <w:t>4</w:t>
      </w:r>
      <w:r w:rsidRPr="00C063A1">
        <w:rPr>
          <w:rFonts w:ascii="Times New Roman" w:hAnsi="Times New Roman" w:cs="Times New Roman"/>
          <w:b/>
          <w:sz w:val="28"/>
          <w:szCs w:val="28"/>
          <w:u w:val="single"/>
          <w:lang w:val="en-US"/>
        </w:rPr>
        <w:t>.</w:t>
      </w:r>
      <w:r w:rsidRPr="00E50105">
        <w:rPr>
          <w:rFonts w:ascii="Times New Roman" w:hAnsi="Times New Roman" w:cs="Times New Roman"/>
          <w:b/>
          <w:sz w:val="28"/>
          <w:szCs w:val="28"/>
          <w:lang w:val="en-US"/>
        </w:rPr>
        <w:t xml:space="preserve"> </w:t>
      </w:r>
      <w:r w:rsidR="00C31DE6" w:rsidRPr="00C31DE6">
        <w:rPr>
          <w:rFonts w:ascii="Times New Roman" w:hAnsi="Times New Roman" w:cs="Times New Roman"/>
          <w:b/>
          <w:sz w:val="28"/>
          <w:szCs w:val="28"/>
          <w:lang w:val="en-US"/>
        </w:rPr>
        <w:t xml:space="preserve">Exide Technologies Retains Financial Advisor </w:t>
      </w:r>
    </w:p>
    <w:p w:rsidR="0044242F" w:rsidRDefault="009240C4" w:rsidP="00475816">
      <w:pPr>
        <w:spacing w:line="240" w:lineRule="auto"/>
        <w:ind w:left="360"/>
        <w:jc w:val="both"/>
        <w:rPr>
          <w:rFonts w:ascii="Times New Roman" w:hAnsi="Times New Roman" w:cs="Times New Roman"/>
          <w:sz w:val="28"/>
          <w:szCs w:val="28"/>
          <w:lang w:val="en-US"/>
        </w:rPr>
      </w:pPr>
      <w:r>
        <w:fldChar w:fldCharType="begin"/>
      </w:r>
      <w:r w:rsidRPr="007A68F5">
        <w:rPr>
          <w:lang w:val="en-US"/>
        </w:rPr>
        <w:instrText xml:space="preserve"> HYPERLINK "http://ir.exide.com/releasedetail.cfm?ReleaseID=754453" </w:instrText>
      </w:r>
      <w:r>
        <w:fldChar w:fldCharType="separate"/>
      </w:r>
      <w:r w:rsidR="00C31DE6" w:rsidRPr="00C31DE6">
        <w:rPr>
          <w:rStyle w:val="Lienhypertexte"/>
          <w:rFonts w:ascii="Times New Roman" w:hAnsi="Times New Roman" w:cs="Times New Roman"/>
          <w:sz w:val="28"/>
          <w:szCs w:val="28"/>
          <w:lang w:val="en-US"/>
        </w:rPr>
        <w:t>http://ir.exide.com/releasedetail.cfm?ReleaseID=754453</w:t>
      </w:r>
      <w:r>
        <w:rPr>
          <w:rStyle w:val="Lienhypertexte"/>
          <w:rFonts w:ascii="Times New Roman" w:hAnsi="Times New Roman" w:cs="Times New Roman"/>
          <w:sz w:val="28"/>
          <w:szCs w:val="28"/>
          <w:lang w:val="en-US"/>
        </w:rPr>
        <w:fldChar w:fldCharType="end"/>
      </w:r>
      <w:r w:rsidR="00C31DE6" w:rsidRPr="00C31DE6">
        <w:rPr>
          <w:rFonts w:ascii="Times New Roman" w:hAnsi="Times New Roman" w:cs="Times New Roman"/>
          <w:sz w:val="28"/>
          <w:szCs w:val="28"/>
          <w:lang w:val="en-US"/>
        </w:rPr>
        <w:t xml:space="preserve"> </w:t>
      </w:r>
    </w:p>
    <w:p w:rsidR="00C31DE6" w:rsidRPr="00C31DE6" w:rsidRDefault="00C31DE6" w:rsidP="00475816">
      <w:pPr>
        <w:spacing w:line="240" w:lineRule="auto"/>
        <w:ind w:left="360"/>
        <w:jc w:val="both"/>
        <w:rPr>
          <w:rFonts w:ascii="Times New Roman" w:hAnsi="Times New Roman" w:cs="Times New Roman"/>
          <w:sz w:val="28"/>
          <w:szCs w:val="28"/>
          <w:lang w:val="en-US"/>
        </w:rPr>
      </w:pPr>
      <w:r w:rsidRPr="00C31DE6">
        <w:rPr>
          <w:rFonts w:ascii="Times New Roman" w:hAnsi="Times New Roman" w:cs="Times New Roman"/>
          <w:sz w:val="28"/>
          <w:szCs w:val="28"/>
          <w:lang w:val="en-US"/>
        </w:rPr>
        <w:t xml:space="preserve">MILTON, Ga., April 4, 2013 (GLOBE NEWSWIRE) -- Exide Technologies (Nasdaq:XIDE) (www.exide.com), a global leader in stored electrical energy solutions, announced today that the financial advisory firm of Lazard has been retained to advise the company on financing alternatives to maximize the value of the company for all stakeholders. The company does not anticipate making any further announcements regarding its review until the process is complete. In addition, </w:t>
      </w:r>
      <w:r w:rsidRPr="00E625C0">
        <w:rPr>
          <w:rFonts w:ascii="Times New Roman" w:hAnsi="Times New Roman" w:cs="Times New Roman"/>
          <w:sz w:val="28"/>
          <w:szCs w:val="28"/>
          <w:highlight w:val="yellow"/>
          <w:lang w:val="en-US"/>
        </w:rPr>
        <w:t>the company expects that fiscal 2013 fourth quarter free cash flow will be approximately $50 million, exceeding prior guidance of $30 million, with total liquidity (cash and availability under credit lines) at March 31, 2013 of greater than $230 million.</w:t>
      </w:r>
      <w:r w:rsidRPr="00475816">
        <w:rPr>
          <w:rFonts w:ascii="Times New Roman" w:hAnsi="Times New Roman" w:cs="Times New Roman"/>
          <w:sz w:val="28"/>
          <w:szCs w:val="28"/>
          <w:lang w:val="en-US"/>
        </w:rPr>
        <w:t xml:space="preserve"> </w:t>
      </w:r>
      <w:r w:rsidRPr="00C31DE6">
        <w:rPr>
          <w:rFonts w:ascii="Times New Roman" w:hAnsi="Times New Roman" w:cs="Times New Roman"/>
          <w:sz w:val="28"/>
          <w:szCs w:val="28"/>
          <w:lang w:val="en-US"/>
        </w:rPr>
        <w:t xml:space="preserve">These amounts are all subject to final audit and, therefore, could be subject to change.  </w:t>
      </w:r>
    </w:p>
    <w:p w:rsidR="00CC7B0E" w:rsidRDefault="00CC7B0E" w:rsidP="00CC7B0E">
      <w:pPr>
        <w:ind w:left="360"/>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E50105" w:rsidRPr="00E50105" w:rsidRDefault="00E50105" w:rsidP="00C75159">
      <w:pPr>
        <w:spacing w:line="240" w:lineRule="auto"/>
        <w:ind w:left="360"/>
        <w:rPr>
          <w:rFonts w:ascii="Times New Roman" w:hAnsi="Times New Roman" w:cs="Times New Roman"/>
          <w:b/>
          <w:sz w:val="28"/>
          <w:szCs w:val="28"/>
          <w:lang w:val="en-US"/>
        </w:rPr>
      </w:pPr>
      <w:r w:rsidRPr="001566A4">
        <w:rPr>
          <w:rFonts w:ascii="Times New Roman" w:hAnsi="Times New Roman" w:cs="Times New Roman"/>
          <w:b/>
          <w:sz w:val="28"/>
          <w:szCs w:val="28"/>
          <w:u w:val="single"/>
          <w:lang w:val="en-US"/>
        </w:rPr>
        <w:lastRenderedPageBreak/>
        <w:t>Annexe 5.</w:t>
      </w:r>
      <w:r w:rsidRPr="00E50105">
        <w:rPr>
          <w:rFonts w:ascii="Times New Roman" w:hAnsi="Times New Roman" w:cs="Times New Roman"/>
          <w:b/>
          <w:sz w:val="28"/>
          <w:szCs w:val="28"/>
          <w:lang w:val="en-US"/>
        </w:rPr>
        <w:t xml:space="preserve"> Order From California Department of Toxic Substances Control Regarding </w:t>
      </w:r>
      <w:r w:rsidR="008F473A">
        <w:rPr>
          <w:rFonts w:ascii="Times New Roman" w:hAnsi="Times New Roman" w:cs="Times New Roman"/>
          <w:b/>
          <w:sz w:val="28"/>
          <w:szCs w:val="28"/>
          <w:lang w:val="en-US"/>
        </w:rPr>
        <w:t>Exide’s</w:t>
      </w:r>
      <w:r w:rsidRPr="00E50105">
        <w:rPr>
          <w:rFonts w:ascii="Times New Roman" w:hAnsi="Times New Roman" w:cs="Times New Roman"/>
          <w:b/>
          <w:sz w:val="28"/>
          <w:szCs w:val="28"/>
          <w:lang w:val="en-US"/>
        </w:rPr>
        <w:t xml:space="preserve"> Vernon, CA Facility</w:t>
      </w:r>
    </w:p>
    <w:p w:rsidR="00E50105" w:rsidRDefault="009240C4" w:rsidP="00C75159">
      <w:pPr>
        <w:spacing w:after="0" w:line="240" w:lineRule="auto"/>
        <w:ind w:left="360" w:right="432"/>
        <w:jc w:val="both"/>
        <w:rPr>
          <w:rFonts w:ascii="Times New Roman" w:hAnsi="Times New Roman" w:cs="Times New Roman"/>
          <w:sz w:val="28"/>
          <w:szCs w:val="28"/>
          <w:lang w:val="en-US"/>
        </w:rPr>
      </w:pPr>
      <w:r>
        <w:fldChar w:fldCharType="begin"/>
      </w:r>
      <w:r w:rsidRPr="007A68F5">
        <w:rPr>
          <w:lang w:val="en-US"/>
        </w:rPr>
        <w:instrText xml:space="preserve"> HYPERLINK "http://ir.exide.com/releasedetail.cfm?ReleaseID=759267" </w:instrText>
      </w:r>
      <w:r>
        <w:fldChar w:fldCharType="separate"/>
      </w:r>
      <w:r w:rsidR="00E50105" w:rsidRPr="00904C61">
        <w:rPr>
          <w:rStyle w:val="Lienhypertexte"/>
          <w:rFonts w:ascii="Times New Roman" w:hAnsi="Times New Roman" w:cs="Times New Roman"/>
          <w:sz w:val="28"/>
          <w:szCs w:val="28"/>
          <w:lang w:val="en-US"/>
        </w:rPr>
        <w:t>http://ir.exide.com/releasedetail.cfm?ReleaseID=759267</w:t>
      </w:r>
      <w:r>
        <w:rPr>
          <w:rStyle w:val="Lienhypertexte"/>
          <w:rFonts w:ascii="Times New Roman" w:hAnsi="Times New Roman" w:cs="Times New Roman"/>
          <w:sz w:val="28"/>
          <w:szCs w:val="28"/>
          <w:lang w:val="en-US"/>
        </w:rPr>
        <w:fldChar w:fldCharType="end"/>
      </w:r>
      <w:r w:rsidR="00E50105">
        <w:rPr>
          <w:rFonts w:ascii="Times New Roman" w:hAnsi="Times New Roman" w:cs="Times New Roman"/>
          <w:sz w:val="28"/>
          <w:szCs w:val="28"/>
          <w:lang w:val="en-US"/>
        </w:rPr>
        <w:t xml:space="preserve"> </w:t>
      </w:r>
    </w:p>
    <w:p w:rsidR="00E50105" w:rsidRPr="00E50105" w:rsidRDefault="00E50105" w:rsidP="00C75159">
      <w:pPr>
        <w:spacing w:after="0" w:line="240" w:lineRule="auto"/>
        <w:ind w:left="360" w:right="432"/>
        <w:jc w:val="both"/>
        <w:rPr>
          <w:rFonts w:ascii="Times New Roman" w:hAnsi="Times New Roman" w:cs="Times New Roman"/>
          <w:sz w:val="28"/>
          <w:szCs w:val="28"/>
          <w:lang w:val="en-US"/>
        </w:rPr>
      </w:pPr>
    </w:p>
    <w:p w:rsidR="00E50105" w:rsidRPr="00E50105" w:rsidRDefault="00E50105" w:rsidP="00C75159">
      <w:pPr>
        <w:spacing w:after="0" w:line="240" w:lineRule="auto"/>
        <w:ind w:left="360" w:right="432"/>
        <w:jc w:val="both"/>
        <w:rPr>
          <w:rFonts w:ascii="Times New Roman" w:hAnsi="Times New Roman" w:cs="Times New Roman"/>
          <w:sz w:val="28"/>
          <w:szCs w:val="28"/>
          <w:lang w:val="en-US"/>
        </w:rPr>
      </w:pPr>
      <w:r w:rsidRPr="00E50105">
        <w:rPr>
          <w:rFonts w:ascii="Times New Roman" w:hAnsi="Times New Roman" w:cs="Times New Roman"/>
          <w:sz w:val="28"/>
          <w:szCs w:val="28"/>
          <w:lang w:val="en-US"/>
        </w:rPr>
        <w:t xml:space="preserve">VERNON, Calif., April 25, 2013 (GLOBE NEWSWIRE) -- Exide Technologies (Nasdaq:XIDE) is </w:t>
      </w:r>
      <w:r w:rsidRPr="0090500B">
        <w:rPr>
          <w:rFonts w:ascii="Times New Roman" w:hAnsi="Times New Roman" w:cs="Times New Roman"/>
          <w:sz w:val="28"/>
          <w:szCs w:val="28"/>
          <w:highlight w:val="yellow"/>
          <w:lang w:val="en-US"/>
        </w:rPr>
        <w:t>suspending operations at its Vernon secondary lead recycling facility</w:t>
      </w:r>
      <w:r w:rsidRPr="00E50105">
        <w:rPr>
          <w:rFonts w:ascii="Times New Roman" w:hAnsi="Times New Roman" w:cs="Times New Roman"/>
          <w:sz w:val="28"/>
          <w:szCs w:val="28"/>
          <w:lang w:val="en-US"/>
        </w:rPr>
        <w:t xml:space="preserve"> in compliance with an Order dated April 24, 2013 from the California Department of Toxic Substances Control (DTSC). The DTSC alleges that the Company's underground stormwater system is not in compliance with State of California requirements and alleges the Company's furnace emissions are not meeting applicable DTSC health risk standards.</w:t>
      </w:r>
    </w:p>
    <w:p w:rsidR="00E50105" w:rsidRPr="00E50105" w:rsidRDefault="00E50105" w:rsidP="00C75159">
      <w:pPr>
        <w:spacing w:after="0" w:line="240" w:lineRule="auto"/>
        <w:ind w:left="360" w:right="432"/>
        <w:jc w:val="both"/>
        <w:rPr>
          <w:rFonts w:ascii="Times New Roman" w:hAnsi="Times New Roman" w:cs="Times New Roman"/>
          <w:sz w:val="28"/>
          <w:szCs w:val="28"/>
          <w:lang w:val="en-US"/>
        </w:rPr>
      </w:pPr>
    </w:p>
    <w:p w:rsidR="00E50105" w:rsidRPr="00E50105" w:rsidRDefault="00E50105" w:rsidP="00C75159">
      <w:pPr>
        <w:spacing w:after="0" w:line="240" w:lineRule="auto"/>
        <w:ind w:left="360" w:right="432"/>
        <w:jc w:val="both"/>
        <w:rPr>
          <w:rFonts w:ascii="Times New Roman" w:hAnsi="Times New Roman" w:cs="Times New Roman"/>
          <w:sz w:val="28"/>
          <w:szCs w:val="28"/>
          <w:lang w:val="en-US"/>
        </w:rPr>
      </w:pPr>
      <w:r w:rsidRPr="00E50105">
        <w:rPr>
          <w:rFonts w:ascii="Times New Roman" w:hAnsi="Times New Roman" w:cs="Times New Roman"/>
          <w:sz w:val="28"/>
          <w:szCs w:val="28"/>
          <w:lang w:val="en-US"/>
        </w:rPr>
        <w:t xml:space="preserve">The Company will comply with the Order from the DTSC and is suspending operations in Vernon while evaluating its legal and regulatory remedies. At this time the Company does not know how long the suspension of operations at the Vernon facility will last. </w:t>
      </w:r>
      <w:r w:rsidRPr="00594C98">
        <w:rPr>
          <w:rFonts w:ascii="Times New Roman" w:hAnsi="Times New Roman" w:cs="Times New Roman"/>
          <w:sz w:val="28"/>
          <w:szCs w:val="28"/>
          <w:highlight w:val="yellow"/>
          <w:lang w:val="en-US"/>
        </w:rPr>
        <w:t>The Vernon facility provides a significant portion of the Company's domestic lead requirements.</w:t>
      </w:r>
    </w:p>
    <w:p w:rsidR="00E50105" w:rsidRPr="00E50105" w:rsidRDefault="00E50105" w:rsidP="00C75159">
      <w:pPr>
        <w:spacing w:after="0" w:line="240" w:lineRule="auto"/>
        <w:ind w:left="360" w:right="432"/>
        <w:jc w:val="both"/>
        <w:rPr>
          <w:rFonts w:ascii="Times New Roman" w:hAnsi="Times New Roman" w:cs="Times New Roman"/>
          <w:sz w:val="28"/>
          <w:szCs w:val="28"/>
          <w:lang w:val="en-US"/>
        </w:rPr>
      </w:pPr>
    </w:p>
    <w:p w:rsidR="00CB5D78" w:rsidRDefault="00E50105" w:rsidP="00C75159">
      <w:pPr>
        <w:spacing w:after="0" w:line="240" w:lineRule="auto"/>
        <w:ind w:left="360" w:right="432"/>
        <w:jc w:val="both"/>
        <w:rPr>
          <w:rFonts w:ascii="Times New Roman" w:hAnsi="Times New Roman" w:cs="Times New Roman"/>
          <w:sz w:val="28"/>
          <w:szCs w:val="28"/>
          <w:lang w:val="en-US"/>
        </w:rPr>
      </w:pPr>
      <w:r w:rsidRPr="00E50105">
        <w:rPr>
          <w:rFonts w:ascii="Times New Roman" w:hAnsi="Times New Roman" w:cs="Times New Roman"/>
          <w:sz w:val="28"/>
          <w:szCs w:val="28"/>
          <w:lang w:val="en-US"/>
        </w:rPr>
        <w:t>Exide currently operates two other active secondary lead recycling facilities in the U.S. which continue to supply lead for the Company's domestic manufacturing facilities. Exide is evaluating its ability to purchase lead on the open market as well as seeking to negotiate agreements with third-party lead recyclers to provide some or all of the internal lead requirements that would have been provided from the Vernon facility.</w:t>
      </w:r>
    </w:p>
    <w:p w:rsidR="006B505F" w:rsidRDefault="006B505F" w:rsidP="00E50105">
      <w:pPr>
        <w:spacing w:after="0" w:line="240" w:lineRule="auto"/>
        <w:ind w:left="360" w:right="432"/>
        <w:jc w:val="both"/>
        <w:rPr>
          <w:rFonts w:ascii="Times New Roman" w:hAnsi="Times New Roman" w:cs="Times New Roman"/>
          <w:sz w:val="28"/>
          <w:szCs w:val="28"/>
          <w:lang w:val="en-US"/>
        </w:rPr>
      </w:pPr>
    </w:p>
    <w:p w:rsidR="006B505F" w:rsidRDefault="006B505F">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6B505F" w:rsidRDefault="006B505F" w:rsidP="006B505F">
      <w:pPr>
        <w:spacing w:after="0" w:line="240" w:lineRule="auto"/>
        <w:ind w:left="360" w:right="432"/>
        <w:jc w:val="both"/>
        <w:rPr>
          <w:rFonts w:ascii="Times New Roman" w:hAnsi="Times New Roman" w:cs="Times New Roman"/>
          <w:b/>
          <w:sz w:val="28"/>
          <w:szCs w:val="28"/>
          <w:lang w:val="en-US"/>
        </w:rPr>
      </w:pPr>
      <w:r w:rsidRPr="00C36B65">
        <w:rPr>
          <w:rFonts w:ascii="Times New Roman" w:hAnsi="Times New Roman" w:cs="Times New Roman"/>
          <w:b/>
          <w:sz w:val="28"/>
          <w:szCs w:val="28"/>
          <w:u w:val="single"/>
          <w:lang w:val="en-US"/>
        </w:rPr>
        <w:lastRenderedPageBreak/>
        <w:t>Annexe 6.</w:t>
      </w:r>
      <w:r w:rsidRPr="006B505F">
        <w:rPr>
          <w:rFonts w:ascii="Times New Roman" w:hAnsi="Times New Roman" w:cs="Times New Roman"/>
          <w:b/>
          <w:sz w:val="28"/>
          <w:szCs w:val="28"/>
          <w:lang w:val="en-US"/>
        </w:rPr>
        <w:t xml:space="preserve"> Exide Technologies Files Voluntary Chapter 11 Petition to Restructure U.S. Operations and Strengthen Balance Sheet</w:t>
      </w:r>
    </w:p>
    <w:p w:rsidR="006B505F" w:rsidRDefault="006B505F" w:rsidP="006B505F">
      <w:pPr>
        <w:spacing w:after="0" w:line="240" w:lineRule="auto"/>
        <w:ind w:left="360" w:right="432"/>
        <w:jc w:val="both"/>
        <w:rPr>
          <w:rFonts w:ascii="Times New Roman" w:hAnsi="Times New Roman" w:cs="Times New Roman"/>
          <w:b/>
          <w:sz w:val="28"/>
          <w:szCs w:val="28"/>
          <w:lang w:val="en-US"/>
        </w:rPr>
      </w:pPr>
    </w:p>
    <w:p w:rsidR="006B505F" w:rsidRDefault="009240C4" w:rsidP="006B505F">
      <w:pPr>
        <w:spacing w:after="0" w:line="240" w:lineRule="auto"/>
        <w:ind w:left="360" w:right="432"/>
        <w:jc w:val="both"/>
        <w:rPr>
          <w:rFonts w:ascii="Times New Roman" w:hAnsi="Times New Roman" w:cs="Times New Roman"/>
          <w:sz w:val="28"/>
          <w:szCs w:val="28"/>
          <w:lang w:val="en-US"/>
        </w:rPr>
      </w:pPr>
      <w:r>
        <w:fldChar w:fldCharType="begin"/>
      </w:r>
      <w:r w:rsidRPr="007A68F5">
        <w:rPr>
          <w:lang w:val="en-US"/>
        </w:rPr>
        <w:instrText xml:space="preserve"> HYPERLINK "http://finance.yahoo.com/news/exide-technologies-files-voluntary-chapter-053400304.html" </w:instrText>
      </w:r>
      <w:r>
        <w:fldChar w:fldCharType="separate"/>
      </w:r>
      <w:r w:rsidR="006B505F" w:rsidRPr="006B505F">
        <w:rPr>
          <w:rStyle w:val="Lienhypertexte"/>
          <w:rFonts w:ascii="Times New Roman" w:hAnsi="Times New Roman" w:cs="Times New Roman"/>
          <w:sz w:val="28"/>
          <w:szCs w:val="28"/>
          <w:lang w:val="en-US"/>
        </w:rPr>
        <w:t>http://finance.yahoo.com/news/exide-technologies-files-voluntary-chapter-053400304.html</w:t>
      </w:r>
      <w:r>
        <w:rPr>
          <w:rStyle w:val="Lienhypertexte"/>
          <w:rFonts w:ascii="Times New Roman" w:hAnsi="Times New Roman" w:cs="Times New Roman"/>
          <w:sz w:val="28"/>
          <w:szCs w:val="28"/>
          <w:lang w:val="en-US"/>
        </w:rPr>
        <w:fldChar w:fldCharType="end"/>
      </w:r>
      <w:r w:rsidR="006B505F" w:rsidRPr="006B505F">
        <w:rPr>
          <w:rFonts w:ascii="Times New Roman" w:hAnsi="Times New Roman" w:cs="Times New Roman"/>
          <w:sz w:val="28"/>
          <w:szCs w:val="28"/>
          <w:lang w:val="en-US"/>
        </w:rPr>
        <w:t xml:space="preserve"> </w:t>
      </w:r>
    </w:p>
    <w:p w:rsidR="004C1E44" w:rsidRDefault="004C1E44" w:rsidP="004C1E44">
      <w:pPr>
        <w:spacing w:after="0" w:line="240" w:lineRule="auto"/>
        <w:ind w:left="360" w:right="432"/>
        <w:jc w:val="both"/>
        <w:rPr>
          <w:rFonts w:ascii="Times New Roman" w:hAnsi="Times New Roman" w:cs="Times New Roman"/>
          <w:b/>
          <w:sz w:val="28"/>
          <w:szCs w:val="28"/>
          <w:lang w:val="en-US"/>
        </w:rPr>
      </w:pPr>
    </w:p>
    <w:p w:rsidR="004C1E44" w:rsidRPr="00004155" w:rsidRDefault="004C1E44" w:rsidP="004C1E44">
      <w:pPr>
        <w:spacing w:after="0" w:line="240" w:lineRule="auto"/>
        <w:ind w:left="360" w:right="432"/>
        <w:jc w:val="both"/>
        <w:rPr>
          <w:rFonts w:ascii="Times New Roman" w:hAnsi="Times New Roman" w:cs="Times New Roman"/>
          <w:sz w:val="28"/>
          <w:szCs w:val="28"/>
          <w:lang w:val="en-US"/>
        </w:rPr>
      </w:pPr>
      <w:r w:rsidRPr="00004155">
        <w:rPr>
          <w:rFonts w:ascii="Times New Roman" w:hAnsi="Times New Roman" w:cs="Times New Roman"/>
          <w:sz w:val="28"/>
          <w:szCs w:val="28"/>
          <w:lang w:val="en-US"/>
        </w:rPr>
        <w:t xml:space="preserve">PRNewswire </w:t>
      </w:r>
      <w:r w:rsidRPr="00004155">
        <w:rPr>
          <w:rFonts w:ascii="Times New Roman" w:eastAsia="Times New Roman" w:hAnsi="Times New Roman" w:cs="Times New Roman"/>
          <w:bCs/>
          <w:iCs/>
          <w:sz w:val="28"/>
          <w:szCs w:val="28"/>
          <w:lang w:val="en-US" w:eastAsia="fr-FR"/>
        </w:rPr>
        <w:t>Press Release</w:t>
      </w:r>
      <w:r w:rsidRPr="00004155">
        <w:rPr>
          <w:rFonts w:ascii="Times New Roman" w:eastAsia="Times New Roman" w:hAnsi="Times New Roman" w:cs="Times New Roman"/>
          <w:iCs/>
          <w:sz w:val="28"/>
          <w:szCs w:val="28"/>
          <w:lang w:val="en-US" w:eastAsia="fr-FR"/>
        </w:rPr>
        <w:t>: Exide Technologies – Mon, Jun 10, 2013 1:34 AM EDT</w:t>
      </w:r>
    </w:p>
    <w:p w:rsidR="004C1E44" w:rsidRPr="00481230" w:rsidRDefault="004C1E44" w:rsidP="006B505F">
      <w:pPr>
        <w:spacing w:after="0" w:line="240" w:lineRule="auto"/>
        <w:ind w:left="360" w:right="432"/>
        <w:jc w:val="both"/>
        <w:rPr>
          <w:rFonts w:ascii="Times New Roman" w:hAnsi="Times New Roman" w:cs="Times New Roman"/>
          <w:b/>
          <w:sz w:val="28"/>
          <w:szCs w:val="28"/>
          <w:lang w:val="en-US"/>
        </w:rPr>
      </w:pPr>
    </w:p>
    <w:p w:rsidR="006B505F" w:rsidRPr="002A5F35" w:rsidRDefault="006B505F" w:rsidP="002A5F35">
      <w:pPr>
        <w:pStyle w:val="Paragraphedeliste"/>
        <w:numPr>
          <w:ilvl w:val="0"/>
          <w:numId w:val="4"/>
        </w:numPr>
        <w:ind w:left="630" w:right="432" w:hanging="270"/>
        <w:rPr>
          <w:rFonts w:ascii="Times New Roman" w:hAnsi="Times New Roman" w:cs="Times New Roman"/>
          <w:sz w:val="28"/>
          <w:szCs w:val="28"/>
          <w:lang w:val="en-US"/>
        </w:rPr>
      </w:pPr>
      <w:r w:rsidRPr="002A5F35">
        <w:rPr>
          <w:rFonts w:ascii="Times New Roman" w:hAnsi="Times New Roman" w:cs="Times New Roman"/>
          <w:sz w:val="28"/>
          <w:szCs w:val="28"/>
          <w:lang w:val="en-US"/>
        </w:rPr>
        <w:t xml:space="preserve">Filing </w:t>
      </w:r>
      <w:r w:rsidRPr="00DD16C5">
        <w:rPr>
          <w:rFonts w:ascii="Times New Roman" w:hAnsi="Times New Roman" w:cs="Times New Roman"/>
          <w:sz w:val="28"/>
          <w:szCs w:val="28"/>
          <w:highlight w:val="yellow"/>
          <w:lang w:val="en-US"/>
        </w:rPr>
        <w:t>Applies to U.S. Parent Only</w:t>
      </w:r>
    </w:p>
    <w:p w:rsidR="006B505F" w:rsidRPr="002A5F35" w:rsidRDefault="006B505F" w:rsidP="002A5F35">
      <w:pPr>
        <w:pStyle w:val="Paragraphedeliste"/>
        <w:numPr>
          <w:ilvl w:val="0"/>
          <w:numId w:val="4"/>
        </w:numPr>
        <w:ind w:left="630" w:right="432" w:hanging="270"/>
        <w:rPr>
          <w:rFonts w:ascii="Times New Roman" w:hAnsi="Times New Roman" w:cs="Times New Roman"/>
          <w:sz w:val="28"/>
          <w:szCs w:val="28"/>
          <w:lang w:val="en-US"/>
        </w:rPr>
      </w:pPr>
      <w:r w:rsidRPr="002A5F35">
        <w:rPr>
          <w:rFonts w:ascii="Times New Roman" w:hAnsi="Times New Roman" w:cs="Times New Roman"/>
          <w:sz w:val="28"/>
          <w:szCs w:val="28"/>
          <w:lang w:val="en-US"/>
        </w:rPr>
        <w:t>Global Business To Continue To Operate During Reorganization</w:t>
      </w:r>
    </w:p>
    <w:p w:rsidR="0039164E" w:rsidRPr="002A5F35" w:rsidRDefault="006B505F" w:rsidP="002A5F35">
      <w:pPr>
        <w:pStyle w:val="Paragraphedeliste"/>
        <w:numPr>
          <w:ilvl w:val="0"/>
          <w:numId w:val="4"/>
        </w:numPr>
        <w:ind w:left="630" w:right="432" w:hanging="270"/>
        <w:rPr>
          <w:rFonts w:ascii="Times New Roman" w:hAnsi="Times New Roman" w:cs="Times New Roman"/>
          <w:sz w:val="28"/>
          <w:szCs w:val="28"/>
          <w:lang w:val="en-US"/>
        </w:rPr>
      </w:pPr>
      <w:r w:rsidRPr="002A5F35">
        <w:rPr>
          <w:rFonts w:ascii="Times New Roman" w:hAnsi="Times New Roman" w:cs="Times New Roman"/>
          <w:sz w:val="28"/>
          <w:szCs w:val="28"/>
          <w:lang w:val="en-US"/>
        </w:rPr>
        <w:t>Restructuring Will Enable Reali</w:t>
      </w:r>
      <w:r w:rsidR="0039164E" w:rsidRPr="002A5F35">
        <w:rPr>
          <w:rFonts w:ascii="Times New Roman" w:hAnsi="Times New Roman" w:cs="Times New Roman"/>
          <w:sz w:val="28"/>
          <w:szCs w:val="28"/>
          <w:lang w:val="en-US"/>
        </w:rPr>
        <w:t>gnment, Improvement in Business</w:t>
      </w:r>
    </w:p>
    <w:p w:rsidR="006B505F" w:rsidRPr="002A5F35" w:rsidRDefault="006B505F" w:rsidP="002A5F35">
      <w:pPr>
        <w:pStyle w:val="Paragraphedeliste"/>
        <w:numPr>
          <w:ilvl w:val="0"/>
          <w:numId w:val="4"/>
        </w:numPr>
        <w:ind w:left="630" w:right="432" w:hanging="270"/>
        <w:rPr>
          <w:rFonts w:ascii="Times New Roman" w:hAnsi="Times New Roman" w:cs="Times New Roman"/>
          <w:sz w:val="28"/>
          <w:szCs w:val="28"/>
          <w:lang w:val="en-US"/>
        </w:rPr>
      </w:pPr>
      <w:r w:rsidRPr="00DD16C5">
        <w:rPr>
          <w:rFonts w:ascii="Times New Roman" w:hAnsi="Times New Roman" w:cs="Times New Roman"/>
          <w:sz w:val="28"/>
          <w:szCs w:val="28"/>
          <w:highlight w:val="yellow"/>
          <w:lang w:val="en-US"/>
        </w:rPr>
        <w:t xml:space="preserve">Commitment Secured for $500 </w:t>
      </w:r>
      <w:r w:rsidR="0039164E" w:rsidRPr="00DD16C5">
        <w:rPr>
          <w:rFonts w:ascii="Times New Roman" w:hAnsi="Times New Roman" w:cs="Times New Roman"/>
          <w:sz w:val="28"/>
          <w:szCs w:val="28"/>
          <w:highlight w:val="yellow"/>
          <w:lang w:val="en-US"/>
        </w:rPr>
        <w:t xml:space="preserve">Million in Debtor-in-Possession </w:t>
      </w:r>
      <w:r w:rsidRPr="00DD16C5">
        <w:rPr>
          <w:rFonts w:ascii="Times New Roman" w:hAnsi="Times New Roman" w:cs="Times New Roman"/>
          <w:sz w:val="28"/>
          <w:szCs w:val="28"/>
          <w:highlight w:val="yellow"/>
          <w:lang w:val="en-US"/>
        </w:rPr>
        <w:t>Financing</w:t>
      </w:r>
      <w:r w:rsidRPr="002A5F35">
        <w:rPr>
          <w:rFonts w:ascii="Times New Roman" w:hAnsi="Times New Roman" w:cs="Times New Roman"/>
          <w:sz w:val="28"/>
          <w:szCs w:val="28"/>
          <w:lang w:val="en-US"/>
        </w:rPr>
        <w:t>, Solidifying Significant Liquidity for Global Operations</w:t>
      </w:r>
    </w:p>
    <w:p w:rsidR="006B505F" w:rsidRPr="002A5F35" w:rsidRDefault="006B505F" w:rsidP="002A5F35">
      <w:pPr>
        <w:pStyle w:val="Paragraphedeliste"/>
        <w:numPr>
          <w:ilvl w:val="0"/>
          <w:numId w:val="4"/>
        </w:numPr>
        <w:ind w:left="630" w:right="432" w:hanging="270"/>
        <w:rPr>
          <w:rFonts w:ascii="Times New Roman" w:hAnsi="Times New Roman" w:cs="Times New Roman"/>
          <w:sz w:val="28"/>
          <w:szCs w:val="28"/>
          <w:lang w:val="en-US"/>
        </w:rPr>
      </w:pPr>
      <w:r w:rsidRPr="002A5F35">
        <w:rPr>
          <w:rFonts w:ascii="Times New Roman" w:hAnsi="Times New Roman" w:cs="Times New Roman"/>
          <w:sz w:val="28"/>
          <w:szCs w:val="28"/>
          <w:lang w:val="en-US"/>
        </w:rPr>
        <w:t>Robert M. Caruso of Alvarez &amp; Marsal appointed as CRO</w:t>
      </w:r>
    </w:p>
    <w:p w:rsidR="006B505F" w:rsidRDefault="006B505F" w:rsidP="006B505F">
      <w:pPr>
        <w:spacing w:after="0" w:line="240" w:lineRule="auto"/>
        <w:ind w:left="360" w:right="432"/>
        <w:jc w:val="both"/>
        <w:rPr>
          <w:rFonts w:ascii="Times New Roman" w:hAnsi="Times New Roman" w:cs="Times New Roman"/>
          <w:sz w:val="28"/>
          <w:szCs w:val="28"/>
          <w:lang w:val="en-US"/>
        </w:rPr>
      </w:pPr>
    </w:p>
    <w:p w:rsidR="006B505F" w:rsidRPr="006B505F" w:rsidRDefault="006B505F" w:rsidP="006B505F">
      <w:pPr>
        <w:spacing w:after="0" w:line="240" w:lineRule="auto"/>
        <w:ind w:left="360" w:right="432"/>
        <w:jc w:val="both"/>
        <w:rPr>
          <w:rFonts w:ascii="Times New Roman" w:hAnsi="Times New Roman" w:cs="Times New Roman"/>
          <w:sz w:val="28"/>
          <w:szCs w:val="28"/>
          <w:lang w:val="en-US"/>
        </w:rPr>
      </w:pPr>
      <w:r w:rsidRPr="006B505F">
        <w:rPr>
          <w:rFonts w:ascii="Times New Roman" w:hAnsi="Times New Roman" w:cs="Times New Roman"/>
          <w:sz w:val="28"/>
          <w:szCs w:val="28"/>
          <w:lang w:val="en-US"/>
        </w:rPr>
        <w:t xml:space="preserve">MILTON, Ga., June 10, 2013 /PRNewswire/ -- Exide Technologies, (XIDE), a global leader in stored electrical solutions, announced today that it has filed a voluntary petition for reorganization pursuant to U.S. federal restructuring laws in order to </w:t>
      </w:r>
      <w:r w:rsidRPr="00C91EF7">
        <w:rPr>
          <w:rFonts w:ascii="Times New Roman" w:hAnsi="Times New Roman" w:cs="Times New Roman"/>
          <w:sz w:val="28"/>
          <w:szCs w:val="28"/>
          <w:highlight w:val="yellow"/>
          <w:lang w:val="en-US"/>
        </w:rPr>
        <w:t>facilitate the financial and operational restructuring necessary to strengthen its balance sheet and its business</w:t>
      </w:r>
      <w:r w:rsidRPr="006B505F">
        <w:rPr>
          <w:rFonts w:ascii="Times New Roman" w:hAnsi="Times New Roman" w:cs="Times New Roman"/>
          <w:sz w:val="28"/>
          <w:szCs w:val="28"/>
          <w:lang w:val="en-US"/>
        </w:rPr>
        <w:t xml:space="preserve"> to position the Company for future success. The petition was filed in the District of Delaware.</w:t>
      </w:r>
    </w:p>
    <w:p w:rsidR="006B505F" w:rsidRPr="006B505F" w:rsidRDefault="006B505F" w:rsidP="006B505F">
      <w:pPr>
        <w:spacing w:after="0" w:line="240" w:lineRule="auto"/>
        <w:ind w:left="360" w:right="432"/>
        <w:jc w:val="both"/>
        <w:rPr>
          <w:rFonts w:ascii="Times New Roman" w:hAnsi="Times New Roman" w:cs="Times New Roman"/>
          <w:sz w:val="28"/>
          <w:szCs w:val="28"/>
          <w:lang w:val="en-US"/>
        </w:rPr>
      </w:pPr>
    </w:p>
    <w:p w:rsidR="006B505F" w:rsidRPr="006B505F" w:rsidRDefault="006B505F" w:rsidP="006B505F">
      <w:pPr>
        <w:spacing w:after="0" w:line="240" w:lineRule="auto"/>
        <w:ind w:left="360" w:right="432"/>
        <w:jc w:val="both"/>
        <w:rPr>
          <w:rFonts w:ascii="Times New Roman" w:hAnsi="Times New Roman" w:cs="Times New Roman"/>
          <w:sz w:val="28"/>
          <w:szCs w:val="28"/>
          <w:lang w:val="en-US"/>
        </w:rPr>
      </w:pPr>
      <w:r w:rsidRPr="006B505F">
        <w:rPr>
          <w:rFonts w:ascii="Times New Roman" w:hAnsi="Times New Roman" w:cs="Times New Roman"/>
          <w:sz w:val="28"/>
          <w:szCs w:val="28"/>
          <w:lang w:val="en-US"/>
        </w:rPr>
        <w:t xml:space="preserve">Only Exide Technologies' United States' operations, including the GNB Industrial Division, are included in the filing. </w:t>
      </w:r>
      <w:r w:rsidRPr="00BC5F12">
        <w:rPr>
          <w:rFonts w:ascii="Times New Roman" w:hAnsi="Times New Roman" w:cs="Times New Roman"/>
          <w:sz w:val="28"/>
          <w:szCs w:val="28"/>
          <w:lang w:val="en-US"/>
        </w:rPr>
        <w:t xml:space="preserve">Exide Technologies' </w:t>
      </w:r>
      <w:r w:rsidRPr="00BC5F12">
        <w:rPr>
          <w:rFonts w:ascii="Times New Roman" w:hAnsi="Times New Roman" w:cs="Times New Roman"/>
          <w:sz w:val="28"/>
          <w:szCs w:val="28"/>
          <w:highlight w:val="yellow"/>
          <w:lang w:val="en-US"/>
        </w:rPr>
        <w:t>international operations are excluded from the filing</w:t>
      </w:r>
      <w:r w:rsidRPr="006B505F">
        <w:rPr>
          <w:rFonts w:ascii="Times New Roman" w:hAnsi="Times New Roman" w:cs="Times New Roman"/>
          <w:sz w:val="28"/>
          <w:szCs w:val="28"/>
          <w:lang w:val="en-US"/>
        </w:rPr>
        <w:t>. The Company plans to continue to operate globally without interruption during the reorganization.</w:t>
      </w:r>
    </w:p>
    <w:p w:rsidR="006B505F" w:rsidRPr="006B505F" w:rsidRDefault="006B505F" w:rsidP="006B505F">
      <w:pPr>
        <w:spacing w:after="0" w:line="240" w:lineRule="auto"/>
        <w:ind w:left="360" w:right="432"/>
        <w:jc w:val="both"/>
        <w:rPr>
          <w:rFonts w:ascii="Times New Roman" w:hAnsi="Times New Roman" w:cs="Times New Roman"/>
          <w:sz w:val="28"/>
          <w:szCs w:val="28"/>
          <w:lang w:val="en-US"/>
        </w:rPr>
      </w:pPr>
    </w:p>
    <w:p w:rsidR="006B505F" w:rsidRPr="006B505F" w:rsidRDefault="006B505F" w:rsidP="006B505F">
      <w:pPr>
        <w:spacing w:after="0" w:line="240" w:lineRule="auto"/>
        <w:ind w:left="360" w:right="432"/>
        <w:jc w:val="both"/>
        <w:rPr>
          <w:rFonts w:ascii="Times New Roman" w:hAnsi="Times New Roman" w:cs="Times New Roman"/>
          <w:sz w:val="28"/>
          <w:szCs w:val="28"/>
          <w:lang w:val="en-US"/>
        </w:rPr>
      </w:pPr>
      <w:r w:rsidRPr="006B505F">
        <w:rPr>
          <w:rFonts w:ascii="Times New Roman" w:hAnsi="Times New Roman" w:cs="Times New Roman"/>
          <w:sz w:val="28"/>
          <w:szCs w:val="28"/>
          <w:lang w:val="en-US"/>
        </w:rPr>
        <w:t>James R. Bolch, President and Chief Executive Officer of Exide said, "Operations both in the U.S. and in the rest of the world will continue to serve customers in a timely manner with the same quality products, and outstanding customer care as they did before the filing. All post-filing obligations to U.S. suppliers will be paid on time and within terms.  We intend to pay U.S. employees as usual and do not expect any material changes to their benefits. Outside of the U.S., obligations to employees and suppliers will not be impacted by the filing."</w:t>
      </w:r>
    </w:p>
    <w:p w:rsidR="006B505F" w:rsidRPr="006B505F" w:rsidRDefault="006B505F" w:rsidP="006B505F">
      <w:pPr>
        <w:spacing w:after="0" w:line="240" w:lineRule="auto"/>
        <w:ind w:left="360" w:right="432"/>
        <w:jc w:val="both"/>
        <w:rPr>
          <w:rFonts w:ascii="Times New Roman" w:hAnsi="Times New Roman" w:cs="Times New Roman"/>
          <w:sz w:val="28"/>
          <w:szCs w:val="28"/>
          <w:lang w:val="en-US"/>
        </w:rPr>
      </w:pPr>
    </w:p>
    <w:p w:rsidR="006B505F" w:rsidRPr="006B505F" w:rsidRDefault="006B505F" w:rsidP="006B505F">
      <w:pPr>
        <w:spacing w:after="0" w:line="240" w:lineRule="auto"/>
        <w:ind w:left="360" w:right="432"/>
        <w:jc w:val="both"/>
        <w:rPr>
          <w:rFonts w:ascii="Times New Roman" w:hAnsi="Times New Roman" w:cs="Times New Roman"/>
          <w:sz w:val="28"/>
          <w:szCs w:val="28"/>
          <w:lang w:val="en-US"/>
        </w:rPr>
      </w:pPr>
      <w:r w:rsidRPr="006B505F">
        <w:rPr>
          <w:rFonts w:ascii="Times New Roman" w:hAnsi="Times New Roman" w:cs="Times New Roman"/>
          <w:sz w:val="28"/>
          <w:szCs w:val="28"/>
          <w:lang w:val="en-US"/>
        </w:rPr>
        <w:t xml:space="preserve">Exide has </w:t>
      </w:r>
      <w:r w:rsidRPr="009D5017">
        <w:rPr>
          <w:rFonts w:ascii="Times New Roman" w:hAnsi="Times New Roman" w:cs="Times New Roman"/>
          <w:sz w:val="28"/>
          <w:szCs w:val="28"/>
          <w:lang w:val="en-US"/>
        </w:rPr>
        <w:t xml:space="preserve">negotiated a </w:t>
      </w:r>
      <w:r w:rsidRPr="000B7E79">
        <w:rPr>
          <w:rFonts w:ascii="Times New Roman" w:hAnsi="Times New Roman" w:cs="Times New Roman"/>
          <w:sz w:val="28"/>
          <w:szCs w:val="28"/>
          <w:highlight w:val="yellow"/>
          <w:lang w:val="en-US"/>
        </w:rPr>
        <w:t>$500 million debtor-in-possession (DIP) financing facility</w:t>
      </w:r>
      <w:r w:rsidRPr="006B505F">
        <w:rPr>
          <w:rFonts w:ascii="Times New Roman" w:hAnsi="Times New Roman" w:cs="Times New Roman"/>
          <w:sz w:val="28"/>
          <w:szCs w:val="28"/>
          <w:lang w:val="en-US"/>
        </w:rPr>
        <w:t xml:space="preserve"> to be provided by a group of financial institutions and investors in connection with the filing. </w:t>
      </w:r>
      <w:r w:rsidRPr="003B011B">
        <w:rPr>
          <w:rFonts w:ascii="Times New Roman" w:hAnsi="Times New Roman" w:cs="Times New Roman"/>
          <w:sz w:val="28"/>
          <w:szCs w:val="28"/>
          <w:highlight w:val="yellow"/>
          <w:lang w:val="en-US"/>
        </w:rPr>
        <w:t>Once approved by the Court</w:t>
      </w:r>
      <w:r w:rsidRPr="006B505F">
        <w:rPr>
          <w:rFonts w:ascii="Times New Roman" w:hAnsi="Times New Roman" w:cs="Times New Roman"/>
          <w:sz w:val="28"/>
          <w:szCs w:val="28"/>
          <w:lang w:val="en-US"/>
        </w:rPr>
        <w:t xml:space="preserve">, this financing will enhance the Company's global liquidity position </w:t>
      </w:r>
      <w:r w:rsidRPr="00F17BFC">
        <w:rPr>
          <w:rFonts w:ascii="Times New Roman" w:hAnsi="Times New Roman" w:cs="Times New Roman"/>
          <w:sz w:val="28"/>
          <w:szCs w:val="28"/>
          <w:lang w:val="en-US"/>
        </w:rPr>
        <w:t xml:space="preserve">with approximately </w:t>
      </w:r>
      <w:r w:rsidRPr="00F17BFC">
        <w:rPr>
          <w:rFonts w:ascii="Times New Roman" w:hAnsi="Times New Roman" w:cs="Times New Roman"/>
          <w:sz w:val="28"/>
          <w:szCs w:val="28"/>
          <w:lang w:val="en-US"/>
        </w:rPr>
        <w:lastRenderedPageBreak/>
        <w:t>$300 million in new capital, in order to allow it to pursue its</w:t>
      </w:r>
      <w:r w:rsidRPr="006B505F">
        <w:rPr>
          <w:rFonts w:ascii="Times New Roman" w:hAnsi="Times New Roman" w:cs="Times New Roman"/>
          <w:sz w:val="28"/>
          <w:szCs w:val="28"/>
          <w:lang w:val="en-US"/>
        </w:rPr>
        <w:t xml:space="preserve"> restructuring goals. The proceeds of the DIP financing together with cash generated from daily operations and cash on hand will be used to fund post-petition operating expenses. Exide's global management team will continue to manage both the U.S. and global businesses.</w:t>
      </w:r>
    </w:p>
    <w:p w:rsidR="006B505F" w:rsidRPr="006B505F" w:rsidRDefault="006B505F" w:rsidP="006B505F">
      <w:pPr>
        <w:spacing w:after="0" w:line="240" w:lineRule="auto"/>
        <w:ind w:left="360" w:right="432"/>
        <w:jc w:val="both"/>
        <w:rPr>
          <w:rFonts w:ascii="Times New Roman" w:hAnsi="Times New Roman" w:cs="Times New Roman"/>
          <w:sz w:val="28"/>
          <w:szCs w:val="28"/>
          <w:lang w:val="en-US"/>
        </w:rPr>
      </w:pPr>
    </w:p>
    <w:p w:rsidR="006B505F" w:rsidRPr="006B505F" w:rsidRDefault="006B505F" w:rsidP="006B505F">
      <w:pPr>
        <w:spacing w:after="0" w:line="240" w:lineRule="auto"/>
        <w:ind w:left="360" w:right="432"/>
        <w:jc w:val="both"/>
        <w:rPr>
          <w:rFonts w:ascii="Times New Roman" w:hAnsi="Times New Roman" w:cs="Times New Roman"/>
          <w:sz w:val="28"/>
          <w:szCs w:val="28"/>
          <w:lang w:val="en-US"/>
        </w:rPr>
      </w:pPr>
      <w:r w:rsidRPr="006B505F">
        <w:rPr>
          <w:rFonts w:ascii="Times New Roman" w:hAnsi="Times New Roman" w:cs="Times New Roman"/>
          <w:sz w:val="28"/>
          <w:szCs w:val="28"/>
          <w:lang w:val="en-US"/>
        </w:rPr>
        <w:t xml:space="preserve">Mr. Bolch stated, "Our Company has been burdened by a highly leveraged balance sheet which has limited our ability to competitively invest in our businesses. Recently, our </w:t>
      </w:r>
      <w:r w:rsidRPr="00CB34F9">
        <w:rPr>
          <w:rFonts w:ascii="Times New Roman" w:hAnsi="Times New Roman" w:cs="Times New Roman"/>
          <w:sz w:val="28"/>
          <w:szCs w:val="28"/>
          <w:highlight w:val="yellow"/>
          <w:lang w:val="en-US"/>
        </w:rPr>
        <w:t>profitability has been impacted by unprecedented increases in our product costs -- driven primarily by the market price of scrap lead in North America</w:t>
      </w:r>
      <w:r w:rsidRPr="006B505F">
        <w:rPr>
          <w:rFonts w:ascii="Times New Roman" w:hAnsi="Times New Roman" w:cs="Times New Roman"/>
          <w:sz w:val="28"/>
          <w:szCs w:val="28"/>
          <w:lang w:val="en-US"/>
        </w:rPr>
        <w:t xml:space="preserve"> – as well as operational challenges in the U.S. and Europe which we have been unable to fully offset.  After a great deal of consideration, we concluded a restructuring of our balance sheet and our operations was the best path forward for the Company."</w:t>
      </w:r>
    </w:p>
    <w:p w:rsidR="006B505F" w:rsidRPr="006B505F" w:rsidRDefault="006B505F" w:rsidP="006B505F">
      <w:pPr>
        <w:spacing w:after="0" w:line="240" w:lineRule="auto"/>
        <w:ind w:left="360" w:right="432"/>
        <w:jc w:val="both"/>
        <w:rPr>
          <w:rFonts w:ascii="Times New Roman" w:hAnsi="Times New Roman" w:cs="Times New Roman"/>
          <w:sz w:val="28"/>
          <w:szCs w:val="28"/>
          <w:lang w:val="en-US"/>
        </w:rPr>
      </w:pPr>
    </w:p>
    <w:p w:rsidR="006B505F" w:rsidRPr="006B505F" w:rsidRDefault="006B505F" w:rsidP="006B505F">
      <w:pPr>
        <w:spacing w:after="0" w:line="240" w:lineRule="auto"/>
        <w:ind w:left="360" w:right="432"/>
        <w:jc w:val="both"/>
        <w:rPr>
          <w:rFonts w:ascii="Times New Roman" w:hAnsi="Times New Roman" w:cs="Times New Roman"/>
          <w:sz w:val="28"/>
          <w:szCs w:val="28"/>
          <w:lang w:val="en-US"/>
        </w:rPr>
      </w:pPr>
      <w:r w:rsidRPr="006B505F">
        <w:rPr>
          <w:rFonts w:ascii="Times New Roman" w:hAnsi="Times New Roman" w:cs="Times New Roman"/>
          <w:sz w:val="28"/>
          <w:szCs w:val="28"/>
          <w:lang w:val="en-US"/>
        </w:rPr>
        <w:t>"Our restructuring," he continued, "will allow us to strengthen our balance sheet and complete the operational changes that build upon the strategies that we have been pursuing. Over and above these efforts, we intend to become even more aggressive in reducing costs, taking actions with respect to underperforming business segments and to focus on the most attractive areas for future growth."</w:t>
      </w:r>
    </w:p>
    <w:p w:rsidR="006B505F" w:rsidRPr="006B505F" w:rsidRDefault="006B505F" w:rsidP="006B505F">
      <w:pPr>
        <w:spacing w:after="0" w:line="240" w:lineRule="auto"/>
        <w:ind w:left="360" w:right="432"/>
        <w:jc w:val="both"/>
        <w:rPr>
          <w:rFonts w:ascii="Times New Roman" w:hAnsi="Times New Roman" w:cs="Times New Roman"/>
          <w:sz w:val="28"/>
          <w:szCs w:val="28"/>
          <w:lang w:val="en-US"/>
        </w:rPr>
      </w:pPr>
    </w:p>
    <w:p w:rsidR="006B505F" w:rsidRPr="006B505F" w:rsidRDefault="006B505F" w:rsidP="006B505F">
      <w:pPr>
        <w:spacing w:after="0" w:line="240" w:lineRule="auto"/>
        <w:ind w:left="360" w:right="432"/>
        <w:jc w:val="both"/>
        <w:rPr>
          <w:rFonts w:ascii="Times New Roman" w:hAnsi="Times New Roman" w:cs="Times New Roman"/>
          <w:sz w:val="28"/>
          <w:szCs w:val="28"/>
          <w:lang w:val="en-US"/>
        </w:rPr>
      </w:pPr>
      <w:r w:rsidRPr="006B505F">
        <w:rPr>
          <w:rFonts w:ascii="Times New Roman" w:hAnsi="Times New Roman" w:cs="Times New Roman"/>
          <w:sz w:val="28"/>
          <w:szCs w:val="28"/>
          <w:lang w:val="en-US"/>
        </w:rPr>
        <w:t>In order to help facilitate the Company's financial restructuring, Exide's Board of Directors has named Robert M. Caruso as Chief Restructuring Officer.  Mr. Caruso is a noted financial restructuring expert and a Managing Director of Alvarez and Marsal, a leading restructuring firm.  Bolch stated, "As we move forward with Exide's restructuring, the Board concluded that we needed to have personnel with restructuring expertise on our executive team in order to implement critical objectives most effectively. We are very fortunate to have the benefit of the expertise, experience and demonstrated talent of Bob Caruso to take on the role of Chief Restructuring Officer of Exide at this important time. He and the resources he brings from Alvarez and Marsal, will serve the Company and all of its constituencies very well as we proceed with the job of restructuring Exide for the future."</w:t>
      </w:r>
    </w:p>
    <w:p w:rsidR="006B505F" w:rsidRPr="006B505F" w:rsidRDefault="006B505F" w:rsidP="006B505F">
      <w:pPr>
        <w:spacing w:after="0" w:line="240" w:lineRule="auto"/>
        <w:ind w:left="360" w:right="432"/>
        <w:jc w:val="both"/>
        <w:rPr>
          <w:rFonts w:ascii="Times New Roman" w:hAnsi="Times New Roman" w:cs="Times New Roman"/>
          <w:sz w:val="28"/>
          <w:szCs w:val="28"/>
          <w:lang w:val="en-US"/>
        </w:rPr>
      </w:pPr>
    </w:p>
    <w:p w:rsidR="006B505F" w:rsidRPr="006B505F" w:rsidRDefault="006B505F" w:rsidP="006B505F">
      <w:pPr>
        <w:spacing w:after="0" w:line="240" w:lineRule="auto"/>
        <w:ind w:left="360" w:right="432"/>
        <w:jc w:val="both"/>
        <w:rPr>
          <w:rFonts w:ascii="Times New Roman" w:hAnsi="Times New Roman" w:cs="Times New Roman"/>
          <w:sz w:val="28"/>
          <w:szCs w:val="28"/>
          <w:lang w:val="en-US"/>
        </w:rPr>
      </w:pPr>
      <w:r w:rsidRPr="006B505F">
        <w:rPr>
          <w:rFonts w:ascii="Times New Roman" w:hAnsi="Times New Roman" w:cs="Times New Roman"/>
          <w:sz w:val="28"/>
          <w:szCs w:val="28"/>
          <w:lang w:val="en-US"/>
        </w:rPr>
        <w:t>The Company has filed a variety of customary first day motions seeking, among other things, authority to pay pre-filing wages, salary and benefits and to honor customer programs.</w:t>
      </w:r>
    </w:p>
    <w:p w:rsidR="006B505F" w:rsidRPr="006B505F" w:rsidRDefault="006B505F" w:rsidP="006B505F">
      <w:pPr>
        <w:spacing w:after="0" w:line="240" w:lineRule="auto"/>
        <w:ind w:left="360" w:right="432"/>
        <w:jc w:val="both"/>
        <w:rPr>
          <w:rFonts w:ascii="Times New Roman" w:hAnsi="Times New Roman" w:cs="Times New Roman"/>
          <w:sz w:val="28"/>
          <w:szCs w:val="28"/>
          <w:lang w:val="en-US"/>
        </w:rPr>
      </w:pPr>
    </w:p>
    <w:p w:rsidR="00B10F05" w:rsidRDefault="006B505F" w:rsidP="00E51BE3">
      <w:pPr>
        <w:spacing w:after="0" w:line="240" w:lineRule="auto"/>
        <w:ind w:left="360" w:right="432"/>
        <w:jc w:val="both"/>
        <w:rPr>
          <w:rFonts w:ascii="Times New Roman" w:hAnsi="Times New Roman" w:cs="Times New Roman"/>
          <w:sz w:val="28"/>
          <w:szCs w:val="28"/>
          <w:lang w:val="en-US"/>
        </w:rPr>
      </w:pPr>
      <w:r w:rsidRPr="006B505F">
        <w:rPr>
          <w:rFonts w:ascii="Times New Roman" w:hAnsi="Times New Roman" w:cs="Times New Roman"/>
          <w:sz w:val="28"/>
          <w:szCs w:val="28"/>
          <w:lang w:val="en-US"/>
        </w:rPr>
        <w:t xml:space="preserve">Exide Technologies has also set up two separate toll-free information lines: one for U.S. suppliers, 888-985-9831 and another for other </w:t>
      </w:r>
      <w:r w:rsidRPr="006B505F">
        <w:rPr>
          <w:rFonts w:ascii="Times New Roman" w:hAnsi="Times New Roman" w:cs="Times New Roman"/>
          <w:sz w:val="28"/>
          <w:szCs w:val="28"/>
          <w:lang w:val="en-US"/>
        </w:rPr>
        <w:lastRenderedPageBreak/>
        <w:t>interested parties, 855-291-0287.  More information on Exide's U.S. restructuring is available on the Com</w:t>
      </w:r>
      <w:r w:rsidR="00E51BE3">
        <w:rPr>
          <w:rFonts w:ascii="Times New Roman" w:hAnsi="Times New Roman" w:cs="Times New Roman"/>
          <w:sz w:val="28"/>
          <w:szCs w:val="28"/>
          <w:lang w:val="en-US"/>
        </w:rPr>
        <w:t>pany's web site, www.exide.com.</w:t>
      </w:r>
      <w:r w:rsidR="00B10F05">
        <w:rPr>
          <w:rFonts w:ascii="Times New Roman" w:hAnsi="Times New Roman" w:cs="Times New Roman"/>
          <w:sz w:val="28"/>
          <w:szCs w:val="28"/>
          <w:lang w:val="en-US"/>
        </w:rPr>
        <w:br w:type="page"/>
      </w:r>
    </w:p>
    <w:p w:rsidR="00B10F05" w:rsidRPr="00B10F05" w:rsidRDefault="00B10F05" w:rsidP="007F22A9">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val="en-US" w:eastAsia="fr-FR"/>
        </w:rPr>
      </w:pPr>
      <w:r w:rsidRPr="004C1E44">
        <w:rPr>
          <w:rFonts w:ascii="Times New Roman" w:eastAsia="Times New Roman" w:hAnsi="Times New Roman" w:cs="Times New Roman"/>
          <w:b/>
          <w:bCs/>
          <w:kern w:val="36"/>
          <w:sz w:val="28"/>
          <w:szCs w:val="28"/>
          <w:u w:val="single"/>
          <w:lang w:val="en-US" w:eastAsia="fr-FR"/>
        </w:rPr>
        <w:lastRenderedPageBreak/>
        <w:t>Annexe 7.</w:t>
      </w:r>
      <w:r w:rsidRPr="00B10F05">
        <w:rPr>
          <w:rFonts w:ascii="Times New Roman" w:eastAsia="Times New Roman" w:hAnsi="Times New Roman" w:cs="Times New Roman"/>
          <w:b/>
          <w:bCs/>
          <w:kern w:val="36"/>
          <w:sz w:val="28"/>
          <w:szCs w:val="28"/>
          <w:lang w:val="en-US" w:eastAsia="fr-FR"/>
        </w:rPr>
        <w:t xml:space="preserve"> Exide Technologies Reports Unaudited Preliminary Fiscal 2013 Results</w:t>
      </w:r>
    </w:p>
    <w:p w:rsidR="00B10F05" w:rsidRPr="00B10F05" w:rsidRDefault="009240C4" w:rsidP="007F22A9">
      <w:pPr>
        <w:spacing w:before="100" w:beforeAutospacing="1" w:after="100" w:afterAutospacing="1" w:line="240" w:lineRule="auto"/>
        <w:jc w:val="both"/>
        <w:outlineLvl w:val="0"/>
        <w:rPr>
          <w:rFonts w:ascii="Times New Roman" w:eastAsia="Times New Roman" w:hAnsi="Times New Roman" w:cs="Times New Roman"/>
          <w:bCs/>
          <w:kern w:val="36"/>
          <w:sz w:val="28"/>
          <w:szCs w:val="28"/>
          <w:lang w:val="en-US" w:eastAsia="fr-FR"/>
        </w:rPr>
      </w:pPr>
      <w:r>
        <w:fldChar w:fldCharType="begin"/>
      </w:r>
      <w:r w:rsidRPr="007A68F5">
        <w:rPr>
          <w:lang w:val="en-US"/>
        </w:rPr>
        <w:instrText xml:space="preserve"> HYPERLINK "http://finance.yahoo.com/news/exide-technologies-reports-unaudited-preliminary-212900227.html" </w:instrText>
      </w:r>
      <w:r>
        <w:fldChar w:fldCharType="separate"/>
      </w:r>
      <w:r w:rsidR="00B10F05" w:rsidRPr="00B10F05">
        <w:rPr>
          <w:rFonts w:ascii="Times New Roman" w:eastAsia="Times New Roman" w:hAnsi="Times New Roman" w:cs="Times New Roman"/>
          <w:bCs/>
          <w:color w:val="0000FF"/>
          <w:kern w:val="36"/>
          <w:sz w:val="28"/>
          <w:szCs w:val="28"/>
          <w:u w:val="single"/>
          <w:lang w:val="en-US" w:eastAsia="fr-FR"/>
        </w:rPr>
        <w:t>http://finance.yahoo.com/news/exide-technologies-reports-unaudited-preliminary-212900227.html</w:t>
      </w:r>
      <w:r>
        <w:rPr>
          <w:rFonts w:ascii="Times New Roman" w:eastAsia="Times New Roman" w:hAnsi="Times New Roman" w:cs="Times New Roman"/>
          <w:bCs/>
          <w:color w:val="0000FF"/>
          <w:kern w:val="36"/>
          <w:sz w:val="28"/>
          <w:szCs w:val="28"/>
          <w:u w:val="single"/>
          <w:lang w:val="en-US" w:eastAsia="fr-FR"/>
        </w:rPr>
        <w:fldChar w:fldCharType="end"/>
      </w:r>
      <w:r w:rsidR="00B10F05" w:rsidRPr="00B10F05">
        <w:rPr>
          <w:rFonts w:ascii="Times New Roman" w:eastAsia="Times New Roman" w:hAnsi="Times New Roman" w:cs="Times New Roman"/>
          <w:bCs/>
          <w:kern w:val="36"/>
          <w:sz w:val="28"/>
          <w:szCs w:val="28"/>
          <w:lang w:val="en-US" w:eastAsia="fr-FR"/>
        </w:rPr>
        <w:t xml:space="preserve"> </w:t>
      </w:r>
    </w:p>
    <w:p w:rsidR="00B10F05" w:rsidRPr="00485610" w:rsidRDefault="00B10F05" w:rsidP="007F22A9">
      <w:pPr>
        <w:spacing w:after="0" w:line="240" w:lineRule="auto"/>
        <w:jc w:val="both"/>
        <w:rPr>
          <w:rFonts w:ascii="Times New Roman" w:eastAsia="Times New Roman" w:hAnsi="Times New Roman" w:cs="Times New Roman"/>
          <w:sz w:val="28"/>
          <w:szCs w:val="28"/>
          <w:lang w:val="en-US" w:eastAsia="fr-FR"/>
        </w:rPr>
      </w:pPr>
      <w:r w:rsidRPr="00485610">
        <w:rPr>
          <w:rFonts w:ascii="Times New Roman" w:eastAsia="Times New Roman" w:hAnsi="Times New Roman" w:cs="Times New Roman"/>
          <w:bCs/>
          <w:iCs/>
          <w:sz w:val="28"/>
          <w:szCs w:val="28"/>
          <w:lang w:val="en-US" w:eastAsia="fr-FR"/>
        </w:rPr>
        <w:t>PRNewswire Press Release</w:t>
      </w:r>
      <w:r w:rsidRPr="00485610">
        <w:rPr>
          <w:rFonts w:ascii="Times New Roman" w:eastAsia="Times New Roman" w:hAnsi="Times New Roman" w:cs="Times New Roman"/>
          <w:iCs/>
          <w:sz w:val="28"/>
          <w:szCs w:val="28"/>
          <w:lang w:val="en-US" w:eastAsia="fr-FR"/>
        </w:rPr>
        <w:t>: Exide Technologies – Mon, Jun 10, 2013 5:29 PM EDT</w:t>
      </w:r>
    </w:p>
    <w:p w:rsidR="00B10F05" w:rsidRPr="00B10F05" w:rsidRDefault="00B10F05" w:rsidP="007F22A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B10F05">
        <w:rPr>
          <w:rFonts w:ascii="Times New Roman" w:eastAsia="Times New Roman" w:hAnsi="Times New Roman" w:cs="Times New Roman"/>
          <w:sz w:val="28"/>
          <w:szCs w:val="28"/>
          <w:lang w:val="en-US" w:eastAsia="fr-FR"/>
        </w:rPr>
        <w:t xml:space="preserve">MILTON, Ga., June 10, 2013 /PRNewswire/ -- Exide Technologies (NASDAQ: XIDE, </w:t>
      </w:r>
      <w:r w:rsidR="009240C4">
        <w:fldChar w:fldCharType="begin"/>
      </w:r>
      <w:r w:rsidR="009240C4" w:rsidRPr="007A68F5">
        <w:rPr>
          <w:lang w:val="en-US"/>
        </w:rPr>
        <w:instrText xml:space="preserve"> HYPE</w:instrText>
      </w:r>
      <w:r w:rsidR="009240C4" w:rsidRPr="007A68F5">
        <w:rPr>
          <w:lang w:val="en-US"/>
        </w:rPr>
        <w:instrText xml:space="preserve">RLINK "http://www.exide.com/" \t "_blank" </w:instrText>
      </w:r>
      <w:r w:rsidR="009240C4">
        <w:fldChar w:fldCharType="separate"/>
      </w:r>
      <w:r w:rsidRPr="00B10F05">
        <w:rPr>
          <w:rFonts w:ascii="Times New Roman" w:eastAsia="Times New Roman" w:hAnsi="Times New Roman" w:cs="Times New Roman"/>
          <w:color w:val="0000FF"/>
          <w:sz w:val="28"/>
          <w:szCs w:val="28"/>
          <w:u w:val="single"/>
          <w:lang w:val="en-US" w:eastAsia="fr-FR"/>
        </w:rPr>
        <w:t>www.exide.com</w:t>
      </w:r>
      <w:r w:rsidR="009240C4">
        <w:rPr>
          <w:rFonts w:ascii="Times New Roman" w:eastAsia="Times New Roman" w:hAnsi="Times New Roman" w:cs="Times New Roman"/>
          <w:color w:val="0000FF"/>
          <w:sz w:val="28"/>
          <w:szCs w:val="28"/>
          <w:u w:val="single"/>
          <w:lang w:val="en-US" w:eastAsia="fr-FR"/>
        </w:rPr>
        <w:fldChar w:fldCharType="end"/>
      </w:r>
      <w:r w:rsidRPr="00B10F05">
        <w:rPr>
          <w:rFonts w:ascii="Times New Roman" w:eastAsia="Times New Roman" w:hAnsi="Times New Roman" w:cs="Times New Roman"/>
          <w:sz w:val="28"/>
          <w:szCs w:val="28"/>
          <w:lang w:val="en-US" w:eastAsia="fr-FR"/>
        </w:rPr>
        <w:t>), a global leader in stored electrical energy solutions, announced today its unaudited preliminary fiscal 2013 fourth quarter and full year financial results.  In addition earlier today the Company filed a voluntary petition for reorganization pursuant to U.S. federal restructuring laws.  The petition was filed in the District of Delaware.</w:t>
      </w:r>
    </w:p>
    <w:p w:rsidR="00B10F05" w:rsidRPr="00B10F05" w:rsidRDefault="00B10F05" w:rsidP="007F22A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B10F05">
        <w:rPr>
          <w:rFonts w:ascii="Times New Roman" w:eastAsia="Times New Roman" w:hAnsi="Times New Roman" w:cs="Times New Roman"/>
          <w:sz w:val="28"/>
          <w:szCs w:val="28"/>
          <w:lang w:val="en-US" w:eastAsia="fr-FR"/>
        </w:rPr>
        <w:t>The Company is currently completing its financial statement close process for deferred income taxes and other areas for the fiscal year ended March 31, 2013 in connection with filing of its Annual Report on Form 10-K expected to be filed on June 14, 2013.  Also, the estimates for net sales, Adjusted EBITDA as well as the consolidated financial statements accompanying this release are preliminary and have not been audited and could be subject to change upon completion of the audit of the Company's consolidated financial statements. </w:t>
      </w:r>
    </w:p>
    <w:p w:rsidR="00B10F05" w:rsidRPr="00B10F05" w:rsidRDefault="00B10F05" w:rsidP="007F22A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B10F05">
        <w:rPr>
          <w:rFonts w:ascii="Times New Roman" w:eastAsia="Times New Roman" w:hAnsi="Times New Roman" w:cs="Times New Roman"/>
          <w:sz w:val="28"/>
          <w:szCs w:val="28"/>
          <w:lang w:val="en-US" w:eastAsia="fr-FR"/>
        </w:rPr>
        <w:t>Q4 Fiscal 2013</w:t>
      </w:r>
    </w:p>
    <w:p w:rsidR="00B10F05" w:rsidRPr="00B10F05" w:rsidRDefault="00B10F05" w:rsidP="007F22A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095ABA">
        <w:rPr>
          <w:rFonts w:ascii="Times New Roman" w:eastAsia="Times New Roman" w:hAnsi="Times New Roman" w:cs="Times New Roman"/>
          <w:sz w:val="28"/>
          <w:szCs w:val="28"/>
          <w:highlight w:val="yellow"/>
          <w:lang w:val="en-US" w:eastAsia="fr-FR"/>
        </w:rPr>
        <w:t xml:space="preserve">The Company expects to report preliminary net </w:t>
      </w:r>
      <w:r w:rsidRPr="00245EF0">
        <w:rPr>
          <w:rFonts w:ascii="Times New Roman" w:eastAsia="Times New Roman" w:hAnsi="Times New Roman" w:cs="Times New Roman"/>
          <w:sz w:val="28"/>
          <w:szCs w:val="28"/>
          <w:highlight w:val="yellow"/>
          <w:lang w:val="en-US" w:eastAsia="fr-FR"/>
        </w:rPr>
        <w:t>sales of $762 million</w:t>
      </w:r>
      <w:r w:rsidRPr="00B10F05">
        <w:rPr>
          <w:rFonts w:ascii="Times New Roman" w:eastAsia="Times New Roman" w:hAnsi="Times New Roman" w:cs="Times New Roman"/>
          <w:sz w:val="28"/>
          <w:szCs w:val="28"/>
          <w:lang w:val="en-US" w:eastAsia="fr-FR"/>
        </w:rPr>
        <w:t xml:space="preserve"> for the fourth quarter as compared to net sales of $783 million in the prior year fourth quarter. Net sales in the fiscal 2013 period were positively impacted by foreign currency translation of approximately $3 million. Excluding the impact of foreign currency translation, expected net sales decreased 3.1%, primarily due to lower OEM unit sales in the Company's global transportation business and lower third party lead sales.</w:t>
      </w:r>
    </w:p>
    <w:p w:rsidR="00B10F05" w:rsidRPr="00B10F05" w:rsidRDefault="00B10F05" w:rsidP="007F22A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095ABA">
        <w:rPr>
          <w:rFonts w:ascii="Times New Roman" w:eastAsia="Times New Roman" w:hAnsi="Times New Roman" w:cs="Times New Roman"/>
          <w:sz w:val="28"/>
          <w:szCs w:val="28"/>
          <w:highlight w:val="yellow"/>
          <w:lang w:val="en-US" w:eastAsia="fr-FR"/>
        </w:rPr>
        <w:t xml:space="preserve">Fiscal 2013 fourth quarter preliminary Adjusted EBITDA </w:t>
      </w:r>
      <w:r w:rsidRPr="00245EF0">
        <w:rPr>
          <w:rFonts w:ascii="Times New Roman" w:eastAsia="Times New Roman" w:hAnsi="Times New Roman" w:cs="Times New Roman"/>
          <w:sz w:val="28"/>
          <w:szCs w:val="28"/>
          <w:highlight w:val="yellow"/>
          <w:lang w:val="en-US" w:eastAsia="fr-FR"/>
        </w:rPr>
        <w:t>is expected to be $12 million</w:t>
      </w:r>
      <w:r w:rsidRPr="00B10F05">
        <w:rPr>
          <w:rFonts w:ascii="Times New Roman" w:eastAsia="Times New Roman" w:hAnsi="Times New Roman" w:cs="Times New Roman"/>
          <w:sz w:val="28"/>
          <w:szCs w:val="28"/>
          <w:lang w:val="en-US" w:eastAsia="fr-FR"/>
        </w:rPr>
        <w:t xml:space="preserve"> as compared to $45 million in the prior year fourth quarter. The decrease is primarily due to lower third-party lead margins in the Americas, combined with higher commodity costs and manufacturing inefficiencies due to lower production and certain plant related operational issues in Europe and the Americas.</w:t>
      </w:r>
    </w:p>
    <w:p w:rsidR="00B10F05" w:rsidRPr="00B10F05" w:rsidRDefault="00B10F05" w:rsidP="007F22A9">
      <w:pPr>
        <w:spacing w:line="240" w:lineRule="auto"/>
        <w:rPr>
          <w:rFonts w:ascii="Times New Roman" w:eastAsia="Times New Roman" w:hAnsi="Times New Roman" w:cs="Times New Roman"/>
          <w:sz w:val="28"/>
          <w:szCs w:val="28"/>
          <w:lang w:val="en-US" w:eastAsia="fr-FR"/>
        </w:rPr>
      </w:pPr>
      <w:r w:rsidRPr="00B10F05">
        <w:rPr>
          <w:rFonts w:ascii="Times New Roman" w:eastAsia="Times New Roman" w:hAnsi="Times New Roman" w:cs="Times New Roman"/>
          <w:sz w:val="28"/>
          <w:szCs w:val="28"/>
          <w:lang w:val="en-US" w:eastAsia="fr-FR"/>
        </w:rPr>
        <w:br w:type="page"/>
      </w:r>
    </w:p>
    <w:p w:rsidR="00B10F05" w:rsidRPr="00B10F05" w:rsidRDefault="00B10F05" w:rsidP="007F22A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B10F05">
        <w:rPr>
          <w:rFonts w:ascii="Times New Roman" w:eastAsia="Times New Roman" w:hAnsi="Times New Roman" w:cs="Times New Roman"/>
          <w:sz w:val="28"/>
          <w:szCs w:val="28"/>
          <w:lang w:val="en-US" w:eastAsia="fr-FR"/>
        </w:rPr>
        <w:lastRenderedPageBreak/>
        <w:t>Full Year Fiscal 2013</w:t>
      </w:r>
    </w:p>
    <w:p w:rsidR="00B10F05" w:rsidRPr="00B10F05" w:rsidRDefault="00B10F05" w:rsidP="007F22A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947813">
        <w:rPr>
          <w:rFonts w:ascii="Times New Roman" w:eastAsia="Times New Roman" w:hAnsi="Times New Roman" w:cs="Times New Roman"/>
          <w:sz w:val="28"/>
          <w:szCs w:val="28"/>
          <w:highlight w:val="yellow"/>
          <w:lang w:val="en-US" w:eastAsia="fr-FR"/>
        </w:rPr>
        <w:t>Fiscal 2013 preliminary net sales are expected to be $3.0 billion</w:t>
      </w:r>
      <w:r w:rsidRPr="00B10F05">
        <w:rPr>
          <w:rFonts w:ascii="Times New Roman" w:eastAsia="Times New Roman" w:hAnsi="Times New Roman" w:cs="Times New Roman"/>
          <w:sz w:val="28"/>
          <w:szCs w:val="28"/>
          <w:lang w:val="en-US" w:eastAsia="fr-FR"/>
        </w:rPr>
        <w:t xml:space="preserve"> as compared with $3.1 billion for the prior fiscal year period. Net sales in fiscal 2013 were negatively impacted by lead related price decreases of approximately $78 million and unfavorable foreign currency translation of approximately $94 million, partially offset by higher unit sales in many of the Company's markets.</w:t>
      </w:r>
    </w:p>
    <w:p w:rsidR="00B10F05" w:rsidRPr="00B10F05" w:rsidRDefault="00B10F05" w:rsidP="007F22A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947813">
        <w:rPr>
          <w:rFonts w:ascii="Times New Roman" w:eastAsia="Times New Roman" w:hAnsi="Times New Roman" w:cs="Times New Roman"/>
          <w:sz w:val="28"/>
          <w:szCs w:val="28"/>
          <w:highlight w:val="yellow"/>
          <w:lang w:val="en-US" w:eastAsia="fr-FR"/>
        </w:rPr>
        <w:t>The Company expects to report fiscal 2013 preliminary Adjusted EBITDA of $104 million</w:t>
      </w:r>
      <w:r w:rsidRPr="00B10F05">
        <w:rPr>
          <w:rFonts w:ascii="Times New Roman" w:eastAsia="Times New Roman" w:hAnsi="Times New Roman" w:cs="Times New Roman"/>
          <w:sz w:val="28"/>
          <w:szCs w:val="28"/>
          <w:lang w:val="en-US" w:eastAsia="fr-FR"/>
        </w:rPr>
        <w:t xml:space="preserve"> versus $179 million in the prior fiscal year. The decline is primarily the result of higher spent battery costs coupled with lower LME based escalator pricing, higher commodity costs, and manufacturing inefficiencies. Higher spent battery acquisition costs combined with lower third party lead margins in the Americas impacted results by approximately $58 million.</w:t>
      </w:r>
    </w:p>
    <w:p w:rsidR="00B10F05" w:rsidRPr="00B10F05" w:rsidRDefault="00B10F05" w:rsidP="007F22A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B10F05">
        <w:rPr>
          <w:rFonts w:ascii="Times New Roman" w:eastAsia="Times New Roman" w:hAnsi="Times New Roman" w:cs="Times New Roman"/>
          <w:sz w:val="28"/>
          <w:szCs w:val="28"/>
          <w:lang w:val="en-US" w:eastAsia="fr-FR"/>
        </w:rPr>
        <w:t>Non-GAAP Financial Measure</w:t>
      </w:r>
    </w:p>
    <w:p w:rsidR="00B10F05" w:rsidRPr="00B10F05" w:rsidRDefault="00B10F05" w:rsidP="007F22A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B10F05">
        <w:rPr>
          <w:rFonts w:ascii="Times New Roman" w:eastAsia="Times New Roman" w:hAnsi="Times New Roman" w:cs="Times New Roman"/>
          <w:sz w:val="28"/>
          <w:szCs w:val="28"/>
          <w:lang w:val="en-US" w:eastAsia="fr-FR"/>
        </w:rPr>
        <w:t>The Company uses Adjusted EBITDA as a key measure of its operational financial performance. This measure is a key indicator of the Company's operational performance and excludes the impact of the Company's restructuring actions.  Adjusted EBITDA is defined as operating income before depreciation, amortization, non-cash stock compensation, restructuring charges, impairment charges and non-cash gains or losses on asset sales. Please refer to the reconciliations of operating income to Adjusted EBITDA below.</w:t>
      </w:r>
    </w:p>
    <w:p w:rsidR="00B10F05" w:rsidRPr="007F22A9" w:rsidRDefault="00B10F05" w:rsidP="007F22A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B10F05">
        <w:rPr>
          <w:rFonts w:ascii="Times New Roman" w:eastAsia="Times New Roman" w:hAnsi="Times New Roman" w:cs="Times New Roman"/>
          <w:sz w:val="28"/>
          <w:szCs w:val="28"/>
          <w:lang w:val="en-US" w:eastAsia="fr-FR"/>
        </w:rPr>
        <w:t>The foregoing non-GAAP financial measure should be used in addition to, but not in isolation or as a substitute for, the analysis provided in the Company's measures of financial performance prepared in conformity with U.S. GAAP.</w:t>
      </w:r>
      <w:r w:rsidRPr="00B10F05">
        <w:rPr>
          <w:rFonts w:ascii="Times New Roman" w:eastAsia="Times New Roman" w:hAnsi="Times New Roman" w:cs="Times New Roman"/>
          <w:b/>
          <w:bCs/>
          <w:sz w:val="28"/>
          <w:szCs w:val="28"/>
          <w:lang w:val="en-US" w:eastAsia="fr-FR"/>
        </w:rPr>
        <w:t> </w:t>
      </w:r>
      <w:r w:rsidRPr="00B10F05">
        <w:rPr>
          <w:rFonts w:ascii="Times New Roman" w:eastAsia="Times New Roman" w:hAnsi="Times New Roman" w:cs="Times New Roman"/>
          <w:sz w:val="28"/>
          <w:szCs w:val="28"/>
          <w:lang w:val="en-US" w:eastAsia="fr-FR"/>
        </w:rPr>
        <w:t xml:space="preserve"> The non-GAAP financial measure should be read only in conjunction with the Company's consolidated financial statements prepared in accordance with GAAP.</w:t>
      </w:r>
    </w:p>
    <w:p w:rsidR="00B10F05" w:rsidRPr="00B10F05" w:rsidRDefault="00B10F05" w:rsidP="00B10F05">
      <w:pPr>
        <w:rPr>
          <w:lang w:val="en-US"/>
        </w:rPr>
      </w:pPr>
    </w:p>
    <w:p w:rsidR="00B10F05" w:rsidRPr="00B10F05" w:rsidRDefault="00B10F05" w:rsidP="00B10F05">
      <w:pPr>
        <w:rPr>
          <w:lang w:val="en-US"/>
        </w:rPr>
      </w:pPr>
      <w:r w:rsidRPr="00B10F05">
        <w:rPr>
          <w:lang w:val="en-US"/>
        </w:rPr>
        <w:br w:type="page"/>
      </w:r>
    </w:p>
    <w:p w:rsidR="00B10F05" w:rsidRPr="00B10F05" w:rsidRDefault="00B10F05" w:rsidP="00B10F05">
      <w:pPr>
        <w:rPr>
          <w:lang w:val="en-US"/>
        </w:rPr>
      </w:pPr>
      <w:r w:rsidRPr="00B10F05">
        <w:rPr>
          <w:rFonts w:ascii="Times New Roman" w:eastAsia="Times New Roman" w:hAnsi="Times New Roman" w:cs="Times New Roman"/>
          <w:b/>
          <w:bCs/>
          <w:sz w:val="24"/>
          <w:szCs w:val="24"/>
          <w:lang w:val="en-US" w:eastAsia="fr-FR"/>
        </w:rPr>
        <w:lastRenderedPageBreak/>
        <w:t> </w:t>
      </w:r>
    </w:p>
    <w:tbl>
      <w:tblPr>
        <w:tblW w:w="0" w:type="auto"/>
        <w:tblCellSpacing w:w="0" w:type="dxa"/>
        <w:tblCellMar>
          <w:left w:w="0" w:type="dxa"/>
          <w:right w:w="0" w:type="dxa"/>
        </w:tblCellMar>
        <w:tblLook w:val="04A0" w:firstRow="1" w:lastRow="0" w:firstColumn="1" w:lastColumn="0" w:noHBand="0" w:noVBand="1"/>
      </w:tblPr>
      <w:tblGrid>
        <w:gridCol w:w="2151"/>
        <w:gridCol w:w="1196"/>
        <w:gridCol w:w="1404"/>
        <w:gridCol w:w="1064"/>
        <w:gridCol w:w="1272"/>
        <w:gridCol w:w="1038"/>
        <w:gridCol w:w="947"/>
      </w:tblGrid>
      <w:tr w:rsidR="00B10F05" w:rsidRPr="00B10F05" w:rsidTr="00543052">
        <w:trPr>
          <w:tblCellSpacing w:w="0" w:type="dxa"/>
        </w:trPr>
        <w:tc>
          <w:tcPr>
            <w:tcW w:w="0" w:type="auto"/>
            <w:gridSpan w:val="7"/>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val="en-US" w:eastAsia="fr-FR"/>
              </w:rPr>
            </w:pPr>
            <w:r w:rsidRPr="00B10F05">
              <w:rPr>
                <w:rFonts w:ascii="Times New Roman" w:eastAsia="Times New Roman" w:hAnsi="Times New Roman" w:cs="Times New Roman"/>
                <w:sz w:val="16"/>
                <w:szCs w:val="16"/>
                <w:lang w:val="en-US" w:eastAsia="fr-FR"/>
              </w:rPr>
              <w:t>EXIDE TECHNOLOGIES AND SUBSIDIARIES</w:t>
            </w:r>
          </w:p>
        </w:tc>
      </w:tr>
      <w:tr w:rsidR="00B10F05" w:rsidRPr="007A68F5" w:rsidTr="00543052">
        <w:trPr>
          <w:tblCellSpacing w:w="0" w:type="dxa"/>
        </w:trPr>
        <w:tc>
          <w:tcPr>
            <w:tcW w:w="0" w:type="auto"/>
            <w:gridSpan w:val="7"/>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val="en-US" w:eastAsia="fr-FR"/>
              </w:rPr>
            </w:pPr>
            <w:r w:rsidRPr="00B10F05">
              <w:rPr>
                <w:rFonts w:ascii="Times New Roman" w:eastAsia="Times New Roman" w:hAnsi="Times New Roman" w:cs="Times New Roman"/>
                <w:sz w:val="16"/>
                <w:szCs w:val="16"/>
                <w:lang w:val="en-US" w:eastAsia="fr-FR"/>
              </w:rPr>
              <w:t>RECONCILIATION OF PRELIMINARY ADJUSTED EBITDA</w:t>
            </w:r>
          </w:p>
        </w:tc>
      </w:tr>
      <w:tr w:rsidR="00B10F05" w:rsidRPr="00B10F05" w:rsidTr="00543052">
        <w:trPr>
          <w:tblCellSpacing w:w="0" w:type="dxa"/>
        </w:trPr>
        <w:tc>
          <w:tcPr>
            <w:tcW w:w="0" w:type="auto"/>
            <w:gridSpan w:val="7"/>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val="en-US" w:eastAsia="fr-FR"/>
              </w:rPr>
            </w:pPr>
            <w:r w:rsidRPr="00B10F05">
              <w:rPr>
                <w:rFonts w:ascii="Times New Roman" w:eastAsia="Times New Roman" w:hAnsi="Times New Roman" w:cs="Times New Roman"/>
                <w:sz w:val="16"/>
                <w:szCs w:val="16"/>
                <w:lang w:val="en-US" w:eastAsia="fr-FR"/>
              </w:rPr>
              <w:t>(Unaudited, in thousands)</w:t>
            </w:r>
          </w:p>
        </w:tc>
      </w:tr>
      <w:tr w:rsidR="00B10F05" w:rsidRPr="00B10F05" w:rsidTr="00543052">
        <w:trPr>
          <w:tblCellSpacing w:w="0" w:type="dxa"/>
        </w:trPr>
        <w:tc>
          <w:tcPr>
            <w:tcW w:w="0" w:type="auto"/>
            <w:gridSpan w:val="7"/>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val="en-US" w:eastAsia="fr-FR"/>
              </w:rPr>
            </w:pPr>
          </w:p>
        </w:tc>
      </w:tr>
      <w:tr w:rsidR="00B10F05" w:rsidRPr="007A68F5" w:rsidTr="00543052">
        <w:trPr>
          <w:tblCellSpacing w:w="0" w:type="dxa"/>
        </w:trPr>
        <w:tc>
          <w:tcPr>
            <w:tcW w:w="0" w:type="auto"/>
            <w:gridSpan w:val="7"/>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val="en-US" w:eastAsia="fr-FR"/>
              </w:rPr>
            </w:pPr>
          </w:p>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val="en-US" w:eastAsia="fr-FR"/>
              </w:rPr>
            </w:pPr>
            <w:r w:rsidRPr="00B10F05">
              <w:rPr>
                <w:rFonts w:ascii="Times New Roman" w:eastAsia="Times New Roman" w:hAnsi="Times New Roman" w:cs="Times New Roman"/>
                <w:sz w:val="16"/>
                <w:szCs w:val="16"/>
                <w:lang w:val="en-US" w:eastAsia="fr-FR"/>
              </w:rPr>
              <w:t>FOR THE THREE MONTHS ENDED MARCH 31, 2013</w:t>
            </w: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val="en-US"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Transportation Americas</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Transportation Europe and ROW</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Industrial Energy Americas</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val="en-US" w:eastAsia="fr-FR"/>
              </w:rPr>
            </w:pPr>
            <w:r w:rsidRPr="00B10F05">
              <w:rPr>
                <w:rFonts w:ascii="Times New Roman" w:eastAsia="Times New Roman" w:hAnsi="Times New Roman" w:cs="Times New Roman"/>
                <w:sz w:val="16"/>
                <w:szCs w:val="16"/>
                <w:lang w:val="en-US" w:eastAsia="fr-FR"/>
              </w:rPr>
              <w:t>Industrial Energy Europe and ROW</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Unallocated Corporate</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Total</w:t>
            </w: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r>
      <w:tr w:rsidR="00B10F05" w:rsidRPr="00B10F05" w:rsidTr="00543052">
        <w:trPr>
          <w:tblCellSpacing w:w="0" w:type="dxa"/>
        </w:trPr>
        <w:tc>
          <w:tcPr>
            <w:tcW w:w="0" w:type="auto"/>
            <w:noWrap/>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Operating Income (loss) </w:t>
            </w: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(63,949)</w:t>
            </w: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$ 2,431</w:t>
            </w: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$ 6,345</w:t>
            </w: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(2,762)</w:t>
            </w: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(8,042)</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(65,977)</w:t>
            </w: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r>
      <w:tr w:rsidR="00B10F05" w:rsidRPr="00B10F05" w:rsidTr="00543052">
        <w:trPr>
          <w:tblCellSpacing w:w="0" w:type="dxa"/>
        </w:trPr>
        <w:tc>
          <w:tcPr>
            <w:tcW w:w="0" w:type="auto"/>
            <w:noWrap/>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Restructuring &amp; impairments, net</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52,938</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295</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701</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723</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438</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55,095</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Segment Income (loss)</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(11,011)</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2,725</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7,046</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(2,039)</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(7,604)</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(10,883)</w:t>
            </w: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Depreciation &amp; amortization</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7,535</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5,073</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2,893</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4,712</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1,100</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21,314</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Non cash stock compensation</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1,708</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1,708</w:t>
            </w: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Adjusted EBITDA </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(3,476)</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$ 7,798</w:t>
            </w: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$ 9,939</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$ 2,673</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(4,795)</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$ 12,139</w:t>
            </w: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r>
      <w:tr w:rsidR="00B10F05" w:rsidRPr="007A68F5" w:rsidTr="00543052">
        <w:trPr>
          <w:tblCellSpacing w:w="0" w:type="dxa"/>
        </w:trPr>
        <w:tc>
          <w:tcPr>
            <w:tcW w:w="0" w:type="auto"/>
            <w:gridSpan w:val="7"/>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val="en-US" w:eastAsia="fr-FR"/>
              </w:rPr>
            </w:pPr>
          </w:p>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val="en-US" w:eastAsia="fr-FR"/>
              </w:rPr>
            </w:pPr>
            <w:r w:rsidRPr="00B10F05">
              <w:rPr>
                <w:rFonts w:ascii="Times New Roman" w:eastAsia="Times New Roman" w:hAnsi="Times New Roman" w:cs="Times New Roman"/>
                <w:sz w:val="16"/>
                <w:szCs w:val="16"/>
                <w:lang w:val="en-US" w:eastAsia="fr-FR"/>
              </w:rPr>
              <w:t>FOR THE THREE MONTHS ENDED MARCH 31, 2012</w:t>
            </w: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val="en-US"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Transportation Americas</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Transportation Europe and ROW</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Industrial Energy Americas</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val="en-US" w:eastAsia="fr-FR"/>
              </w:rPr>
            </w:pPr>
            <w:r w:rsidRPr="00B10F05">
              <w:rPr>
                <w:rFonts w:ascii="Times New Roman" w:eastAsia="Times New Roman" w:hAnsi="Times New Roman" w:cs="Times New Roman"/>
                <w:sz w:val="16"/>
                <w:szCs w:val="16"/>
                <w:lang w:val="en-US" w:eastAsia="fr-FR"/>
              </w:rPr>
              <w:t>Industrial Energy Europe and ROW</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Unallocated Corporate</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Total</w:t>
            </w: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Operating Income (loss) </w:t>
            </w: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$ 9,809</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$ 13,497</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$ 9,075</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(6,294)</w:t>
            </w: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(10,205)</w:t>
            </w: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15,881</w:t>
            </w: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Restructuring &amp; impairments, net</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421</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4,131</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96</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1,287</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1,222</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7,157</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Segment Income (loss)</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10,229</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17,627</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9,171</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(5,007)</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(8,983)</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23,038</w:t>
            </w: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Depreciation &amp; amortization</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7,356</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4,020</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2,800</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5,152</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1,036</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20,364</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Non cash stock compensation</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1,468</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1,468</w:t>
            </w: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Adjusted EBITDA </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$ 17,585</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xml:space="preserve"> $ 21,648</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$ 11,971</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$ 144</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(6,479)</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$ 44,870</w:t>
            </w: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r>
      <w:tr w:rsidR="00B10F05" w:rsidRPr="007A68F5" w:rsidTr="00543052">
        <w:trPr>
          <w:tblCellSpacing w:w="0" w:type="dxa"/>
        </w:trPr>
        <w:tc>
          <w:tcPr>
            <w:tcW w:w="0" w:type="auto"/>
            <w:gridSpan w:val="7"/>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val="en-US" w:eastAsia="fr-FR"/>
              </w:rPr>
            </w:pPr>
          </w:p>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val="en-US" w:eastAsia="fr-FR"/>
              </w:rPr>
            </w:pPr>
            <w:r w:rsidRPr="00B10F05">
              <w:rPr>
                <w:rFonts w:ascii="Times New Roman" w:eastAsia="Times New Roman" w:hAnsi="Times New Roman" w:cs="Times New Roman"/>
                <w:sz w:val="16"/>
                <w:szCs w:val="16"/>
                <w:lang w:val="en-US" w:eastAsia="fr-FR"/>
              </w:rPr>
              <w:t>FOR THE TWELVE MONTHS ENDED MARCH 31, 2013</w:t>
            </w: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val="en-US"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Transportation Americas</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Transportation Europe and ROW</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Industrial Energy Americas</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val="en-US" w:eastAsia="fr-FR"/>
              </w:rPr>
            </w:pPr>
            <w:r w:rsidRPr="00B10F05">
              <w:rPr>
                <w:rFonts w:ascii="Times New Roman" w:eastAsia="Times New Roman" w:hAnsi="Times New Roman" w:cs="Times New Roman"/>
                <w:sz w:val="16"/>
                <w:szCs w:val="16"/>
                <w:lang w:val="en-US" w:eastAsia="fr-FR"/>
              </w:rPr>
              <w:t>Industrial Energy Europe and ROW</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Unallocated Corporate</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Total</w:t>
            </w: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Operating Income (loss) </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(80,262)</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$ 12,172</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$ 27,130</w:t>
            </w: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$ 17,174</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(29,576)</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(53,361)</w:t>
            </w: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Restructuring &amp; impairments, net</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57,104</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8,163</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1,136</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4,613</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479</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71,495</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Segment Income (loss)</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(23,158)</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20,335</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28,266</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21,787</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(29,096)</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18,134</w:t>
            </w: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Depreciation &amp; amortization</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28,465</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19,052</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10,963</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17,386</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4,320</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80,187</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Non cash stock compensation</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5,624</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5,624</w:t>
            </w: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Adjusted EBITDA </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$ 5,307</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$ 39,387</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$ 39,229</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$ 39,173</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(19,152)</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$ 103,944</w:t>
            </w: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r>
      <w:tr w:rsidR="00B10F05" w:rsidRPr="007A68F5" w:rsidTr="00543052">
        <w:trPr>
          <w:tblCellSpacing w:w="0" w:type="dxa"/>
        </w:trPr>
        <w:tc>
          <w:tcPr>
            <w:tcW w:w="0" w:type="auto"/>
            <w:gridSpan w:val="7"/>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val="en-US" w:eastAsia="fr-FR"/>
              </w:rPr>
            </w:pPr>
          </w:p>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val="en-US" w:eastAsia="fr-FR"/>
              </w:rPr>
            </w:pPr>
            <w:r w:rsidRPr="00B10F05">
              <w:rPr>
                <w:rFonts w:ascii="Times New Roman" w:eastAsia="Times New Roman" w:hAnsi="Times New Roman" w:cs="Times New Roman"/>
                <w:sz w:val="16"/>
                <w:szCs w:val="16"/>
                <w:lang w:val="en-US" w:eastAsia="fr-FR"/>
              </w:rPr>
              <w:t>FOR THE TWELVE MONTHS ENDED MARCH 31, 2012</w:t>
            </w: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val="en-US"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Transportation Americas</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Transportation Europe and ROW</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Industrial Energy Americas</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val="en-US" w:eastAsia="fr-FR"/>
              </w:rPr>
            </w:pPr>
            <w:r w:rsidRPr="00B10F05">
              <w:rPr>
                <w:rFonts w:ascii="Times New Roman" w:eastAsia="Times New Roman" w:hAnsi="Times New Roman" w:cs="Times New Roman"/>
                <w:sz w:val="16"/>
                <w:szCs w:val="16"/>
                <w:lang w:val="en-US" w:eastAsia="fr-FR"/>
              </w:rPr>
              <w:t>Industrial Energy Europe and ROW</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Unallocated Corporate</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Total</w:t>
            </w: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Operating Income (loss) </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$ 7,145</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$ 51,813</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$ 41,006</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$ 12,134</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(33,223)</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78,875</w:t>
            </w: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Restructuring &amp; impairments, net</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2,369</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4,115</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652</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2,301</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1,442</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10,878</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Segment Income (loss)</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9,513</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55,928</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41,657</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14,435</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(31,780)</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89,753</w:t>
            </w: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Depreciation &amp; amortization</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28,215</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18,590</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11,701</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21,039</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4,807</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84,353</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Non cash stock compensation</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5,152</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5,152</w:t>
            </w: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6"/>
                <w:szCs w:val="16"/>
                <w:lang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Adjusted EBITDA </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$ 37,728</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$ 74,518</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$ 53,359</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$ 35,474</w:t>
            </w: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(21,821)</w:t>
            </w: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6"/>
                <w:szCs w:val="16"/>
                <w:lang w:eastAsia="fr-FR"/>
              </w:rPr>
            </w:pPr>
            <w:r w:rsidRPr="00B10F05">
              <w:rPr>
                <w:rFonts w:ascii="Times New Roman" w:eastAsia="Times New Roman" w:hAnsi="Times New Roman" w:cs="Times New Roman"/>
                <w:sz w:val="16"/>
                <w:szCs w:val="16"/>
                <w:lang w:eastAsia="fr-FR"/>
              </w:rPr>
              <w:t>$ 179,258</w:t>
            </w:r>
          </w:p>
        </w:tc>
      </w:tr>
    </w:tbl>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4"/>
          <w:szCs w:val="24"/>
          <w:lang w:val="en-US" w:eastAsia="fr-FR"/>
        </w:rPr>
      </w:pPr>
      <w:r w:rsidRPr="00B10F05">
        <w:rPr>
          <w:rFonts w:ascii="Times New Roman" w:eastAsia="Times New Roman" w:hAnsi="Times New Roman" w:cs="Times New Roman"/>
          <w:sz w:val="24"/>
          <w:szCs w:val="24"/>
          <w:lang w:val="en-US" w:eastAsia="fr-FR"/>
        </w:rPr>
        <w:t> </w:t>
      </w:r>
    </w:p>
    <w:p w:rsidR="00B10F05" w:rsidRPr="00B10F05" w:rsidRDefault="00B10F05" w:rsidP="00B10F05">
      <w:pPr>
        <w:rPr>
          <w:rFonts w:ascii="Times New Roman" w:eastAsia="Times New Roman" w:hAnsi="Times New Roman" w:cs="Times New Roman"/>
          <w:sz w:val="24"/>
          <w:szCs w:val="24"/>
          <w:lang w:val="en-US" w:eastAsia="fr-FR"/>
        </w:rPr>
      </w:pPr>
      <w:r w:rsidRPr="00B10F05">
        <w:rPr>
          <w:rFonts w:ascii="Times New Roman" w:eastAsia="Times New Roman" w:hAnsi="Times New Roman" w:cs="Times New Roman"/>
          <w:sz w:val="24"/>
          <w:szCs w:val="24"/>
          <w:lang w:val="en-US" w:eastAsia="fr-FR"/>
        </w:rPr>
        <w:br w:type="page"/>
      </w:r>
    </w:p>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4"/>
          <w:szCs w:val="24"/>
          <w:lang w:val="en-US" w:eastAsia="fr-FR"/>
        </w:rPr>
      </w:pPr>
      <w:r w:rsidRPr="00B10F05">
        <w:rPr>
          <w:rFonts w:ascii="Times New Roman" w:eastAsia="Times New Roman" w:hAnsi="Times New Roman" w:cs="Times New Roman"/>
          <w:sz w:val="24"/>
          <w:szCs w:val="24"/>
          <w:lang w:val="en-US" w:eastAsia="fr-FR"/>
        </w:rPr>
        <w:lastRenderedPageBreak/>
        <w:t> </w:t>
      </w:r>
    </w:p>
    <w:tbl>
      <w:tblPr>
        <w:tblW w:w="0" w:type="auto"/>
        <w:tblCellSpacing w:w="0" w:type="dxa"/>
        <w:tblCellMar>
          <w:left w:w="0" w:type="dxa"/>
          <w:right w:w="0" w:type="dxa"/>
        </w:tblCellMar>
        <w:tblLook w:val="04A0" w:firstRow="1" w:lastRow="0" w:firstColumn="1" w:lastColumn="0" w:noHBand="0" w:noVBand="1"/>
      </w:tblPr>
      <w:tblGrid>
        <w:gridCol w:w="4533"/>
        <w:gridCol w:w="6"/>
        <w:gridCol w:w="1284"/>
        <w:gridCol w:w="6"/>
        <w:gridCol w:w="1272"/>
        <w:gridCol w:w="6"/>
        <w:gridCol w:w="1272"/>
      </w:tblGrid>
      <w:tr w:rsidR="00B10F05" w:rsidRPr="00B10F05" w:rsidTr="00543052">
        <w:trPr>
          <w:tblCellSpacing w:w="0" w:type="dxa"/>
        </w:trPr>
        <w:tc>
          <w:tcPr>
            <w:tcW w:w="0" w:type="auto"/>
            <w:gridSpan w:val="7"/>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EXIDE TECHNOLOGIES AND SUBSIDIARIES</w:t>
            </w:r>
          </w:p>
        </w:tc>
      </w:tr>
      <w:tr w:rsidR="00B10F05" w:rsidRPr="007A68F5" w:rsidTr="00543052">
        <w:trPr>
          <w:tblCellSpacing w:w="0" w:type="dxa"/>
        </w:trPr>
        <w:tc>
          <w:tcPr>
            <w:tcW w:w="0" w:type="auto"/>
            <w:gridSpan w:val="7"/>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val="en-US" w:eastAsia="fr-FR"/>
              </w:rPr>
            </w:pPr>
            <w:r w:rsidRPr="00B10F05">
              <w:rPr>
                <w:rFonts w:ascii="Times New Roman" w:eastAsia="Times New Roman" w:hAnsi="Times New Roman" w:cs="Times New Roman"/>
                <w:sz w:val="20"/>
                <w:szCs w:val="20"/>
                <w:lang w:val="en-US" w:eastAsia="fr-FR"/>
              </w:rPr>
              <w:t>PRELIMINARY CONSOLIDATED STATEMENTS OF OPERATIONS</w:t>
            </w:r>
          </w:p>
        </w:tc>
      </w:tr>
      <w:tr w:rsidR="00B10F05" w:rsidRPr="007A68F5" w:rsidTr="00543052">
        <w:trPr>
          <w:tblCellSpacing w:w="0" w:type="dxa"/>
        </w:trPr>
        <w:tc>
          <w:tcPr>
            <w:tcW w:w="0" w:type="auto"/>
            <w:gridSpan w:val="7"/>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val="en-US" w:eastAsia="fr-FR"/>
              </w:rPr>
            </w:pPr>
            <w:r w:rsidRPr="00B10F05">
              <w:rPr>
                <w:rFonts w:ascii="Times New Roman" w:eastAsia="Times New Roman" w:hAnsi="Times New Roman" w:cs="Times New Roman"/>
                <w:sz w:val="20"/>
                <w:szCs w:val="20"/>
                <w:lang w:val="en-US" w:eastAsia="fr-FR"/>
              </w:rPr>
              <w:t>(Unaudited, in thousands except per-share data)</w:t>
            </w:r>
          </w:p>
        </w:tc>
      </w:tr>
      <w:tr w:rsidR="00B10F05" w:rsidRPr="007A68F5" w:rsidTr="00543052">
        <w:trPr>
          <w:tblCellSpacing w:w="0" w:type="dxa"/>
        </w:trPr>
        <w:tc>
          <w:tcPr>
            <w:tcW w:w="0" w:type="auto"/>
            <w:gridSpan w:val="7"/>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val="en-US" w:eastAsia="fr-FR"/>
              </w:rPr>
            </w:pPr>
          </w:p>
        </w:tc>
      </w:tr>
      <w:tr w:rsidR="00B10F05" w:rsidRPr="007A68F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val="en-US"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val="en-US" w:eastAsia="fr-FR"/>
              </w:rPr>
            </w:pPr>
          </w:p>
        </w:tc>
        <w:tc>
          <w:tcPr>
            <w:tcW w:w="0" w:type="auto"/>
            <w:gridSpan w:val="5"/>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val="en-US" w:eastAsia="fr-FR"/>
              </w:rPr>
            </w:pPr>
            <w:r w:rsidRPr="00B10F05">
              <w:rPr>
                <w:rFonts w:ascii="Times New Roman" w:eastAsia="Times New Roman" w:hAnsi="Times New Roman" w:cs="Times New Roman"/>
                <w:sz w:val="20"/>
                <w:szCs w:val="20"/>
                <w:lang w:val="en-US" w:eastAsia="fr-FR"/>
              </w:rPr>
              <w:t>For the Fiscal Year Ended</w:t>
            </w: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val="en-US"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val="en-US" w:eastAsia="fr-FR"/>
              </w:rPr>
            </w:pP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March 31, 2013</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March 31, 2012</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March 31, 2011</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Net sales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       2,971,698</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       3,084,650</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       2,887,516</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Cost of sales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2,564,403</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2,599,822</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2,346,189</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Gross profit</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407,295</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484,828</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541,327</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Selling and administrative expenses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389,161</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395,075</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403,268</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Restructuring and impairments, net</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71,495</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10,878</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42,286</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Operating (loss) income</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(53,361)</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78,875</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95,773</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Other expense, net</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4,180</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6,320</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2,220</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Interest expense, net</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65,635</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71,804</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62,410</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val="en-US" w:eastAsia="fr-FR"/>
              </w:rPr>
            </w:pPr>
            <w:r w:rsidRPr="00B10F05">
              <w:rPr>
                <w:rFonts w:ascii="Times New Roman" w:eastAsia="Times New Roman" w:hAnsi="Times New Roman" w:cs="Times New Roman"/>
                <w:sz w:val="20"/>
                <w:szCs w:val="20"/>
                <w:lang w:val="en-US" w:eastAsia="fr-FR"/>
              </w:rPr>
              <w:t>Loss on early extinguishment of debt</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val="en-US"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10,827</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val="en-US" w:eastAsia="fr-FR"/>
              </w:rPr>
            </w:pPr>
            <w:r w:rsidRPr="00B10F05">
              <w:rPr>
                <w:rFonts w:ascii="Times New Roman" w:eastAsia="Times New Roman" w:hAnsi="Times New Roman" w:cs="Times New Roman"/>
                <w:sz w:val="20"/>
                <w:szCs w:val="20"/>
                <w:lang w:val="en-US" w:eastAsia="fr-FR"/>
              </w:rPr>
              <w:t>(Loss) income before income taxes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val="en-US"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(123,176)</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751</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20,316</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Income tax provision (benefit)</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99,915</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(55,203)</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(6,496)</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Net (loss) income</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(223,091)</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55,954</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26,812</w:t>
            </w:r>
          </w:p>
        </w:tc>
      </w:tr>
      <w:tr w:rsidR="00B10F05" w:rsidRPr="00B10F05" w:rsidTr="00543052">
        <w:trPr>
          <w:tblCellSpacing w:w="0" w:type="dxa"/>
        </w:trPr>
        <w:tc>
          <w:tcPr>
            <w:tcW w:w="0" w:type="auto"/>
            <w:noWrap/>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val="en-US" w:eastAsia="fr-FR"/>
              </w:rPr>
            </w:pPr>
            <w:r w:rsidRPr="00B10F05">
              <w:rPr>
                <w:rFonts w:ascii="Times New Roman" w:eastAsia="Times New Roman" w:hAnsi="Times New Roman" w:cs="Times New Roman"/>
                <w:sz w:val="20"/>
                <w:szCs w:val="20"/>
                <w:lang w:val="en-US" w:eastAsia="fr-FR"/>
              </w:rPr>
              <w:t>Net income (loss) attributable to noncontrolling interests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val="en-US"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308</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(785)</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369</w:t>
            </w:r>
          </w:p>
        </w:tc>
      </w:tr>
      <w:tr w:rsidR="00B10F05" w:rsidRPr="007A68F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val="en-US" w:eastAsia="fr-FR"/>
              </w:rPr>
            </w:pPr>
            <w:r w:rsidRPr="00B10F05">
              <w:rPr>
                <w:rFonts w:ascii="Times New Roman" w:eastAsia="Times New Roman" w:hAnsi="Times New Roman" w:cs="Times New Roman"/>
                <w:sz w:val="20"/>
                <w:szCs w:val="20"/>
                <w:lang w:val="en-US" w:eastAsia="fr-FR"/>
              </w:rPr>
              <w:t>Net (loss) income attributable to</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val="en-US"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val="en-US"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val="en-US"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val="en-US"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val="en-US"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val="en-US"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proofErr w:type="spellStart"/>
            <w:r w:rsidRPr="00B10F05">
              <w:rPr>
                <w:rFonts w:ascii="Times New Roman" w:eastAsia="Times New Roman" w:hAnsi="Times New Roman" w:cs="Times New Roman"/>
                <w:sz w:val="20"/>
                <w:szCs w:val="20"/>
                <w:lang w:eastAsia="fr-FR"/>
              </w:rPr>
              <w:t>Exide</w:t>
            </w:r>
            <w:proofErr w:type="spellEnd"/>
            <w:r w:rsidRPr="00B10F05">
              <w:rPr>
                <w:rFonts w:ascii="Times New Roman" w:eastAsia="Times New Roman" w:hAnsi="Times New Roman" w:cs="Times New Roman"/>
                <w:sz w:val="20"/>
                <w:szCs w:val="20"/>
                <w:lang w:eastAsia="fr-FR"/>
              </w:rPr>
              <w:t xml:space="preserve"> Technologies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        (223,399)</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            56,739</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            26,443</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(Loss) earnings per share</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Basic</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              (2.89)</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                0.73</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                0.34</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Diluted</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              (2.89)</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                0.69</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                0.33</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Weighted average shares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Basic</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77,270</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77,667</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76,678</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Diluted</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77,270</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82,081</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81,309</w:t>
            </w:r>
          </w:p>
        </w:tc>
      </w:tr>
    </w:tbl>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4"/>
          <w:szCs w:val="24"/>
          <w:lang w:val="en-US" w:eastAsia="fr-FR"/>
        </w:rPr>
      </w:pPr>
      <w:r w:rsidRPr="00B10F05">
        <w:rPr>
          <w:rFonts w:ascii="Times New Roman" w:eastAsia="Times New Roman" w:hAnsi="Times New Roman" w:cs="Times New Roman"/>
          <w:sz w:val="24"/>
          <w:szCs w:val="24"/>
          <w:lang w:val="en-US" w:eastAsia="fr-FR"/>
        </w:rPr>
        <w:t> </w:t>
      </w:r>
    </w:p>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4"/>
          <w:szCs w:val="24"/>
          <w:lang w:val="en-US" w:eastAsia="fr-FR"/>
        </w:rPr>
      </w:pPr>
      <w:r w:rsidRPr="00B10F05">
        <w:rPr>
          <w:rFonts w:ascii="Times New Roman" w:eastAsia="Times New Roman" w:hAnsi="Times New Roman" w:cs="Times New Roman"/>
          <w:b/>
          <w:bCs/>
          <w:sz w:val="24"/>
          <w:szCs w:val="24"/>
          <w:lang w:val="en-US" w:eastAsia="fr-FR"/>
        </w:rPr>
        <w:br/>
      </w:r>
      <w:r w:rsidRPr="00B10F05">
        <w:rPr>
          <w:rFonts w:ascii="Times New Roman" w:eastAsia="Times New Roman" w:hAnsi="Times New Roman" w:cs="Times New Roman"/>
          <w:b/>
          <w:bCs/>
          <w:sz w:val="24"/>
          <w:szCs w:val="24"/>
          <w:lang w:val="en-US" w:eastAsia="fr-FR"/>
        </w:rPr>
        <w:br/>
      </w:r>
      <w:r w:rsidRPr="00B10F05">
        <w:rPr>
          <w:rFonts w:ascii="Times New Roman" w:eastAsia="Times New Roman" w:hAnsi="Times New Roman" w:cs="Times New Roman"/>
          <w:sz w:val="24"/>
          <w:szCs w:val="24"/>
          <w:lang w:val="en-US" w:eastAsia="fr-FR"/>
        </w:rPr>
        <w:t> </w:t>
      </w:r>
    </w:p>
    <w:p w:rsidR="00B10F05" w:rsidRPr="00B10F05" w:rsidRDefault="00B10F05" w:rsidP="00B10F05">
      <w:pPr>
        <w:rPr>
          <w:rFonts w:ascii="Times New Roman" w:eastAsia="Times New Roman" w:hAnsi="Times New Roman" w:cs="Times New Roman"/>
          <w:sz w:val="24"/>
          <w:szCs w:val="24"/>
          <w:lang w:val="en-US" w:eastAsia="fr-FR"/>
        </w:rPr>
      </w:pPr>
      <w:r w:rsidRPr="00B10F05">
        <w:rPr>
          <w:rFonts w:ascii="Times New Roman" w:eastAsia="Times New Roman" w:hAnsi="Times New Roman" w:cs="Times New Roman"/>
          <w:sz w:val="24"/>
          <w:szCs w:val="24"/>
          <w:lang w:val="en-US" w:eastAsia="fr-FR"/>
        </w:rPr>
        <w:br w:type="page"/>
      </w:r>
    </w:p>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4"/>
          <w:szCs w:val="24"/>
          <w:lang w:val="en-US" w:eastAsia="fr-FR"/>
        </w:rPr>
      </w:pPr>
    </w:p>
    <w:tbl>
      <w:tblPr>
        <w:tblW w:w="0" w:type="auto"/>
        <w:tblCellSpacing w:w="0" w:type="dxa"/>
        <w:tblCellMar>
          <w:left w:w="0" w:type="dxa"/>
          <w:right w:w="0" w:type="dxa"/>
        </w:tblCellMar>
        <w:tblLook w:val="04A0" w:firstRow="1" w:lastRow="0" w:firstColumn="1" w:lastColumn="0" w:noHBand="0" w:noVBand="1"/>
      </w:tblPr>
      <w:tblGrid>
        <w:gridCol w:w="6338"/>
        <w:gridCol w:w="6"/>
        <w:gridCol w:w="1272"/>
        <w:gridCol w:w="6"/>
        <w:gridCol w:w="1272"/>
      </w:tblGrid>
      <w:tr w:rsidR="00B10F05" w:rsidRPr="00B10F05" w:rsidTr="00543052">
        <w:trPr>
          <w:tblCellSpacing w:w="0" w:type="dxa"/>
        </w:trPr>
        <w:tc>
          <w:tcPr>
            <w:tcW w:w="0" w:type="auto"/>
            <w:gridSpan w:val="5"/>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EXIDE TECHNOLOGIES AND SUBSIDIARIES</w:t>
            </w:r>
          </w:p>
        </w:tc>
      </w:tr>
      <w:tr w:rsidR="00B10F05" w:rsidRPr="00B10F05" w:rsidTr="00543052">
        <w:trPr>
          <w:tblCellSpacing w:w="0" w:type="dxa"/>
        </w:trPr>
        <w:tc>
          <w:tcPr>
            <w:tcW w:w="0" w:type="auto"/>
            <w:gridSpan w:val="5"/>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PRELIMINARY CONSOLIDATED BALANCE SHEETS</w:t>
            </w:r>
          </w:p>
        </w:tc>
      </w:tr>
      <w:tr w:rsidR="00B10F05" w:rsidRPr="00B10F05" w:rsidTr="00543052">
        <w:trPr>
          <w:tblCellSpacing w:w="0" w:type="dxa"/>
        </w:trPr>
        <w:tc>
          <w:tcPr>
            <w:tcW w:w="0" w:type="auto"/>
            <w:gridSpan w:val="5"/>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(Unaudited, in thousands)</w:t>
            </w:r>
          </w:p>
        </w:tc>
      </w:tr>
      <w:tr w:rsidR="00B10F05" w:rsidRPr="00B10F05" w:rsidTr="00543052">
        <w:trPr>
          <w:tblCellSpacing w:w="0" w:type="dxa"/>
        </w:trPr>
        <w:tc>
          <w:tcPr>
            <w:tcW w:w="0" w:type="auto"/>
            <w:gridSpan w:val="5"/>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March 31, 2013</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March 31, 2012</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ASSETS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Current assets: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Cash and cash equivalents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          104,289</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          155,368</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Accounts receivable, net</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504,795</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500,375</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Inventories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488,221</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479,467</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val="en-US" w:eastAsia="fr-FR"/>
              </w:rPr>
            </w:pPr>
            <w:r w:rsidRPr="00B10F05">
              <w:rPr>
                <w:rFonts w:ascii="Times New Roman" w:eastAsia="Times New Roman" w:hAnsi="Times New Roman" w:cs="Times New Roman"/>
                <w:sz w:val="20"/>
                <w:szCs w:val="20"/>
                <w:lang w:val="en-US" w:eastAsia="fr-FR"/>
              </w:rPr>
              <w:t>Prepaid expenses and other current assets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val="en-US"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33,316</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21,840</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Deferred income taxes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11,470</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30,804</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Total current assets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1,142,091</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1,187,854</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val="en-US" w:eastAsia="fr-FR"/>
              </w:rPr>
            </w:pPr>
            <w:r w:rsidRPr="00B10F05">
              <w:rPr>
                <w:rFonts w:ascii="Times New Roman" w:eastAsia="Times New Roman" w:hAnsi="Times New Roman" w:cs="Times New Roman"/>
                <w:sz w:val="20"/>
                <w:szCs w:val="20"/>
                <w:lang w:val="en-US" w:eastAsia="fr-FR"/>
              </w:rPr>
              <w:t>Property, plant and equipment, net</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val="en-US"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558,115</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622,975</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Other assets: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Goodwill and intangibles, net</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145,310</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164,039</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Deferred income taxes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107,865</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174,601</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Other noncurrent assets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51,049</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45,517</w:t>
            </w: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304,224</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384,157</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Total assets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       2,004,430</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       2,194,986</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 </w:t>
            </w:r>
          </w:p>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LIABILITIES AND STOCKHOLDERS' EQUITY</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Current liabilities: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Short-term borrowings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            22,017</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            20,014</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val="en-US" w:eastAsia="fr-FR"/>
              </w:rPr>
            </w:pPr>
            <w:r w:rsidRPr="00B10F05">
              <w:rPr>
                <w:rFonts w:ascii="Times New Roman" w:eastAsia="Times New Roman" w:hAnsi="Times New Roman" w:cs="Times New Roman"/>
                <w:sz w:val="20"/>
                <w:szCs w:val="20"/>
                <w:lang w:val="en-US" w:eastAsia="fr-FR"/>
              </w:rPr>
              <w:t>Current maturities of long-term debt</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val="en-US"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60,131</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3,787</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Accounts payable</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435,736</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390,549</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Accrued expenses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281,432</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276,809</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Deferred income taxes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8,721</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Total current liabilities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808,037</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691,159</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Long-term debt</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693,864</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752,930</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Noncurrent retirement obligations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233,404</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236,312</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Deferred income taxes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17,171</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17,158</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Other noncurrent liabilities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98,022</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95,075</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Total liabilities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1,850,498</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1,792,634</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 </w:t>
            </w:r>
          </w:p>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STOCKHOLDERS' EQUITY</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r>
      <w:tr w:rsidR="00B10F05" w:rsidRPr="00B10F05" w:rsidTr="00543052">
        <w:trPr>
          <w:tblCellSpacing w:w="0" w:type="dxa"/>
        </w:trPr>
        <w:tc>
          <w:tcPr>
            <w:tcW w:w="0" w:type="auto"/>
            <w:noWrap/>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val="en-US" w:eastAsia="fr-FR"/>
              </w:rPr>
            </w:pPr>
            <w:r w:rsidRPr="00B10F05">
              <w:rPr>
                <w:rFonts w:ascii="Times New Roman" w:eastAsia="Times New Roman" w:hAnsi="Times New Roman" w:cs="Times New Roman"/>
                <w:sz w:val="20"/>
                <w:szCs w:val="20"/>
                <w:lang w:val="en-US" w:eastAsia="fr-FR"/>
              </w:rPr>
              <w:t>Preferred stock, $0.01 par value, 1,000 shares authorized, 0 shares issued and</w:t>
            </w:r>
          </w:p>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outstanding</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w:t>
            </w:r>
          </w:p>
        </w:tc>
      </w:tr>
      <w:tr w:rsidR="00B10F05" w:rsidRPr="00B10F05" w:rsidTr="00543052">
        <w:trPr>
          <w:tblCellSpacing w:w="0" w:type="dxa"/>
        </w:trPr>
        <w:tc>
          <w:tcPr>
            <w:tcW w:w="0" w:type="auto"/>
            <w:noWrap/>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val="en-US" w:eastAsia="fr-FR"/>
              </w:rPr>
            </w:pPr>
            <w:r w:rsidRPr="00B10F05">
              <w:rPr>
                <w:rFonts w:ascii="Times New Roman" w:eastAsia="Times New Roman" w:hAnsi="Times New Roman" w:cs="Times New Roman"/>
                <w:sz w:val="20"/>
                <w:szCs w:val="20"/>
                <w:lang w:val="en-US" w:eastAsia="fr-FR"/>
              </w:rPr>
              <w:t>Common stock, $0.01 par value, 200,000 shares authorized, 79,253 and 78,351</w:t>
            </w:r>
          </w:p>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shares issued and outstanding</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793</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783</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Additional paid-in capital</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1,139,030</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1,133,417</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Accumulated deficit</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(939,312)</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(715,913)</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Accumulated other comprehensive loss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(47,439)</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(16,493)</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val="en-US" w:eastAsia="fr-FR"/>
              </w:rPr>
            </w:pPr>
            <w:r w:rsidRPr="00B10F05">
              <w:rPr>
                <w:rFonts w:ascii="Times New Roman" w:eastAsia="Times New Roman" w:hAnsi="Times New Roman" w:cs="Times New Roman"/>
                <w:sz w:val="20"/>
                <w:szCs w:val="20"/>
                <w:lang w:val="en-US" w:eastAsia="fr-FR"/>
              </w:rPr>
              <w:t>Total stockholders' equity attributable to Exide Technologies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val="en-US"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153,072</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401,794</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Noncontrolling interests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860</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558</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Total stockholders' equity</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153,932</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402,352</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0"/>
                <w:szCs w:val="20"/>
                <w:lang w:val="en-US" w:eastAsia="fr-FR"/>
              </w:rPr>
            </w:pPr>
            <w:r w:rsidRPr="00B10F05">
              <w:rPr>
                <w:rFonts w:ascii="Times New Roman" w:eastAsia="Times New Roman" w:hAnsi="Times New Roman" w:cs="Times New Roman"/>
                <w:sz w:val="20"/>
                <w:szCs w:val="20"/>
                <w:lang w:val="en-US" w:eastAsia="fr-FR"/>
              </w:rPr>
              <w:t>Total liabilities and stockholders' equity</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20"/>
                <w:szCs w:val="20"/>
                <w:lang w:val="en-US"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       2,004,430</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20"/>
                <w:szCs w:val="20"/>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B10F05">
              <w:rPr>
                <w:rFonts w:ascii="Times New Roman" w:eastAsia="Times New Roman" w:hAnsi="Times New Roman" w:cs="Times New Roman"/>
                <w:sz w:val="20"/>
                <w:szCs w:val="20"/>
                <w:lang w:eastAsia="fr-FR"/>
              </w:rPr>
              <w:t>$       2,194,986</w:t>
            </w:r>
          </w:p>
        </w:tc>
      </w:tr>
    </w:tbl>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4"/>
          <w:szCs w:val="24"/>
          <w:lang w:val="en-US" w:eastAsia="fr-FR"/>
        </w:rPr>
      </w:pPr>
      <w:r w:rsidRPr="00B10F05">
        <w:rPr>
          <w:rFonts w:ascii="Times New Roman" w:eastAsia="Times New Roman" w:hAnsi="Times New Roman" w:cs="Times New Roman"/>
          <w:sz w:val="24"/>
          <w:szCs w:val="24"/>
          <w:lang w:val="en-US" w:eastAsia="fr-FR"/>
        </w:rPr>
        <w:t> </w:t>
      </w:r>
    </w:p>
    <w:p w:rsidR="00B10F05" w:rsidRPr="00B10F05" w:rsidRDefault="00B10F05" w:rsidP="00B10F05">
      <w:pPr>
        <w:rPr>
          <w:rFonts w:ascii="Times New Roman" w:eastAsia="Times New Roman" w:hAnsi="Times New Roman" w:cs="Times New Roman"/>
          <w:sz w:val="24"/>
          <w:szCs w:val="24"/>
          <w:lang w:val="en-US" w:eastAsia="fr-FR"/>
        </w:rPr>
      </w:pPr>
      <w:r w:rsidRPr="00B10F05">
        <w:rPr>
          <w:rFonts w:ascii="Times New Roman" w:eastAsia="Times New Roman" w:hAnsi="Times New Roman" w:cs="Times New Roman"/>
          <w:sz w:val="24"/>
          <w:szCs w:val="24"/>
          <w:lang w:val="en-US" w:eastAsia="fr-FR"/>
        </w:rPr>
        <w:br w:type="page"/>
      </w:r>
    </w:p>
    <w:p w:rsidR="00B10F05" w:rsidRPr="00B10F05" w:rsidRDefault="00B10F05" w:rsidP="00B10F05">
      <w:pPr>
        <w:spacing w:before="100" w:beforeAutospacing="1" w:after="100" w:afterAutospacing="1" w:line="240" w:lineRule="auto"/>
        <w:rPr>
          <w:rFonts w:ascii="Times New Roman" w:eastAsia="Times New Roman" w:hAnsi="Times New Roman" w:cs="Times New Roman"/>
          <w:sz w:val="24"/>
          <w:szCs w:val="24"/>
          <w:lang w:val="en-US" w:eastAsia="fr-FR"/>
        </w:rPr>
      </w:pPr>
    </w:p>
    <w:tbl>
      <w:tblPr>
        <w:tblW w:w="0" w:type="auto"/>
        <w:tblCellSpacing w:w="0" w:type="dxa"/>
        <w:tblCellMar>
          <w:left w:w="0" w:type="dxa"/>
          <w:right w:w="0" w:type="dxa"/>
        </w:tblCellMar>
        <w:tblLook w:val="04A0" w:firstRow="1" w:lastRow="0" w:firstColumn="1" w:lastColumn="0" w:noHBand="0" w:noVBand="1"/>
      </w:tblPr>
      <w:tblGrid>
        <w:gridCol w:w="4809"/>
        <w:gridCol w:w="6"/>
        <w:gridCol w:w="1155"/>
        <w:gridCol w:w="6"/>
        <w:gridCol w:w="1145"/>
        <w:gridCol w:w="6"/>
        <w:gridCol w:w="1145"/>
      </w:tblGrid>
      <w:tr w:rsidR="00B10F05" w:rsidRPr="00B10F05" w:rsidTr="00543052">
        <w:trPr>
          <w:tblCellSpacing w:w="0" w:type="dxa"/>
        </w:trPr>
        <w:tc>
          <w:tcPr>
            <w:tcW w:w="0" w:type="auto"/>
            <w:gridSpan w:val="7"/>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EXIDE TECHNOLOGIES AND SUBSIDIARIES</w:t>
            </w:r>
          </w:p>
        </w:tc>
      </w:tr>
      <w:tr w:rsidR="00B10F05" w:rsidRPr="007A68F5" w:rsidTr="00543052">
        <w:trPr>
          <w:tblCellSpacing w:w="0" w:type="dxa"/>
        </w:trPr>
        <w:tc>
          <w:tcPr>
            <w:tcW w:w="0" w:type="auto"/>
            <w:gridSpan w:val="7"/>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val="en-US" w:eastAsia="fr-FR"/>
              </w:rPr>
            </w:pPr>
            <w:r w:rsidRPr="00B10F05">
              <w:rPr>
                <w:rFonts w:ascii="Times New Roman" w:eastAsia="Times New Roman" w:hAnsi="Times New Roman" w:cs="Times New Roman"/>
                <w:sz w:val="18"/>
                <w:szCs w:val="18"/>
                <w:lang w:val="en-US" w:eastAsia="fr-FR"/>
              </w:rPr>
              <w:t>PRELIMINARY CONSOLIDATED STATEMENTS OF CASH FLOWS</w:t>
            </w:r>
          </w:p>
        </w:tc>
      </w:tr>
      <w:tr w:rsidR="00B10F05" w:rsidRPr="00B10F05" w:rsidTr="00543052">
        <w:trPr>
          <w:tblCellSpacing w:w="0" w:type="dxa"/>
        </w:trPr>
        <w:tc>
          <w:tcPr>
            <w:tcW w:w="0" w:type="auto"/>
            <w:gridSpan w:val="7"/>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w:t>
            </w:r>
            <w:proofErr w:type="spellStart"/>
            <w:r w:rsidRPr="00B10F05">
              <w:rPr>
                <w:rFonts w:ascii="Times New Roman" w:eastAsia="Times New Roman" w:hAnsi="Times New Roman" w:cs="Times New Roman"/>
                <w:sz w:val="18"/>
                <w:szCs w:val="18"/>
                <w:lang w:eastAsia="fr-FR"/>
              </w:rPr>
              <w:t>Unaudited</w:t>
            </w:r>
            <w:proofErr w:type="spellEnd"/>
            <w:r w:rsidRPr="00B10F05">
              <w:rPr>
                <w:rFonts w:ascii="Times New Roman" w:eastAsia="Times New Roman" w:hAnsi="Times New Roman" w:cs="Times New Roman"/>
                <w:sz w:val="18"/>
                <w:szCs w:val="18"/>
                <w:lang w:eastAsia="fr-FR"/>
              </w:rPr>
              <w:t xml:space="preserve">, in </w:t>
            </w:r>
            <w:proofErr w:type="spellStart"/>
            <w:r w:rsidRPr="00B10F05">
              <w:rPr>
                <w:rFonts w:ascii="Times New Roman" w:eastAsia="Times New Roman" w:hAnsi="Times New Roman" w:cs="Times New Roman"/>
                <w:sz w:val="18"/>
                <w:szCs w:val="18"/>
                <w:lang w:eastAsia="fr-FR"/>
              </w:rPr>
              <w:t>thousands</w:t>
            </w:r>
            <w:proofErr w:type="spellEnd"/>
            <w:r w:rsidRPr="00B10F05">
              <w:rPr>
                <w:rFonts w:ascii="Times New Roman" w:eastAsia="Times New Roman" w:hAnsi="Times New Roman" w:cs="Times New Roman"/>
                <w:sz w:val="18"/>
                <w:szCs w:val="18"/>
                <w:lang w:eastAsia="fr-FR"/>
              </w:rPr>
              <w:t>)</w:t>
            </w:r>
          </w:p>
        </w:tc>
      </w:tr>
      <w:tr w:rsidR="00B10F05" w:rsidRPr="00B10F05" w:rsidTr="00543052">
        <w:trPr>
          <w:tblCellSpacing w:w="0" w:type="dxa"/>
        </w:trPr>
        <w:tc>
          <w:tcPr>
            <w:tcW w:w="0" w:type="auto"/>
            <w:gridSpan w:val="7"/>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r>
      <w:tr w:rsidR="00B10F05" w:rsidRPr="007A68F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gridSpan w:val="5"/>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val="en-US" w:eastAsia="fr-FR"/>
              </w:rPr>
            </w:pPr>
            <w:r w:rsidRPr="00B10F05">
              <w:rPr>
                <w:rFonts w:ascii="Times New Roman" w:eastAsia="Times New Roman" w:hAnsi="Times New Roman" w:cs="Times New Roman"/>
                <w:sz w:val="18"/>
                <w:szCs w:val="18"/>
                <w:lang w:val="en-US" w:eastAsia="fr-FR"/>
              </w:rPr>
              <w:t>For the Fiscal Year Ended</w:t>
            </w:r>
          </w:p>
        </w:tc>
      </w:tr>
      <w:tr w:rsidR="00B10F05" w:rsidRPr="00B10F05" w:rsidTr="00543052">
        <w:trPr>
          <w:tblCellSpacing w:w="0" w:type="dxa"/>
        </w:trPr>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val="en-US" w:eastAsia="fr-FR"/>
              </w:rPr>
            </w:pP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March 31, 2013</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March 31, 2012</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March 31, 2011</w:t>
            </w:r>
          </w:p>
        </w:tc>
      </w:tr>
      <w:tr w:rsidR="00B10F05" w:rsidRPr="007A68F5" w:rsidTr="00543052">
        <w:trPr>
          <w:tblCellSpacing w:w="0" w:type="dxa"/>
        </w:trPr>
        <w:tc>
          <w:tcPr>
            <w:tcW w:w="0" w:type="auto"/>
            <w:noWrap/>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val="en-US" w:eastAsia="fr-FR"/>
              </w:rPr>
            </w:pPr>
            <w:r w:rsidRPr="00B10F05">
              <w:rPr>
                <w:rFonts w:ascii="Times New Roman" w:eastAsia="Times New Roman" w:hAnsi="Times New Roman" w:cs="Times New Roman"/>
                <w:sz w:val="18"/>
                <w:szCs w:val="18"/>
                <w:lang w:val="en-US" w:eastAsia="fr-FR"/>
              </w:rPr>
              <w:t>Cash flows from operating activities: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val="en-US"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Net (</w:t>
            </w:r>
            <w:proofErr w:type="spellStart"/>
            <w:r w:rsidRPr="00B10F05">
              <w:rPr>
                <w:rFonts w:ascii="Times New Roman" w:eastAsia="Times New Roman" w:hAnsi="Times New Roman" w:cs="Times New Roman"/>
                <w:sz w:val="18"/>
                <w:szCs w:val="18"/>
                <w:lang w:eastAsia="fr-FR"/>
              </w:rPr>
              <w:t>loss</w:t>
            </w:r>
            <w:proofErr w:type="spellEnd"/>
            <w:r w:rsidRPr="00B10F05">
              <w:rPr>
                <w:rFonts w:ascii="Times New Roman" w:eastAsia="Times New Roman" w:hAnsi="Times New Roman" w:cs="Times New Roman"/>
                <w:sz w:val="18"/>
                <w:szCs w:val="18"/>
                <w:lang w:eastAsia="fr-FR"/>
              </w:rPr>
              <w:t xml:space="preserve">) </w:t>
            </w:r>
            <w:proofErr w:type="spellStart"/>
            <w:r w:rsidRPr="00B10F05">
              <w:rPr>
                <w:rFonts w:ascii="Times New Roman" w:eastAsia="Times New Roman" w:hAnsi="Times New Roman" w:cs="Times New Roman"/>
                <w:sz w:val="18"/>
                <w:szCs w:val="18"/>
                <w:lang w:eastAsia="fr-FR"/>
              </w:rPr>
              <w:t>income</w:t>
            </w:r>
            <w:proofErr w:type="spellEnd"/>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        (223,091)</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            55,954</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            26,812</w:t>
            </w:r>
          </w:p>
        </w:tc>
      </w:tr>
      <w:tr w:rsidR="00B10F05" w:rsidRPr="00B10F05" w:rsidTr="00543052">
        <w:trPr>
          <w:tblCellSpacing w:w="0" w:type="dxa"/>
        </w:trPr>
        <w:tc>
          <w:tcPr>
            <w:tcW w:w="0" w:type="auto"/>
            <w:noWrap/>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val="en-US" w:eastAsia="fr-FR"/>
              </w:rPr>
            </w:pPr>
            <w:r w:rsidRPr="00B10F05">
              <w:rPr>
                <w:rFonts w:ascii="Times New Roman" w:eastAsia="Times New Roman" w:hAnsi="Times New Roman" w:cs="Times New Roman"/>
                <w:sz w:val="18"/>
                <w:szCs w:val="18"/>
                <w:lang w:val="en-US" w:eastAsia="fr-FR"/>
              </w:rPr>
              <w:t>Adjustments to reconcile net (loss) income to net cash provided by</w:t>
            </w:r>
          </w:p>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operating activities-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Depreciation and amortization</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80,187</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84,353</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84,067</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Unrealized gain on warrants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(68)</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(268)</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Impairments, net</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60,144</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3,773</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9,055</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Deferred income taxes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93,178</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(77,913)</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(11,383)</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Provision for doubtful accounts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1,284</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1,529</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(759)</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Non-cash stock compensation</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5,624</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5,152</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6,567</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val="en-US" w:eastAsia="fr-FR"/>
              </w:rPr>
            </w:pPr>
            <w:r w:rsidRPr="00B10F05">
              <w:rPr>
                <w:rFonts w:ascii="Times New Roman" w:eastAsia="Times New Roman" w:hAnsi="Times New Roman" w:cs="Times New Roman"/>
                <w:sz w:val="18"/>
                <w:szCs w:val="18"/>
                <w:lang w:val="en-US" w:eastAsia="fr-FR"/>
              </w:rPr>
              <w:t>Amortization of deferred financing costs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4,266</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4,289</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4,798</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val="en-US" w:eastAsia="fr-FR"/>
              </w:rPr>
            </w:pPr>
            <w:r w:rsidRPr="00B10F05">
              <w:rPr>
                <w:rFonts w:ascii="Times New Roman" w:eastAsia="Times New Roman" w:hAnsi="Times New Roman" w:cs="Times New Roman"/>
                <w:sz w:val="18"/>
                <w:szCs w:val="18"/>
                <w:lang w:val="en-US" w:eastAsia="fr-FR"/>
              </w:rPr>
              <w:t>Loss on early extinguishment of debt</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10,827</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Currency remeasurement loss (gain)</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2,883</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10,036</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(2,373)</w:t>
            </w:r>
          </w:p>
        </w:tc>
      </w:tr>
      <w:tr w:rsidR="00B10F05" w:rsidRPr="007A68F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val="en-US" w:eastAsia="fr-FR"/>
              </w:rPr>
            </w:pPr>
            <w:r w:rsidRPr="00B10F05">
              <w:rPr>
                <w:rFonts w:ascii="Times New Roman" w:eastAsia="Times New Roman" w:hAnsi="Times New Roman" w:cs="Times New Roman"/>
                <w:sz w:val="18"/>
                <w:szCs w:val="18"/>
                <w:lang w:val="en-US" w:eastAsia="fr-FR"/>
              </w:rPr>
              <w:t>Changes in assets and liabilities—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val="en-US"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eastAsia="fr-FR"/>
              </w:rPr>
            </w:pPr>
            <w:proofErr w:type="spellStart"/>
            <w:r w:rsidRPr="00B10F05">
              <w:rPr>
                <w:rFonts w:ascii="Times New Roman" w:eastAsia="Times New Roman" w:hAnsi="Times New Roman" w:cs="Times New Roman"/>
                <w:sz w:val="18"/>
                <w:szCs w:val="18"/>
                <w:lang w:eastAsia="fr-FR"/>
              </w:rPr>
              <w:t>Receivables</w:t>
            </w:r>
            <w:proofErr w:type="spellEnd"/>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(1,655)</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(9,899)</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(2,094)</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Inventories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(33,644)</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20,025</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(83,369)</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Other current assets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(2,144)</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866</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(4,360)</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Payables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57,375</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(9,099)</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66,925</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Accrued expenses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12,812</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13,131</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(4,383)</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Other noncurrent liabilities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(26,193)</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(25,236)</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(21,302)</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Other, net</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(3,009)</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14,875</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1,230</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val="en-US" w:eastAsia="fr-FR"/>
              </w:rPr>
            </w:pPr>
            <w:r w:rsidRPr="00B10F05">
              <w:rPr>
                <w:rFonts w:ascii="Times New Roman" w:eastAsia="Times New Roman" w:hAnsi="Times New Roman" w:cs="Times New Roman"/>
                <w:sz w:val="18"/>
                <w:szCs w:val="18"/>
                <w:lang w:val="en-US" w:eastAsia="fr-FR"/>
              </w:rPr>
              <w:t>     Net cash provided by operating activities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28,017</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91,768</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79,990</w:t>
            </w:r>
          </w:p>
        </w:tc>
      </w:tr>
      <w:tr w:rsidR="00B10F05" w:rsidRPr="007A68F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val="en-US" w:eastAsia="fr-FR"/>
              </w:rPr>
            </w:pPr>
            <w:r w:rsidRPr="00B10F05">
              <w:rPr>
                <w:rFonts w:ascii="Times New Roman" w:eastAsia="Times New Roman" w:hAnsi="Times New Roman" w:cs="Times New Roman"/>
                <w:sz w:val="18"/>
                <w:szCs w:val="18"/>
                <w:lang w:val="en-US" w:eastAsia="fr-FR"/>
              </w:rPr>
              <w:t>Cash flows from investing activities: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val="en-US"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 xml:space="preserve">Capital </w:t>
            </w:r>
            <w:proofErr w:type="spellStart"/>
            <w:r w:rsidRPr="00B10F05">
              <w:rPr>
                <w:rFonts w:ascii="Times New Roman" w:eastAsia="Times New Roman" w:hAnsi="Times New Roman" w:cs="Times New Roman"/>
                <w:sz w:val="18"/>
                <w:szCs w:val="18"/>
                <w:lang w:eastAsia="fr-FR"/>
              </w:rPr>
              <w:t>expenditures</w:t>
            </w:r>
            <w:proofErr w:type="spellEnd"/>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(101,501)</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(109,836)</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(88,589)</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Insurance Proceeds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3,290</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Proceeds from asset sales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18,965</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635</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16,793</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val="en-US" w:eastAsia="fr-FR"/>
              </w:rPr>
            </w:pPr>
            <w:r w:rsidRPr="00B10F05">
              <w:rPr>
                <w:rFonts w:ascii="Times New Roman" w:eastAsia="Times New Roman" w:hAnsi="Times New Roman" w:cs="Times New Roman"/>
                <w:sz w:val="18"/>
                <w:szCs w:val="18"/>
                <w:lang w:val="en-US" w:eastAsia="fr-FR"/>
              </w:rPr>
              <w:t>     Net cash used in investing activities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(79,246)</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(109,201)</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(71,796)</w:t>
            </w:r>
          </w:p>
        </w:tc>
      </w:tr>
      <w:tr w:rsidR="00B10F05" w:rsidRPr="007A68F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val="en-US" w:eastAsia="fr-FR"/>
              </w:rPr>
            </w:pPr>
            <w:r w:rsidRPr="00B10F05">
              <w:rPr>
                <w:rFonts w:ascii="Times New Roman" w:eastAsia="Times New Roman" w:hAnsi="Times New Roman" w:cs="Times New Roman"/>
                <w:sz w:val="18"/>
                <w:szCs w:val="18"/>
                <w:lang w:val="en-US" w:eastAsia="fr-FR"/>
              </w:rPr>
              <w:t>Cash flows from financing activities: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val="en-US" w:eastAsia="fr-FR"/>
              </w:rPr>
            </w:pP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val="en-US" w:eastAsia="fr-FR"/>
              </w:rPr>
            </w:pPr>
            <w:r w:rsidRPr="00B10F05">
              <w:rPr>
                <w:rFonts w:ascii="Times New Roman" w:eastAsia="Times New Roman" w:hAnsi="Times New Roman" w:cs="Times New Roman"/>
                <w:sz w:val="18"/>
                <w:szCs w:val="18"/>
                <w:lang w:val="en-US" w:eastAsia="fr-FR"/>
              </w:rPr>
              <w:t>Increase in short-term borrowings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2,965</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12,408</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1,820</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val="en-US" w:eastAsia="fr-FR"/>
              </w:rPr>
            </w:pPr>
            <w:r w:rsidRPr="00B10F05">
              <w:rPr>
                <w:rFonts w:ascii="Times New Roman" w:eastAsia="Times New Roman" w:hAnsi="Times New Roman" w:cs="Times New Roman"/>
                <w:sz w:val="18"/>
                <w:szCs w:val="18"/>
                <w:lang w:val="en-US" w:eastAsia="fr-FR"/>
              </w:rPr>
              <w:t>Decrease in borrowings under Senior Secured Credit Facility</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(285,423)</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val="en-US" w:eastAsia="fr-FR"/>
              </w:rPr>
            </w:pPr>
            <w:r w:rsidRPr="00B10F05">
              <w:rPr>
                <w:rFonts w:ascii="Times New Roman" w:eastAsia="Times New Roman" w:hAnsi="Times New Roman" w:cs="Times New Roman"/>
                <w:sz w:val="18"/>
                <w:szCs w:val="18"/>
                <w:lang w:val="en-US" w:eastAsia="fr-FR"/>
              </w:rPr>
              <w:t>(Decrease) increase in other debt</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(1,505)</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5,409</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(291,695)</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val="en-US" w:eastAsia="fr-FR"/>
              </w:rPr>
            </w:pPr>
            <w:r w:rsidRPr="00B10F05">
              <w:rPr>
                <w:rFonts w:ascii="Times New Roman" w:eastAsia="Times New Roman" w:hAnsi="Times New Roman" w:cs="Times New Roman"/>
                <w:sz w:val="18"/>
                <w:szCs w:val="18"/>
                <w:lang w:val="en-US" w:eastAsia="fr-FR"/>
              </w:rPr>
              <w:t>Issuance of Senior Secured Notes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675,000</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Financing costs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(23,093)</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Debt redemption premium</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(3,865)</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val="en-US" w:eastAsia="fr-FR"/>
              </w:rPr>
            </w:pPr>
            <w:r w:rsidRPr="00B10F05">
              <w:rPr>
                <w:rFonts w:ascii="Times New Roman" w:eastAsia="Times New Roman" w:hAnsi="Times New Roman" w:cs="Times New Roman"/>
                <w:sz w:val="18"/>
                <w:szCs w:val="18"/>
                <w:lang w:val="en-US" w:eastAsia="fr-FR"/>
              </w:rPr>
              <w:t>Acquisition of noncontrolling interests/other</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(544)</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(15,145)</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val="en-US" w:eastAsia="fr-FR"/>
              </w:rPr>
            </w:pPr>
            <w:r w:rsidRPr="00B10F05">
              <w:rPr>
                <w:rFonts w:ascii="Times New Roman" w:eastAsia="Times New Roman" w:hAnsi="Times New Roman" w:cs="Times New Roman"/>
                <w:sz w:val="18"/>
                <w:szCs w:val="18"/>
                <w:lang w:val="en-US" w:eastAsia="fr-FR"/>
              </w:rPr>
              <w:t>     Net cash provided by financing activities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1,460</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17,273</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57,599</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val="en-US" w:eastAsia="fr-FR"/>
              </w:rPr>
            </w:pPr>
            <w:r w:rsidRPr="00B10F05">
              <w:rPr>
                <w:rFonts w:ascii="Times New Roman" w:eastAsia="Times New Roman" w:hAnsi="Times New Roman" w:cs="Times New Roman"/>
                <w:sz w:val="18"/>
                <w:szCs w:val="18"/>
                <w:lang w:val="en-US" w:eastAsia="fr-FR"/>
              </w:rPr>
              <w:t>Effect of exchange rate changes on cash and cash equivalents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(1,310)</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(5,835)</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6,012</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val="en-US" w:eastAsia="fr-FR"/>
              </w:rPr>
            </w:pPr>
            <w:r w:rsidRPr="00B10F05">
              <w:rPr>
                <w:rFonts w:ascii="Times New Roman" w:eastAsia="Times New Roman" w:hAnsi="Times New Roman" w:cs="Times New Roman"/>
                <w:sz w:val="18"/>
                <w:szCs w:val="18"/>
                <w:lang w:val="en-US" w:eastAsia="fr-FR"/>
              </w:rPr>
              <w:t>Net (decrease) increase in cash and cash equivalents</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(51,079)</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(5,995)</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71,805</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val="en-US" w:eastAsia="fr-FR"/>
              </w:rPr>
            </w:pPr>
            <w:r w:rsidRPr="00B10F05">
              <w:rPr>
                <w:rFonts w:ascii="Times New Roman" w:eastAsia="Times New Roman" w:hAnsi="Times New Roman" w:cs="Times New Roman"/>
                <w:sz w:val="18"/>
                <w:szCs w:val="18"/>
                <w:lang w:val="en-US" w:eastAsia="fr-FR"/>
              </w:rPr>
              <w:t>Cash and cash equivalents, beginning of period</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val="en-US"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155,368</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161,363</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89,558</w:t>
            </w:r>
          </w:p>
        </w:tc>
      </w:tr>
      <w:tr w:rsidR="00B10F05" w:rsidRPr="00B10F05" w:rsidTr="00543052">
        <w:trPr>
          <w:tblCellSpacing w:w="0" w:type="dxa"/>
        </w:trPr>
        <w:tc>
          <w:tcPr>
            <w:tcW w:w="0" w:type="auto"/>
            <w:vAlign w:val="center"/>
            <w:hideMark/>
          </w:tcPr>
          <w:p w:rsidR="00B10F05" w:rsidRPr="00B10F05" w:rsidRDefault="00B10F05" w:rsidP="00B10F05">
            <w:pPr>
              <w:spacing w:before="100" w:beforeAutospacing="1" w:after="100" w:afterAutospacing="1" w:line="240" w:lineRule="auto"/>
              <w:rPr>
                <w:rFonts w:ascii="Times New Roman" w:eastAsia="Times New Roman" w:hAnsi="Times New Roman" w:cs="Times New Roman"/>
                <w:sz w:val="18"/>
                <w:szCs w:val="18"/>
                <w:lang w:val="en-US" w:eastAsia="fr-FR"/>
              </w:rPr>
            </w:pPr>
            <w:r w:rsidRPr="00B10F05">
              <w:rPr>
                <w:rFonts w:ascii="Times New Roman" w:eastAsia="Times New Roman" w:hAnsi="Times New Roman" w:cs="Times New Roman"/>
                <w:sz w:val="18"/>
                <w:szCs w:val="18"/>
                <w:lang w:val="en-US" w:eastAsia="fr-FR"/>
              </w:rPr>
              <w:t>Cash and cash equivalents, end of period</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val="en-US" w:eastAsia="fr-FR"/>
              </w:rPr>
            </w:pPr>
          </w:p>
        </w:tc>
        <w:tc>
          <w:tcPr>
            <w:tcW w:w="0" w:type="auto"/>
            <w:noWrap/>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          104,289</w:t>
            </w:r>
          </w:p>
        </w:tc>
        <w:tc>
          <w:tcPr>
            <w:tcW w:w="0" w:type="auto"/>
            <w:vAlign w:val="center"/>
            <w:hideMark/>
          </w:tcPr>
          <w:p w:rsidR="00B10F05" w:rsidRPr="00B10F05" w:rsidRDefault="00B10F05" w:rsidP="00B10F05">
            <w:pPr>
              <w:spacing w:after="0" w:line="240" w:lineRule="auto"/>
              <w:jc w:val="right"/>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          155,368</w:t>
            </w:r>
          </w:p>
        </w:tc>
        <w:tc>
          <w:tcPr>
            <w:tcW w:w="0" w:type="auto"/>
            <w:vAlign w:val="center"/>
            <w:hideMark/>
          </w:tcPr>
          <w:p w:rsidR="00B10F05" w:rsidRPr="00B10F05" w:rsidRDefault="00B10F05" w:rsidP="00B10F05">
            <w:pPr>
              <w:spacing w:after="0" w:line="240" w:lineRule="auto"/>
              <w:rPr>
                <w:rFonts w:ascii="Times New Roman" w:eastAsia="Times New Roman" w:hAnsi="Times New Roman" w:cs="Times New Roman"/>
                <w:sz w:val="18"/>
                <w:szCs w:val="18"/>
                <w:lang w:eastAsia="fr-FR"/>
              </w:rPr>
            </w:pPr>
          </w:p>
        </w:tc>
        <w:tc>
          <w:tcPr>
            <w:tcW w:w="0" w:type="auto"/>
            <w:vAlign w:val="center"/>
            <w:hideMark/>
          </w:tcPr>
          <w:p w:rsidR="00B10F05" w:rsidRPr="00B10F05" w:rsidRDefault="00B10F05" w:rsidP="00B10F05">
            <w:pPr>
              <w:spacing w:before="100" w:beforeAutospacing="1" w:after="100" w:afterAutospacing="1" w:line="240" w:lineRule="auto"/>
              <w:jc w:val="right"/>
              <w:rPr>
                <w:rFonts w:ascii="Times New Roman" w:eastAsia="Times New Roman" w:hAnsi="Times New Roman" w:cs="Times New Roman"/>
                <w:sz w:val="18"/>
                <w:szCs w:val="18"/>
                <w:lang w:eastAsia="fr-FR"/>
              </w:rPr>
            </w:pPr>
            <w:r w:rsidRPr="00B10F05">
              <w:rPr>
                <w:rFonts w:ascii="Times New Roman" w:eastAsia="Times New Roman" w:hAnsi="Times New Roman" w:cs="Times New Roman"/>
                <w:sz w:val="18"/>
                <w:szCs w:val="18"/>
                <w:lang w:eastAsia="fr-FR"/>
              </w:rPr>
              <w:t>$          161,363</w:t>
            </w:r>
          </w:p>
        </w:tc>
      </w:tr>
    </w:tbl>
    <w:p w:rsidR="009201CC" w:rsidRDefault="009201CC" w:rsidP="006B505F">
      <w:pPr>
        <w:spacing w:after="0" w:line="240" w:lineRule="auto"/>
        <w:ind w:left="360" w:right="432"/>
        <w:jc w:val="both"/>
        <w:rPr>
          <w:rFonts w:ascii="Times New Roman" w:hAnsi="Times New Roman" w:cs="Times New Roman"/>
          <w:sz w:val="28"/>
          <w:szCs w:val="28"/>
          <w:lang w:val="en-US"/>
        </w:rPr>
      </w:pPr>
    </w:p>
    <w:p w:rsidR="009201CC" w:rsidRDefault="009201CC">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9201CC" w:rsidRDefault="009201CC" w:rsidP="00BF2BA0">
      <w:pPr>
        <w:spacing w:after="0" w:line="240" w:lineRule="auto"/>
        <w:outlineLvl w:val="0"/>
        <w:rPr>
          <w:rFonts w:ascii="Times New Roman" w:eastAsia="Times New Roman" w:hAnsi="Times New Roman" w:cs="Times New Roman"/>
          <w:b/>
          <w:bCs/>
          <w:kern w:val="36"/>
          <w:sz w:val="28"/>
          <w:szCs w:val="28"/>
          <w:lang w:val="en-US" w:eastAsia="fr-FR"/>
        </w:rPr>
      </w:pPr>
      <w:r w:rsidRPr="00526C23">
        <w:rPr>
          <w:rFonts w:ascii="Times New Roman" w:eastAsia="Times New Roman" w:hAnsi="Times New Roman" w:cs="Times New Roman"/>
          <w:b/>
          <w:bCs/>
          <w:kern w:val="36"/>
          <w:sz w:val="28"/>
          <w:szCs w:val="28"/>
          <w:u w:val="single"/>
          <w:lang w:val="en-US" w:eastAsia="fr-FR"/>
        </w:rPr>
        <w:lastRenderedPageBreak/>
        <w:t>Annexe 8.</w:t>
      </w:r>
      <w:r>
        <w:rPr>
          <w:rFonts w:ascii="Times New Roman" w:eastAsia="Times New Roman" w:hAnsi="Times New Roman" w:cs="Times New Roman"/>
          <w:b/>
          <w:bCs/>
          <w:kern w:val="36"/>
          <w:sz w:val="28"/>
          <w:szCs w:val="28"/>
          <w:lang w:val="en-US" w:eastAsia="fr-FR"/>
        </w:rPr>
        <w:t xml:space="preserve"> </w:t>
      </w:r>
      <w:r w:rsidRPr="009324FC">
        <w:rPr>
          <w:rFonts w:ascii="Times New Roman" w:eastAsia="Times New Roman" w:hAnsi="Times New Roman" w:cs="Times New Roman"/>
          <w:b/>
          <w:bCs/>
          <w:kern w:val="36"/>
          <w:sz w:val="28"/>
          <w:szCs w:val="28"/>
          <w:lang w:val="en-US" w:eastAsia="fr-FR"/>
        </w:rPr>
        <w:t>Exide Technologies Receives Interim Court Approval of $500 Million Financing Agreement that Assures Continued, Uninterrupted Global Operations</w:t>
      </w:r>
    </w:p>
    <w:p w:rsidR="00BF2BA0" w:rsidRPr="007512F0" w:rsidRDefault="00BF2BA0" w:rsidP="00BF2BA0">
      <w:pPr>
        <w:spacing w:after="0" w:line="240" w:lineRule="auto"/>
        <w:outlineLvl w:val="0"/>
        <w:rPr>
          <w:lang w:val="en-US"/>
        </w:rPr>
      </w:pPr>
    </w:p>
    <w:p w:rsidR="00674622" w:rsidRPr="007512F0" w:rsidRDefault="009240C4" w:rsidP="00BF2BA0">
      <w:pPr>
        <w:spacing w:after="0" w:line="240" w:lineRule="auto"/>
        <w:outlineLvl w:val="0"/>
        <w:rPr>
          <w:rFonts w:ascii="Times New Roman" w:eastAsia="Times New Roman" w:hAnsi="Times New Roman" w:cs="Times New Roman"/>
          <w:bCs/>
          <w:kern w:val="36"/>
          <w:sz w:val="28"/>
          <w:szCs w:val="28"/>
          <w:lang w:val="en-US" w:eastAsia="fr-FR"/>
        </w:rPr>
      </w:pPr>
      <w:r>
        <w:fldChar w:fldCharType="begin"/>
      </w:r>
      <w:r w:rsidRPr="007A68F5">
        <w:rPr>
          <w:lang w:val="en-US"/>
        </w:rPr>
        <w:instrText xml:space="preserve"> HYPERLINK "http://finance.yahoo.com/news/exide-technologies-receives-interim-court-190000693.html" </w:instrText>
      </w:r>
      <w:r>
        <w:fldChar w:fldCharType="separate"/>
      </w:r>
      <w:r w:rsidR="00674622" w:rsidRPr="007512F0">
        <w:rPr>
          <w:rStyle w:val="Lienhypertexte"/>
          <w:rFonts w:ascii="Times New Roman" w:eastAsia="Times New Roman" w:hAnsi="Times New Roman" w:cs="Times New Roman"/>
          <w:bCs/>
          <w:kern w:val="36"/>
          <w:sz w:val="28"/>
          <w:szCs w:val="28"/>
          <w:lang w:val="en-US" w:eastAsia="fr-FR"/>
        </w:rPr>
        <w:t>http://finance.yahoo.com/news/exide-technologies-receives-interim-court-190000693.html</w:t>
      </w:r>
      <w:r>
        <w:rPr>
          <w:rStyle w:val="Lienhypertexte"/>
          <w:rFonts w:ascii="Times New Roman" w:eastAsia="Times New Roman" w:hAnsi="Times New Roman" w:cs="Times New Roman"/>
          <w:bCs/>
          <w:kern w:val="36"/>
          <w:sz w:val="28"/>
          <w:szCs w:val="28"/>
          <w:lang w:val="en-US" w:eastAsia="fr-FR"/>
        </w:rPr>
        <w:fldChar w:fldCharType="end"/>
      </w:r>
      <w:r w:rsidR="00674622" w:rsidRPr="007512F0">
        <w:rPr>
          <w:rFonts w:ascii="Times New Roman" w:eastAsia="Times New Roman" w:hAnsi="Times New Roman" w:cs="Times New Roman"/>
          <w:bCs/>
          <w:kern w:val="36"/>
          <w:sz w:val="28"/>
          <w:szCs w:val="28"/>
          <w:lang w:val="en-US" w:eastAsia="fr-FR"/>
        </w:rPr>
        <w:t xml:space="preserve"> </w:t>
      </w:r>
    </w:p>
    <w:p w:rsidR="00BF2BA0" w:rsidRDefault="00BF2BA0" w:rsidP="00BF2BA0">
      <w:pPr>
        <w:spacing w:after="0" w:line="240" w:lineRule="auto"/>
        <w:jc w:val="both"/>
        <w:rPr>
          <w:rFonts w:ascii="Times New Roman" w:eastAsia="Times New Roman" w:hAnsi="Times New Roman" w:cs="Times New Roman"/>
          <w:b/>
          <w:bCs/>
          <w:iCs/>
          <w:sz w:val="28"/>
          <w:szCs w:val="28"/>
          <w:lang w:val="en-US" w:eastAsia="fr-FR"/>
        </w:rPr>
      </w:pPr>
    </w:p>
    <w:p w:rsidR="009201CC" w:rsidRPr="001C4FB6" w:rsidRDefault="004C1E44" w:rsidP="00BF2BA0">
      <w:pPr>
        <w:spacing w:after="0" w:line="240" w:lineRule="auto"/>
        <w:jc w:val="both"/>
        <w:rPr>
          <w:rFonts w:ascii="Times New Roman" w:eastAsia="Times New Roman" w:hAnsi="Times New Roman" w:cs="Times New Roman"/>
          <w:sz w:val="28"/>
          <w:szCs w:val="28"/>
          <w:lang w:val="en-US" w:eastAsia="fr-FR"/>
        </w:rPr>
      </w:pPr>
      <w:r w:rsidRPr="001C4FB6">
        <w:rPr>
          <w:rFonts w:ascii="Times New Roman" w:eastAsia="Times New Roman" w:hAnsi="Times New Roman" w:cs="Times New Roman"/>
          <w:bCs/>
          <w:iCs/>
          <w:sz w:val="28"/>
          <w:szCs w:val="28"/>
          <w:lang w:val="en-US" w:eastAsia="fr-FR"/>
        </w:rPr>
        <w:t>PR</w:t>
      </w:r>
      <w:r w:rsidR="009201CC" w:rsidRPr="001C4FB6">
        <w:rPr>
          <w:rFonts w:ascii="Times New Roman" w:eastAsia="Times New Roman" w:hAnsi="Times New Roman" w:cs="Times New Roman"/>
          <w:bCs/>
          <w:iCs/>
          <w:sz w:val="28"/>
          <w:szCs w:val="28"/>
          <w:lang w:val="en-US" w:eastAsia="fr-FR"/>
        </w:rPr>
        <w:t>Newswire Press Release</w:t>
      </w:r>
      <w:r w:rsidR="009201CC" w:rsidRPr="001C4FB6">
        <w:rPr>
          <w:rFonts w:ascii="Times New Roman" w:eastAsia="Times New Roman" w:hAnsi="Times New Roman" w:cs="Times New Roman"/>
          <w:iCs/>
          <w:sz w:val="28"/>
          <w:szCs w:val="28"/>
          <w:lang w:val="en-US" w:eastAsia="fr-FR"/>
        </w:rPr>
        <w:t>: Exide Technologies – Tue, Jun 11, 2013 3:00 PM EDT</w:t>
      </w:r>
    </w:p>
    <w:p w:rsidR="00BF2BA0" w:rsidRDefault="00BF2BA0" w:rsidP="00BF2BA0">
      <w:pPr>
        <w:spacing w:after="0" w:line="240" w:lineRule="auto"/>
        <w:jc w:val="both"/>
        <w:rPr>
          <w:rFonts w:ascii="Times New Roman" w:eastAsia="Times New Roman" w:hAnsi="Times New Roman" w:cs="Times New Roman"/>
          <w:sz w:val="28"/>
          <w:szCs w:val="28"/>
          <w:lang w:val="en-US" w:eastAsia="fr-FR"/>
        </w:rPr>
      </w:pPr>
    </w:p>
    <w:p w:rsidR="009201CC" w:rsidRPr="009324FC" w:rsidRDefault="009201CC" w:rsidP="00BF2BA0">
      <w:pPr>
        <w:spacing w:after="0" w:line="240" w:lineRule="auto"/>
        <w:jc w:val="both"/>
        <w:rPr>
          <w:rFonts w:ascii="Times New Roman" w:eastAsia="Times New Roman" w:hAnsi="Times New Roman" w:cs="Times New Roman"/>
          <w:sz w:val="28"/>
          <w:szCs w:val="28"/>
          <w:lang w:val="en-US" w:eastAsia="fr-FR"/>
        </w:rPr>
      </w:pPr>
      <w:r w:rsidRPr="009324FC">
        <w:rPr>
          <w:rFonts w:ascii="Times New Roman" w:eastAsia="Times New Roman" w:hAnsi="Times New Roman" w:cs="Times New Roman"/>
          <w:sz w:val="28"/>
          <w:szCs w:val="28"/>
          <w:lang w:val="en-US" w:eastAsia="fr-FR"/>
        </w:rPr>
        <w:t>MILTON, Ga., June 11, 2013 /PRNewswire/ -- Exide Technologies, (</w:t>
      </w:r>
      <w:r w:rsidR="009240C4">
        <w:fldChar w:fldCharType="begin"/>
      </w:r>
      <w:r w:rsidR="009240C4" w:rsidRPr="007A68F5">
        <w:rPr>
          <w:lang w:val="en-US"/>
        </w:rPr>
        <w:instrText xml:space="preserve"> HYPERLINK "http://finance.yahoo.com/q?s=xide" </w:instrText>
      </w:r>
      <w:r w:rsidR="009240C4">
        <w:fldChar w:fldCharType="separate"/>
      </w:r>
      <w:r w:rsidRPr="009324FC">
        <w:rPr>
          <w:rFonts w:ascii="Times New Roman" w:eastAsia="Times New Roman" w:hAnsi="Times New Roman" w:cs="Times New Roman"/>
          <w:color w:val="0000FF"/>
          <w:sz w:val="28"/>
          <w:szCs w:val="28"/>
          <w:u w:val="single"/>
          <w:lang w:val="en-US" w:eastAsia="fr-FR"/>
        </w:rPr>
        <w:t>XIDE</w:t>
      </w:r>
      <w:r w:rsidR="009240C4">
        <w:rPr>
          <w:rFonts w:ascii="Times New Roman" w:eastAsia="Times New Roman" w:hAnsi="Times New Roman" w:cs="Times New Roman"/>
          <w:color w:val="0000FF"/>
          <w:sz w:val="28"/>
          <w:szCs w:val="28"/>
          <w:u w:val="single"/>
          <w:lang w:val="en-US" w:eastAsia="fr-FR"/>
        </w:rPr>
        <w:fldChar w:fldCharType="end"/>
      </w:r>
      <w:r w:rsidRPr="009324FC">
        <w:rPr>
          <w:rFonts w:ascii="Times New Roman" w:eastAsia="Times New Roman" w:hAnsi="Times New Roman" w:cs="Times New Roman"/>
          <w:sz w:val="28"/>
          <w:szCs w:val="28"/>
          <w:lang w:val="en-US" w:eastAsia="fr-FR"/>
        </w:rPr>
        <w:t xml:space="preserve">), a global leader in stored electrical solutions, announced today that it has </w:t>
      </w:r>
      <w:r w:rsidRPr="00CF630D">
        <w:rPr>
          <w:rFonts w:ascii="Times New Roman" w:eastAsia="Times New Roman" w:hAnsi="Times New Roman" w:cs="Times New Roman"/>
          <w:sz w:val="28"/>
          <w:szCs w:val="28"/>
          <w:highlight w:val="yellow"/>
          <w:lang w:val="en-US" w:eastAsia="fr-FR"/>
        </w:rPr>
        <w:t>received U.S. Court approval</w:t>
      </w:r>
      <w:r w:rsidRPr="009324FC">
        <w:rPr>
          <w:rFonts w:ascii="Times New Roman" w:eastAsia="Times New Roman" w:hAnsi="Times New Roman" w:cs="Times New Roman"/>
          <w:sz w:val="28"/>
          <w:szCs w:val="28"/>
          <w:lang w:val="en-US" w:eastAsia="fr-FR"/>
        </w:rPr>
        <w:t xml:space="preserve"> of a variety of motions that will support the Company's operations as it proceeds with its restructuring, including interim approval of its </w:t>
      </w:r>
      <w:r w:rsidRPr="00D823C5">
        <w:rPr>
          <w:rFonts w:ascii="Times New Roman" w:eastAsia="Times New Roman" w:hAnsi="Times New Roman" w:cs="Times New Roman"/>
          <w:sz w:val="28"/>
          <w:szCs w:val="28"/>
          <w:highlight w:val="yellow"/>
          <w:lang w:val="en-US" w:eastAsia="fr-FR"/>
        </w:rPr>
        <w:t>$500 million Debtor-in-Possession (DIP) financing agreement with JP Morgan Chase</w:t>
      </w:r>
      <w:r w:rsidRPr="009324FC">
        <w:rPr>
          <w:rFonts w:ascii="Times New Roman" w:eastAsia="Times New Roman" w:hAnsi="Times New Roman" w:cs="Times New Roman"/>
          <w:sz w:val="28"/>
          <w:szCs w:val="28"/>
          <w:lang w:val="en-US" w:eastAsia="fr-FR"/>
        </w:rPr>
        <w:t>, N.A. designed to facilitate and ensure the continued uninterrupted operation of Exide's global business.</w:t>
      </w:r>
    </w:p>
    <w:p w:rsidR="00BF2BA0" w:rsidRDefault="00BF2BA0" w:rsidP="00BF2BA0">
      <w:pPr>
        <w:spacing w:after="0" w:line="240" w:lineRule="auto"/>
        <w:jc w:val="both"/>
        <w:rPr>
          <w:rFonts w:ascii="Times New Roman" w:eastAsia="Times New Roman" w:hAnsi="Times New Roman" w:cs="Times New Roman"/>
          <w:sz w:val="28"/>
          <w:szCs w:val="28"/>
          <w:lang w:val="en-US" w:eastAsia="fr-FR"/>
        </w:rPr>
      </w:pPr>
    </w:p>
    <w:p w:rsidR="009201CC" w:rsidRPr="009324FC" w:rsidRDefault="009201CC" w:rsidP="00BF2BA0">
      <w:pPr>
        <w:spacing w:after="0" w:line="240" w:lineRule="auto"/>
        <w:jc w:val="both"/>
        <w:rPr>
          <w:rFonts w:ascii="Times New Roman" w:eastAsia="Times New Roman" w:hAnsi="Times New Roman" w:cs="Times New Roman"/>
          <w:sz w:val="28"/>
          <w:szCs w:val="28"/>
          <w:lang w:val="en-US" w:eastAsia="fr-FR"/>
        </w:rPr>
      </w:pPr>
      <w:r w:rsidRPr="009324FC">
        <w:rPr>
          <w:rFonts w:ascii="Times New Roman" w:eastAsia="Times New Roman" w:hAnsi="Times New Roman" w:cs="Times New Roman"/>
          <w:sz w:val="28"/>
          <w:szCs w:val="28"/>
          <w:lang w:val="en-US" w:eastAsia="fr-FR"/>
        </w:rPr>
        <w:t xml:space="preserve">The Honorable Judge Kevin J. Carey authorized the Company to access up to </w:t>
      </w:r>
      <w:r w:rsidRPr="00C9430E">
        <w:rPr>
          <w:rFonts w:ascii="Times New Roman" w:eastAsia="Times New Roman" w:hAnsi="Times New Roman" w:cs="Times New Roman"/>
          <w:sz w:val="28"/>
          <w:szCs w:val="28"/>
          <w:highlight w:val="yellow"/>
          <w:lang w:val="en-US" w:eastAsia="fr-FR"/>
        </w:rPr>
        <w:t>$395 million of the DIP Financing Facility – the full $225 of the ABL revolving credit facility and $170 of the $275 term loan facility</w:t>
      </w:r>
      <w:r w:rsidRPr="009324FC">
        <w:rPr>
          <w:rFonts w:ascii="Times New Roman" w:eastAsia="Times New Roman" w:hAnsi="Times New Roman" w:cs="Times New Roman"/>
          <w:sz w:val="28"/>
          <w:szCs w:val="28"/>
          <w:lang w:val="en-US" w:eastAsia="fr-FR"/>
        </w:rPr>
        <w:t>. It is contemplated that certain of the current holders of the Company's 8.625% Senior Secured Notes due February 1, 2018 will become lenders under the DIP Financing Facility.  The Company's current asset based lending facility with outstanding obligations of approximately $160 million, will be paid off in full as a part of the new funding.   The DIP financing and cash generated from operations will be used to support the Company's global operations during the course of these proceedings.  </w:t>
      </w:r>
      <w:r w:rsidRPr="00C6775C">
        <w:rPr>
          <w:rFonts w:ascii="Times New Roman" w:eastAsia="Times New Roman" w:hAnsi="Times New Roman" w:cs="Times New Roman"/>
          <w:sz w:val="28"/>
          <w:szCs w:val="28"/>
          <w:highlight w:val="yellow"/>
          <w:lang w:val="en-US" w:eastAsia="fr-FR"/>
        </w:rPr>
        <w:t>A hearing to consider final approval of the DIP financing is scheduled on July 11, 2013 at 10:00 am EDT</w:t>
      </w:r>
      <w:r w:rsidRPr="009324FC">
        <w:rPr>
          <w:rFonts w:ascii="Times New Roman" w:eastAsia="Times New Roman" w:hAnsi="Times New Roman" w:cs="Times New Roman"/>
          <w:sz w:val="28"/>
          <w:szCs w:val="28"/>
          <w:lang w:val="en-US" w:eastAsia="fr-FR"/>
        </w:rPr>
        <w:t>.</w:t>
      </w:r>
    </w:p>
    <w:p w:rsidR="00BF2BA0" w:rsidRDefault="00BF2BA0" w:rsidP="00BF2BA0">
      <w:pPr>
        <w:spacing w:after="0" w:line="240" w:lineRule="auto"/>
        <w:jc w:val="both"/>
        <w:rPr>
          <w:rFonts w:ascii="Times New Roman" w:eastAsia="Times New Roman" w:hAnsi="Times New Roman" w:cs="Times New Roman"/>
          <w:sz w:val="28"/>
          <w:szCs w:val="28"/>
          <w:lang w:val="en-US" w:eastAsia="fr-FR"/>
        </w:rPr>
      </w:pPr>
    </w:p>
    <w:p w:rsidR="009201CC" w:rsidRPr="009324FC" w:rsidRDefault="009201CC" w:rsidP="00BF2BA0">
      <w:pPr>
        <w:spacing w:after="0" w:line="240" w:lineRule="auto"/>
        <w:jc w:val="both"/>
        <w:rPr>
          <w:rFonts w:ascii="Times New Roman" w:eastAsia="Times New Roman" w:hAnsi="Times New Roman" w:cs="Times New Roman"/>
          <w:sz w:val="28"/>
          <w:szCs w:val="28"/>
          <w:lang w:val="en-US" w:eastAsia="fr-FR"/>
        </w:rPr>
      </w:pPr>
      <w:r w:rsidRPr="009324FC">
        <w:rPr>
          <w:rFonts w:ascii="Times New Roman" w:eastAsia="Times New Roman" w:hAnsi="Times New Roman" w:cs="Times New Roman"/>
          <w:sz w:val="28"/>
          <w:szCs w:val="28"/>
          <w:lang w:val="en-US" w:eastAsia="fr-FR"/>
        </w:rPr>
        <w:t xml:space="preserve">In addition to the financing, the Company also </w:t>
      </w:r>
      <w:r w:rsidRPr="00FB55C1">
        <w:rPr>
          <w:rFonts w:ascii="Times New Roman" w:eastAsia="Times New Roman" w:hAnsi="Times New Roman" w:cs="Times New Roman"/>
          <w:sz w:val="28"/>
          <w:szCs w:val="28"/>
          <w:highlight w:val="yellow"/>
          <w:lang w:val="en-US" w:eastAsia="fr-FR"/>
        </w:rPr>
        <w:t>received authorization to continue its employee wages and benefits according to their existing plans</w:t>
      </w:r>
      <w:r w:rsidRPr="009324FC">
        <w:rPr>
          <w:rFonts w:ascii="Times New Roman" w:eastAsia="Times New Roman" w:hAnsi="Times New Roman" w:cs="Times New Roman"/>
          <w:sz w:val="28"/>
          <w:szCs w:val="28"/>
          <w:lang w:val="en-US" w:eastAsia="fr-FR"/>
        </w:rPr>
        <w:t>, ensuring that employees will continue to be paid according to schedule.  The Company also received authorization to honor certain prepetition obligations to customers and to continue other customer programs including warranties, rebates, returns, refunds, exchanges, adjustments, promotions, credits, guarantees and all such other similar policies, programs and practices of the Debtors in the ordinary course of business on a post-petition basis.</w:t>
      </w:r>
    </w:p>
    <w:p w:rsidR="00BF2BA0" w:rsidRDefault="00BF2BA0" w:rsidP="00BF2BA0">
      <w:pPr>
        <w:spacing w:after="0" w:line="240" w:lineRule="auto"/>
        <w:jc w:val="both"/>
        <w:rPr>
          <w:rFonts w:ascii="Times New Roman" w:eastAsia="Times New Roman" w:hAnsi="Times New Roman" w:cs="Times New Roman"/>
          <w:sz w:val="28"/>
          <w:szCs w:val="28"/>
          <w:lang w:val="en-US" w:eastAsia="fr-FR"/>
        </w:rPr>
      </w:pPr>
    </w:p>
    <w:p w:rsidR="009201CC" w:rsidRPr="009324FC" w:rsidRDefault="009201CC" w:rsidP="00BF2BA0">
      <w:pPr>
        <w:spacing w:after="0" w:line="240" w:lineRule="auto"/>
        <w:jc w:val="both"/>
        <w:rPr>
          <w:rFonts w:ascii="Times New Roman" w:eastAsia="Times New Roman" w:hAnsi="Times New Roman" w:cs="Times New Roman"/>
          <w:sz w:val="28"/>
          <w:szCs w:val="28"/>
          <w:lang w:val="en-US" w:eastAsia="fr-FR"/>
        </w:rPr>
      </w:pPr>
      <w:r w:rsidRPr="009324FC">
        <w:rPr>
          <w:rFonts w:ascii="Times New Roman" w:eastAsia="Times New Roman" w:hAnsi="Times New Roman" w:cs="Times New Roman"/>
          <w:sz w:val="28"/>
          <w:szCs w:val="28"/>
          <w:lang w:val="en-US" w:eastAsia="fr-FR"/>
        </w:rPr>
        <w:t xml:space="preserve">"We are pleased with the approval by the Court of our 'first day motions,' particularly the DIP financing which is a key lynchpin to our go-forward business strategy.  With this important step behind us, we can focus on servicing the needs of our customers in a timely and uninterrupted basis and continue </w:t>
      </w:r>
      <w:r w:rsidRPr="009324FC">
        <w:rPr>
          <w:rFonts w:ascii="Times New Roman" w:eastAsia="Times New Roman" w:hAnsi="Times New Roman" w:cs="Times New Roman"/>
          <w:sz w:val="28"/>
          <w:szCs w:val="28"/>
          <w:lang w:val="en-US" w:eastAsia="fr-FR"/>
        </w:rPr>
        <w:lastRenderedPageBreak/>
        <w:t>businesses around the globe in the ordinary course," said Chief Executive Officer of Exide Technologies, James R. Bolch.</w:t>
      </w:r>
    </w:p>
    <w:p w:rsidR="00BF2BA0" w:rsidRDefault="00BF2BA0" w:rsidP="00BF2BA0">
      <w:pPr>
        <w:spacing w:after="0" w:line="240" w:lineRule="auto"/>
        <w:jc w:val="both"/>
        <w:rPr>
          <w:rFonts w:ascii="Times New Roman" w:eastAsia="Times New Roman" w:hAnsi="Times New Roman" w:cs="Times New Roman"/>
          <w:sz w:val="28"/>
          <w:szCs w:val="28"/>
          <w:lang w:val="en-US" w:eastAsia="fr-FR"/>
        </w:rPr>
      </w:pPr>
    </w:p>
    <w:p w:rsidR="00B10F05" w:rsidRDefault="009201CC" w:rsidP="00BF2BA0">
      <w:pPr>
        <w:spacing w:after="0" w:line="240" w:lineRule="auto"/>
        <w:jc w:val="both"/>
        <w:rPr>
          <w:rFonts w:ascii="Times New Roman" w:eastAsia="Times New Roman" w:hAnsi="Times New Roman" w:cs="Times New Roman"/>
          <w:sz w:val="28"/>
          <w:szCs w:val="28"/>
          <w:lang w:val="en-US" w:eastAsia="fr-FR"/>
        </w:rPr>
      </w:pPr>
      <w:r w:rsidRPr="009324FC">
        <w:rPr>
          <w:rFonts w:ascii="Times New Roman" w:eastAsia="Times New Roman" w:hAnsi="Times New Roman" w:cs="Times New Roman"/>
          <w:sz w:val="28"/>
          <w:szCs w:val="28"/>
          <w:lang w:val="en-US" w:eastAsia="fr-FR"/>
        </w:rPr>
        <w:t xml:space="preserve">On June 10, Exide Technologies filed a voluntary petition for reorganization pursuant to U.S. federal restructuring laws in the District of Delaware.  </w:t>
      </w:r>
      <w:r w:rsidRPr="0048066B">
        <w:rPr>
          <w:rFonts w:ascii="Times New Roman" w:eastAsia="Times New Roman" w:hAnsi="Times New Roman" w:cs="Times New Roman"/>
          <w:sz w:val="28"/>
          <w:szCs w:val="28"/>
          <w:highlight w:val="yellow"/>
          <w:lang w:val="en-US" w:eastAsia="fr-FR"/>
        </w:rPr>
        <w:t>Exide Technologies' international operations were not included in the filing and will continue their business operations without supervision from the U.S. courts.</w:t>
      </w:r>
      <w:r w:rsidRPr="009324FC">
        <w:rPr>
          <w:rFonts w:ascii="Times New Roman" w:eastAsia="Times New Roman" w:hAnsi="Times New Roman" w:cs="Times New Roman"/>
          <w:sz w:val="28"/>
          <w:szCs w:val="28"/>
          <w:lang w:val="en-US" w:eastAsia="fr-FR"/>
        </w:rPr>
        <w:t xml:space="preserve">  The Company has also established two separate toll-free information lines:  one for U.S. suppliers, 888-985-9831 and another for other interested parties, 855-291-0287.  More information on Exide's U.S. restructuring is available on the Company's web site, </w:t>
      </w:r>
      <w:r w:rsidR="009240C4">
        <w:fldChar w:fldCharType="begin"/>
      </w:r>
      <w:r w:rsidR="009240C4" w:rsidRPr="007A68F5">
        <w:rPr>
          <w:lang w:val="en-US"/>
        </w:rPr>
        <w:instrText xml:space="preserve"> HYPERLINK "http://www.exide.com/" \t "_blank" </w:instrText>
      </w:r>
      <w:r w:rsidR="009240C4">
        <w:fldChar w:fldCharType="separate"/>
      </w:r>
      <w:r w:rsidRPr="009324FC">
        <w:rPr>
          <w:rFonts w:ascii="Times New Roman" w:eastAsia="Times New Roman" w:hAnsi="Times New Roman" w:cs="Times New Roman"/>
          <w:color w:val="0000FF"/>
          <w:sz w:val="28"/>
          <w:szCs w:val="28"/>
          <w:u w:val="single"/>
          <w:lang w:val="en-US" w:eastAsia="fr-FR"/>
        </w:rPr>
        <w:t>www.exide.com</w:t>
      </w:r>
      <w:r w:rsidR="009240C4">
        <w:rPr>
          <w:rFonts w:ascii="Times New Roman" w:eastAsia="Times New Roman" w:hAnsi="Times New Roman" w:cs="Times New Roman"/>
          <w:color w:val="0000FF"/>
          <w:sz w:val="28"/>
          <w:szCs w:val="28"/>
          <w:u w:val="single"/>
          <w:lang w:val="en-US" w:eastAsia="fr-FR"/>
        </w:rPr>
        <w:fldChar w:fldCharType="end"/>
      </w:r>
      <w:r w:rsidR="00BF2BA0">
        <w:rPr>
          <w:rFonts w:ascii="Times New Roman" w:eastAsia="Times New Roman" w:hAnsi="Times New Roman" w:cs="Times New Roman"/>
          <w:sz w:val="28"/>
          <w:szCs w:val="28"/>
          <w:lang w:val="en-US" w:eastAsia="fr-FR"/>
        </w:rPr>
        <w:t>.</w:t>
      </w:r>
    </w:p>
    <w:p w:rsidR="00EF7789" w:rsidRDefault="00EF7789" w:rsidP="00BF2BA0">
      <w:pPr>
        <w:spacing w:after="0" w:line="240" w:lineRule="auto"/>
        <w:jc w:val="both"/>
        <w:rPr>
          <w:rFonts w:ascii="Times New Roman" w:eastAsia="Times New Roman" w:hAnsi="Times New Roman" w:cs="Times New Roman"/>
          <w:sz w:val="28"/>
          <w:szCs w:val="28"/>
          <w:lang w:val="en-US" w:eastAsia="fr-FR"/>
        </w:rPr>
      </w:pPr>
    </w:p>
    <w:p w:rsidR="00EF7789" w:rsidRDefault="00EF7789">
      <w:pPr>
        <w:rPr>
          <w:rFonts w:ascii="Times New Roman" w:eastAsia="Times New Roman" w:hAnsi="Times New Roman" w:cs="Times New Roman"/>
          <w:sz w:val="28"/>
          <w:szCs w:val="28"/>
          <w:lang w:val="en-US" w:eastAsia="fr-FR"/>
        </w:rPr>
      </w:pPr>
      <w:r>
        <w:rPr>
          <w:rFonts w:ascii="Times New Roman" w:eastAsia="Times New Roman" w:hAnsi="Times New Roman" w:cs="Times New Roman"/>
          <w:sz w:val="28"/>
          <w:szCs w:val="28"/>
          <w:lang w:val="en-US" w:eastAsia="fr-FR"/>
        </w:rPr>
        <w:br w:type="page"/>
      </w:r>
    </w:p>
    <w:p w:rsidR="00EF7789" w:rsidRPr="001C6D1E" w:rsidRDefault="00EF7789" w:rsidP="00EF7789">
      <w:pPr>
        <w:spacing w:before="100" w:beforeAutospacing="1" w:after="100" w:afterAutospacing="1" w:line="240" w:lineRule="auto"/>
        <w:jc w:val="both"/>
        <w:outlineLvl w:val="3"/>
        <w:rPr>
          <w:rFonts w:ascii="Times New Roman" w:eastAsia="Times New Roman" w:hAnsi="Times New Roman" w:cs="Times New Roman"/>
          <w:b/>
          <w:bCs/>
          <w:sz w:val="28"/>
          <w:szCs w:val="28"/>
          <w:lang w:val="en-US" w:eastAsia="fr-FR"/>
        </w:rPr>
      </w:pPr>
      <w:r w:rsidRPr="001C6D1E">
        <w:rPr>
          <w:rFonts w:ascii="Times New Roman" w:eastAsia="Times New Roman" w:hAnsi="Times New Roman" w:cs="Times New Roman"/>
          <w:b/>
          <w:bCs/>
          <w:sz w:val="28"/>
          <w:szCs w:val="28"/>
          <w:u w:val="single"/>
          <w:lang w:val="en-US" w:eastAsia="fr-FR"/>
        </w:rPr>
        <w:lastRenderedPageBreak/>
        <w:t>Annexe 9.</w:t>
      </w:r>
      <w:r>
        <w:rPr>
          <w:rFonts w:ascii="Times New Roman" w:eastAsia="Times New Roman" w:hAnsi="Times New Roman" w:cs="Times New Roman"/>
          <w:b/>
          <w:bCs/>
          <w:sz w:val="28"/>
          <w:szCs w:val="28"/>
          <w:lang w:val="en-US" w:eastAsia="fr-FR"/>
        </w:rPr>
        <w:t xml:space="preserve"> </w:t>
      </w:r>
      <w:r w:rsidRPr="001C6D1E">
        <w:rPr>
          <w:rFonts w:ascii="Times New Roman" w:eastAsia="Times New Roman" w:hAnsi="Times New Roman" w:cs="Times New Roman"/>
          <w:b/>
          <w:bCs/>
          <w:sz w:val="28"/>
          <w:szCs w:val="28"/>
          <w:lang w:val="en-US" w:eastAsia="fr-FR"/>
        </w:rPr>
        <w:t>DOWJONES Daily Bankruptcy Review</w:t>
      </w:r>
    </w:p>
    <w:p w:rsidR="00EF7789" w:rsidRDefault="00EF7789" w:rsidP="00EF7789">
      <w:pPr>
        <w:spacing w:before="100" w:beforeAutospacing="1" w:after="100" w:afterAutospacing="1" w:line="240" w:lineRule="auto"/>
        <w:jc w:val="both"/>
        <w:outlineLvl w:val="3"/>
        <w:rPr>
          <w:rFonts w:ascii="Times New Roman" w:eastAsia="Times New Roman" w:hAnsi="Times New Roman" w:cs="Times New Roman"/>
          <w:b/>
          <w:bCs/>
          <w:sz w:val="28"/>
          <w:szCs w:val="28"/>
          <w:lang w:val="en-US" w:eastAsia="fr-FR"/>
        </w:rPr>
      </w:pPr>
      <w:r w:rsidRPr="001C6D1E">
        <w:rPr>
          <w:rFonts w:ascii="Times New Roman" w:eastAsia="Times New Roman" w:hAnsi="Times New Roman" w:cs="Times New Roman"/>
          <w:b/>
          <w:bCs/>
          <w:sz w:val="28"/>
          <w:szCs w:val="28"/>
          <w:lang w:val="en-US" w:eastAsia="fr-FR"/>
        </w:rPr>
        <w:t>Bondholders Seek</w:t>
      </w:r>
      <w:r>
        <w:rPr>
          <w:rFonts w:ascii="Times New Roman" w:eastAsia="Times New Roman" w:hAnsi="Times New Roman" w:cs="Times New Roman"/>
          <w:b/>
          <w:bCs/>
          <w:sz w:val="28"/>
          <w:szCs w:val="28"/>
          <w:lang w:val="en-US" w:eastAsia="fr-FR"/>
        </w:rPr>
        <w:t xml:space="preserve"> Leverage in Exide's Chapter 11</w:t>
      </w:r>
      <w:r w:rsidRPr="001C6D1E">
        <w:rPr>
          <w:rFonts w:ascii="Times New Roman" w:eastAsia="Times New Roman" w:hAnsi="Times New Roman" w:cs="Times New Roman"/>
          <w:b/>
          <w:bCs/>
          <w:sz w:val="28"/>
          <w:szCs w:val="28"/>
          <w:lang w:val="en-US" w:eastAsia="fr-FR"/>
        </w:rPr>
        <w:t xml:space="preserve">Case </w:t>
      </w:r>
    </w:p>
    <w:p w:rsidR="00F651FD" w:rsidRPr="00F651FD" w:rsidRDefault="009240C4" w:rsidP="00EF7789">
      <w:pPr>
        <w:spacing w:before="100" w:beforeAutospacing="1" w:after="100" w:afterAutospacing="1" w:line="240" w:lineRule="auto"/>
        <w:jc w:val="both"/>
        <w:outlineLvl w:val="3"/>
        <w:rPr>
          <w:rFonts w:ascii="Times New Roman" w:eastAsia="Times New Roman" w:hAnsi="Times New Roman" w:cs="Times New Roman"/>
          <w:bCs/>
          <w:sz w:val="28"/>
          <w:szCs w:val="28"/>
          <w:lang w:val="en-US" w:eastAsia="fr-FR"/>
        </w:rPr>
      </w:pPr>
      <w:r>
        <w:fldChar w:fldCharType="begin"/>
      </w:r>
      <w:r w:rsidRPr="007A68F5">
        <w:rPr>
          <w:lang w:val="en-US"/>
        </w:rPr>
        <w:instrText xml:space="preserve"> HYPERLINK "http://bankruptcynews.dowjones.com/article?an=%20DJFDBR0020130611e96bitv2t&amp;r=wsjblog&amp;ReturnUrl=http%3a%2f%2fbankruptcynews.dowjones.com%2farticle%3fan%3d+DJFDBR0020130611e96bitv2t%26r%3dwsjblog" </w:instrText>
      </w:r>
      <w:r>
        <w:fldChar w:fldCharType="separate"/>
      </w:r>
      <w:r w:rsidR="00F651FD" w:rsidRPr="00F651FD">
        <w:rPr>
          <w:rStyle w:val="Lienhypertexte"/>
          <w:rFonts w:ascii="Times New Roman" w:eastAsia="Times New Roman" w:hAnsi="Times New Roman" w:cs="Times New Roman"/>
          <w:bCs/>
          <w:sz w:val="28"/>
          <w:szCs w:val="28"/>
          <w:lang w:val="en-US" w:eastAsia="fr-FR"/>
        </w:rPr>
        <w:t>http://bankruptcynews.dowjones.com/article?an=%20DJFDBR0020130611e96bitv2t&amp;r=wsjblog&amp;ReturnUrl=http%3a%2f%2fbankruptcynews.dowjones.com%2farticle%3fan%3d+DJFDBR0020130611e96bitv2t%26r%3dwsjblog</w:t>
      </w:r>
      <w:r>
        <w:rPr>
          <w:rStyle w:val="Lienhypertexte"/>
          <w:rFonts w:ascii="Times New Roman" w:eastAsia="Times New Roman" w:hAnsi="Times New Roman" w:cs="Times New Roman"/>
          <w:bCs/>
          <w:sz w:val="28"/>
          <w:szCs w:val="28"/>
          <w:lang w:val="en-US" w:eastAsia="fr-FR"/>
        </w:rPr>
        <w:fldChar w:fldCharType="end"/>
      </w:r>
      <w:r w:rsidR="00F651FD" w:rsidRPr="00F651FD">
        <w:rPr>
          <w:rFonts w:ascii="Times New Roman" w:eastAsia="Times New Roman" w:hAnsi="Times New Roman" w:cs="Times New Roman"/>
          <w:bCs/>
          <w:sz w:val="28"/>
          <w:szCs w:val="28"/>
          <w:lang w:val="en-US" w:eastAsia="fr-FR"/>
        </w:rPr>
        <w:t xml:space="preserve"> </w:t>
      </w:r>
    </w:p>
    <w:p w:rsidR="00EF7789" w:rsidRPr="001C6D1E" w:rsidRDefault="00EF7789" w:rsidP="00EF7789">
      <w:pPr>
        <w:spacing w:after="0" w:line="240" w:lineRule="auto"/>
        <w:jc w:val="both"/>
        <w:rPr>
          <w:rFonts w:ascii="Times New Roman" w:eastAsia="Times New Roman" w:hAnsi="Times New Roman" w:cs="Times New Roman"/>
          <w:sz w:val="28"/>
          <w:szCs w:val="28"/>
          <w:lang w:val="en-US" w:eastAsia="fr-FR"/>
        </w:rPr>
      </w:pPr>
      <w:proofErr w:type="gramStart"/>
      <w:r w:rsidRPr="001C6D1E">
        <w:rPr>
          <w:rFonts w:ascii="Times New Roman" w:eastAsia="Times New Roman" w:hAnsi="Times New Roman" w:cs="Times New Roman"/>
          <w:sz w:val="28"/>
          <w:szCs w:val="28"/>
          <w:lang w:val="en-US" w:eastAsia="fr-FR"/>
        </w:rPr>
        <w:t>June 11, 2013, (c) 2013 Dow Jones &amp; Company, Inc.</w:t>
      </w:r>
      <w:proofErr w:type="gramEnd"/>
      <w:r w:rsidRPr="001C6D1E">
        <w:rPr>
          <w:rFonts w:ascii="Times New Roman" w:eastAsia="Times New Roman" w:hAnsi="Times New Roman" w:cs="Times New Roman"/>
          <w:sz w:val="28"/>
          <w:szCs w:val="28"/>
          <w:lang w:val="en-US" w:eastAsia="fr-FR"/>
        </w:rPr>
        <w:t xml:space="preserve"> </w:t>
      </w:r>
    </w:p>
    <w:p w:rsidR="00EF7789" w:rsidRPr="001C6D1E" w:rsidRDefault="00EF7789" w:rsidP="00EF778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1C6D1E">
        <w:rPr>
          <w:rFonts w:ascii="Times New Roman" w:eastAsia="Times New Roman" w:hAnsi="Times New Roman" w:cs="Times New Roman"/>
          <w:sz w:val="28"/>
          <w:szCs w:val="28"/>
          <w:lang w:val="en-US" w:eastAsia="fr-FR"/>
        </w:rPr>
        <w:t xml:space="preserve">Bondholders are circling </w:t>
      </w:r>
      <w:r w:rsidR="009240C4">
        <w:fldChar w:fldCharType="begin"/>
      </w:r>
      <w:r w:rsidR="009240C4" w:rsidRPr="007A68F5">
        <w:rPr>
          <w:lang w:val="en-US"/>
        </w:rPr>
        <w:instrText xml:space="preserve"> HYPERLINK "javascript:void(0);</w:instrText>
      </w:r>
      <w:r w:rsidR="009240C4" w:rsidRPr="007A68F5">
        <w:rPr>
          <w:lang w:val="en-US"/>
        </w:rPr>
        <w:instrText xml:space="preserve">" </w:instrText>
      </w:r>
      <w:r w:rsidR="009240C4">
        <w:fldChar w:fldCharType="separate"/>
      </w:r>
      <w:r w:rsidRPr="001C6D1E">
        <w:rPr>
          <w:rFonts w:ascii="Times New Roman" w:eastAsia="Times New Roman" w:hAnsi="Times New Roman" w:cs="Times New Roman"/>
          <w:color w:val="004F8A"/>
          <w:sz w:val="28"/>
          <w:szCs w:val="28"/>
          <w:lang w:val="en-US" w:eastAsia="fr-FR"/>
        </w:rPr>
        <w:t>Exide Technologies Inc</w:t>
      </w:r>
      <w:r w:rsidR="009240C4">
        <w:rPr>
          <w:rFonts w:ascii="Times New Roman" w:eastAsia="Times New Roman" w:hAnsi="Times New Roman" w:cs="Times New Roman"/>
          <w:color w:val="004F8A"/>
          <w:sz w:val="28"/>
          <w:szCs w:val="28"/>
          <w:lang w:val="en-US" w:eastAsia="fr-FR"/>
        </w:rPr>
        <w:fldChar w:fldCharType="end"/>
      </w:r>
      <w:r w:rsidRPr="001C6D1E">
        <w:rPr>
          <w:rFonts w:ascii="Times New Roman" w:eastAsia="Times New Roman" w:hAnsi="Times New Roman" w:cs="Times New Roman"/>
          <w:sz w:val="28"/>
          <w:szCs w:val="28"/>
          <w:lang w:val="en-US" w:eastAsia="fr-FR"/>
        </w:rPr>
        <w:t xml:space="preserve">. </w:t>
      </w:r>
      <w:r>
        <w:rPr>
          <w:rFonts w:ascii="Times New Roman" w:eastAsia="Times New Roman" w:hAnsi="Times New Roman" w:cs="Times New Roman"/>
          <w:sz w:val="28"/>
          <w:szCs w:val="28"/>
          <w:lang w:val="en-US" w:eastAsia="fr-FR"/>
        </w:rPr>
        <w:t>l</w:t>
      </w:r>
      <w:r w:rsidRPr="001C6D1E">
        <w:rPr>
          <w:rFonts w:ascii="Times New Roman" w:eastAsia="Times New Roman" w:hAnsi="Times New Roman" w:cs="Times New Roman"/>
          <w:sz w:val="28"/>
          <w:szCs w:val="28"/>
          <w:lang w:val="en-US" w:eastAsia="fr-FR"/>
        </w:rPr>
        <w:t xml:space="preserve">ooking for leverage in a Chapter 11 bankruptcy case that is shaping into a fast-moving revamp of the global battery business. </w:t>
      </w:r>
    </w:p>
    <w:p w:rsidR="00EF7789" w:rsidRPr="001C6D1E" w:rsidRDefault="00EF7789" w:rsidP="00EF778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1C6D1E">
        <w:rPr>
          <w:rFonts w:ascii="Times New Roman" w:eastAsia="Times New Roman" w:hAnsi="Times New Roman" w:cs="Times New Roman"/>
          <w:sz w:val="28"/>
          <w:szCs w:val="28"/>
          <w:lang w:val="en-US" w:eastAsia="fr-FR"/>
        </w:rPr>
        <w:t xml:space="preserve">"We want to see a smooth and quick case," said Alice </w:t>
      </w:r>
      <w:proofErr w:type="spellStart"/>
      <w:r w:rsidRPr="001C6D1E">
        <w:rPr>
          <w:rFonts w:ascii="Times New Roman" w:eastAsia="Times New Roman" w:hAnsi="Times New Roman" w:cs="Times New Roman"/>
          <w:sz w:val="28"/>
          <w:szCs w:val="28"/>
          <w:lang w:val="en-US" w:eastAsia="fr-FR"/>
        </w:rPr>
        <w:t>Belisle</w:t>
      </w:r>
      <w:proofErr w:type="spellEnd"/>
      <w:r w:rsidRPr="001C6D1E">
        <w:rPr>
          <w:rFonts w:ascii="Times New Roman" w:eastAsia="Times New Roman" w:hAnsi="Times New Roman" w:cs="Times New Roman"/>
          <w:sz w:val="28"/>
          <w:szCs w:val="28"/>
          <w:lang w:val="en-US" w:eastAsia="fr-FR"/>
        </w:rPr>
        <w:t xml:space="preserve"> Eaton of </w:t>
      </w:r>
      <w:r w:rsidR="009240C4">
        <w:fldChar w:fldCharType="begin"/>
      </w:r>
      <w:r w:rsidR="009240C4" w:rsidRPr="007A68F5">
        <w:rPr>
          <w:lang w:val="en-US"/>
        </w:rPr>
        <w:instrText xml:space="preserve"> HYPERLINK "javascript:void(0);" </w:instrText>
      </w:r>
      <w:r w:rsidR="009240C4">
        <w:fldChar w:fldCharType="separate"/>
      </w:r>
      <w:r w:rsidRPr="001C6D1E">
        <w:rPr>
          <w:rFonts w:ascii="Times New Roman" w:eastAsia="Times New Roman" w:hAnsi="Times New Roman" w:cs="Times New Roman"/>
          <w:color w:val="004F8A"/>
          <w:sz w:val="28"/>
          <w:szCs w:val="28"/>
          <w:lang w:val="en-US" w:eastAsia="fr-FR"/>
        </w:rPr>
        <w:t xml:space="preserve">Paul Weiss </w:t>
      </w:r>
      <w:proofErr w:type="spellStart"/>
      <w:r w:rsidRPr="001C6D1E">
        <w:rPr>
          <w:rFonts w:ascii="Times New Roman" w:eastAsia="Times New Roman" w:hAnsi="Times New Roman" w:cs="Times New Roman"/>
          <w:color w:val="004F8A"/>
          <w:sz w:val="28"/>
          <w:szCs w:val="28"/>
          <w:lang w:val="en-US" w:eastAsia="fr-FR"/>
        </w:rPr>
        <w:t>Rifkind</w:t>
      </w:r>
      <w:proofErr w:type="spellEnd"/>
      <w:r w:rsidRPr="001C6D1E">
        <w:rPr>
          <w:rFonts w:ascii="Times New Roman" w:eastAsia="Times New Roman" w:hAnsi="Times New Roman" w:cs="Times New Roman"/>
          <w:color w:val="004F8A"/>
          <w:sz w:val="28"/>
          <w:szCs w:val="28"/>
          <w:lang w:val="en-US" w:eastAsia="fr-FR"/>
        </w:rPr>
        <w:t xml:space="preserve"> Wharton &amp; Garrison LLP</w:t>
      </w:r>
      <w:r w:rsidR="009240C4">
        <w:rPr>
          <w:rFonts w:ascii="Times New Roman" w:eastAsia="Times New Roman" w:hAnsi="Times New Roman" w:cs="Times New Roman"/>
          <w:color w:val="004F8A"/>
          <w:sz w:val="28"/>
          <w:szCs w:val="28"/>
          <w:lang w:val="en-US" w:eastAsia="fr-FR"/>
        </w:rPr>
        <w:fldChar w:fldCharType="end"/>
      </w:r>
      <w:r w:rsidRPr="001C6D1E">
        <w:rPr>
          <w:rFonts w:ascii="Times New Roman" w:eastAsia="Times New Roman" w:hAnsi="Times New Roman" w:cs="Times New Roman"/>
          <w:sz w:val="28"/>
          <w:szCs w:val="28"/>
          <w:lang w:val="en-US" w:eastAsia="fr-FR"/>
        </w:rPr>
        <w:t xml:space="preserve">, speaking at Exide's debut hearing in the U.S. Bankruptcy Court in Wilmington, Del. </w:t>
      </w:r>
    </w:p>
    <w:p w:rsidR="00EF7789" w:rsidRPr="001C6D1E" w:rsidRDefault="00EF7789" w:rsidP="00EF778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1C6D1E">
        <w:rPr>
          <w:rFonts w:ascii="Times New Roman" w:eastAsia="Times New Roman" w:hAnsi="Times New Roman" w:cs="Times New Roman"/>
          <w:sz w:val="28"/>
          <w:szCs w:val="28"/>
          <w:highlight w:val="yellow"/>
          <w:lang w:val="en-US" w:eastAsia="fr-FR"/>
        </w:rPr>
        <w:t>Owners of about 45% of Exide's $675 million senior secured notes, members of the bondholder group have been negotiating with the company for about a month, Ms. Eaton said</w:t>
      </w:r>
      <w:r w:rsidRPr="001C6D1E">
        <w:rPr>
          <w:rFonts w:ascii="Times New Roman" w:eastAsia="Times New Roman" w:hAnsi="Times New Roman" w:cs="Times New Roman"/>
          <w:sz w:val="28"/>
          <w:szCs w:val="28"/>
          <w:lang w:val="en-US" w:eastAsia="fr-FR"/>
        </w:rPr>
        <w:t xml:space="preserve">. </w:t>
      </w:r>
    </w:p>
    <w:p w:rsidR="00EF7789" w:rsidRPr="001C6D1E" w:rsidRDefault="00EF7789" w:rsidP="00EF778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1C6D1E">
        <w:rPr>
          <w:rFonts w:ascii="Times New Roman" w:eastAsia="Times New Roman" w:hAnsi="Times New Roman" w:cs="Times New Roman"/>
          <w:sz w:val="28"/>
          <w:szCs w:val="28"/>
          <w:lang w:val="en-US" w:eastAsia="fr-FR"/>
        </w:rPr>
        <w:t xml:space="preserve">Some bondholders are providing a major portion of the bankruptcy financing that won provisional approval Tuesday. That puts them in position to sway many key decisions as Exide works to get its debts in line with rising costs and sagging revenue. </w:t>
      </w:r>
    </w:p>
    <w:p w:rsidR="00EF7789" w:rsidRPr="001C6D1E" w:rsidRDefault="00EF7789" w:rsidP="00EF778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1C6D1E">
        <w:rPr>
          <w:rFonts w:ascii="Times New Roman" w:eastAsia="Times New Roman" w:hAnsi="Times New Roman" w:cs="Times New Roman"/>
          <w:sz w:val="28"/>
          <w:szCs w:val="28"/>
          <w:lang w:val="en-US" w:eastAsia="fr-FR"/>
        </w:rPr>
        <w:t xml:space="preserve">Terms of the loan provisionally approved by Judge Kevin Carey, call for Exide to file a Chapter 11 restructuring plan acceptable to the bankruptcy financiers </w:t>
      </w:r>
      <w:r w:rsidRPr="001C6D1E">
        <w:rPr>
          <w:rFonts w:ascii="Times New Roman" w:eastAsia="Times New Roman" w:hAnsi="Times New Roman" w:cs="Times New Roman"/>
          <w:sz w:val="28"/>
          <w:szCs w:val="28"/>
          <w:highlight w:val="yellow"/>
          <w:lang w:val="en-US" w:eastAsia="fr-FR"/>
        </w:rPr>
        <w:t>within nine months</w:t>
      </w:r>
      <w:r w:rsidRPr="001C6D1E">
        <w:rPr>
          <w:rFonts w:ascii="Times New Roman" w:eastAsia="Times New Roman" w:hAnsi="Times New Roman" w:cs="Times New Roman"/>
          <w:sz w:val="28"/>
          <w:szCs w:val="28"/>
          <w:lang w:val="en-US" w:eastAsia="fr-FR"/>
        </w:rPr>
        <w:t xml:space="preserve">. </w:t>
      </w:r>
    </w:p>
    <w:p w:rsidR="00EF7789" w:rsidRPr="001C6D1E" w:rsidRDefault="00EF7789" w:rsidP="00EF778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1C6D1E">
        <w:rPr>
          <w:rFonts w:ascii="Times New Roman" w:eastAsia="Times New Roman" w:hAnsi="Times New Roman" w:cs="Times New Roman"/>
          <w:sz w:val="28"/>
          <w:szCs w:val="28"/>
          <w:lang w:val="en-US" w:eastAsia="fr-FR"/>
        </w:rPr>
        <w:t xml:space="preserve">Parts of the bankruptcy loan deal are being opened up to bondholders outside the committee, Ms. Eaton said, in response to a flurry of calls from investors seeking a safe spot on the ailing company's balance sheet. </w:t>
      </w:r>
    </w:p>
    <w:p w:rsidR="00EF7789" w:rsidRPr="001C6D1E" w:rsidRDefault="00EF7789" w:rsidP="00EF778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1C6D1E">
        <w:rPr>
          <w:rFonts w:ascii="Times New Roman" w:eastAsia="Times New Roman" w:hAnsi="Times New Roman" w:cs="Times New Roman"/>
          <w:sz w:val="28"/>
          <w:szCs w:val="28"/>
          <w:lang w:val="en-US" w:eastAsia="fr-FR"/>
        </w:rPr>
        <w:t xml:space="preserve">Bankruptcy financing will be paid off before most other debts and is anchored by Exide's overseas businesses as well as U.S. operations. It also carries some </w:t>
      </w:r>
      <w:r w:rsidRPr="001C6D1E">
        <w:rPr>
          <w:rFonts w:ascii="Times New Roman" w:eastAsia="Times New Roman" w:hAnsi="Times New Roman" w:cs="Times New Roman"/>
          <w:sz w:val="28"/>
          <w:szCs w:val="28"/>
          <w:highlight w:val="yellow"/>
          <w:lang w:val="en-US" w:eastAsia="fr-FR"/>
        </w:rPr>
        <w:t>$24 million in fees</w:t>
      </w:r>
      <w:r w:rsidRPr="001C6D1E">
        <w:rPr>
          <w:rFonts w:ascii="Times New Roman" w:eastAsia="Times New Roman" w:hAnsi="Times New Roman" w:cs="Times New Roman"/>
          <w:sz w:val="28"/>
          <w:szCs w:val="28"/>
          <w:lang w:val="en-US" w:eastAsia="fr-FR"/>
        </w:rPr>
        <w:t xml:space="preserve">, including fees for syndication agent </w:t>
      </w:r>
      <w:r w:rsidR="009240C4">
        <w:fldChar w:fldCharType="begin"/>
      </w:r>
      <w:r w:rsidR="009240C4" w:rsidRPr="007A68F5">
        <w:rPr>
          <w:lang w:val="en-US"/>
        </w:rPr>
        <w:instrText xml:space="preserve"> HYPERLINK "javascript:void(0);" </w:instrText>
      </w:r>
      <w:r w:rsidR="009240C4">
        <w:fldChar w:fldCharType="separate"/>
      </w:r>
      <w:r w:rsidRPr="001C6D1E">
        <w:rPr>
          <w:rFonts w:ascii="Times New Roman" w:eastAsia="Times New Roman" w:hAnsi="Times New Roman" w:cs="Times New Roman"/>
          <w:color w:val="004F8A"/>
          <w:sz w:val="28"/>
          <w:szCs w:val="28"/>
          <w:highlight w:val="yellow"/>
          <w:lang w:val="en-US" w:eastAsia="fr-FR"/>
        </w:rPr>
        <w:t>J.P. Morgan Chase &amp; Co</w:t>
      </w:r>
      <w:r w:rsidR="009240C4">
        <w:rPr>
          <w:rFonts w:ascii="Times New Roman" w:eastAsia="Times New Roman" w:hAnsi="Times New Roman" w:cs="Times New Roman"/>
          <w:color w:val="004F8A"/>
          <w:sz w:val="28"/>
          <w:szCs w:val="28"/>
          <w:highlight w:val="yellow"/>
          <w:lang w:val="en-US" w:eastAsia="fr-FR"/>
        </w:rPr>
        <w:fldChar w:fldCharType="end"/>
      </w:r>
      <w:r w:rsidRPr="001C6D1E">
        <w:rPr>
          <w:rFonts w:ascii="Times New Roman" w:eastAsia="Times New Roman" w:hAnsi="Times New Roman" w:cs="Times New Roman"/>
          <w:sz w:val="28"/>
          <w:szCs w:val="28"/>
          <w:highlight w:val="yellow"/>
          <w:lang w:val="en-US" w:eastAsia="fr-FR"/>
        </w:rPr>
        <w:t>.</w:t>
      </w:r>
      <w:r w:rsidRPr="001C6D1E">
        <w:rPr>
          <w:rFonts w:ascii="Times New Roman" w:eastAsia="Times New Roman" w:hAnsi="Times New Roman" w:cs="Times New Roman"/>
          <w:sz w:val="28"/>
          <w:szCs w:val="28"/>
          <w:lang w:val="en-US" w:eastAsia="fr-FR"/>
        </w:rPr>
        <w:t xml:space="preserve"> </w:t>
      </w:r>
    </w:p>
    <w:p w:rsidR="00EF7789" w:rsidRPr="001C6D1E" w:rsidRDefault="00EF7789" w:rsidP="00EF778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1C6D1E">
        <w:rPr>
          <w:rFonts w:ascii="Times New Roman" w:eastAsia="Times New Roman" w:hAnsi="Times New Roman" w:cs="Times New Roman"/>
          <w:sz w:val="28"/>
          <w:szCs w:val="28"/>
          <w:lang w:val="en-US" w:eastAsia="fr-FR"/>
        </w:rPr>
        <w:t xml:space="preserve">Hurt by the global economic retraction and </w:t>
      </w:r>
      <w:r w:rsidRPr="001C6D1E">
        <w:rPr>
          <w:rFonts w:ascii="Times New Roman" w:eastAsia="Times New Roman" w:hAnsi="Times New Roman" w:cs="Times New Roman"/>
          <w:sz w:val="28"/>
          <w:szCs w:val="28"/>
          <w:highlight w:val="yellow"/>
          <w:lang w:val="en-US" w:eastAsia="fr-FR"/>
        </w:rPr>
        <w:t>trouble with toxic substance regulators in California</w:t>
      </w:r>
      <w:r w:rsidRPr="001C6D1E">
        <w:rPr>
          <w:rFonts w:ascii="Times New Roman" w:eastAsia="Times New Roman" w:hAnsi="Times New Roman" w:cs="Times New Roman"/>
          <w:sz w:val="28"/>
          <w:szCs w:val="28"/>
          <w:lang w:val="en-US" w:eastAsia="fr-FR"/>
        </w:rPr>
        <w:t xml:space="preserve">, Exide filed for Chapter 11 protection Monday, over $1 billion in debt. </w:t>
      </w:r>
    </w:p>
    <w:p w:rsidR="00EF7789" w:rsidRPr="001C6D1E" w:rsidRDefault="00EF7789" w:rsidP="00EF778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1C6D1E">
        <w:rPr>
          <w:rFonts w:ascii="Times New Roman" w:eastAsia="Times New Roman" w:hAnsi="Times New Roman" w:cs="Times New Roman"/>
          <w:sz w:val="28"/>
          <w:szCs w:val="28"/>
          <w:lang w:val="en-US" w:eastAsia="fr-FR"/>
        </w:rPr>
        <w:lastRenderedPageBreak/>
        <w:t xml:space="preserve">Landing the Chapter 11 loan was a crucial prelude to the filing, said company attorney Kenneth </w:t>
      </w:r>
      <w:proofErr w:type="spellStart"/>
      <w:r w:rsidRPr="001C6D1E">
        <w:rPr>
          <w:rFonts w:ascii="Times New Roman" w:eastAsia="Times New Roman" w:hAnsi="Times New Roman" w:cs="Times New Roman"/>
          <w:sz w:val="28"/>
          <w:szCs w:val="28"/>
          <w:lang w:val="en-US" w:eastAsia="fr-FR"/>
        </w:rPr>
        <w:t>Ziman</w:t>
      </w:r>
      <w:proofErr w:type="spellEnd"/>
      <w:r w:rsidRPr="001C6D1E">
        <w:rPr>
          <w:rFonts w:ascii="Times New Roman" w:eastAsia="Times New Roman" w:hAnsi="Times New Roman" w:cs="Times New Roman"/>
          <w:sz w:val="28"/>
          <w:szCs w:val="28"/>
          <w:lang w:val="en-US" w:eastAsia="fr-FR"/>
        </w:rPr>
        <w:t xml:space="preserve"> of </w:t>
      </w:r>
      <w:r w:rsidR="009240C4">
        <w:fldChar w:fldCharType="begin"/>
      </w:r>
      <w:r w:rsidR="009240C4" w:rsidRPr="007A68F5">
        <w:rPr>
          <w:lang w:val="en-US"/>
        </w:rPr>
        <w:instrText xml:space="preserve"> HYPER</w:instrText>
      </w:r>
      <w:r w:rsidR="009240C4" w:rsidRPr="007A68F5">
        <w:rPr>
          <w:lang w:val="en-US"/>
        </w:rPr>
        <w:instrText xml:space="preserve">LINK "javascript:void(0);" </w:instrText>
      </w:r>
      <w:r w:rsidR="009240C4">
        <w:fldChar w:fldCharType="separate"/>
      </w:r>
      <w:proofErr w:type="spellStart"/>
      <w:r w:rsidRPr="001C6D1E">
        <w:rPr>
          <w:rFonts w:ascii="Times New Roman" w:eastAsia="Times New Roman" w:hAnsi="Times New Roman" w:cs="Times New Roman"/>
          <w:color w:val="004F8A"/>
          <w:sz w:val="28"/>
          <w:szCs w:val="28"/>
          <w:lang w:val="en-US" w:eastAsia="fr-FR"/>
        </w:rPr>
        <w:t>Skadden</w:t>
      </w:r>
      <w:proofErr w:type="spellEnd"/>
      <w:r w:rsidRPr="001C6D1E">
        <w:rPr>
          <w:rFonts w:ascii="Times New Roman" w:eastAsia="Times New Roman" w:hAnsi="Times New Roman" w:cs="Times New Roman"/>
          <w:color w:val="004F8A"/>
          <w:sz w:val="28"/>
          <w:szCs w:val="28"/>
          <w:lang w:val="en-US" w:eastAsia="fr-FR"/>
        </w:rPr>
        <w:t xml:space="preserve"> </w:t>
      </w:r>
      <w:proofErr w:type="spellStart"/>
      <w:r w:rsidRPr="001C6D1E">
        <w:rPr>
          <w:rFonts w:ascii="Times New Roman" w:eastAsia="Times New Roman" w:hAnsi="Times New Roman" w:cs="Times New Roman"/>
          <w:color w:val="004F8A"/>
          <w:sz w:val="28"/>
          <w:szCs w:val="28"/>
          <w:lang w:val="en-US" w:eastAsia="fr-FR"/>
        </w:rPr>
        <w:t>Arps</w:t>
      </w:r>
      <w:proofErr w:type="spellEnd"/>
      <w:r w:rsidRPr="001C6D1E">
        <w:rPr>
          <w:rFonts w:ascii="Times New Roman" w:eastAsia="Times New Roman" w:hAnsi="Times New Roman" w:cs="Times New Roman"/>
          <w:color w:val="004F8A"/>
          <w:sz w:val="28"/>
          <w:szCs w:val="28"/>
          <w:lang w:val="en-US" w:eastAsia="fr-FR"/>
        </w:rPr>
        <w:t xml:space="preserve"> Slate Meagher &amp; </w:t>
      </w:r>
      <w:proofErr w:type="spellStart"/>
      <w:r w:rsidRPr="001C6D1E">
        <w:rPr>
          <w:rFonts w:ascii="Times New Roman" w:eastAsia="Times New Roman" w:hAnsi="Times New Roman" w:cs="Times New Roman"/>
          <w:color w:val="004F8A"/>
          <w:sz w:val="28"/>
          <w:szCs w:val="28"/>
          <w:lang w:val="en-US" w:eastAsia="fr-FR"/>
        </w:rPr>
        <w:t>Flom</w:t>
      </w:r>
      <w:proofErr w:type="spellEnd"/>
      <w:r w:rsidRPr="001C6D1E">
        <w:rPr>
          <w:rFonts w:ascii="Times New Roman" w:eastAsia="Times New Roman" w:hAnsi="Times New Roman" w:cs="Times New Roman"/>
          <w:color w:val="004F8A"/>
          <w:sz w:val="28"/>
          <w:szCs w:val="28"/>
          <w:lang w:val="en-US" w:eastAsia="fr-FR"/>
        </w:rPr>
        <w:t xml:space="preserve"> LLP</w:t>
      </w:r>
      <w:r w:rsidR="009240C4">
        <w:rPr>
          <w:rFonts w:ascii="Times New Roman" w:eastAsia="Times New Roman" w:hAnsi="Times New Roman" w:cs="Times New Roman"/>
          <w:color w:val="004F8A"/>
          <w:sz w:val="28"/>
          <w:szCs w:val="28"/>
          <w:lang w:val="en-US" w:eastAsia="fr-FR"/>
        </w:rPr>
        <w:fldChar w:fldCharType="end"/>
      </w:r>
      <w:r w:rsidRPr="001C6D1E">
        <w:rPr>
          <w:rFonts w:ascii="Times New Roman" w:eastAsia="Times New Roman" w:hAnsi="Times New Roman" w:cs="Times New Roman"/>
          <w:sz w:val="28"/>
          <w:szCs w:val="28"/>
          <w:lang w:val="en-US" w:eastAsia="fr-FR"/>
        </w:rPr>
        <w:t xml:space="preserve"> . </w:t>
      </w:r>
    </w:p>
    <w:p w:rsidR="00EF7789" w:rsidRPr="001C6D1E" w:rsidRDefault="00EF7789" w:rsidP="00EF778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1C6D1E">
        <w:rPr>
          <w:rFonts w:ascii="Times New Roman" w:eastAsia="Times New Roman" w:hAnsi="Times New Roman" w:cs="Times New Roman"/>
          <w:sz w:val="28"/>
          <w:szCs w:val="28"/>
          <w:lang w:val="en-US" w:eastAsia="fr-FR"/>
        </w:rPr>
        <w:t xml:space="preserve">"Our costs are up, revenues are flat to down, we've got too much debt that requires interest payments that stifle our ability to invest," Mr. Ziman said. "We commenced this to get liquidity." </w:t>
      </w:r>
    </w:p>
    <w:p w:rsidR="00EF7789" w:rsidRPr="001C6D1E" w:rsidRDefault="00EF7789" w:rsidP="00EF778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1C6D1E">
        <w:rPr>
          <w:rFonts w:ascii="Times New Roman" w:eastAsia="Times New Roman" w:hAnsi="Times New Roman" w:cs="Times New Roman"/>
          <w:sz w:val="28"/>
          <w:szCs w:val="28"/>
          <w:lang w:val="en-US" w:eastAsia="fr-FR"/>
        </w:rPr>
        <w:t xml:space="preserve">Exide will need free cash as it works toward a bankruptcy exit plan, because there's </w:t>
      </w:r>
      <w:r w:rsidRPr="001C6D1E">
        <w:rPr>
          <w:rFonts w:ascii="Times New Roman" w:eastAsia="Times New Roman" w:hAnsi="Times New Roman" w:cs="Times New Roman"/>
          <w:sz w:val="28"/>
          <w:szCs w:val="28"/>
          <w:highlight w:val="yellow"/>
          <w:lang w:val="en-US" w:eastAsia="fr-FR"/>
        </w:rPr>
        <w:t>no protection from creditors outside the U.S.</w:t>
      </w:r>
      <w:r w:rsidRPr="001C6D1E">
        <w:rPr>
          <w:rFonts w:ascii="Times New Roman" w:eastAsia="Times New Roman" w:hAnsi="Times New Roman" w:cs="Times New Roman"/>
          <w:sz w:val="28"/>
          <w:szCs w:val="28"/>
          <w:lang w:val="en-US" w:eastAsia="fr-FR"/>
        </w:rPr>
        <w:t xml:space="preserve">, where more than half the company's earnings before interest, taxes, depreciation and amortization are generated. </w:t>
      </w:r>
    </w:p>
    <w:p w:rsidR="00EF7789" w:rsidRPr="001C6D1E" w:rsidRDefault="00EF7789" w:rsidP="00EF778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1C6D1E">
        <w:rPr>
          <w:rFonts w:ascii="Times New Roman" w:eastAsia="Times New Roman" w:hAnsi="Times New Roman" w:cs="Times New Roman"/>
          <w:sz w:val="28"/>
          <w:szCs w:val="28"/>
          <w:lang w:val="en-US" w:eastAsia="fr-FR"/>
        </w:rPr>
        <w:t xml:space="preserve">As Exide slid toward its second bankruptcy in 11 years, bond investors took a beating. The April 24 decision by the </w:t>
      </w:r>
      <w:r w:rsidR="009240C4">
        <w:fldChar w:fldCharType="begin"/>
      </w:r>
      <w:r w:rsidR="009240C4" w:rsidRPr="007A68F5">
        <w:rPr>
          <w:lang w:val="en-US"/>
        </w:rPr>
        <w:instrText xml:space="preserve"> HYPERLINK "javascript:void(0);" </w:instrText>
      </w:r>
      <w:r w:rsidR="009240C4">
        <w:fldChar w:fldCharType="separate"/>
      </w:r>
      <w:r w:rsidRPr="001C6D1E">
        <w:rPr>
          <w:rFonts w:ascii="Times New Roman" w:eastAsia="Times New Roman" w:hAnsi="Times New Roman" w:cs="Times New Roman"/>
          <w:color w:val="004F8A"/>
          <w:sz w:val="28"/>
          <w:szCs w:val="28"/>
          <w:lang w:val="en-US" w:eastAsia="fr-FR"/>
        </w:rPr>
        <w:t>California Department of Toxic Substances Control</w:t>
      </w:r>
      <w:r w:rsidR="009240C4">
        <w:rPr>
          <w:rFonts w:ascii="Times New Roman" w:eastAsia="Times New Roman" w:hAnsi="Times New Roman" w:cs="Times New Roman"/>
          <w:color w:val="004F8A"/>
          <w:sz w:val="28"/>
          <w:szCs w:val="28"/>
          <w:lang w:val="en-US" w:eastAsia="fr-FR"/>
        </w:rPr>
        <w:fldChar w:fldCharType="end"/>
      </w:r>
      <w:r w:rsidRPr="001C6D1E">
        <w:rPr>
          <w:rFonts w:ascii="Times New Roman" w:eastAsia="Times New Roman" w:hAnsi="Times New Roman" w:cs="Times New Roman"/>
          <w:sz w:val="28"/>
          <w:szCs w:val="28"/>
          <w:lang w:val="en-US" w:eastAsia="fr-FR"/>
        </w:rPr>
        <w:t xml:space="preserve"> that led to the shutdown of Exide's Vernon lead battery recycling plant was particularly punishing. </w:t>
      </w:r>
    </w:p>
    <w:p w:rsidR="00EF7789" w:rsidRPr="001C6D1E" w:rsidRDefault="00EF7789" w:rsidP="00EF778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1C6D1E">
        <w:rPr>
          <w:rFonts w:ascii="Times New Roman" w:eastAsia="Times New Roman" w:hAnsi="Times New Roman" w:cs="Times New Roman"/>
          <w:sz w:val="28"/>
          <w:szCs w:val="28"/>
          <w:highlight w:val="yellow"/>
          <w:lang w:val="en-US" w:eastAsia="fr-FR"/>
        </w:rPr>
        <w:t>Senior secured bonds, which had been selling for 78 cents on the dollar prior to the April ruling, dropped 10 points almost immediately. Bankruptcy saw them selling for about 55 cents on the dollar</w:t>
      </w:r>
      <w:r w:rsidRPr="001C6D1E">
        <w:rPr>
          <w:rFonts w:ascii="Times New Roman" w:eastAsia="Times New Roman" w:hAnsi="Times New Roman" w:cs="Times New Roman"/>
          <w:sz w:val="28"/>
          <w:szCs w:val="28"/>
          <w:lang w:val="en-US" w:eastAsia="fr-FR"/>
        </w:rPr>
        <w:t xml:space="preserve">. </w:t>
      </w:r>
    </w:p>
    <w:p w:rsidR="00EF7789" w:rsidRPr="001C6D1E" w:rsidRDefault="00EF7789" w:rsidP="00EF778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1C6D1E">
        <w:rPr>
          <w:rFonts w:ascii="Times New Roman" w:eastAsia="Times New Roman" w:hAnsi="Times New Roman" w:cs="Times New Roman"/>
          <w:sz w:val="28"/>
          <w:szCs w:val="28"/>
          <w:highlight w:val="yellow"/>
          <w:lang w:val="en-US" w:eastAsia="fr-FR"/>
        </w:rPr>
        <w:t>Convertible bonds, a $52 million issue, were selling in the range of five cents to six cents on the dollar Tuesday, down from around 10 cents on the dollar last week, and far off the 79 cents on the dollar they fetched before the April word from California</w:t>
      </w:r>
      <w:r w:rsidRPr="001C6D1E">
        <w:rPr>
          <w:rFonts w:ascii="Times New Roman" w:eastAsia="Times New Roman" w:hAnsi="Times New Roman" w:cs="Times New Roman"/>
          <w:sz w:val="28"/>
          <w:szCs w:val="28"/>
          <w:lang w:val="en-US" w:eastAsia="fr-FR"/>
        </w:rPr>
        <w:t xml:space="preserve">. </w:t>
      </w:r>
    </w:p>
    <w:p w:rsidR="00EF7789" w:rsidRPr="001C6D1E" w:rsidRDefault="00EF7789" w:rsidP="00EF778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1C6D1E">
        <w:rPr>
          <w:rFonts w:ascii="Times New Roman" w:eastAsia="Times New Roman" w:hAnsi="Times New Roman" w:cs="Times New Roman"/>
          <w:sz w:val="28"/>
          <w:szCs w:val="28"/>
          <w:lang w:val="en-US" w:eastAsia="fr-FR"/>
        </w:rPr>
        <w:t xml:space="preserve">As for shareholders, bankruptcy is generally bad news, and Exide's isn't likely to be one of the few cases that's an exception to </w:t>
      </w:r>
      <w:r w:rsidRPr="001C6D1E">
        <w:rPr>
          <w:rFonts w:ascii="Times New Roman" w:eastAsia="Times New Roman" w:hAnsi="Times New Roman" w:cs="Times New Roman"/>
          <w:sz w:val="28"/>
          <w:szCs w:val="28"/>
          <w:highlight w:val="yellow"/>
          <w:lang w:val="en-US" w:eastAsia="fr-FR"/>
        </w:rPr>
        <w:t>the rule that equity loses all</w:t>
      </w:r>
      <w:r w:rsidRPr="001C6D1E">
        <w:rPr>
          <w:rFonts w:ascii="Times New Roman" w:eastAsia="Times New Roman" w:hAnsi="Times New Roman" w:cs="Times New Roman"/>
          <w:sz w:val="28"/>
          <w:szCs w:val="28"/>
          <w:lang w:val="en-US" w:eastAsia="fr-FR"/>
        </w:rPr>
        <w:t xml:space="preserve">. One of the few remaining items of business from Exide's previous trip through Chapter 11 is a fight over a claim that, if Exide loses, will be paid off in company stock. Mr. Ziman said Tuesday the court fight over the claim is likely to be stayed until it's determined whether it's worth anyone's time to go to court over Exide stock. </w:t>
      </w:r>
    </w:p>
    <w:p w:rsidR="00EF7789" w:rsidRPr="001C6D1E" w:rsidRDefault="00EF7789" w:rsidP="00EF778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1C6D1E">
        <w:rPr>
          <w:rFonts w:ascii="Times New Roman" w:eastAsia="Times New Roman" w:hAnsi="Times New Roman" w:cs="Times New Roman"/>
          <w:sz w:val="28"/>
          <w:szCs w:val="28"/>
          <w:highlight w:val="yellow"/>
          <w:lang w:val="en-US" w:eastAsia="fr-FR"/>
        </w:rPr>
        <w:t>Exide will return to court in July to seek final approval</w:t>
      </w:r>
      <w:r w:rsidRPr="001C6D1E">
        <w:rPr>
          <w:rFonts w:ascii="Times New Roman" w:eastAsia="Times New Roman" w:hAnsi="Times New Roman" w:cs="Times New Roman"/>
          <w:sz w:val="28"/>
          <w:szCs w:val="28"/>
          <w:lang w:val="en-US" w:eastAsia="fr-FR"/>
        </w:rPr>
        <w:t xml:space="preserve"> on the bankruptcy loan, which may run as high as $500 million. </w:t>
      </w:r>
    </w:p>
    <w:p w:rsidR="00EF7789" w:rsidRDefault="00EF7789" w:rsidP="00EF7789">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1C6D1E">
        <w:rPr>
          <w:rFonts w:ascii="Times New Roman" w:eastAsia="Times New Roman" w:hAnsi="Times New Roman" w:cs="Times New Roman"/>
          <w:sz w:val="28"/>
          <w:szCs w:val="28"/>
          <w:lang w:val="en-US" w:eastAsia="fr-FR"/>
        </w:rPr>
        <w:t xml:space="preserve">Write to Peg </w:t>
      </w:r>
      <w:proofErr w:type="spellStart"/>
      <w:r w:rsidRPr="001C6D1E">
        <w:rPr>
          <w:rFonts w:ascii="Times New Roman" w:eastAsia="Times New Roman" w:hAnsi="Times New Roman" w:cs="Times New Roman"/>
          <w:sz w:val="28"/>
          <w:szCs w:val="28"/>
          <w:lang w:val="en-US" w:eastAsia="fr-FR"/>
        </w:rPr>
        <w:t>Brickley</w:t>
      </w:r>
      <w:proofErr w:type="spellEnd"/>
      <w:r w:rsidRPr="001C6D1E">
        <w:rPr>
          <w:rFonts w:ascii="Times New Roman" w:eastAsia="Times New Roman" w:hAnsi="Times New Roman" w:cs="Times New Roman"/>
          <w:sz w:val="28"/>
          <w:szCs w:val="28"/>
          <w:lang w:val="en-US" w:eastAsia="fr-FR"/>
        </w:rPr>
        <w:t xml:space="preserve"> at </w:t>
      </w:r>
      <w:r w:rsidR="009240C4">
        <w:fldChar w:fldCharType="begin"/>
      </w:r>
      <w:r w:rsidR="009240C4" w:rsidRPr="007A68F5">
        <w:rPr>
          <w:lang w:val="en-US"/>
        </w:rPr>
        <w:instrText xml:space="preserve"> HYPERLINK "mailto:peg.brickley@dowjones.com" </w:instrText>
      </w:r>
      <w:r w:rsidR="009240C4">
        <w:fldChar w:fldCharType="separate"/>
      </w:r>
      <w:r w:rsidR="00D20CFF" w:rsidRPr="00D70956">
        <w:rPr>
          <w:rStyle w:val="Lienhypertexte"/>
          <w:rFonts w:ascii="Times New Roman" w:eastAsia="Times New Roman" w:hAnsi="Times New Roman" w:cs="Times New Roman"/>
          <w:sz w:val="28"/>
          <w:szCs w:val="28"/>
          <w:lang w:val="en-US" w:eastAsia="fr-FR"/>
        </w:rPr>
        <w:t>peg.brickley@dowjones.com</w:t>
      </w:r>
      <w:r w:rsidR="009240C4">
        <w:rPr>
          <w:rStyle w:val="Lienhypertexte"/>
          <w:rFonts w:ascii="Times New Roman" w:eastAsia="Times New Roman" w:hAnsi="Times New Roman" w:cs="Times New Roman"/>
          <w:sz w:val="28"/>
          <w:szCs w:val="28"/>
          <w:lang w:val="en-US" w:eastAsia="fr-FR"/>
        </w:rPr>
        <w:fldChar w:fldCharType="end"/>
      </w:r>
      <w:r w:rsidRPr="001C6D1E">
        <w:rPr>
          <w:rFonts w:ascii="Times New Roman" w:eastAsia="Times New Roman" w:hAnsi="Times New Roman" w:cs="Times New Roman"/>
          <w:sz w:val="28"/>
          <w:szCs w:val="28"/>
          <w:lang w:val="en-US" w:eastAsia="fr-FR"/>
        </w:rPr>
        <w:t>.</w:t>
      </w:r>
    </w:p>
    <w:p w:rsidR="00D20CFF" w:rsidRDefault="00D20CFF" w:rsidP="00EF7789">
      <w:pPr>
        <w:spacing w:before="100" w:beforeAutospacing="1" w:after="100" w:afterAutospacing="1" w:line="240" w:lineRule="auto"/>
        <w:jc w:val="both"/>
        <w:rPr>
          <w:rFonts w:ascii="Times New Roman" w:eastAsia="Times New Roman" w:hAnsi="Times New Roman" w:cs="Times New Roman"/>
          <w:sz w:val="28"/>
          <w:szCs w:val="28"/>
          <w:lang w:val="en-US" w:eastAsia="fr-FR"/>
        </w:rPr>
      </w:pPr>
    </w:p>
    <w:p w:rsidR="00D20CFF" w:rsidRDefault="00D20CFF">
      <w:pPr>
        <w:rPr>
          <w:rFonts w:ascii="Times New Roman" w:eastAsia="Times New Roman" w:hAnsi="Times New Roman" w:cs="Times New Roman"/>
          <w:sz w:val="28"/>
          <w:szCs w:val="28"/>
          <w:lang w:val="en-US" w:eastAsia="fr-FR"/>
        </w:rPr>
      </w:pPr>
      <w:r>
        <w:rPr>
          <w:rFonts w:ascii="Times New Roman" w:eastAsia="Times New Roman" w:hAnsi="Times New Roman" w:cs="Times New Roman"/>
          <w:sz w:val="28"/>
          <w:szCs w:val="28"/>
          <w:lang w:val="en-US" w:eastAsia="fr-FR"/>
        </w:rPr>
        <w:br w:type="page"/>
      </w:r>
    </w:p>
    <w:p w:rsidR="008A577A" w:rsidRPr="008A577A" w:rsidRDefault="00D20CFF" w:rsidP="00B87E70">
      <w:pPr>
        <w:spacing w:after="0" w:line="240" w:lineRule="auto"/>
        <w:jc w:val="both"/>
        <w:outlineLvl w:val="3"/>
        <w:rPr>
          <w:rFonts w:ascii="Times New Roman" w:eastAsia="Times New Roman" w:hAnsi="Times New Roman" w:cs="Times New Roman"/>
          <w:b/>
          <w:bCs/>
          <w:sz w:val="28"/>
          <w:szCs w:val="28"/>
          <w:lang w:val="en-US" w:eastAsia="fr-FR"/>
        </w:rPr>
      </w:pPr>
      <w:proofErr w:type="spellStart"/>
      <w:proofErr w:type="gramStart"/>
      <w:r>
        <w:rPr>
          <w:rFonts w:ascii="Times New Roman" w:eastAsia="Times New Roman" w:hAnsi="Times New Roman" w:cs="Times New Roman"/>
          <w:b/>
          <w:bCs/>
          <w:sz w:val="28"/>
          <w:szCs w:val="28"/>
          <w:u w:val="single"/>
          <w:lang w:val="en-US" w:eastAsia="fr-FR"/>
        </w:rPr>
        <w:lastRenderedPageBreak/>
        <w:t>Annexe</w:t>
      </w:r>
      <w:proofErr w:type="spellEnd"/>
      <w:r>
        <w:rPr>
          <w:rFonts w:ascii="Times New Roman" w:eastAsia="Times New Roman" w:hAnsi="Times New Roman" w:cs="Times New Roman"/>
          <w:b/>
          <w:bCs/>
          <w:sz w:val="28"/>
          <w:szCs w:val="28"/>
          <w:u w:val="single"/>
          <w:lang w:val="en-US" w:eastAsia="fr-FR"/>
        </w:rPr>
        <w:t xml:space="preserve"> 10</w:t>
      </w:r>
      <w:r w:rsidRPr="001C6D1E">
        <w:rPr>
          <w:rFonts w:ascii="Times New Roman" w:eastAsia="Times New Roman" w:hAnsi="Times New Roman" w:cs="Times New Roman"/>
          <w:b/>
          <w:bCs/>
          <w:sz w:val="28"/>
          <w:szCs w:val="28"/>
          <w:u w:val="single"/>
          <w:lang w:val="en-US" w:eastAsia="fr-FR"/>
        </w:rPr>
        <w:t>.</w:t>
      </w:r>
      <w:proofErr w:type="gramEnd"/>
      <w:r>
        <w:rPr>
          <w:rFonts w:ascii="Times New Roman" w:eastAsia="Times New Roman" w:hAnsi="Times New Roman" w:cs="Times New Roman"/>
          <w:b/>
          <w:bCs/>
          <w:sz w:val="28"/>
          <w:szCs w:val="28"/>
          <w:lang w:val="en-US" w:eastAsia="fr-FR"/>
        </w:rPr>
        <w:t xml:space="preserve"> </w:t>
      </w:r>
      <w:r w:rsidR="008A577A">
        <w:rPr>
          <w:rFonts w:ascii="Times New Roman" w:eastAsia="Times New Roman" w:hAnsi="Times New Roman" w:cs="Times New Roman"/>
          <w:b/>
          <w:bCs/>
          <w:sz w:val="28"/>
          <w:szCs w:val="28"/>
          <w:lang w:val="en-US" w:eastAsia="fr-FR"/>
        </w:rPr>
        <w:t xml:space="preserve">Los Angeles Times: </w:t>
      </w:r>
      <w:r w:rsidR="008A577A" w:rsidRPr="008A577A">
        <w:rPr>
          <w:rFonts w:ascii="Times New Roman" w:eastAsia="Times New Roman" w:hAnsi="Times New Roman" w:cs="Times New Roman"/>
          <w:b/>
          <w:bCs/>
          <w:sz w:val="28"/>
          <w:szCs w:val="28"/>
          <w:lang w:val="en-US" w:eastAsia="fr-FR"/>
        </w:rPr>
        <w:t>Battery recycl</w:t>
      </w:r>
      <w:r w:rsidR="008A577A">
        <w:rPr>
          <w:rFonts w:ascii="Times New Roman" w:eastAsia="Times New Roman" w:hAnsi="Times New Roman" w:cs="Times New Roman"/>
          <w:b/>
          <w:bCs/>
          <w:sz w:val="28"/>
          <w:szCs w:val="28"/>
          <w:lang w:val="en-US" w:eastAsia="fr-FR"/>
        </w:rPr>
        <w:t xml:space="preserve">er in Vernon allowed </w:t>
      </w:r>
      <w:proofErr w:type="gramStart"/>
      <w:r w:rsidR="008A577A">
        <w:rPr>
          <w:rFonts w:ascii="Times New Roman" w:eastAsia="Times New Roman" w:hAnsi="Times New Roman" w:cs="Times New Roman"/>
          <w:b/>
          <w:bCs/>
          <w:sz w:val="28"/>
          <w:szCs w:val="28"/>
          <w:lang w:val="en-US" w:eastAsia="fr-FR"/>
        </w:rPr>
        <w:t>to reopen</w:t>
      </w:r>
      <w:proofErr w:type="gramEnd"/>
      <w:r w:rsidR="008A577A">
        <w:rPr>
          <w:rFonts w:ascii="Times New Roman" w:eastAsia="Times New Roman" w:hAnsi="Times New Roman" w:cs="Times New Roman"/>
          <w:b/>
          <w:bCs/>
          <w:sz w:val="28"/>
          <w:szCs w:val="28"/>
          <w:lang w:val="en-US" w:eastAsia="fr-FR"/>
        </w:rPr>
        <w:t xml:space="preserve"> -</w:t>
      </w:r>
      <w:r w:rsidR="008A577A" w:rsidRPr="008A577A">
        <w:rPr>
          <w:rFonts w:ascii="Times New Roman" w:eastAsia="Times New Roman" w:hAnsi="Times New Roman" w:cs="Times New Roman"/>
          <w:b/>
          <w:bCs/>
          <w:sz w:val="28"/>
          <w:szCs w:val="28"/>
          <w:lang w:val="en-US" w:eastAsia="fr-FR"/>
        </w:rPr>
        <w:t xml:space="preserve"> for now</w:t>
      </w:r>
    </w:p>
    <w:p w:rsidR="00276EB5" w:rsidRDefault="00276EB5" w:rsidP="00B87E70">
      <w:pPr>
        <w:spacing w:after="0" w:line="240" w:lineRule="auto"/>
        <w:jc w:val="both"/>
        <w:rPr>
          <w:rFonts w:ascii="Times New Roman" w:eastAsia="Times New Roman" w:hAnsi="Times New Roman" w:cs="Times New Roman"/>
          <w:sz w:val="28"/>
          <w:szCs w:val="28"/>
          <w:lang w:val="en-US" w:eastAsia="fr-FR"/>
        </w:rPr>
      </w:pPr>
    </w:p>
    <w:p w:rsidR="00C3333A" w:rsidRDefault="009240C4" w:rsidP="00B87E70">
      <w:pPr>
        <w:spacing w:after="0" w:line="240" w:lineRule="auto"/>
        <w:jc w:val="both"/>
        <w:rPr>
          <w:rStyle w:val="Lienhypertexte"/>
          <w:rFonts w:ascii="Times New Roman" w:eastAsia="Times New Roman" w:hAnsi="Times New Roman" w:cs="Times New Roman"/>
          <w:sz w:val="28"/>
          <w:szCs w:val="28"/>
          <w:lang w:val="en-US" w:eastAsia="fr-FR"/>
        </w:rPr>
      </w:pPr>
      <w:r>
        <w:fldChar w:fldCharType="begin"/>
      </w:r>
      <w:r w:rsidRPr="007A68F5">
        <w:rPr>
          <w:lang w:val="en-US"/>
        </w:rPr>
        <w:instrText xml:space="preserve"> HYPERLINK "http://www.latimes.com/news/local/la-me-exide-reopen-20130618,0,881824.story" </w:instrText>
      </w:r>
      <w:r>
        <w:fldChar w:fldCharType="separate"/>
      </w:r>
      <w:r w:rsidR="00C3333A" w:rsidRPr="00D70956">
        <w:rPr>
          <w:rStyle w:val="Lienhypertexte"/>
          <w:rFonts w:ascii="Times New Roman" w:eastAsia="Times New Roman" w:hAnsi="Times New Roman" w:cs="Times New Roman"/>
          <w:sz w:val="28"/>
          <w:szCs w:val="28"/>
          <w:lang w:val="en-US" w:eastAsia="fr-FR"/>
        </w:rPr>
        <w:t>http://www.latimes.com/news/local/la-me-exide-reopen-20130618,0,881824.story</w:t>
      </w:r>
      <w:r>
        <w:rPr>
          <w:rStyle w:val="Lienhypertexte"/>
          <w:rFonts w:ascii="Times New Roman" w:eastAsia="Times New Roman" w:hAnsi="Times New Roman" w:cs="Times New Roman"/>
          <w:sz w:val="28"/>
          <w:szCs w:val="28"/>
          <w:lang w:val="en-US" w:eastAsia="fr-FR"/>
        </w:rPr>
        <w:fldChar w:fldCharType="end"/>
      </w:r>
    </w:p>
    <w:p w:rsidR="00AD4EEE" w:rsidRDefault="00AD4EEE" w:rsidP="00B87E70">
      <w:pPr>
        <w:spacing w:after="0" w:line="240" w:lineRule="auto"/>
        <w:jc w:val="both"/>
        <w:rPr>
          <w:rStyle w:val="Lienhypertexte"/>
          <w:rFonts w:ascii="Times New Roman" w:eastAsia="Times New Roman" w:hAnsi="Times New Roman" w:cs="Times New Roman"/>
          <w:sz w:val="28"/>
          <w:szCs w:val="28"/>
          <w:lang w:val="en-US" w:eastAsia="fr-FR"/>
        </w:rPr>
      </w:pPr>
    </w:p>
    <w:p w:rsidR="00AD4EEE" w:rsidRDefault="00AD4EEE" w:rsidP="00B87E70">
      <w:pPr>
        <w:spacing w:after="0" w:line="240" w:lineRule="auto"/>
        <w:jc w:val="both"/>
        <w:rPr>
          <w:rFonts w:ascii="Times New Roman" w:eastAsia="Times New Roman" w:hAnsi="Times New Roman" w:cs="Times New Roman"/>
          <w:sz w:val="28"/>
          <w:szCs w:val="28"/>
          <w:lang w:val="en-US" w:eastAsia="fr-FR"/>
        </w:rPr>
      </w:pPr>
      <w:r w:rsidRPr="00AD4EEE">
        <w:rPr>
          <w:rFonts w:ascii="Times New Roman" w:eastAsia="Times New Roman" w:hAnsi="Times New Roman" w:cs="Times New Roman"/>
          <w:sz w:val="28"/>
          <w:szCs w:val="28"/>
          <w:lang w:val="en-US" w:eastAsia="fr-FR"/>
        </w:rPr>
        <w:t>Los Angeles Times, June 17, 2013, 9:07 PM PST</w:t>
      </w:r>
    </w:p>
    <w:p w:rsidR="00C3333A" w:rsidRDefault="00C3333A" w:rsidP="00B87E70">
      <w:pPr>
        <w:spacing w:after="0" w:line="240" w:lineRule="auto"/>
        <w:jc w:val="both"/>
        <w:rPr>
          <w:rFonts w:ascii="Times New Roman" w:eastAsia="Times New Roman" w:hAnsi="Times New Roman" w:cs="Times New Roman"/>
          <w:sz w:val="28"/>
          <w:szCs w:val="28"/>
          <w:lang w:val="en-US" w:eastAsia="fr-FR"/>
        </w:rPr>
      </w:pP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r w:rsidRPr="008A577A">
        <w:rPr>
          <w:rFonts w:ascii="Times New Roman" w:eastAsia="Times New Roman" w:hAnsi="Times New Roman" w:cs="Times New Roman"/>
          <w:sz w:val="28"/>
          <w:szCs w:val="28"/>
          <w:lang w:val="en-US" w:eastAsia="fr-FR"/>
        </w:rPr>
        <w:t>A Vernon battery recycler shut by the state in April as a health risk to thousands of nearby residents will be allowed to reopen pending a court hearing next month, a Los Angeles County Superior Court judge ruled Monday.</w:t>
      </w: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r w:rsidRPr="008A577A">
        <w:rPr>
          <w:rFonts w:ascii="Times New Roman" w:eastAsia="Times New Roman" w:hAnsi="Times New Roman" w:cs="Times New Roman"/>
          <w:sz w:val="28"/>
          <w:szCs w:val="28"/>
          <w:lang w:val="en-US" w:eastAsia="fr-FR"/>
        </w:rPr>
        <w:t>Judge Luis A. Lavin said the public interest would not suffer if the plant were to operate in the meantime.</w:t>
      </w: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r w:rsidRPr="008A577A">
        <w:rPr>
          <w:rFonts w:ascii="Times New Roman" w:eastAsia="Times New Roman" w:hAnsi="Times New Roman" w:cs="Times New Roman"/>
          <w:sz w:val="28"/>
          <w:szCs w:val="28"/>
          <w:lang w:val="en-US" w:eastAsia="fr-FR"/>
        </w:rPr>
        <w:t xml:space="preserve">The state Department of Toxic Substances Control ordered Exide Technologies, one of the world's largest makers and recyclers of lead acid batteries, to </w:t>
      </w:r>
      <w:r w:rsidRPr="00CF41AD">
        <w:rPr>
          <w:rFonts w:ascii="Times New Roman" w:eastAsia="Times New Roman" w:hAnsi="Times New Roman" w:cs="Times New Roman"/>
          <w:sz w:val="28"/>
          <w:szCs w:val="28"/>
          <w:highlight w:val="yellow"/>
          <w:lang w:val="en-US" w:eastAsia="fr-FR"/>
        </w:rPr>
        <w:t>suspend operations April 24</w:t>
      </w:r>
      <w:r w:rsidRPr="008A577A">
        <w:rPr>
          <w:rFonts w:ascii="Times New Roman" w:eastAsia="Times New Roman" w:hAnsi="Times New Roman" w:cs="Times New Roman"/>
          <w:sz w:val="28"/>
          <w:szCs w:val="28"/>
          <w:lang w:val="en-US" w:eastAsia="fr-FR"/>
        </w:rPr>
        <w:t>, saying the facility's arsenic emissions posed "an unacceptable risk to public health." The state also said the plant had been continuously leaking hazardous waste into the ground through faulty pipes.</w:t>
      </w: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r w:rsidRPr="008A577A">
        <w:rPr>
          <w:rFonts w:ascii="Times New Roman" w:eastAsia="Times New Roman" w:hAnsi="Times New Roman" w:cs="Times New Roman"/>
          <w:sz w:val="28"/>
          <w:szCs w:val="28"/>
          <w:lang w:val="en-US" w:eastAsia="fr-FR"/>
        </w:rPr>
        <w:t>The state's order followed several Times stories about arsenic emissions from the plant.</w:t>
      </w: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r w:rsidRPr="008A577A">
        <w:rPr>
          <w:rFonts w:ascii="Times New Roman" w:eastAsia="Times New Roman" w:hAnsi="Times New Roman" w:cs="Times New Roman"/>
          <w:sz w:val="28"/>
          <w:szCs w:val="28"/>
          <w:lang w:val="en-US" w:eastAsia="fr-FR"/>
        </w:rPr>
        <w:t xml:space="preserve">The South Coast Air Quality Management District said this spring that arsenic was posing an increased cancer risk to </w:t>
      </w:r>
      <w:r w:rsidRPr="00D502E0">
        <w:rPr>
          <w:rFonts w:ascii="Times New Roman" w:eastAsia="Times New Roman" w:hAnsi="Times New Roman" w:cs="Times New Roman"/>
          <w:sz w:val="28"/>
          <w:szCs w:val="28"/>
          <w:highlight w:val="yellow"/>
          <w:lang w:val="en-US" w:eastAsia="fr-FR"/>
        </w:rPr>
        <w:t>as many as 110,000 people living in the area</w:t>
      </w:r>
      <w:r w:rsidRPr="008A577A">
        <w:rPr>
          <w:rFonts w:ascii="Times New Roman" w:eastAsia="Times New Roman" w:hAnsi="Times New Roman" w:cs="Times New Roman"/>
          <w:sz w:val="28"/>
          <w:szCs w:val="28"/>
          <w:lang w:val="en-US" w:eastAsia="fr-FR"/>
        </w:rPr>
        <w:t>, including Boyle Heights, Maywood and Huntington Park.</w:t>
      </w: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r w:rsidRPr="008A577A">
        <w:rPr>
          <w:rFonts w:ascii="Times New Roman" w:eastAsia="Times New Roman" w:hAnsi="Times New Roman" w:cs="Times New Roman"/>
          <w:sz w:val="28"/>
          <w:szCs w:val="28"/>
          <w:lang w:val="en-US" w:eastAsia="fr-FR"/>
        </w:rPr>
        <w:t>Exide contested the state's order, contending that the plant had been operating in compliance with regulations, that the toxics department had different standards for Exide than for other companies and that there was "no imminent and substantial danger to the public health, safety or the environment."</w:t>
      </w: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r w:rsidRPr="008A577A">
        <w:rPr>
          <w:rFonts w:ascii="Times New Roman" w:eastAsia="Times New Roman" w:hAnsi="Times New Roman" w:cs="Times New Roman"/>
          <w:sz w:val="28"/>
          <w:szCs w:val="28"/>
          <w:lang w:val="en-US" w:eastAsia="fr-FR"/>
        </w:rPr>
        <w:t>The company said its arsenic emissions have been reduced by more than 70% since 2010.</w:t>
      </w: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r w:rsidRPr="008A577A">
        <w:rPr>
          <w:rFonts w:ascii="Times New Roman" w:eastAsia="Times New Roman" w:hAnsi="Times New Roman" w:cs="Times New Roman"/>
          <w:sz w:val="28"/>
          <w:szCs w:val="28"/>
          <w:lang w:val="en-US" w:eastAsia="fr-FR"/>
        </w:rPr>
        <w:t>The suspension order was the subject of a three-day hearing this month before an administrative law judge. But the hearing ended before Exide finished its testimony, and completing the hearing could take months, according to the company's court filings.</w:t>
      </w: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r w:rsidRPr="008A577A">
        <w:rPr>
          <w:rFonts w:ascii="Times New Roman" w:eastAsia="Times New Roman" w:hAnsi="Times New Roman" w:cs="Times New Roman"/>
          <w:sz w:val="28"/>
          <w:szCs w:val="28"/>
          <w:lang w:val="en-US" w:eastAsia="fr-FR"/>
        </w:rPr>
        <w:lastRenderedPageBreak/>
        <w:t>Exide asked the Superior Court to intervene, arguing that the toxics department had relied on "</w:t>
      </w:r>
      <w:r w:rsidRPr="0080367D">
        <w:rPr>
          <w:rFonts w:ascii="Times New Roman" w:eastAsia="Times New Roman" w:hAnsi="Times New Roman" w:cs="Times New Roman"/>
          <w:sz w:val="28"/>
          <w:szCs w:val="28"/>
          <w:highlight w:val="yellow"/>
          <w:lang w:val="en-US" w:eastAsia="fr-FR"/>
        </w:rPr>
        <w:t>incomplete and obsolete data</w:t>
      </w:r>
      <w:r w:rsidRPr="008A577A">
        <w:rPr>
          <w:rFonts w:ascii="Times New Roman" w:eastAsia="Times New Roman" w:hAnsi="Times New Roman" w:cs="Times New Roman"/>
          <w:sz w:val="28"/>
          <w:szCs w:val="28"/>
          <w:lang w:val="en-US" w:eastAsia="fr-FR"/>
        </w:rPr>
        <w:t>" and an "</w:t>
      </w:r>
      <w:r w:rsidRPr="0080367D">
        <w:rPr>
          <w:rFonts w:ascii="Times New Roman" w:eastAsia="Times New Roman" w:hAnsi="Times New Roman" w:cs="Times New Roman"/>
          <w:sz w:val="28"/>
          <w:szCs w:val="28"/>
          <w:highlight w:val="yellow"/>
          <w:lang w:val="en-US" w:eastAsia="fr-FR"/>
        </w:rPr>
        <w:t>illegal 'underground regulation</w:t>
      </w:r>
      <w:r w:rsidRPr="008A577A">
        <w:rPr>
          <w:rFonts w:ascii="Times New Roman" w:eastAsia="Times New Roman" w:hAnsi="Times New Roman" w:cs="Times New Roman"/>
          <w:sz w:val="28"/>
          <w:szCs w:val="28"/>
          <w:lang w:val="en-US" w:eastAsia="fr-FR"/>
        </w:rPr>
        <w:t>'" when it shut down the plant.</w:t>
      </w: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r w:rsidRPr="008A577A">
        <w:rPr>
          <w:rFonts w:ascii="Times New Roman" w:eastAsia="Times New Roman" w:hAnsi="Times New Roman" w:cs="Times New Roman"/>
          <w:sz w:val="28"/>
          <w:szCs w:val="28"/>
          <w:lang w:val="en-US" w:eastAsia="fr-FR"/>
        </w:rPr>
        <w:t>Exide charged in its filings that the toxics department's action was "</w:t>
      </w:r>
      <w:r w:rsidRPr="00312C34">
        <w:rPr>
          <w:rFonts w:ascii="Times New Roman" w:eastAsia="Times New Roman" w:hAnsi="Times New Roman" w:cs="Times New Roman"/>
          <w:sz w:val="28"/>
          <w:szCs w:val="28"/>
          <w:highlight w:val="yellow"/>
          <w:lang w:val="en-US" w:eastAsia="fr-FR"/>
        </w:rPr>
        <w:t>arbitrary and capricious</w:t>
      </w:r>
      <w:r w:rsidRPr="008A577A">
        <w:rPr>
          <w:rFonts w:ascii="Times New Roman" w:eastAsia="Times New Roman" w:hAnsi="Times New Roman" w:cs="Times New Roman"/>
          <w:sz w:val="28"/>
          <w:szCs w:val="28"/>
          <w:lang w:val="en-US" w:eastAsia="fr-FR"/>
        </w:rPr>
        <w:t>" and said the department had been under "</w:t>
      </w:r>
      <w:r w:rsidRPr="00312C34">
        <w:rPr>
          <w:rFonts w:ascii="Times New Roman" w:eastAsia="Times New Roman" w:hAnsi="Times New Roman" w:cs="Times New Roman"/>
          <w:sz w:val="28"/>
          <w:szCs w:val="28"/>
          <w:highlight w:val="yellow"/>
          <w:lang w:val="en-US" w:eastAsia="fr-FR"/>
        </w:rPr>
        <w:t>enormous political pressure regarding oversight of facilities</w:t>
      </w:r>
      <w:r w:rsidRPr="008A577A">
        <w:rPr>
          <w:rFonts w:ascii="Times New Roman" w:eastAsia="Times New Roman" w:hAnsi="Times New Roman" w:cs="Times New Roman"/>
          <w:sz w:val="28"/>
          <w:szCs w:val="28"/>
          <w:lang w:val="en-US" w:eastAsia="fr-FR"/>
        </w:rPr>
        <w:t>" because of criticism from watchdog groups and state legislators.</w:t>
      </w: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r w:rsidRPr="008A577A">
        <w:rPr>
          <w:rFonts w:ascii="Times New Roman" w:eastAsia="Times New Roman" w:hAnsi="Times New Roman" w:cs="Times New Roman"/>
          <w:sz w:val="28"/>
          <w:szCs w:val="28"/>
          <w:lang w:val="en-US" w:eastAsia="fr-FR"/>
        </w:rPr>
        <w:t xml:space="preserve">Meanwhile, the plant's closure is hurting the company and its workers, according to Exide's court papers. The Georgia </w:t>
      </w:r>
      <w:proofErr w:type="gramStart"/>
      <w:r w:rsidRPr="008A577A">
        <w:rPr>
          <w:rFonts w:ascii="Times New Roman" w:eastAsia="Times New Roman" w:hAnsi="Times New Roman" w:cs="Times New Roman"/>
          <w:sz w:val="28"/>
          <w:szCs w:val="28"/>
          <w:lang w:val="en-US" w:eastAsia="fr-FR"/>
        </w:rPr>
        <w:t>company</w:t>
      </w:r>
      <w:proofErr w:type="gramEnd"/>
      <w:r w:rsidRPr="008A577A">
        <w:rPr>
          <w:rFonts w:ascii="Times New Roman" w:eastAsia="Times New Roman" w:hAnsi="Times New Roman" w:cs="Times New Roman"/>
          <w:sz w:val="28"/>
          <w:szCs w:val="28"/>
          <w:lang w:val="en-US" w:eastAsia="fr-FR"/>
        </w:rPr>
        <w:t xml:space="preserve"> filed for bankruptcy protection last week, citing the loss of the Vernon plant's production and other economic factors in its Chapter 11 petition. It listed assets of $1.9 billion and debts of $1.1 billion.</w:t>
      </w: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r w:rsidRPr="008A577A">
        <w:rPr>
          <w:rFonts w:ascii="Times New Roman" w:eastAsia="Times New Roman" w:hAnsi="Times New Roman" w:cs="Times New Roman"/>
          <w:sz w:val="28"/>
          <w:szCs w:val="28"/>
          <w:lang w:val="en-US" w:eastAsia="fr-FR"/>
        </w:rPr>
        <w:t>Keeping the plant closed while the company waited for an administrative law judge to schedule additional hearing days would result in "continued unemployment for its workers and millions of dollars of economic damage to Exide," the company's lawyers argued.</w:t>
      </w: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r w:rsidRPr="008A577A">
        <w:rPr>
          <w:rFonts w:ascii="Times New Roman" w:eastAsia="Times New Roman" w:hAnsi="Times New Roman" w:cs="Times New Roman"/>
          <w:sz w:val="28"/>
          <w:szCs w:val="28"/>
          <w:lang w:val="en-US" w:eastAsia="fr-FR"/>
        </w:rPr>
        <w:t>The judge apparently agreed. "Exide's administrative remedy is too slow to be effective and/or would result in irreparable harm," read a hand-written note at the bottom of his order.</w:t>
      </w: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r w:rsidRPr="00EC5839">
        <w:rPr>
          <w:rFonts w:ascii="Times New Roman" w:eastAsia="Times New Roman" w:hAnsi="Times New Roman" w:cs="Times New Roman"/>
          <w:sz w:val="28"/>
          <w:szCs w:val="28"/>
          <w:highlight w:val="yellow"/>
          <w:lang w:val="en-US" w:eastAsia="fr-FR"/>
        </w:rPr>
        <w:t>Both sides are due back in his courtroom July 2</w:t>
      </w:r>
      <w:r w:rsidRPr="008A577A">
        <w:rPr>
          <w:rFonts w:ascii="Times New Roman" w:eastAsia="Times New Roman" w:hAnsi="Times New Roman" w:cs="Times New Roman"/>
          <w:sz w:val="28"/>
          <w:szCs w:val="28"/>
          <w:lang w:val="en-US" w:eastAsia="fr-FR"/>
        </w:rPr>
        <w:t xml:space="preserve"> for another hearing on the matter.</w:t>
      </w: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r w:rsidRPr="008A577A">
        <w:rPr>
          <w:rFonts w:ascii="Times New Roman" w:eastAsia="Times New Roman" w:hAnsi="Times New Roman" w:cs="Times New Roman"/>
          <w:sz w:val="28"/>
          <w:szCs w:val="28"/>
          <w:lang w:val="en-US" w:eastAsia="fr-FR"/>
        </w:rPr>
        <w:t>In a statement, a Department of Toxic Substances Control spokeswoman said officials were "disappointed" in the judge's decision and "look forward to the opportunity to present its case" next month.</w:t>
      </w: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r w:rsidRPr="008A577A">
        <w:rPr>
          <w:rFonts w:ascii="Times New Roman" w:eastAsia="Times New Roman" w:hAnsi="Times New Roman" w:cs="Times New Roman"/>
          <w:sz w:val="28"/>
          <w:szCs w:val="28"/>
          <w:lang w:val="en-US" w:eastAsia="fr-FR"/>
        </w:rPr>
        <w:t xml:space="preserve">Los Angeles City Councilman Jose </w:t>
      </w:r>
      <w:proofErr w:type="spellStart"/>
      <w:r w:rsidRPr="008A577A">
        <w:rPr>
          <w:rFonts w:ascii="Times New Roman" w:eastAsia="Times New Roman" w:hAnsi="Times New Roman" w:cs="Times New Roman"/>
          <w:sz w:val="28"/>
          <w:szCs w:val="28"/>
          <w:lang w:val="en-US" w:eastAsia="fr-FR"/>
        </w:rPr>
        <w:t>Huizar</w:t>
      </w:r>
      <w:proofErr w:type="spellEnd"/>
      <w:r w:rsidRPr="008A577A">
        <w:rPr>
          <w:rFonts w:ascii="Times New Roman" w:eastAsia="Times New Roman" w:hAnsi="Times New Roman" w:cs="Times New Roman"/>
          <w:sz w:val="28"/>
          <w:szCs w:val="28"/>
          <w:lang w:val="en-US" w:eastAsia="fr-FR"/>
        </w:rPr>
        <w:t>, who represents Boyle Heights, said he too was disappointed.</w:t>
      </w: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r w:rsidRPr="008A577A">
        <w:rPr>
          <w:rFonts w:ascii="Times New Roman" w:eastAsia="Times New Roman" w:hAnsi="Times New Roman" w:cs="Times New Roman"/>
          <w:sz w:val="28"/>
          <w:szCs w:val="28"/>
          <w:lang w:val="en-US" w:eastAsia="fr-FR"/>
        </w:rPr>
        <w:t>"The criteria for Exide reopening should be based solely on whether it is safe to do so and whether the public is at risk," he said.</w:t>
      </w: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r w:rsidRPr="008A577A">
        <w:rPr>
          <w:rFonts w:ascii="Times New Roman" w:eastAsia="Times New Roman" w:hAnsi="Times New Roman" w:cs="Times New Roman"/>
          <w:sz w:val="28"/>
          <w:szCs w:val="28"/>
          <w:lang w:val="en-US" w:eastAsia="fr-FR"/>
        </w:rPr>
        <w:t>One critic said the department must reckon with its past failure to regulate the plant, enabling Exide to argue that it was acting capriciously and under political pressure when it issued its closure order.</w:t>
      </w: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r w:rsidRPr="008A577A">
        <w:rPr>
          <w:rFonts w:ascii="Times New Roman" w:eastAsia="Times New Roman" w:hAnsi="Times New Roman" w:cs="Times New Roman"/>
          <w:sz w:val="28"/>
          <w:szCs w:val="28"/>
          <w:lang w:val="en-US" w:eastAsia="fr-FR"/>
        </w:rPr>
        <w:t>"</w:t>
      </w:r>
      <w:r w:rsidRPr="00EC5839">
        <w:rPr>
          <w:rFonts w:ascii="Times New Roman" w:eastAsia="Times New Roman" w:hAnsi="Times New Roman" w:cs="Times New Roman"/>
          <w:sz w:val="28"/>
          <w:szCs w:val="28"/>
          <w:highlight w:val="yellow"/>
          <w:lang w:val="en-US" w:eastAsia="fr-FR"/>
        </w:rPr>
        <w:t>This is what happens when regulators get in bed with polluters,</w:t>
      </w:r>
      <w:r w:rsidRPr="008A577A">
        <w:rPr>
          <w:rFonts w:ascii="Times New Roman" w:eastAsia="Times New Roman" w:hAnsi="Times New Roman" w:cs="Times New Roman"/>
          <w:sz w:val="28"/>
          <w:szCs w:val="28"/>
          <w:lang w:val="en-US" w:eastAsia="fr-FR"/>
        </w:rPr>
        <w:t>" said Liza Tucker of Santa Monica-based Consumer Watchdog.</w:t>
      </w: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r w:rsidRPr="008A577A">
        <w:rPr>
          <w:rFonts w:ascii="Times New Roman" w:eastAsia="Times New Roman" w:hAnsi="Times New Roman" w:cs="Times New Roman"/>
          <w:sz w:val="28"/>
          <w:szCs w:val="28"/>
          <w:lang w:val="en-US" w:eastAsia="fr-FR"/>
        </w:rPr>
        <w:t>The Times reported in April that the facility has a long history of air pollution and hazardous waste violations, which include allegations that it allowed lead dust to sprinkle down on neighboring rooftops and streets, spilling lead onto Interstate 5 and contaminating groundwater, according to regulators' reports. Lead is a potent neurotoxin and is considered unsafe for children at even very low levels.</w:t>
      </w: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r w:rsidRPr="00B87E70">
        <w:rPr>
          <w:rFonts w:ascii="Times New Roman" w:eastAsia="Times New Roman" w:hAnsi="Times New Roman" w:cs="Times New Roman"/>
          <w:sz w:val="28"/>
          <w:szCs w:val="28"/>
          <w:highlight w:val="yellow"/>
          <w:lang w:val="en-US" w:eastAsia="fr-FR"/>
        </w:rPr>
        <w:t>Even so, the state toxics department has allowed the Vernon plant, which melts tens of thousands of batteries a day, to operate on "interim status" since the 1980s.</w:t>
      </w:r>
      <w:r w:rsidRPr="008A577A">
        <w:rPr>
          <w:rFonts w:ascii="Times New Roman" w:eastAsia="Times New Roman" w:hAnsi="Times New Roman" w:cs="Times New Roman"/>
          <w:sz w:val="28"/>
          <w:szCs w:val="28"/>
          <w:lang w:val="en-US" w:eastAsia="fr-FR"/>
        </w:rPr>
        <w:t xml:space="preserve"> It is the only hazardous waste facility in California that does not yet have a permit required by the landmark 1976 Resource Conservation and Recovery Act — intended to ensure the safe treatment, storage and disposal of hazardous waste.</w:t>
      </w: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r w:rsidRPr="008A577A">
        <w:rPr>
          <w:rFonts w:ascii="Times New Roman" w:eastAsia="Times New Roman" w:hAnsi="Times New Roman" w:cs="Times New Roman"/>
          <w:sz w:val="28"/>
          <w:szCs w:val="28"/>
          <w:lang w:val="en-US" w:eastAsia="fr-FR"/>
        </w:rPr>
        <w:t>An Exide spokeswoman did not respond to email and voice messages seeking comment on when the plant would resume operation.</w:t>
      </w: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r w:rsidRPr="008A577A">
        <w:rPr>
          <w:rFonts w:ascii="Times New Roman" w:eastAsia="Times New Roman" w:hAnsi="Times New Roman" w:cs="Times New Roman"/>
          <w:sz w:val="28"/>
          <w:szCs w:val="28"/>
          <w:lang w:val="en-US" w:eastAsia="fr-FR"/>
        </w:rPr>
        <w:t>jessica.garrison@latimes.com</w:t>
      </w:r>
    </w:p>
    <w:p w:rsidR="008A577A" w:rsidRPr="008A577A" w:rsidRDefault="008A577A" w:rsidP="00B87E70">
      <w:pPr>
        <w:spacing w:after="0" w:line="240" w:lineRule="auto"/>
        <w:jc w:val="both"/>
        <w:rPr>
          <w:rFonts w:ascii="Times New Roman" w:eastAsia="Times New Roman" w:hAnsi="Times New Roman" w:cs="Times New Roman"/>
          <w:sz w:val="28"/>
          <w:szCs w:val="28"/>
          <w:lang w:val="en-US" w:eastAsia="fr-FR"/>
        </w:rPr>
      </w:pPr>
      <w:r w:rsidRPr="008A577A">
        <w:rPr>
          <w:rFonts w:ascii="Times New Roman" w:eastAsia="Times New Roman" w:hAnsi="Times New Roman" w:cs="Times New Roman"/>
          <w:sz w:val="28"/>
          <w:szCs w:val="28"/>
          <w:lang w:val="en-US" w:eastAsia="fr-FR"/>
        </w:rPr>
        <w:t>kim.christensen@latimes.com</w:t>
      </w:r>
    </w:p>
    <w:p w:rsidR="00D20CFF" w:rsidRDefault="00D20CFF" w:rsidP="00276EB5">
      <w:pPr>
        <w:spacing w:after="0" w:line="240" w:lineRule="auto"/>
        <w:rPr>
          <w:rFonts w:ascii="Times New Roman" w:eastAsia="Times New Roman" w:hAnsi="Times New Roman" w:cs="Times New Roman"/>
          <w:sz w:val="28"/>
          <w:szCs w:val="28"/>
          <w:lang w:val="en-US" w:eastAsia="fr-FR"/>
        </w:rPr>
      </w:pPr>
      <w:r>
        <w:rPr>
          <w:rFonts w:ascii="Times New Roman" w:eastAsia="Times New Roman" w:hAnsi="Times New Roman" w:cs="Times New Roman"/>
          <w:sz w:val="28"/>
          <w:szCs w:val="28"/>
          <w:lang w:val="en-US" w:eastAsia="fr-FR"/>
        </w:rPr>
        <w:br w:type="page"/>
      </w:r>
    </w:p>
    <w:p w:rsidR="00D16044" w:rsidRPr="00D16044" w:rsidRDefault="00D20CFF" w:rsidP="00D16044">
      <w:pPr>
        <w:rPr>
          <w:rFonts w:ascii="Times New Roman" w:eastAsia="Times New Roman" w:hAnsi="Times New Roman" w:cs="Times New Roman"/>
          <w:b/>
          <w:bCs/>
          <w:sz w:val="28"/>
          <w:szCs w:val="28"/>
          <w:lang w:val="en-US" w:eastAsia="fr-FR"/>
        </w:rPr>
      </w:pPr>
      <w:proofErr w:type="spellStart"/>
      <w:proofErr w:type="gramStart"/>
      <w:r>
        <w:rPr>
          <w:rFonts w:ascii="Times New Roman" w:eastAsia="Times New Roman" w:hAnsi="Times New Roman" w:cs="Times New Roman"/>
          <w:b/>
          <w:bCs/>
          <w:sz w:val="28"/>
          <w:szCs w:val="28"/>
          <w:u w:val="single"/>
          <w:lang w:val="en-US" w:eastAsia="fr-FR"/>
        </w:rPr>
        <w:lastRenderedPageBreak/>
        <w:t>Annexe</w:t>
      </w:r>
      <w:proofErr w:type="spellEnd"/>
      <w:r>
        <w:rPr>
          <w:rFonts w:ascii="Times New Roman" w:eastAsia="Times New Roman" w:hAnsi="Times New Roman" w:cs="Times New Roman"/>
          <w:b/>
          <w:bCs/>
          <w:sz w:val="28"/>
          <w:szCs w:val="28"/>
          <w:u w:val="single"/>
          <w:lang w:val="en-US" w:eastAsia="fr-FR"/>
        </w:rPr>
        <w:t xml:space="preserve"> 11</w:t>
      </w:r>
      <w:r w:rsidRPr="001C6D1E">
        <w:rPr>
          <w:rFonts w:ascii="Times New Roman" w:eastAsia="Times New Roman" w:hAnsi="Times New Roman" w:cs="Times New Roman"/>
          <w:b/>
          <w:bCs/>
          <w:sz w:val="28"/>
          <w:szCs w:val="28"/>
          <w:u w:val="single"/>
          <w:lang w:val="en-US" w:eastAsia="fr-FR"/>
        </w:rPr>
        <w:t>.</w:t>
      </w:r>
      <w:proofErr w:type="gramEnd"/>
      <w:r>
        <w:rPr>
          <w:rFonts w:ascii="Times New Roman" w:eastAsia="Times New Roman" w:hAnsi="Times New Roman" w:cs="Times New Roman"/>
          <w:b/>
          <w:bCs/>
          <w:sz w:val="28"/>
          <w:szCs w:val="28"/>
          <w:lang w:val="en-US" w:eastAsia="fr-FR"/>
        </w:rPr>
        <w:t xml:space="preserve"> </w:t>
      </w:r>
      <w:r w:rsidR="00D16044" w:rsidRPr="00D16044">
        <w:rPr>
          <w:rFonts w:ascii="Times New Roman" w:eastAsia="Times New Roman" w:hAnsi="Times New Roman" w:cs="Times New Roman"/>
          <w:b/>
          <w:bCs/>
          <w:sz w:val="28"/>
          <w:szCs w:val="28"/>
          <w:lang w:val="en-US" w:eastAsia="fr-FR"/>
        </w:rPr>
        <w:t>FORM 8-</w:t>
      </w:r>
      <w:proofErr w:type="gramStart"/>
      <w:r w:rsidR="00D16044" w:rsidRPr="00D16044">
        <w:rPr>
          <w:rFonts w:ascii="Times New Roman" w:eastAsia="Times New Roman" w:hAnsi="Times New Roman" w:cs="Times New Roman"/>
          <w:b/>
          <w:bCs/>
          <w:sz w:val="28"/>
          <w:szCs w:val="28"/>
          <w:lang w:val="en-US" w:eastAsia="fr-FR"/>
        </w:rPr>
        <w:t xml:space="preserve">K </w:t>
      </w:r>
      <w:r w:rsidR="00D16044">
        <w:rPr>
          <w:rFonts w:ascii="Times New Roman" w:eastAsia="Times New Roman" w:hAnsi="Times New Roman" w:cs="Times New Roman"/>
          <w:b/>
          <w:bCs/>
          <w:sz w:val="28"/>
          <w:szCs w:val="28"/>
          <w:lang w:val="en-US" w:eastAsia="fr-FR"/>
        </w:rPr>
        <w:t>:</w:t>
      </w:r>
      <w:proofErr w:type="gramEnd"/>
      <w:r w:rsidR="00D16044">
        <w:rPr>
          <w:rFonts w:ascii="Times New Roman" w:eastAsia="Times New Roman" w:hAnsi="Times New Roman" w:cs="Times New Roman"/>
          <w:b/>
          <w:bCs/>
          <w:sz w:val="28"/>
          <w:szCs w:val="28"/>
          <w:lang w:val="en-US" w:eastAsia="fr-FR"/>
        </w:rPr>
        <w:t xml:space="preserve"> </w:t>
      </w:r>
      <w:r w:rsidR="00D16044" w:rsidRPr="00D16044">
        <w:rPr>
          <w:rFonts w:ascii="Times New Roman" w:eastAsia="Times New Roman" w:hAnsi="Times New Roman" w:cs="Times New Roman"/>
          <w:b/>
          <w:bCs/>
          <w:sz w:val="28"/>
          <w:szCs w:val="28"/>
          <w:lang w:val="en-US" w:eastAsia="fr-FR"/>
        </w:rPr>
        <w:t>Notice of Delisting or Failure to Satisfy a Continued Listing Rule or Standard; Transfer of Listing.</w:t>
      </w:r>
    </w:p>
    <w:p w:rsidR="00D16044" w:rsidRDefault="009240C4" w:rsidP="00D16044">
      <w:pPr>
        <w:spacing w:before="100" w:beforeAutospacing="1" w:after="100" w:afterAutospacing="1" w:line="240" w:lineRule="auto"/>
        <w:jc w:val="both"/>
        <w:outlineLvl w:val="3"/>
        <w:rPr>
          <w:rFonts w:ascii="Times New Roman" w:eastAsia="Times New Roman" w:hAnsi="Times New Roman" w:cs="Times New Roman"/>
          <w:bCs/>
          <w:sz w:val="28"/>
          <w:szCs w:val="28"/>
          <w:lang w:val="en-US" w:eastAsia="fr-FR"/>
        </w:rPr>
      </w:pPr>
      <w:r>
        <w:fldChar w:fldCharType="begin"/>
      </w:r>
      <w:r w:rsidRPr="007A68F5">
        <w:rPr>
          <w:lang w:val="en-US"/>
        </w:rPr>
        <w:instrText xml:space="preserve"> HYPERLINK "http://www.sec.gov/Archives/edgar/data/813781/000129993313001147/0001299933-13-001147-index.htm" </w:instrText>
      </w:r>
      <w:r>
        <w:fldChar w:fldCharType="separate"/>
      </w:r>
      <w:r w:rsidR="00D16044" w:rsidRPr="00D16044">
        <w:rPr>
          <w:rStyle w:val="Lienhypertexte"/>
          <w:rFonts w:ascii="Times New Roman" w:eastAsia="Times New Roman" w:hAnsi="Times New Roman" w:cs="Times New Roman"/>
          <w:bCs/>
          <w:sz w:val="28"/>
          <w:szCs w:val="28"/>
          <w:lang w:val="en-US" w:eastAsia="fr-FR"/>
        </w:rPr>
        <w:t>http://www.sec.gov/Archives/edgar/data/813781/000129993313001147/0001299933-13-001147-index.htm</w:t>
      </w:r>
      <w:r>
        <w:rPr>
          <w:rStyle w:val="Lienhypertexte"/>
          <w:rFonts w:ascii="Times New Roman" w:eastAsia="Times New Roman" w:hAnsi="Times New Roman" w:cs="Times New Roman"/>
          <w:bCs/>
          <w:sz w:val="28"/>
          <w:szCs w:val="28"/>
          <w:lang w:val="en-US" w:eastAsia="fr-FR"/>
        </w:rPr>
        <w:fldChar w:fldCharType="end"/>
      </w:r>
      <w:r w:rsidR="00D16044" w:rsidRPr="00D16044">
        <w:rPr>
          <w:rFonts w:ascii="Times New Roman" w:eastAsia="Times New Roman" w:hAnsi="Times New Roman" w:cs="Times New Roman"/>
          <w:bCs/>
          <w:sz w:val="28"/>
          <w:szCs w:val="28"/>
          <w:lang w:val="en-US" w:eastAsia="fr-FR"/>
        </w:rPr>
        <w:t xml:space="preserve"> </w:t>
      </w:r>
    </w:p>
    <w:p w:rsidR="00D16044" w:rsidRPr="00DF044D" w:rsidRDefault="00D16044" w:rsidP="00D16044">
      <w:pPr>
        <w:spacing w:before="100" w:beforeAutospacing="1" w:after="100" w:afterAutospacing="1" w:line="240" w:lineRule="auto"/>
        <w:jc w:val="both"/>
        <w:outlineLvl w:val="3"/>
        <w:rPr>
          <w:rFonts w:ascii="Times New Roman" w:eastAsia="Times New Roman" w:hAnsi="Times New Roman" w:cs="Times New Roman"/>
          <w:bCs/>
          <w:sz w:val="28"/>
          <w:szCs w:val="28"/>
          <w:lang w:val="en-US" w:eastAsia="fr-FR"/>
        </w:rPr>
      </w:pPr>
      <w:r w:rsidRPr="00DF044D">
        <w:rPr>
          <w:rFonts w:ascii="Times New Roman" w:eastAsia="Times New Roman" w:hAnsi="Times New Roman" w:cs="Times New Roman"/>
          <w:bCs/>
          <w:sz w:val="28"/>
          <w:szCs w:val="28"/>
          <w:lang w:val="en-US" w:eastAsia="fr-FR"/>
        </w:rPr>
        <w:t>Filing Date 2013-06-18</w:t>
      </w:r>
    </w:p>
    <w:p w:rsidR="00D16044" w:rsidRPr="00D16044" w:rsidRDefault="00D16044" w:rsidP="00D16044">
      <w:pPr>
        <w:spacing w:after="0" w:line="240" w:lineRule="auto"/>
        <w:jc w:val="both"/>
        <w:rPr>
          <w:rFonts w:ascii="Times New Roman" w:eastAsia="Times New Roman" w:hAnsi="Times New Roman" w:cs="Times New Roman"/>
          <w:sz w:val="28"/>
          <w:szCs w:val="28"/>
          <w:lang w:val="en-US" w:eastAsia="fr-FR"/>
        </w:rPr>
      </w:pPr>
      <w:r w:rsidRPr="00D16044">
        <w:rPr>
          <w:rFonts w:ascii="Times New Roman" w:eastAsia="Times New Roman" w:hAnsi="Times New Roman" w:cs="Times New Roman"/>
          <w:sz w:val="28"/>
          <w:szCs w:val="28"/>
          <w:lang w:val="en-US" w:eastAsia="fr-FR"/>
        </w:rPr>
        <w:t xml:space="preserve">On June 13, 2013, Exide Technologies (the "Company") received a notification letter from the </w:t>
      </w:r>
      <w:proofErr w:type="spellStart"/>
      <w:r w:rsidRPr="00D16044">
        <w:rPr>
          <w:rFonts w:ascii="Times New Roman" w:eastAsia="Times New Roman" w:hAnsi="Times New Roman" w:cs="Times New Roman"/>
          <w:sz w:val="28"/>
          <w:szCs w:val="28"/>
          <w:lang w:val="en-US" w:eastAsia="fr-FR"/>
        </w:rPr>
        <w:t>The</w:t>
      </w:r>
      <w:proofErr w:type="spellEnd"/>
      <w:r w:rsidRPr="00D16044">
        <w:rPr>
          <w:rFonts w:ascii="Times New Roman" w:eastAsia="Times New Roman" w:hAnsi="Times New Roman" w:cs="Times New Roman"/>
          <w:sz w:val="28"/>
          <w:szCs w:val="28"/>
          <w:lang w:val="en-US" w:eastAsia="fr-FR"/>
        </w:rPr>
        <w:t xml:space="preserve"> </w:t>
      </w:r>
      <w:proofErr w:type="spellStart"/>
      <w:proofErr w:type="gramStart"/>
      <w:r w:rsidRPr="00D16044">
        <w:rPr>
          <w:rFonts w:ascii="Times New Roman" w:eastAsia="Times New Roman" w:hAnsi="Times New Roman" w:cs="Times New Roman"/>
          <w:sz w:val="28"/>
          <w:szCs w:val="28"/>
          <w:lang w:val="en-US" w:eastAsia="fr-FR"/>
        </w:rPr>
        <w:t>Nasdaq</w:t>
      </w:r>
      <w:proofErr w:type="spellEnd"/>
      <w:proofErr w:type="gramEnd"/>
      <w:r w:rsidRPr="00D16044">
        <w:rPr>
          <w:rFonts w:ascii="Times New Roman" w:eastAsia="Times New Roman" w:hAnsi="Times New Roman" w:cs="Times New Roman"/>
          <w:sz w:val="28"/>
          <w:szCs w:val="28"/>
          <w:lang w:val="en-US" w:eastAsia="fr-FR"/>
        </w:rPr>
        <w:t xml:space="preserve"> Stock Market LLC ("</w:t>
      </w:r>
      <w:proofErr w:type="spellStart"/>
      <w:r w:rsidRPr="00D16044">
        <w:rPr>
          <w:rFonts w:ascii="Times New Roman" w:eastAsia="Times New Roman" w:hAnsi="Times New Roman" w:cs="Times New Roman"/>
          <w:sz w:val="28"/>
          <w:szCs w:val="28"/>
          <w:lang w:val="en-US" w:eastAsia="fr-FR"/>
        </w:rPr>
        <w:t>Nasdaq</w:t>
      </w:r>
      <w:proofErr w:type="spellEnd"/>
      <w:r w:rsidRPr="00D16044">
        <w:rPr>
          <w:rFonts w:ascii="Times New Roman" w:eastAsia="Times New Roman" w:hAnsi="Times New Roman" w:cs="Times New Roman"/>
          <w:sz w:val="28"/>
          <w:szCs w:val="28"/>
          <w:lang w:val="en-US" w:eastAsia="fr-FR"/>
        </w:rPr>
        <w:t xml:space="preserve">") stating that the Company’s securities will be delisted from </w:t>
      </w:r>
      <w:proofErr w:type="spellStart"/>
      <w:r w:rsidRPr="00D16044">
        <w:rPr>
          <w:rFonts w:ascii="Times New Roman" w:eastAsia="Times New Roman" w:hAnsi="Times New Roman" w:cs="Times New Roman"/>
          <w:sz w:val="28"/>
          <w:szCs w:val="28"/>
          <w:lang w:val="en-US" w:eastAsia="fr-FR"/>
        </w:rPr>
        <w:t>Nasdaq</w:t>
      </w:r>
      <w:proofErr w:type="spellEnd"/>
      <w:r w:rsidRPr="00D16044">
        <w:rPr>
          <w:rFonts w:ascii="Times New Roman" w:eastAsia="Times New Roman" w:hAnsi="Times New Roman" w:cs="Times New Roman"/>
          <w:sz w:val="28"/>
          <w:szCs w:val="28"/>
          <w:lang w:val="en-US" w:eastAsia="fr-FR"/>
        </w:rPr>
        <w:t xml:space="preserve">. </w:t>
      </w:r>
      <w:proofErr w:type="spellStart"/>
      <w:proofErr w:type="gramStart"/>
      <w:r w:rsidRPr="00D16044">
        <w:rPr>
          <w:rFonts w:ascii="Times New Roman" w:eastAsia="Times New Roman" w:hAnsi="Times New Roman" w:cs="Times New Roman"/>
          <w:sz w:val="28"/>
          <w:szCs w:val="28"/>
          <w:lang w:val="en-US" w:eastAsia="fr-FR"/>
        </w:rPr>
        <w:t>Nasdaq’s</w:t>
      </w:r>
      <w:proofErr w:type="spellEnd"/>
      <w:proofErr w:type="gramEnd"/>
      <w:r w:rsidRPr="00D16044">
        <w:rPr>
          <w:rFonts w:ascii="Times New Roman" w:eastAsia="Times New Roman" w:hAnsi="Times New Roman" w:cs="Times New Roman"/>
          <w:sz w:val="28"/>
          <w:szCs w:val="28"/>
          <w:lang w:val="en-US" w:eastAsia="fr-FR"/>
        </w:rPr>
        <w:t xml:space="preserve"> determination is based on the following factors: (</w:t>
      </w:r>
      <w:proofErr w:type="spellStart"/>
      <w:r w:rsidRPr="00D16044">
        <w:rPr>
          <w:rFonts w:ascii="Times New Roman" w:eastAsia="Times New Roman" w:hAnsi="Times New Roman" w:cs="Times New Roman"/>
          <w:sz w:val="28"/>
          <w:szCs w:val="28"/>
          <w:lang w:val="en-US" w:eastAsia="fr-FR"/>
        </w:rPr>
        <w:t>i</w:t>
      </w:r>
      <w:proofErr w:type="spellEnd"/>
      <w:r w:rsidRPr="00D16044">
        <w:rPr>
          <w:rFonts w:ascii="Times New Roman" w:eastAsia="Times New Roman" w:hAnsi="Times New Roman" w:cs="Times New Roman"/>
          <w:sz w:val="28"/>
          <w:szCs w:val="28"/>
          <w:lang w:val="en-US" w:eastAsia="fr-FR"/>
        </w:rPr>
        <w:t xml:space="preserve">) the Chapter 11 Filing and associated public interest concerns raised by it, (ii) concerns regarding the residual equity interest of the existing listed securities holders, and (iii) concerns about the Company's ability to sustain compliance with all requirements for continued listing on The </w:t>
      </w:r>
      <w:proofErr w:type="spellStart"/>
      <w:r w:rsidRPr="00D16044">
        <w:rPr>
          <w:rFonts w:ascii="Times New Roman" w:eastAsia="Times New Roman" w:hAnsi="Times New Roman" w:cs="Times New Roman"/>
          <w:sz w:val="28"/>
          <w:szCs w:val="28"/>
          <w:lang w:val="en-US" w:eastAsia="fr-FR"/>
        </w:rPr>
        <w:t>Nasdaq</w:t>
      </w:r>
      <w:proofErr w:type="spellEnd"/>
      <w:r w:rsidRPr="00D16044">
        <w:rPr>
          <w:rFonts w:ascii="Times New Roman" w:eastAsia="Times New Roman" w:hAnsi="Times New Roman" w:cs="Times New Roman"/>
          <w:sz w:val="28"/>
          <w:szCs w:val="28"/>
          <w:lang w:val="en-US" w:eastAsia="fr-FR"/>
        </w:rPr>
        <w:t xml:space="preserve"> Stock Market. </w:t>
      </w:r>
      <w:r w:rsidRPr="001966BE">
        <w:rPr>
          <w:rFonts w:ascii="Times New Roman" w:eastAsia="Times New Roman" w:hAnsi="Times New Roman" w:cs="Times New Roman"/>
          <w:sz w:val="28"/>
          <w:szCs w:val="28"/>
          <w:highlight w:val="yellow"/>
          <w:lang w:val="en-US" w:eastAsia="fr-FR"/>
        </w:rPr>
        <w:t>Unless the Company appeals the determination, trading in the Company's common stock will be suspended at the opening of business on Monday, June 24, 2013</w:t>
      </w:r>
      <w:r w:rsidRPr="001966BE">
        <w:rPr>
          <w:rFonts w:ascii="Times New Roman" w:eastAsia="Times New Roman" w:hAnsi="Times New Roman" w:cs="Times New Roman"/>
          <w:sz w:val="28"/>
          <w:szCs w:val="28"/>
          <w:lang w:val="en-US" w:eastAsia="fr-FR"/>
        </w:rPr>
        <w:t>,</w:t>
      </w:r>
      <w:r w:rsidRPr="00D16044">
        <w:rPr>
          <w:rFonts w:ascii="Times New Roman" w:eastAsia="Times New Roman" w:hAnsi="Times New Roman" w:cs="Times New Roman"/>
          <w:sz w:val="28"/>
          <w:szCs w:val="28"/>
          <w:lang w:val="en-US" w:eastAsia="fr-FR"/>
        </w:rPr>
        <w:t xml:space="preserve"> and a Form 25-NSE will be filed with the Securities </w:t>
      </w:r>
      <w:r w:rsidR="005562CE">
        <w:rPr>
          <w:rFonts w:ascii="Times New Roman" w:eastAsia="Times New Roman" w:hAnsi="Times New Roman" w:cs="Times New Roman"/>
          <w:sz w:val="28"/>
          <w:szCs w:val="28"/>
          <w:lang w:val="en-US" w:eastAsia="fr-FR"/>
        </w:rPr>
        <w:t>&amp;</w:t>
      </w:r>
      <w:r w:rsidRPr="00D16044">
        <w:rPr>
          <w:rFonts w:ascii="Times New Roman" w:eastAsia="Times New Roman" w:hAnsi="Times New Roman" w:cs="Times New Roman"/>
          <w:sz w:val="28"/>
          <w:szCs w:val="28"/>
          <w:lang w:val="en-US" w:eastAsia="fr-FR"/>
        </w:rPr>
        <w:t xml:space="preserve"> Exchange Commission which will remove the Company's common stock from listing and registration on The NASDAQ Stock Market. </w:t>
      </w:r>
      <w:r w:rsidRPr="001966BE">
        <w:rPr>
          <w:rFonts w:ascii="Times New Roman" w:eastAsia="Times New Roman" w:hAnsi="Times New Roman" w:cs="Times New Roman"/>
          <w:sz w:val="28"/>
          <w:szCs w:val="28"/>
          <w:highlight w:val="yellow"/>
          <w:lang w:val="en-US" w:eastAsia="fr-FR"/>
        </w:rPr>
        <w:t>The Company currently does not intend to appeal the delisting determination</w:t>
      </w:r>
      <w:r w:rsidRPr="00D16044">
        <w:rPr>
          <w:rFonts w:ascii="Times New Roman" w:eastAsia="Times New Roman" w:hAnsi="Times New Roman" w:cs="Times New Roman"/>
          <w:sz w:val="28"/>
          <w:szCs w:val="28"/>
          <w:lang w:val="en-US" w:eastAsia="fr-FR"/>
        </w:rPr>
        <w:t xml:space="preserve">. </w:t>
      </w:r>
    </w:p>
    <w:p w:rsidR="00D16044" w:rsidRPr="00D16044" w:rsidRDefault="00D16044" w:rsidP="00D16044">
      <w:pPr>
        <w:spacing w:after="0" w:line="240" w:lineRule="auto"/>
        <w:jc w:val="both"/>
        <w:rPr>
          <w:rFonts w:ascii="Times New Roman" w:eastAsia="Times New Roman" w:hAnsi="Times New Roman" w:cs="Times New Roman"/>
          <w:sz w:val="28"/>
          <w:szCs w:val="28"/>
          <w:lang w:val="en-US" w:eastAsia="fr-FR"/>
        </w:rPr>
      </w:pPr>
    </w:p>
    <w:p w:rsidR="00760AFD" w:rsidRDefault="00760AFD">
      <w:pPr>
        <w:rPr>
          <w:rFonts w:ascii="Times New Roman" w:eastAsia="Times New Roman" w:hAnsi="Times New Roman" w:cs="Times New Roman"/>
          <w:sz w:val="28"/>
          <w:szCs w:val="28"/>
          <w:lang w:val="en-US" w:eastAsia="fr-FR"/>
        </w:rPr>
      </w:pPr>
      <w:r>
        <w:rPr>
          <w:rFonts w:ascii="Times New Roman" w:eastAsia="Times New Roman" w:hAnsi="Times New Roman" w:cs="Times New Roman"/>
          <w:sz w:val="28"/>
          <w:szCs w:val="28"/>
          <w:lang w:val="en-US" w:eastAsia="fr-FR"/>
        </w:rPr>
        <w:br w:type="page"/>
      </w:r>
    </w:p>
    <w:p w:rsidR="00760AFD" w:rsidRPr="004D3BF3" w:rsidRDefault="003679E1" w:rsidP="00760AFD">
      <w:pPr>
        <w:spacing w:after="0" w:line="240" w:lineRule="auto"/>
        <w:jc w:val="both"/>
        <w:rPr>
          <w:rFonts w:ascii="Times New Roman" w:eastAsia="Times New Roman" w:hAnsi="Times New Roman" w:cs="Times New Roman"/>
          <w:b/>
          <w:sz w:val="28"/>
          <w:szCs w:val="28"/>
          <w:lang w:val="en-US" w:eastAsia="fr-FR"/>
        </w:rPr>
      </w:pPr>
      <w:proofErr w:type="spellStart"/>
      <w:proofErr w:type="gramStart"/>
      <w:r>
        <w:rPr>
          <w:rFonts w:ascii="Times New Roman" w:eastAsia="Times New Roman" w:hAnsi="Times New Roman" w:cs="Times New Roman"/>
          <w:b/>
          <w:bCs/>
          <w:sz w:val="28"/>
          <w:szCs w:val="28"/>
          <w:u w:val="single"/>
          <w:lang w:val="en-US" w:eastAsia="fr-FR"/>
        </w:rPr>
        <w:lastRenderedPageBreak/>
        <w:t>Annexe</w:t>
      </w:r>
      <w:proofErr w:type="spellEnd"/>
      <w:r>
        <w:rPr>
          <w:rFonts w:ascii="Times New Roman" w:eastAsia="Times New Roman" w:hAnsi="Times New Roman" w:cs="Times New Roman"/>
          <w:b/>
          <w:bCs/>
          <w:sz w:val="28"/>
          <w:szCs w:val="28"/>
          <w:u w:val="single"/>
          <w:lang w:val="en-US" w:eastAsia="fr-FR"/>
        </w:rPr>
        <w:t xml:space="preserve"> 12</w:t>
      </w:r>
      <w:r w:rsidR="00760AFD" w:rsidRPr="004D3BF3">
        <w:rPr>
          <w:rFonts w:ascii="Times New Roman" w:eastAsia="Times New Roman" w:hAnsi="Times New Roman" w:cs="Times New Roman"/>
          <w:b/>
          <w:bCs/>
          <w:sz w:val="28"/>
          <w:szCs w:val="28"/>
          <w:u w:val="single"/>
          <w:lang w:val="en-US" w:eastAsia="fr-FR"/>
        </w:rPr>
        <w:t>.</w:t>
      </w:r>
      <w:proofErr w:type="gramEnd"/>
      <w:r w:rsidR="00760AFD" w:rsidRPr="004D3BF3">
        <w:rPr>
          <w:rFonts w:ascii="Times New Roman" w:eastAsia="Times New Roman" w:hAnsi="Times New Roman" w:cs="Times New Roman"/>
          <w:b/>
          <w:bCs/>
          <w:sz w:val="28"/>
          <w:szCs w:val="28"/>
          <w:lang w:val="en-US" w:eastAsia="fr-FR"/>
        </w:rPr>
        <w:t xml:space="preserve"> </w:t>
      </w:r>
      <w:r w:rsidR="00760AFD" w:rsidRPr="004D3BF3">
        <w:rPr>
          <w:rFonts w:ascii="Times New Roman" w:eastAsia="Times New Roman" w:hAnsi="Times New Roman" w:cs="Times New Roman"/>
          <w:b/>
          <w:sz w:val="28"/>
          <w:szCs w:val="28"/>
          <w:lang w:val="en-US" w:eastAsia="fr-FR"/>
        </w:rPr>
        <w:t>Exide Technologies Issues Statement on Vernon Facility</w:t>
      </w:r>
    </w:p>
    <w:p w:rsidR="00760AFD" w:rsidRDefault="00760AFD" w:rsidP="00760AFD">
      <w:pPr>
        <w:spacing w:after="0" w:line="240" w:lineRule="auto"/>
        <w:jc w:val="both"/>
        <w:rPr>
          <w:rFonts w:ascii="Times New Roman" w:eastAsia="Times New Roman" w:hAnsi="Times New Roman" w:cs="Times New Roman"/>
          <w:sz w:val="28"/>
          <w:szCs w:val="28"/>
          <w:lang w:val="en-US" w:eastAsia="fr-FR"/>
        </w:rPr>
      </w:pPr>
    </w:p>
    <w:p w:rsidR="00760AFD" w:rsidRDefault="009240C4" w:rsidP="00760AFD">
      <w:pPr>
        <w:spacing w:after="0" w:line="240" w:lineRule="auto"/>
        <w:jc w:val="both"/>
        <w:rPr>
          <w:rFonts w:ascii="Times New Roman" w:eastAsia="Times New Roman" w:hAnsi="Times New Roman" w:cs="Times New Roman"/>
          <w:sz w:val="28"/>
          <w:szCs w:val="28"/>
          <w:lang w:val="en-US" w:eastAsia="fr-FR"/>
        </w:rPr>
      </w:pPr>
      <w:hyperlink r:id="rId40" w:history="1">
        <w:r w:rsidR="00760AFD" w:rsidRPr="00D67417">
          <w:rPr>
            <w:rStyle w:val="Lienhypertexte"/>
            <w:rFonts w:ascii="Times New Roman" w:eastAsia="Times New Roman" w:hAnsi="Times New Roman" w:cs="Times New Roman"/>
            <w:sz w:val="28"/>
            <w:szCs w:val="28"/>
            <w:lang w:val="en-US" w:eastAsia="fr-FR"/>
          </w:rPr>
          <w:t>http://finance.yahoo.com/news/exide-technologies-issues-statement-vernon-235258736.html</w:t>
        </w:r>
      </w:hyperlink>
      <w:r w:rsidR="00760AFD">
        <w:rPr>
          <w:rFonts w:ascii="Times New Roman" w:eastAsia="Times New Roman" w:hAnsi="Times New Roman" w:cs="Times New Roman"/>
          <w:sz w:val="28"/>
          <w:szCs w:val="28"/>
          <w:lang w:val="en-US" w:eastAsia="fr-FR"/>
        </w:rPr>
        <w:t xml:space="preserve"> </w:t>
      </w:r>
    </w:p>
    <w:p w:rsidR="00770E9F" w:rsidRDefault="00770E9F" w:rsidP="00760AFD">
      <w:pPr>
        <w:spacing w:after="0" w:line="240" w:lineRule="auto"/>
        <w:jc w:val="both"/>
        <w:rPr>
          <w:rFonts w:ascii="Times New Roman" w:eastAsia="Times New Roman" w:hAnsi="Times New Roman" w:cs="Times New Roman"/>
          <w:sz w:val="28"/>
          <w:szCs w:val="28"/>
          <w:lang w:val="en-US" w:eastAsia="fr-FR"/>
        </w:rPr>
      </w:pPr>
    </w:p>
    <w:p w:rsidR="00770E9F" w:rsidRPr="00770E9F" w:rsidRDefault="00770E9F" w:rsidP="00770E9F">
      <w:pPr>
        <w:spacing w:after="0" w:line="240" w:lineRule="auto"/>
        <w:jc w:val="both"/>
        <w:rPr>
          <w:rFonts w:ascii="Times New Roman" w:eastAsia="Times New Roman" w:hAnsi="Times New Roman" w:cs="Times New Roman"/>
          <w:sz w:val="28"/>
          <w:szCs w:val="28"/>
          <w:lang w:val="en-US" w:eastAsia="fr-FR"/>
        </w:rPr>
      </w:pPr>
      <w:r w:rsidRPr="00770E9F">
        <w:rPr>
          <w:rFonts w:ascii="Times New Roman" w:eastAsia="Times New Roman" w:hAnsi="Times New Roman" w:cs="Times New Roman"/>
          <w:sz w:val="28"/>
          <w:szCs w:val="28"/>
          <w:lang w:val="en-US" w:eastAsia="fr-FR"/>
        </w:rPr>
        <w:t>Press Release: Exide Technologies – June 20, 2013, 7:52 PM EDT</w:t>
      </w:r>
    </w:p>
    <w:p w:rsidR="00760AFD" w:rsidRPr="00760AFD" w:rsidRDefault="00760AFD" w:rsidP="00760AFD">
      <w:pPr>
        <w:spacing w:after="0" w:line="240" w:lineRule="auto"/>
        <w:jc w:val="both"/>
        <w:rPr>
          <w:rFonts w:ascii="Times New Roman" w:eastAsia="Times New Roman" w:hAnsi="Times New Roman" w:cs="Times New Roman"/>
          <w:sz w:val="28"/>
          <w:szCs w:val="28"/>
          <w:lang w:val="en-US" w:eastAsia="fr-FR"/>
        </w:rPr>
      </w:pPr>
    </w:p>
    <w:p w:rsidR="00760AFD" w:rsidRPr="00760AFD" w:rsidRDefault="00760AFD" w:rsidP="00760AFD">
      <w:pPr>
        <w:spacing w:after="0" w:line="240" w:lineRule="auto"/>
        <w:jc w:val="both"/>
        <w:rPr>
          <w:rFonts w:ascii="Times New Roman" w:eastAsia="Times New Roman" w:hAnsi="Times New Roman" w:cs="Times New Roman"/>
          <w:sz w:val="28"/>
          <w:szCs w:val="28"/>
          <w:lang w:val="en-US" w:eastAsia="fr-FR"/>
        </w:rPr>
      </w:pPr>
      <w:r w:rsidRPr="00760AFD">
        <w:rPr>
          <w:rFonts w:ascii="Times New Roman" w:eastAsia="Times New Roman" w:hAnsi="Times New Roman" w:cs="Times New Roman"/>
          <w:sz w:val="28"/>
          <w:szCs w:val="28"/>
          <w:lang w:val="en-US" w:eastAsia="fr-FR"/>
        </w:rPr>
        <w:t xml:space="preserve">VERNON, Calif., June 19, 2013 (GLOBE NEWSWIRE) -- Exide Technologies today issued the following statement concerning Superior Court Judge Luis A. Lavin's order permitting Exide Technologies to </w:t>
      </w:r>
      <w:r w:rsidRPr="008B4771">
        <w:rPr>
          <w:rFonts w:ascii="Times New Roman" w:eastAsia="Times New Roman" w:hAnsi="Times New Roman" w:cs="Times New Roman"/>
          <w:sz w:val="28"/>
          <w:szCs w:val="28"/>
          <w:highlight w:val="yellow"/>
          <w:lang w:val="en-US" w:eastAsia="fr-FR"/>
        </w:rPr>
        <w:t>resume operations at its Vernon</w:t>
      </w:r>
      <w:r w:rsidRPr="00760AFD">
        <w:rPr>
          <w:rFonts w:ascii="Times New Roman" w:eastAsia="Times New Roman" w:hAnsi="Times New Roman" w:cs="Times New Roman"/>
          <w:sz w:val="28"/>
          <w:szCs w:val="28"/>
          <w:lang w:val="en-US" w:eastAsia="fr-FR"/>
        </w:rPr>
        <w:t xml:space="preserve">, California plant. A further hearing at which the Court will decide whether to issue a preliminary injunction will be held on </w:t>
      </w:r>
      <w:r w:rsidRPr="008B4771">
        <w:rPr>
          <w:rFonts w:ascii="Times New Roman" w:eastAsia="Times New Roman" w:hAnsi="Times New Roman" w:cs="Times New Roman"/>
          <w:sz w:val="28"/>
          <w:szCs w:val="28"/>
          <w:highlight w:val="yellow"/>
          <w:lang w:val="en-US" w:eastAsia="fr-FR"/>
        </w:rPr>
        <w:t>July 2, 2013</w:t>
      </w:r>
      <w:r w:rsidR="008B4771">
        <w:rPr>
          <w:rFonts w:ascii="Times New Roman" w:eastAsia="Times New Roman" w:hAnsi="Times New Roman" w:cs="Times New Roman"/>
          <w:sz w:val="28"/>
          <w:szCs w:val="28"/>
          <w:lang w:val="en-US" w:eastAsia="fr-FR"/>
        </w:rPr>
        <w:t>.</w:t>
      </w:r>
    </w:p>
    <w:p w:rsidR="00760AFD" w:rsidRPr="00760AFD" w:rsidRDefault="00760AFD" w:rsidP="00760AFD">
      <w:pPr>
        <w:spacing w:after="0" w:line="240" w:lineRule="auto"/>
        <w:jc w:val="both"/>
        <w:rPr>
          <w:rFonts w:ascii="Times New Roman" w:eastAsia="Times New Roman" w:hAnsi="Times New Roman" w:cs="Times New Roman"/>
          <w:sz w:val="28"/>
          <w:szCs w:val="28"/>
          <w:lang w:val="en-US" w:eastAsia="fr-FR"/>
        </w:rPr>
      </w:pPr>
    </w:p>
    <w:p w:rsidR="00760AFD" w:rsidRPr="00760AFD" w:rsidRDefault="00760AFD" w:rsidP="00760AFD">
      <w:pPr>
        <w:spacing w:after="0" w:line="240" w:lineRule="auto"/>
        <w:jc w:val="both"/>
        <w:rPr>
          <w:rFonts w:ascii="Times New Roman" w:eastAsia="Times New Roman" w:hAnsi="Times New Roman" w:cs="Times New Roman"/>
          <w:sz w:val="28"/>
          <w:szCs w:val="28"/>
          <w:lang w:val="en-US" w:eastAsia="fr-FR"/>
        </w:rPr>
      </w:pPr>
      <w:r w:rsidRPr="00760AFD">
        <w:rPr>
          <w:rFonts w:ascii="Times New Roman" w:eastAsia="Times New Roman" w:hAnsi="Times New Roman" w:cs="Times New Roman"/>
          <w:sz w:val="28"/>
          <w:szCs w:val="28"/>
          <w:lang w:val="en-US" w:eastAsia="fr-FR"/>
        </w:rPr>
        <w:t xml:space="preserve">"We are pleased with the Judge's recent decision that allows us to re-open our Vernon plant. We will continue to implement our planned storm water and air quality control improvements. </w:t>
      </w:r>
      <w:r w:rsidRPr="008B4771">
        <w:rPr>
          <w:rFonts w:ascii="Times New Roman" w:eastAsia="Times New Roman" w:hAnsi="Times New Roman" w:cs="Times New Roman"/>
          <w:sz w:val="28"/>
          <w:szCs w:val="28"/>
          <w:highlight w:val="yellow"/>
          <w:lang w:val="en-US" w:eastAsia="fr-FR"/>
        </w:rPr>
        <w:t>Working constructively with the community</w:t>
      </w:r>
      <w:r w:rsidRPr="00760AFD">
        <w:rPr>
          <w:rFonts w:ascii="Times New Roman" w:eastAsia="Times New Roman" w:hAnsi="Times New Roman" w:cs="Times New Roman"/>
          <w:sz w:val="28"/>
          <w:szCs w:val="28"/>
          <w:lang w:val="en-US" w:eastAsia="fr-FR"/>
        </w:rPr>
        <w:t>, Exide intends to continue running a premier facility in compliance with regulatory standards.</w:t>
      </w:r>
    </w:p>
    <w:p w:rsidR="00760AFD" w:rsidRPr="00760AFD" w:rsidRDefault="00760AFD" w:rsidP="00760AFD">
      <w:pPr>
        <w:spacing w:after="0" w:line="240" w:lineRule="auto"/>
        <w:jc w:val="both"/>
        <w:rPr>
          <w:rFonts w:ascii="Times New Roman" w:eastAsia="Times New Roman" w:hAnsi="Times New Roman" w:cs="Times New Roman"/>
          <w:sz w:val="28"/>
          <w:szCs w:val="28"/>
          <w:lang w:val="en-US" w:eastAsia="fr-FR"/>
        </w:rPr>
      </w:pPr>
    </w:p>
    <w:p w:rsidR="00D16044" w:rsidRPr="001C6D1E" w:rsidRDefault="00760AFD" w:rsidP="00760AFD">
      <w:pPr>
        <w:spacing w:after="0" w:line="240" w:lineRule="auto"/>
        <w:jc w:val="both"/>
        <w:rPr>
          <w:rFonts w:ascii="Times New Roman" w:eastAsia="Times New Roman" w:hAnsi="Times New Roman" w:cs="Times New Roman"/>
          <w:sz w:val="28"/>
          <w:szCs w:val="28"/>
          <w:lang w:val="en-US" w:eastAsia="fr-FR"/>
        </w:rPr>
      </w:pPr>
      <w:r w:rsidRPr="00760AFD">
        <w:rPr>
          <w:rFonts w:ascii="Times New Roman" w:eastAsia="Times New Roman" w:hAnsi="Times New Roman" w:cs="Times New Roman"/>
          <w:sz w:val="28"/>
          <w:szCs w:val="28"/>
          <w:lang w:val="en-US" w:eastAsia="fr-FR"/>
        </w:rPr>
        <w:t xml:space="preserve">"The Judge's decision has allowed us to </w:t>
      </w:r>
      <w:r w:rsidRPr="008B4771">
        <w:rPr>
          <w:rFonts w:ascii="Times New Roman" w:eastAsia="Times New Roman" w:hAnsi="Times New Roman" w:cs="Times New Roman"/>
          <w:sz w:val="28"/>
          <w:szCs w:val="28"/>
          <w:highlight w:val="yellow"/>
          <w:lang w:val="en-US" w:eastAsia="fr-FR"/>
        </w:rPr>
        <w:t>call 60 of our employees back</w:t>
      </w:r>
      <w:r w:rsidRPr="00760AFD">
        <w:rPr>
          <w:rFonts w:ascii="Times New Roman" w:eastAsia="Times New Roman" w:hAnsi="Times New Roman" w:cs="Times New Roman"/>
          <w:sz w:val="28"/>
          <w:szCs w:val="28"/>
          <w:lang w:val="en-US" w:eastAsia="fr-FR"/>
        </w:rPr>
        <w:t xml:space="preserve"> to work. Returning employees will be provided refresher safety training. We are eager to start recycling batteries again and providing this </w:t>
      </w:r>
      <w:r w:rsidRPr="008B4771">
        <w:rPr>
          <w:rFonts w:ascii="Times New Roman" w:eastAsia="Times New Roman" w:hAnsi="Times New Roman" w:cs="Times New Roman"/>
          <w:sz w:val="28"/>
          <w:szCs w:val="28"/>
          <w:highlight w:val="yellow"/>
          <w:lang w:val="en-US" w:eastAsia="fr-FR"/>
        </w:rPr>
        <w:t>important environmental service to California.</w:t>
      </w:r>
      <w:r w:rsidRPr="00760AFD">
        <w:rPr>
          <w:rFonts w:ascii="Times New Roman" w:eastAsia="Times New Roman" w:hAnsi="Times New Roman" w:cs="Times New Roman"/>
          <w:sz w:val="28"/>
          <w:szCs w:val="28"/>
          <w:lang w:val="en-US" w:eastAsia="fr-FR"/>
        </w:rPr>
        <w:t>"</w:t>
      </w:r>
    </w:p>
    <w:sectPr w:rsidR="00D16044" w:rsidRPr="001C6D1E">
      <w:footerReference w:type="default" r:id="rId41"/>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0C4" w:rsidRDefault="009240C4" w:rsidP="005061AC">
      <w:pPr>
        <w:spacing w:after="0" w:line="240" w:lineRule="auto"/>
      </w:pPr>
      <w:r>
        <w:separator/>
      </w:r>
    </w:p>
  </w:endnote>
  <w:endnote w:type="continuationSeparator" w:id="0">
    <w:p w:rsidR="009240C4" w:rsidRDefault="009240C4" w:rsidP="0050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Helvetica">
    <w:panose1 w:val="020B0604020202020204"/>
    <w:charset w:val="00"/>
    <w:family w:val="swiss"/>
    <w:notTrueType/>
    <w:pitch w:val="variable"/>
    <w:sig w:usb0="00000003" w:usb1="00000000" w:usb2="00000000" w:usb3="00000000" w:csb0="00000001" w:csb1="00000000"/>
  </w:font>
  <w:font w:name="arial helvetica sans-serif">
    <w:panose1 w:val="00000000000000000000"/>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764208"/>
      <w:docPartObj>
        <w:docPartGallery w:val="Page Numbers (Bottom of Page)"/>
        <w:docPartUnique/>
      </w:docPartObj>
    </w:sdtPr>
    <w:sdtEndPr/>
    <w:sdtContent>
      <w:p w:rsidR="001F3DEE" w:rsidRDefault="001F3DEE" w:rsidP="005061AC">
        <w:pPr>
          <w:pStyle w:val="Pieddepage"/>
          <w:tabs>
            <w:tab w:val="clear" w:pos="9072"/>
            <w:tab w:val="right" w:pos="8640"/>
          </w:tabs>
          <w:ind w:right="432"/>
          <w:jc w:val="right"/>
        </w:pPr>
        <w:r>
          <w:fldChar w:fldCharType="begin"/>
        </w:r>
        <w:r>
          <w:instrText>PAGE   \* MERGEFORMAT</w:instrText>
        </w:r>
        <w:r>
          <w:fldChar w:fldCharType="separate"/>
        </w:r>
        <w:r w:rsidR="007A68F5">
          <w:rPr>
            <w:noProof/>
          </w:rPr>
          <w:t>27</w:t>
        </w:r>
        <w:r>
          <w:fldChar w:fldCharType="end"/>
        </w:r>
      </w:p>
    </w:sdtContent>
  </w:sdt>
  <w:p w:rsidR="001F3DEE" w:rsidRDefault="001F3DE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0C4" w:rsidRDefault="009240C4" w:rsidP="005061AC">
      <w:pPr>
        <w:spacing w:after="0" w:line="240" w:lineRule="auto"/>
      </w:pPr>
      <w:r>
        <w:separator/>
      </w:r>
    </w:p>
  </w:footnote>
  <w:footnote w:type="continuationSeparator" w:id="0">
    <w:p w:rsidR="009240C4" w:rsidRDefault="009240C4" w:rsidP="005061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02EC2"/>
    <w:multiLevelType w:val="hybridMultilevel"/>
    <w:tmpl w:val="227A24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52715A"/>
    <w:multiLevelType w:val="hybridMultilevel"/>
    <w:tmpl w:val="D624E586"/>
    <w:lvl w:ilvl="0" w:tplc="C5585608">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41176D"/>
    <w:multiLevelType w:val="hybridMultilevel"/>
    <w:tmpl w:val="2E62C192"/>
    <w:lvl w:ilvl="0" w:tplc="DCA428B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20E11733"/>
    <w:multiLevelType w:val="hybridMultilevel"/>
    <w:tmpl w:val="71F64A34"/>
    <w:lvl w:ilvl="0" w:tplc="644EA17A">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2702AD7"/>
    <w:multiLevelType w:val="hybridMultilevel"/>
    <w:tmpl w:val="D84A22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D284831"/>
    <w:multiLevelType w:val="hybridMultilevel"/>
    <w:tmpl w:val="C1EAD7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6891ADA"/>
    <w:multiLevelType w:val="hybridMultilevel"/>
    <w:tmpl w:val="226277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66C637A"/>
    <w:multiLevelType w:val="multilevel"/>
    <w:tmpl w:val="3654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220"/>
    <w:rsid w:val="000000F8"/>
    <w:rsid w:val="00001018"/>
    <w:rsid w:val="00001063"/>
    <w:rsid w:val="000027F7"/>
    <w:rsid w:val="00002EC6"/>
    <w:rsid w:val="00002FA7"/>
    <w:rsid w:val="00003801"/>
    <w:rsid w:val="0000393A"/>
    <w:rsid w:val="00003D57"/>
    <w:rsid w:val="00003DF2"/>
    <w:rsid w:val="00004155"/>
    <w:rsid w:val="00004336"/>
    <w:rsid w:val="000049C9"/>
    <w:rsid w:val="000057D9"/>
    <w:rsid w:val="00005AED"/>
    <w:rsid w:val="00005D74"/>
    <w:rsid w:val="00006D97"/>
    <w:rsid w:val="00007473"/>
    <w:rsid w:val="00007A80"/>
    <w:rsid w:val="00010430"/>
    <w:rsid w:val="000107D0"/>
    <w:rsid w:val="00011448"/>
    <w:rsid w:val="00011FAA"/>
    <w:rsid w:val="000132AA"/>
    <w:rsid w:val="00013BD1"/>
    <w:rsid w:val="00013E85"/>
    <w:rsid w:val="000140B3"/>
    <w:rsid w:val="0001416D"/>
    <w:rsid w:val="00014484"/>
    <w:rsid w:val="00014967"/>
    <w:rsid w:val="00014B9A"/>
    <w:rsid w:val="00015057"/>
    <w:rsid w:val="0001516E"/>
    <w:rsid w:val="0001605C"/>
    <w:rsid w:val="00016212"/>
    <w:rsid w:val="000162F9"/>
    <w:rsid w:val="000173D9"/>
    <w:rsid w:val="000177F2"/>
    <w:rsid w:val="00017A70"/>
    <w:rsid w:val="000209B0"/>
    <w:rsid w:val="000212BF"/>
    <w:rsid w:val="00021313"/>
    <w:rsid w:val="00021648"/>
    <w:rsid w:val="00023436"/>
    <w:rsid w:val="00023579"/>
    <w:rsid w:val="00024408"/>
    <w:rsid w:val="0002448A"/>
    <w:rsid w:val="00025185"/>
    <w:rsid w:val="0002581B"/>
    <w:rsid w:val="00025BB8"/>
    <w:rsid w:val="00025E4C"/>
    <w:rsid w:val="000261C0"/>
    <w:rsid w:val="00026E8B"/>
    <w:rsid w:val="00027827"/>
    <w:rsid w:val="00031760"/>
    <w:rsid w:val="000320F3"/>
    <w:rsid w:val="000327FE"/>
    <w:rsid w:val="00032B75"/>
    <w:rsid w:val="00033AAF"/>
    <w:rsid w:val="00033C18"/>
    <w:rsid w:val="00033E88"/>
    <w:rsid w:val="000344FE"/>
    <w:rsid w:val="000345D4"/>
    <w:rsid w:val="00034840"/>
    <w:rsid w:val="00034A92"/>
    <w:rsid w:val="00034BAD"/>
    <w:rsid w:val="0003512B"/>
    <w:rsid w:val="00035545"/>
    <w:rsid w:val="000356E4"/>
    <w:rsid w:val="00035A81"/>
    <w:rsid w:val="00035D29"/>
    <w:rsid w:val="00036117"/>
    <w:rsid w:val="00036182"/>
    <w:rsid w:val="0003649C"/>
    <w:rsid w:val="0003655C"/>
    <w:rsid w:val="00036691"/>
    <w:rsid w:val="00036836"/>
    <w:rsid w:val="00036BFE"/>
    <w:rsid w:val="00036F27"/>
    <w:rsid w:val="000403AE"/>
    <w:rsid w:val="00040ED9"/>
    <w:rsid w:val="000418E5"/>
    <w:rsid w:val="00041A26"/>
    <w:rsid w:val="00041E4E"/>
    <w:rsid w:val="00041FCE"/>
    <w:rsid w:val="00042079"/>
    <w:rsid w:val="00042322"/>
    <w:rsid w:val="00042531"/>
    <w:rsid w:val="00042AE1"/>
    <w:rsid w:val="00044A30"/>
    <w:rsid w:val="0004527A"/>
    <w:rsid w:val="000455C7"/>
    <w:rsid w:val="00045A04"/>
    <w:rsid w:val="00046052"/>
    <w:rsid w:val="0004659A"/>
    <w:rsid w:val="000470B2"/>
    <w:rsid w:val="00047108"/>
    <w:rsid w:val="000475E9"/>
    <w:rsid w:val="00047C7D"/>
    <w:rsid w:val="00050006"/>
    <w:rsid w:val="0005005A"/>
    <w:rsid w:val="000500FE"/>
    <w:rsid w:val="00050DAA"/>
    <w:rsid w:val="000511AF"/>
    <w:rsid w:val="00051284"/>
    <w:rsid w:val="00051647"/>
    <w:rsid w:val="00052A20"/>
    <w:rsid w:val="00052F36"/>
    <w:rsid w:val="00052FB3"/>
    <w:rsid w:val="000536C0"/>
    <w:rsid w:val="000540C5"/>
    <w:rsid w:val="0005517B"/>
    <w:rsid w:val="000553CC"/>
    <w:rsid w:val="00055B6A"/>
    <w:rsid w:val="000564CD"/>
    <w:rsid w:val="00056564"/>
    <w:rsid w:val="00056C02"/>
    <w:rsid w:val="00057157"/>
    <w:rsid w:val="00057D14"/>
    <w:rsid w:val="00057F04"/>
    <w:rsid w:val="00060445"/>
    <w:rsid w:val="00060802"/>
    <w:rsid w:val="00060AC9"/>
    <w:rsid w:val="00060C12"/>
    <w:rsid w:val="000612A1"/>
    <w:rsid w:val="000613C4"/>
    <w:rsid w:val="00061907"/>
    <w:rsid w:val="00061D39"/>
    <w:rsid w:val="00061FD4"/>
    <w:rsid w:val="0006213C"/>
    <w:rsid w:val="00062874"/>
    <w:rsid w:val="00062CB1"/>
    <w:rsid w:val="000632D3"/>
    <w:rsid w:val="00063F9D"/>
    <w:rsid w:val="000640B4"/>
    <w:rsid w:val="000643A8"/>
    <w:rsid w:val="000645B3"/>
    <w:rsid w:val="000649B9"/>
    <w:rsid w:val="00065895"/>
    <w:rsid w:val="00065E2A"/>
    <w:rsid w:val="0006696F"/>
    <w:rsid w:val="00066B95"/>
    <w:rsid w:val="0006745E"/>
    <w:rsid w:val="0006783D"/>
    <w:rsid w:val="00067D79"/>
    <w:rsid w:val="00067F24"/>
    <w:rsid w:val="00070619"/>
    <w:rsid w:val="00070BE4"/>
    <w:rsid w:val="00071841"/>
    <w:rsid w:val="00071EE4"/>
    <w:rsid w:val="00072615"/>
    <w:rsid w:val="0007265C"/>
    <w:rsid w:val="00072970"/>
    <w:rsid w:val="000729BE"/>
    <w:rsid w:val="00073346"/>
    <w:rsid w:val="00074293"/>
    <w:rsid w:val="00074886"/>
    <w:rsid w:val="00074939"/>
    <w:rsid w:val="00074BA5"/>
    <w:rsid w:val="000750A0"/>
    <w:rsid w:val="0007515A"/>
    <w:rsid w:val="000753D5"/>
    <w:rsid w:val="0007541D"/>
    <w:rsid w:val="0007542D"/>
    <w:rsid w:val="00075D25"/>
    <w:rsid w:val="00076A8B"/>
    <w:rsid w:val="00076E55"/>
    <w:rsid w:val="00076FF2"/>
    <w:rsid w:val="00077226"/>
    <w:rsid w:val="0007723C"/>
    <w:rsid w:val="00077796"/>
    <w:rsid w:val="00080954"/>
    <w:rsid w:val="000819AC"/>
    <w:rsid w:val="00082B67"/>
    <w:rsid w:val="00082BFC"/>
    <w:rsid w:val="00083BF6"/>
    <w:rsid w:val="000847C7"/>
    <w:rsid w:val="000848AB"/>
    <w:rsid w:val="000854CB"/>
    <w:rsid w:val="00085726"/>
    <w:rsid w:val="0008591D"/>
    <w:rsid w:val="00085AA5"/>
    <w:rsid w:val="000864A1"/>
    <w:rsid w:val="00087220"/>
    <w:rsid w:val="00087EF9"/>
    <w:rsid w:val="00090E77"/>
    <w:rsid w:val="00091A0C"/>
    <w:rsid w:val="00091C1A"/>
    <w:rsid w:val="00091F25"/>
    <w:rsid w:val="00091F7C"/>
    <w:rsid w:val="00092242"/>
    <w:rsid w:val="00092949"/>
    <w:rsid w:val="000933DF"/>
    <w:rsid w:val="000936F9"/>
    <w:rsid w:val="00093925"/>
    <w:rsid w:val="00094C24"/>
    <w:rsid w:val="0009556A"/>
    <w:rsid w:val="0009563A"/>
    <w:rsid w:val="0009565D"/>
    <w:rsid w:val="00095ABA"/>
    <w:rsid w:val="00096352"/>
    <w:rsid w:val="00096598"/>
    <w:rsid w:val="0009661F"/>
    <w:rsid w:val="000967CE"/>
    <w:rsid w:val="000A048D"/>
    <w:rsid w:val="000A0BDC"/>
    <w:rsid w:val="000A0CC3"/>
    <w:rsid w:val="000A0E0F"/>
    <w:rsid w:val="000A0F70"/>
    <w:rsid w:val="000A11C5"/>
    <w:rsid w:val="000A1336"/>
    <w:rsid w:val="000A1A12"/>
    <w:rsid w:val="000A1A74"/>
    <w:rsid w:val="000A1E3B"/>
    <w:rsid w:val="000A2842"/>
    <w:rsid w:val="000A292D"/>
    <w:rsid w:val="000A2EB5"/>
    <w:rsid w:val="000A323D"/>
    <w:rsid w:val="000A46F9"/>
    <w:rsid w:val="000A4F13"/>
    <w:rsid w:val="000A6805"/>
    <w:rsid w:val="000A6969"/>
    <w:rsid w:val="000A71C4"/>
    <w:rsid w:val="000A763D"/>
    <w:rsid w:val="000A7C06"/>
    <w:rsid w:val="000A7D41"/>
    <w:rsid w:val="000A7EC9"/>
    <w:rsid w:val="000B0140"/>
    <w:rsid w:val="000B0274"/>
    <w:rsid w:val="000B0553"/>
    <w:rsid w:val="000B07D6"/>
    <w:rsid w:val="000B0C49"/>
    <w:rsid w:val="000B16AE"/>
    <w:rsid w:val="000B1DB7"/>
    <w:rsid w:val="000B2780"/>
    <w:rsid w:val="000B28DD"/>
    <w:rsid w:val="000B2FDE"/>
    <w:rsid w:val="000B3EFC"/>
    <w:rsid w:val="000B4365"/>
    <w:rsid w:val="000B4BF8"/>
    <w:rsid w:val="000B50BC"/>
    <w:rsid w:val="000B50BD"/>
    <w:rsid w:val="000B560C"/>
    <w:rsid w:val="000B5B35"/>
    <w:rsid w:val="000B5D25"/>
    <w:rsid w:val="000B681D"/>
    <w:rsid w:val="000B6DD9"/>
    <w:rsid w:val="000B7E79"/>
    <w:rsid w:val="000C0B99"/>
    <w:rsid w:val="000C0D0E"/>
    <w:rsid w:val="000C1423"/>
    <w:rsid w:val="000C1823"/>
    <w:rsid w:val="000C21D4"/>
    <w:rsid w:val="000C40BC"/>
    <w:rsid w:val="000C5440"/>
    <w:rsid w:val="000C5EF4"/>
    <w:rsid w:val="000C615F"/>
    <w:rsid w:val="000C66E1"/>
    <w:rsid w:val="000C688E"/>
    <w:rsid w:val="000C7F07"/>
    <w:rsid w:val="000D0041"/>
    <w:rsid w:val="000D023E"/>
    <w:rsid w:val="000D192B"/>
    <w:rsid w:val="000D2909"/>
    <w:rsid w:val="000D29FB"/>
    <w:rsid w:val="000D3027"/>
    <w:rsid w:val="000D3BBA"/>
    <w:rsid w:val="000D4762"/>
    <w:rsid w:val="000D479B"/>
    <w:rsid w:val="000D4A3A"/>
    <w:rsid w:val="000D5427"/>
    <w:rsid w:val="000D5A1F"/>
    <w:rsid w:val="000D6E68"/>
    <w:rsid w:val="000D73BF"/>
    <w:rsid w:val="000D761E"/>
    <w:rsid w:val="000D7B83"/>
    <w:rsid w:val="000E01A6"/>
    <w:rsid w:val="000E0695"/>
    <w:rsid w:val="000E1047"/>
    <w:rsid w:val="000E1055"/>
    <w:rsid w:val="000E1413"/>
    <w:rsid w:val="000E17AA"/>
    <w:rsid w:val="000E1912"/>
    <w:rsid w:val="000E1DEA"/>
    <w:rsid w:val="000E2426"/>
    <w:rsid w:val="000E2596"/>
    <w:rsid w:val="000E2BCB"/>
    <w:rsid w:val="000E3BFA"/>
    <w:rsid w:val="000E42A1"/>
    <w:rsid w:val="000E480F"/>
    <w:rsid w:val="000E4DB1"/>
    <w:rsid w:val="000E524B"/>
    <w:rsid w:val="000E5267"/>
    <w:rsid w:val="000E5889"/>
    <w:rsid w:val="000E5C33"/>
    <w:rsid w:val="000F0A8D"/>
    <w:rsid w:val="000F0F91"/>
    <w:rsid w:val="000F166E"/>
    <w:rsid w:val="000F1A22"/>
    <w:rsid w:val="000F1B3C"/>
    <w:rsid w:val="000F22A3"/>
    <w:rsid w:val="000F2F41"/>
    <w:rsid w:val="000F329A"/>
    <w:rsid w:val="000F33F4"/>
    <w:rsid w:val="000F3D1E"/>
    <w:rsid w:val="000F5135"/>
    <w:rsid w:val="000F5974"/>
    <w:rsid w:val="000F5FD9"/>
    <w:rsid w:val="000F6300"/>
    <w:rsid w:val="000F6501"/>
    <w:rsid w:val="000F7847"/>
    <w:rsid w:val="000F7D8C"/>
    <w:rsid w:val="001013F4"/>
    <w:rsid w:val="001013F5"/>
    <w:rsid w:val="00102FD4"/>
    <w:rsid w:val="00103097"/>
    <w:rsid w:val="00103419"/>
    <w:rsid w:val="00103BB1"/>
    <w:rsid w:val="00103EEC"/>
    <w:rsid w:val="001040F3"/>
    <w:rsid w:val="00104290"/>
    <w:rsid w:val="00104AA9"/>
    <w:rsid w:val="00104DD9"/>
    <w:rsid w:val="00104EFA"/>
    <w:rsid w:val="0010513B"/>
    <w:rsid w:val="001051D5"/>
    <w:rsid w:val="00107BB8"/>
    <w:rsid w:val="00107C88"/>
    <w:rsid w:val="00107F8F"/>
    <w:rsid w:val="0011026E"/>
    <w:rsid w:val="00110763"/>
    <w:rsid w:val="00110886"/>
    <w:rsid w:val="0011108B"/>
    <w:rsid w:val="001111DD"/>
    <w:rsid w:val="00112803"/>
    <w:rsid w:val="0011305A"/>
    <w:rsid w:val="00113798"/>
    <w:rsid w:val="00113AA8"/>
    <w:rsid w:val="00114178"/>
    <w:rsid w:val="00114464"/>
    <w:rsid w:val="00114493"/>
    <w:rsid w:val="001173C2"/>
    <w:rsid w:val="00117996"/>
    <w:rsid w:val="0012097C"/>
    <w:rsid w:val="001212C6"/>
    <w:rsid w:val="00122C6D"/>
    <w:rsid w:val="001244C9"/>
    <w:rsid w:val="00124F72"/>
    <w:rsid w:val="001255B4"/>
    <w:rsid w:val="001258AD"/>
    <w:rsid w:val="00125CB8"/>
    <w:rsid w:val="001263DA"/>
    <w:rsid w:val="001272AF"/>
    <w:rsid w:val="00127332"/>
    <w:rsid w:val="00127B12"/>
    <w:rsid w:val="0013009A"/>
    <w:rsid w:val="001308A2"/>
    <w:rsid w:val="00131543"/>
    <w:rsid w:val="0013209C"/>
    <w:rsid w:val="00132118"/>
    <w:rsid w:val="00132234"/>
    <w:rsid w:val="00132246"/>
    <w:rsid w:val="00132258"/>
    <w:rsid w:val="0013260C"/>
    <w:rsid w:val="00132F37"/>
    <w:rsid w:val="00132FB5"/>
    <w:rsid w:val="00134523"/>
    <w:rsid w:val="00134C09"/>
    <w:rsid w:val="00135169"/>
    <w:rsid w:val="001355D4"/>
    <w:rsid w:val="00135A30"/>
    <w:rsid w:val="001364CC"/>
    <w:rsid w:val="001367E8"/>
    <w:rsid w:val="00136F8B"/>
    <w:rsid w:val="00137C79"/>
    <w:rsid w:val="00140EA2"/>
    <w:rsid w:val="0014122D"/>
    <w:rsid w:val="0014150C"/>
    <w:rsid w:val="00142360"/>
    <w:rsid w:val="001430F2"/>
    <w:rsid w:val="0014399F"/>
    <w:rsid w:val="001441FA"/>
    <w:rsid w:val="00144674"/>
    <w:rsid w:val="00144F62"/>
    <w:rsid w:val="00145287"/>
    <w:rsid w:val="001453B0"/>
    <w:rsid w:val="00146B63"/>
    <w:rsid w:val="00146F7B"/>
    <w:rsid w:val="00150026"/>
    <w:rsid w:val="00150988"/>
    <w:rsid w:val="00150D41"/>
    <w:rsid w:val="001510EE"/>
    <w:rsid w:val="00151399"/>
    <w:rsid w:val="001515D7"/>
    <w:rsid w:val="00151FFD"/>
    <w:rsid w:val="00152493"/>
    <w:rsid w:val="00152E8F"/>
    <w:rsid w:val="00152EBA"/>
    <w:rsid w:val="00153680"/>
    <w:rsid w:val="00153710"/>
    <w:rsid w:val="00153A48"/>
    <w:rsid w:val="00153ADB"/>
    <w:rsid w:val="00155319"/>
    <w:rsid w:val="00155439"/>
    <w:rsid w:val="00155A23"/>
    <w:rsid w:val="00156233"/>
    <w:rsid w:val="001566A4"/>
    <w:rsid w:val="00160215"/>
    <w:rsid w:val="001607F3"/>
    <w:rsid w:val="00160D27"/>
    <w:rsid w:val="00162328"/>
    <w:rsid w:val="0016236F"/>
    <w:rsid w:val="00162766"/>
    <w:rsid w:val="00163180"/>
    <w:rsid w:val="00163811"/>
    <w:rsid w:val="00163A1B"/>
    <w:rsid w:val="0016488E"/>
    <w:rsid w:val="001648D9"/>
    <w:rsid w:val="001651AD"/>
    <w:rsid w:val="001652B2"/>
    <w:rsid w:val="001652C6"/>
    <w:rsid w:val="001665D2"/>
    <w:rsid w:val="00166D40"/>
    <w:rsid w:val="00166FFD"/>
    <w:rsid w:val="001674EE"/>
    <w:rsid w:val="00167725"/>
    <w:rsid w:val="001679B4"/>
    <w:rsid w:val="00167D4D"/>
    <w:rsid w:val="00170874"/>
    <w:rsid w:val="00171766"/>
    <w:rsid w:val="00171990"/>
    <w:rsid w:val="00171FA7"/>
    <w:rsid w:val="0017265B"/>
    <w:rsid w:val="00173F43"/>
    <w:rsid w:val="001745C5"/>
    <w:rsid w:val="00174A6C"/>
    <w:rsid w:val="00175187"/>
    <w:rsid w:val="00175F35"/>
    <w:rsid w:val="001762C4"/>
    <w:rsid w:val="00176E2B"/>
    <w:rsid w:val="0017700B"/>
    <w:rsid w:val="001778B2"/>
    <w:rsid w:val="00177AC3"/>
    <w:rsid w:val="00180A45"/>
    <w:rsid w:val="0018158D"/>
    <w:rsid w:val="00181738"/>
    <w:rsid w:val="001827D2"/>
    <w:rsid w:val="00182990"/>
    <w:rsid w:val="00182B3C"/>
    <w:rsid w:val="00184446"/>
    <w:rsid w:val="001849A6"/>
    <w:rsid w:val="00184D83"/>
    <w:rsid w:val="00185374"/>
    <w:rsid w:val="00185DFB"/>
    <w:rsid w:val="001861B9"/>
    <w:rsid w:val="0018652D"/>
    <w:rsid w:val="001866E6"/>
    <w:rsid w:val="001875C6"/>
    <w:rsid w:val="001901F5"/>
    <w:rsid w:val="00190627"/>
    <w:rsid w:val="00190954"/>
    <w:rsid w:val="00190E3F"/>
    <w:rsid w:val="00191C1B"/>
    <w:rsid w:val="00192A61"/>
    <w:rsid w:val="001930E6"/>
    <w:rsid w:val="001931EC"/>
    <w:rsid w:val="001939ED"/>
    <w:rsid w:val="00193EA9"/>
    <w:rsid w:val="00193FF6"/>
    <w:rsid w:val="00194284"/>
    <w:rsid w:val="00194BDE"/>
    <w:rsid w:val="0019516A"/>
    <w:rsid w:val="00195737"/>
    <w:rsid w:val="00196295"/>
    <w:rsid w:val="001966BE"/>
    <w:rsid w:val="001974B5"/>
    <w:rsid w:val="001974FC"/>
    <w:rsid w:val="00197736"/>
    <w:rsid w:val="00197B26"/>
    <w:rsid w:val="001A08FD"/>
    <w:rsid w:val="001A14F4"/>
    <w:rsid w:val="001A1A7F"/>
    <w:rsid w:val="001A1BFF"/>
    <w:rsid w:val="001A1C70"/>
    <w:rsid w:val="001A2169"/>
    <w:rsid w:val="001A260C"/>
    <w:rsid w:val="001A4289"/>
    <w:rsid w:val="001A49A5"/>
    <w:rsid w:val="001A4BEC"/>
    <w:rsid w:val="001A5C44"/>
    <w:rsid w:val="001A5CCA"/>
    <w:rsid w:val="001A5CF2"/>
    <w:rsid w:val="001A5FB6"/>
    <w:rsid w:val="001A6020"/>
    <w:rsid w:val="001A6148"/>
    <w:rsid w:val="001A6736"/>
    <w:rsid w:val="001A6977"/>
    <w:rsid w:val="001A6EDE"/>
    <w:rsid w:val="001A73C1"/>
    <w:rsid w:val="001B0387"/>
    <w:rsid w:val="001B0655"/>
    <w:rsid w:val="001B23B8"/>
    <w:rsid w:val="001B245D"/>
    <w:rsid w:val="001B2F1C"/>
    <w:rsid w:val="001B36CA"/>
    <w:rsid w:val="001B3AEB"/>
    <w:rsid w:val="001B3D62"/>
    <w:rsid w:val="001B3F68"/>
    <w:rsid w:val="001B466D"/>
    <w:rsid w:val="001B4AB0"/>
    <w:rsid w:val="001B5105"/>
    <w:rsid w:val="001B580F"/>
    <w:rsid w:val="001B5B8C"/>
    <w:rsid w:val="001B6288"/>
    <w:rsid w:val="001B66A4"/>
    <w:rsid w:val="001B730A"/>
    <w:rsid w:val="001B7D8C"/>
    <w:rsid w:val="001C0273"/>
    <w:rsid w:val="001C0CCD"/>
    <w:rsid w:val="001C0F50"/>
    <w:rsid w:val="001C1574"/>
    <w:rsid w:val="001C1B3F"/>
    <w:rsid w:val="001C1D60"/>
    <w:rsid w:val="001C273F"/>
    <w:rsid w:val="001C31BF"/>
    <w:rsid w:val="001C38FA"/>
    <w:rsid w:val="001C404C"/>
    <w:rsid w:val="001C424E"/>
    <w:rsid w:val="001C43D7"/>
    <w:rsid w:val="001C4FB6"/>
    <w:rsid w:val="001C4FCF"/>
    <w:rsid w:val="001C6A80"/>
    <w:rsid w:val="001C6D5F"/>
    <w:rsid w:val="001C6E3D"/>
    <w:rsid w:val="001C7F42"/>
    <w:rsid w:val="001D08E8"/>
    <w:rsid w:val="001D12D0"/>
    <w:rsid w:val="001D1D7D"/>
    <w:rsid w:val="001D41AF"/>
    <w:rsid w:val="001D52C1"/>
    <w:rsid w:val="001D64DC"/>
    <w:rsid w:val="001D6BAC"/>
    <w:rsid w:val="001D6BB5"/>
    <w:rsid w:val="001D6F67"/>
    <w:rsid w:val="001D7132"/>
    <w:rsid w:val="001D734C"/>
    <w:rsid w:val="001D74F8"/>
    <w:rsid w:val="001D792B"/>
    <w:rsid w:val="001D7D54"/>
    <w:rsid w:val="001E08E0"/>
    <w:rsid w:val="001E14F1"/>
    <w:rsid w:val="001E21BB"/>
    <w:rsid w:val="001E2241"/>
    <w:rsid w:val="001E254B"/>
    <w:rsid w:val="001E3EBD"/>
    <w:rsid w:val="001E4305"/>
    <w:rsid w:val="001E4454"/>
    <w:rsid w:val="001E4979"/>
    <w:rsid w:val="001E536F"/>
    <w:rsid w:val="001E59E9"/>
    <w:rsid w:val="001E5AE1"/>
    <w:rsid w:val="001E5EF4"/>
    <w:rsid w:val="001E5FB0"/>
    <w:rsid w:val="001E62A7"/>
    <w:rsid w:val="001E6509"/>
    <w:rsid w:val="001E6AD9"/>
    <w:rsid w:val="001E7025"/>
    <w:rsid w:val="001E77FA"/>
    <w:rsid w:val="001E7C90"/>
    <w:rsid w:val="001F0AEA"/>
    <w:rsid w:val="001F0B81"/>
    <w:rsid w:val="001F0E12"/>
    <w:rsid w:val="001F1102"/>
    <w:rsid w:val="001F12DC"/>
    <w:rsid w:val="001F12F1"/>
    <w:rsid w:val="001F13FD"/>
    <w:rsid w:val="001F1FFF"/>
    <w:rsid w:val="001F2178"/>
    <w:rsid w:val="001F2558"/>
    <w:rsid w:val="001F36EE"/>
    <w:rsid w:val="001F3DEE"/>
    <w:rsid w:val="001F4393"/>
    <w:rsid w:val="001F498B"/>
    <w:rsid w:val="001F546A"/>
    <w:rsid w:val="001F5496"/>
    <w:rsid w:val="001F70D4"/>
    <w:rsid w:val="002001CD"/>
    <w:rsid w:val="002006AB"/>
    <w:rsid w:val="00200867"/>
    <w:rsid w:val="00200B3C"/>
    <w:rsid w:val="002018B1"/>
    <w:rsid w:val="00201F95"/>
    <w:rsid w:val="0020236B"/>
    <w:rsid w:val="002030D0"/>
    <w:rsid w:val="00203550"/>
    <w:rsid w:val="00203665"/>
    <w:rsid w:val="00204567"/>
    <w:rsid w:val="00204789"/>
    <w:rsid w:val="00205E58"/>
    <w:rsid w:val="002061DB"/>
    <w:rsid w:val="002073D6"/>
    <w:rsid w:val="00207AD1"/>
    <w:rsid w:val="00207BF7"/>
    <w:rsid w:val="00207EF0"/>
    <w:rsid w:val="00210228"/>
    <w:rsid w:val="0021088D"/>
    <w:rsid w:val="002108EA"/>
    <w:rsid w:val="00210EC7"/>
    <w:rsid w:val="00211969"/>
    <w:rsid w:val="00211D5F"/>
    <w:rsid w:val="00211FE7"/>
    <w:rsid w:val="0021241D"/>
    <w:rsid w:val="00212FB2"/>
    <w:rsid w:val="00213DE1"/>
    <w:rsid w:val="00213E0D"/>
    <w:rsid w:val="00214A5E"/>
    <w:rsid w:val="002163F4"/>
    <w:rsid w:val="00217332"/>
    <w:rsid w:val="00217F20"/>
    <w:rsid w:val="002211EE"/>
    <w:rsid w:val="002214F6"/>
    <w:rsid w:val="00221722"/>
    <w:rsid w:val="0022197B"/>
    <w:rsid w:val="00221E89"/>
    <w:rsid w:val="00222170"/>
    <w:rsid w:val="00223058"/>
    <w:rsid w:val="00223979"/>
    <w:rsid w:val="00223A4B"/>
    <w:rsid w:val="00223A89"/>
    <w:rsid w:val="00223E64"/>
    <w:rsid w:val="0022409A"/>
    <w:rsid w:val="00225424"/>
    <w:rsid w:val="00225D1B"/>
    <w:rsid w:val="00225D39"/>
    <w:rsid w:val="0022701C"/>
    <w:rsid w:val="00227ADE"/>
    <w:rsid w:val="00227BDD"/>
    <w:rsid w:val="00231727"/>
    <w:rsid w:val="00231751"/>
    <w:rsid w:val="00232899"/>
    <w:rsid w:val="00232A23"/>
    <w:rsid w:val="0023418A"/>
    <w:rsid w:val="002349F8"/>
    <w:rsid w:val="00234D5B"/>
    <w:rsid w:val="00235129"/>
    <w:rsid w:val="002354C3"/>
    <w:rsid w:val="002375AE"/>
    <w:rsid w:val="002376BF"/>
    <w:rsid w:val="00240AFB"/>
    <w:rsid w:val="00240D4D"/>
    <w:rsid w:val="00240DF8"/>
    <w:rsid w:val="002410F7"/>
    <w:rsid w:val="00241D1E"/>
    <w:rsid w:val="00241F87"/>
    <w:rsid w:val="002421F3"/>
    <w:rsid w:val="00242F74"/>
    <w:rsid w:val="00243B56"/>
    <w:rsid w:val="00243FB0"/>
    <w:rsid w:val="0024437D"/>
    <w:rsid w:val="0024535F"/>
    <w:rsid w:val="00245461"/>
    <w:rsid w:val="0024548E"/>
    <w:rsid w:val="0024554C"/>
    <w:rsid w:val="00245EF0"/>
    <w:rsid w:val="00245FE7"/>
    <w:rsid w:val="0024640C"/>
    <w:rsid w:val="00246681"/>
    <w:rsid w:val="002467C4"/>
    <w:rsid w:val="002475D1"/>
    <w:rsid w:val="0024764B"/>
    <w:rsid w:val="002522C2"/>
    <w:rsid w:val="00252541"/>
    <w:rsid w:val="00252C17"/>
    <w:rsid w:val="002536C4"/>
    <w:rsid w:val="0025404A"/>
    <w:rsid w:val="0025465C"/>
    <w:rsid w:val="0025530C"/>
    <w:rsid w:val="00255EC4"/>
    <w:rsid w:val="0025620F"/>
    <w:rsid w:val="00257BCB"/>
    <w:rsid w:val="00257F8F"/>
    <w:rsid w:val="0026161A"/>
    <w:rsid w:val="00261EF2"/>
    <w:rsid w:val="00262738"/>
    <w:rsid w:val="0026293E"/>
    <w:rsid w:val="0026330D"/>
    <w:rsid w:val="00263704"/>
    <w:rsid w:val="00263ED2"/>
    <w:rsid w:val="00264A82"/>
    <w:rsid w:val="00264D81"/>
    <w:rsid w:val="00264F2F"/>
    <w:rsid w:val="0026546F"/>
    <w:rsid w:val="00265A68"/>
    <w:rsid w:val="00265BD6"/>
    <w:rsid w:val="0026639B"/>
    <w:rsid w:val="00266D26"/>
    <w:rsid w:val="002672F2"/>
    <w:rsid w:val="002679A5"/>
    <w:rsid w:val="00271D21"/>
    <w:rsid w:val="002725D3"/>
    <w:rsid w:val="00273075"/>
    <w:rsid w:val="0027347C"/>
    <w:rsid w:val="00273CE5"/>
    <w:rsid w:val="00273D9F"/>
    <w:rsid w:val="002743C0"/>
    <w:rsid w:val="0027447E"/>
    <w:rsid w:val="00274EBE"/>
    <w:rsid w:val="002750C2"/>
    <w:rsid w:val="002753FD"/>
    <w:rsid w:val="002759F9"/>
    <w:rsid w:val="00276499"/>
    <w:rsid w:val="00276EB5"/>
    <w:rsid w:val="0028054F"/>
    <w:rsid w:val="0028078E"/>
    <w:rsid w:val="00280F10"/>
    <w:rsid w:val="002812C8"/>
    <w:rsid w:val="00281397"/>
    <w:rsid w:val="00281844"/>
    <w:rsid w:val="002822AA"/>
    <w:rsid w:val="00282433"/>
    <w:rsid w:val="002826DD"/>
    <w:rsid w:val="00282944"/>
    <w:rsid w:val="0028379F"/>
    <w:rsid w:val="00283A1F"/>
    <w:rsid w:val="00283C4F"/>
    <w:rsid w:val="00284172"/>
    <w:rsid w:val="002844CE"/>
    <w:rsid w:val="00284BD5"/>
    <w:rsid w:val="002859DC"/>
    <w:rsid w:val="00285FF4"/>
    <w:rsid w:val="002867ED"/>
    <w:rsid w:val="002869EE"/>
    <w:rsid w:val="00286D9B"/>
    <w:rsid w:val="00286DDB"/>
    <w:rsid w:val="00287405"/>
    <w:rsid w:val="00287A38"/>
    <w:rsid w:val="002901F7"/>
    <w:rsid w:val="00290CCB"/>
    <w:rsid w:val="002914B2"/>
    <w:rsid w:val="00291FC4"/>
    <w:rsid w:val="0029206D"/>
    <w:rsid w:val="002920E6"/>
    <w:rsid w:val="00292B77"/>
    <w:rsid w:val="0029332B"/>
    <w:rsid w:val="002936CF"/>
    <w:rsid w:val="00293D2A"/>
    <w:rsid w:val="00294155"/>
    <w:rsid w:val="002943EE"/>
    <w:rsid w:val="002948CA"/>
    <w:rsid w:val="00294A8C"/>
    <w:rsid w:val="00294BB2"/>
    <w:rsid w:val="0029543E"/>
    <w:rsid w:val="002956A9"/>
    <w:rsid w:val="00295EC7"/>
    <w:rsid w:val="00296243"/>
    <w:rsid w:val="0029624D"/>
    <w:rsid w:val="0029697D"/>
    <w:rsid w:val="00296AD8"/>
    <w:rsid w:val="00296C4D"/>
    <w:rsid w:val="0029767B"/>
    <w:rsid w:val="002A06E4"/>
    <w:rsid w:val="002A0DF4"/>
    <w:rsid w:val="002A144E"/>
    <w:rsid w:val="002A1541"/>
    <w:rsid w:val="002A1938"/>
    <w:rsid w:val="002A240F"/>
    <w:rsid w:val="002A2649"/>
    <w:rsid w:val="002A2937"/>
    <w:rsid w:val="002A371C"/>
    <w:rsid w:val="002A3B53"/>
    <w:rsid w:val="002A4BA4"/>
    <w:rsid w:val="002A5A20"/>
    <w:rsid w:val="002A5F35"/>
    <w:rsid w:val="002A664B"/>
    <w:rsid w:val="002A73A3"/>
    <w:rsid w:val="002A7C3F"/>
    <w:rsid w:val="002A7DB1"/>
    <w:rsid w:val="002B07AF"/>
    <w:rsid w:val="002B0E19"/>
    <w:rsid w:val="002B1255"/>
    <w:rsid w:val="002B16DF"/>
    <w:rsid w:val="002B1C08"/>
    <w:rsid w:val="002B1F9D"/>
    <w:rsid w:val="002B27BD"/>
    <w:rsid w:val="002B3249"/>
    <w:rsid w:val="002B3376"/>
    <w:rsid w:val="002B3614"/>
    <w:rsid w:val="002B37A5"/>
    <w:rsid w:val="002B44E1"/>
    <w:rsid w:val="002B4555"/>
    <w:rsid w:val="002B4C8A"/>
    <w:rsid w:val="002B52E1"/>
    <w:rsid w:val="002B5487"/>
    <w:rsid w:val="002B5B11"/>
    <w:rsid w:val="002B6EAD"/>
    <w:rsid w:val="002C0473"/>
    <w:rsid w:val="002C1809"/>
    <w:rsid w:val="002C1B8D"/>
    <w:rsid w:val="002C26F7"/>
    <w:rsid w:val="002C28D9"/>
    <w:rsid w:val="002C41BC"/>
    <w:rsid w:val="002C5B7D"/>
    <w:rsid w:val="002C651C"/>
    <w:rsid w:val="002C66E1"/>
    <w:rsid w:val="002C678D"/>
    <w:rsid w:val="002C681A"/>
    <w:rsid w:val="002C6833"/>
    <w:rsid w:val="002C6CD9"/>
    <w:rsid w:val="002C7738"/>
    <w:rsid w:val="002D04FA"/>
    <w:rsid w:val="002D1310"/>
    <w:rsid w:val="002D155D"/>
    <w:rsid w:val="002D2946"/>
    <w:rsid w:val="002D2E10"/>
    <w:rsid w:val="002D2E59"/>
    <w:rsid w:val="002D2EA6"/>
    <w:rsid w:val="002D36E5"/>
    <w:rsid w:val="002D3C93"/>
    <w:rsid w:val="002D3D5A"/>
    <w:rsid w:val="002D5A80"/>
    <w:rsid w:val="002D659C"/>
    <w:rsid w:val="002D7879"/>
    <w:rsid w:val="002E0610"/>
    <w:rsid w:val="002E107F"/>
    <w:rsid w:val="002E14A7"/>
    <w:rsid w:val="002E1743"/>
    <w:rsid w:val="002E22D5"/>
    <w:rsid w:val="002E2636"/>
    <w:rsid w:val="002E4A75"/>
    <w:rsid w:val="002E5684"/>
    <w:rsid w:val="002E5D76"/>
    <w:rsid w:val="002E618F"/>
    <w:rsid w:val="002E633F"/>
    <w:rsid w:val="002E756B"/>
    <w:rsid w:val="002E7E54"/>
    <w:rsid w:val="002F00B0"/>
    <w:rsid w:val="002F07EF"/>
    <w:rsid w:val="002F0E74"/>
    <w:rsid w:val="002F1B63"/>
    <w:rsid w:val="002F1FFC"/>
    <w:rsid w:val="002F24A4"/>
    <w:rsid w:val="002F35E2"/>
    <w:rsid w:val="002F414A"/>
    <w:rsid w:val="002F4181"/>
    <w:rsid w:val="002F4F30"/>
    <w:rsid w:val="002F60C0"/>
    <w:rsid w:val="002F6E68"/>
    <w:rsid w:val="002F6FA3"/>
    <w:rsid w:val="002F72C6"/>
    <w:rsid w:val="00300372"/>
    <w:rsid w:val="00300E49"/>
    <w:rsid w:val="00302266"/>
    <w:rsid w:val="00302E7D"/>
    <w:rsid w:val="00303651"/>
    <w:rsid w:val="00303D49"/>
    <w:rsid w:val="00303F3E"/>
    <w:rsid w:val="003044EC"/>
    <w:rsid w:val="00306E34"/>
    <w:rsid w:val="00307FD6"/>
    <w:rsid w:val="0031041C"/>
    <w:rsid w:val="00311B29"/>
    <w:rsid w:val="00311E7C"/>
    <w:rsid w:val="003121B5"/>
    <w:rsid w:val="003121E7"/>
    <w:rsid w:val="00312694"/>
    <w:rsid w:val="00312C34"/>
    <w:rsid w:val="003135F6"/>
    <w:rsid w:val="00313781"/>
    <w:rsid w:val="003137FE"/>
    <w:rsid w:val="0031444F"/>
    <w:rsid w:val="00315533"/>
    <w:rsid w:val="00315600"/>
    <w:rsid w:val="0031628D"/>
    <w:rsid w:val="0031656B"/>
    <w:rsid w:val="00316B29"/>
    <w:rsid w:val="00317346"/>
    <w:rsid w:val="00317426"/>
    <w:rsid w:val="003218EE"/>
    <w:rsid w:val="00321BED"/>
    <w:rsid w:val="0032259D"/>
    <w:rsid w:val="003229C6"/>
    <w:rsid w:val="00324079"/>
    <w:rsid w:val="003247F6"/>
    <w:rsid w:val="00324873"/>
    <w:rsid w:val="00324FE4"/>
    <w:rsid w:val="003252FC"/>
    <w:rsid w:val="00325373"/>
    <w:rsid w:val="00325483"/>
    <w:rsid w:val="00325628"/>
    <w:rsid w:val="0032631B"/>
    <w:rsid w:val="00327302"/>
    <w:rsid w:val="00327489"/>
    <w:rsid w:val="00327555"/>
    <w:rsid w:val="00327CCF"/>
    <w:rsid w:val="00327F95"/>
    <w:rsid w:val="0033061C"/>
    <w:rsid w:val="00330801"/>
    <w:rsid w:val="00330892"/>
    <w:rsid w:val="00331A55"/>
    <w:rsid w:val="00331C70"/>
    <w:rsid w:val="00332B20"/>
    <w:rsid w:val="00332C8E"/>
    <w:rsid w:val="00332D0A"/>
    <w:rsid w:val="00332FCA"/>
    <w:rsid w:val="003333E1"/>
    <w:rsid w:val="00333825"/>
    <w:rsid w:val="00333BA4"/>
    <w:rsid w:val="003353DB"/>
    <w:rsid w:val="00335743"/>
    <w:rsid w:val="00335B74"/>
    <w:rsid w:val="00336750"/>
    <w:rsid w:val="003367AC"/>
    <w:rsid w:val="00336E3B"/>
    <w:rsid w:val="00337BC7"/>
    <w:rsid w:val="00337E62"/>
    <w:rsid w:val="003400EA"/>
    <w:rsid w:val="00340D13"/>
    <w:rsid w:val="0034131F"/>
    <w:rsid w:val="00341504"/>
    <w:rsid w:val="00341A97"/>
    <w:rsid w:val="00341BDA"/>
    <w:rsid w:val="0034284D"/>
    <w:rsid w:val="00342D61"/>
    <w:rsid w:val="00342E17"/>
    <w:rsid w:val="00343A21"/>
    <w:rsid w:val="00344109"/>
    <w:rsid w:val="00344AB4"/>
    <w:rsid w:val="00345A44"/>
    <w:rsid w:val="00346AB5"/>
    <w:rsid w:val="00347143"/>
    <w:rsid w:val="003479A4"/>
    <w:rsid w:val="00347C24"/>
    <w:rsid w:val="0035084C"/>
    <w:rsid w:val="00350D06"/>
    <w:rsid w:val="00351051"/>
    <w:rsid w:val="003512F5"/>
    <w:rsid w:val="00351F65"/>
    <w:rsid w:val="00352620"/>
    <w:rsid w:val="00352B1F"/>
    <w:rsid w:val="00353DFA"/>
    <w:rsid w:val="003544EF"/>
    <w:rsid w:val="00354563"/>
    <w:rsid w:val="0035479E"/>
    <w:rsid w:val="0035534C"/>
    <w:rsid w:val="003568CB"/>
    <w:rsid w:val="00357048"/>
    <w:rsid w:val="0035705B"/>
    <w:rsid w:val="00357A3E"/>
    <w:rsid w:val="00360D31"/>
    <w:rsid w:val="00360DA8"/>
    <w:rsid w:val="00360F0D"/>
    <w:rsid w:val="0036175B"/>
    <w:rsid w:val="00361BB0"/>
    <w:rsid w:val="00363EA1"/>
    <w:rsid w:val="00364637"/>
    <w:rsid w:val="00364A25"/>
    <w:rsid w:val="00364ED7"/>
    <w:rsid w:val="003659A8"/>
    <w:rsid w:val="00365C4B"/>
    <w:rsid w:val="00365D9E"/>
    <w:rsid w:val="00365DB0"/>
    <w:rsid w:val="00366C3A"/>
    <w:rsid w:val="00366C56"/>
    <w:rsid w:val="003679E1"/>
    <w:rsid w:val="00370B9D"/>
    <w:rsid w:val="003715C0"/>
    <w:rsid w:val="00371838"/>
    <w:rsid w:val="00372289"/>
    <w:rsid w:val="00372D84"/>
    <w:rsid w:val="0037364C"/>
    <w:rsid w:val="003809B5"/>
    <w:rsid w:val="00380A4C"/>
    <w:rsid w:val="00380E1D"/>
    <w:rsid w:val="00381D55"/>
    <w:rsid w:val="003820B3"/>
    <w:rsid w:val="003826F3"/>
    <w:rsid w:val="00382A71"/>
    <w:rsid w:val="00382B60"/>
    <w:rsid w:val="003844C5"/>
    <w:rsid w:val="00384B32"/>
    <w:rsid w:val="003857C0"/>
    <w:rsid w:val="00385ADB"/>
    <w:rsid w:val="0038617E"/>
    <w:rsid w:val="0038652B"/>
    <w:rsid w:val="00386715"/>
    <w:rsid w:val="0039095A"/>
    <w:rsid w:val="003909FD"/>
    <w:rsid w:val="00390B09"/>
    <w:rsid w:val="00390C65"/>
    <w:rsid w:val="0039140D"/>
    <w:rsid w:val="0039164E"/>
    <w:rsid w:val="00392235"/>
    <w:rsid w:val="0039225D"/>
    <w:rsid w:val="00392C58"/>
    <w:rsid w:val="00393201"/>
    <w:rsid w:val="00395513"/>
    <w:rsid w:val="00395BF5"/>
    <w:rsid w:val="00396A13"/>
    <w:rsid w:val="00396E4F"/>
    <w:rsid w:val="003A11EC"/>
    <w:rsid w:val="003A1F19"/>
    <w:rsid w:val="003A219E"/>
    <w:rsid w:val="003A22F8"/>
    <w:rsid w:val="003A26FB"/>
    <w:rsid w:val="003A412B"/>
    <w:rsid w:val="003A41DB"/>
    <w:rsid w:val="003A4B58"/>
    <w:rsid w:val="003A4BC7"/>
    <w:rsid w:val="003A4BF0"/>
    <w:rsid w:val="003A5223"/>
    <w:rsid w:val="003A52B0"/>
    <w:rsid w:val="003A6121"/>
    <w:rsid w:val="003A6E11"/>
    <w:rsid w:val="003A6F3A"/>
    <w:rsid w:val="003A71C1"/>
    <w:rsid w:val="003A7318"/>
    <w:rsid w:val="003B011B"/>
    <w:rsid w:val="003B19CE"/>
    <w:rsid w:val="003B22C4"/>
    <w:rsid w:val="003B514E"/>
    <w:rsid w:val="003B5CEF"/>
    <w:rsid w:val="003B601E"/>
    <w:rsid w:val="003B62E8"/>
    <w:rsid w:val="003B70CF"/>
    <w:rsid w:val="003C066A"/>
    <w:rsid w:val="003C0C56"/>
    <w:rsid w:val="003C0F31"/>
    <w:rsid w:val="003C1B11"/>
    <w:rsid w:val="003C27B1"/>
    <w:rsid w:val="003C2A9F"/>
    <w:rsid w:val="003C2F56"/>
    <w:rsid w:val="003C384E"/>
    <w:rsid w:val="003C39A1"/>
    <w:rsid w:val="003C4710"/>
    <w:rsid w:val="003C60AE"/>
    <w:rsid w:val="003C6378"/>
    <w:rsid w:val="003C65FC"/>
    <w:rsid w:val="003C6D58"/>
    <w:rsid w:val="003C796D"/>
    <w:rsid w:val="003D08DC"/>
    <w:rsid w:val="003D14D3"/>
    <w:rsid w:val="003D237B"/>
    <w:rsid w:val="003D3100"/>
    <w:rsid w:val="003D31AB"/>
    <w:rsid w:val="003D417B"/>
    <w:rsid w:val="003D47E4"/>
    <w:rsid w:val="003D4CC7"/>
    <w:rsid w:val="003D4F39"/>
    <w:rsid w:val="003D521C"/>
    <w:rsid w:val="003D5E2F"/>
    <w:rsid w:val="003D707A"/>
    <w:rsid w:val="003D75A2"/>
    <w:rsid w:val="003D7890"/>
    <w:rsid w:val="003D7BA9"/>
    <w:rsid w:val="003D7E07"/>
    <w:rsid w:val="003E01FA"/>
    <w:rsid w:val="003E02EE"/>
    <w:rsid w:val="003E062A"/>
    <w:rsid w:val="003E0AD5"/>
    <w:rsid w:val="003E0C95"/>
    <w:rsid w:val="003E1519"/>
    <w:rsid w:val="003E1678"/>
    <w:rsid w:val="003E1899"/>
    <w:rsid w:val="003E1F9D"/>
    <w:rsid w:val="003E3218"/>
    <w:rsid w:val="003E32B8"/>
    <w:rsid w:val="003E3354"/>
    <w:rsid w:val="003E5079"/>
    <w:rsid w:val="003E5333"/>
    <w:rsid w:val="003E55C5"/>
    <w:rsid w:val="003E723F"/>
    <w:rsid w:val="003E7331"/>
    <w:rsid w:val="003F0086"/>
    <w:rsid w:val="003F0392"/>
    <w:rsid w:val="003F0E0F"/>
    <w:rsid w:val="003F1471"/>
    <w:rsid w:val="003F191B"/>
    <w:rsid w:val="003F2143"/>
    <w:rsid w:val="003F2388"/>
    <w:rsid w:val="003F2E40"/>
    <w:rsid w:val="003F2E47"/>
    <w:rsid w:val="003F2FEC"/>
    <w:rsid w:val="003F349E"/>
    <w:rsid w:val="003F3551"/>
    <w:rsid w:val="003F4243"/>
    <w:rsid w:val="003F5E28"/>
    <w:rsid w:val="003F604A"/>
    <w:rsid w:val="003F6E76"/>
    <w:rsid w:val="003F79BB"/>
    <w:rsid w:val="003F7DD5"/>
    <w:rsid w:val="00400209"/>
    <w:rsid w:val="0040080B"/>
    <w:rsid w:val="00400E0E"/>
    <w:rsid w:val="00402BFA"/>
    <w:rsid w:val="00402ED5"/>
    <w:rsid w:val="00403D4E"/>
    <w:rsid w:val="0040691A"/>
    <w:rsid w:val="00407473"/>
    <w:rsid w:val="004079BA"/>
    <w:rsid w:val="00410A00"/>
    <w:rsid w:val="0041243D"/>
    <w:rsid w:val="00412591"/>
    <w:rsid w:val="00412AD8"/>
    <w:rsid w:val="00412EE4"/>
    <w:rsid w:val="0041378A"/>
    <w:rsid w:val="0041487E"/>
    <w:rsid w:val="00414D14"/>
    <w:rsid w:val="00414F30"/>
    <w:rsid w:val="004157EE"/>
    <w:rsid w:val="00415AB1"/>
    <w:rsid w:val="00415FD5"/>
    <w:rsid w:val="004200E9"/>
    <w:rsid w:val="00420687"/>
    <w:rsid w:val="00420765"/>
    <w:rsid w:val="00420AC6"/>
    <w:rsid w:val="00421197"/>
    <w:rsid w:val="0042164B"/>
    <w:rsid w:val="0042182F"/>
    <w:rsid w:val="00421D90"/>
    <w:rsid w:val="00422108"/>
    <w:rsid w:val="00422CA7"/>
    <w:rsid w:val="00422F7E"/>
    <w:rsid w:val="004234F8"/>
    <w:rsid w:val="0042378C"/>
    <w:rsid w:val="00423C40"/>
    <w:rsid w:val="00426479"/>
    <w:rsid w:val="00427041"/>
    <w:rsid w:val="004279CF"/>
    <w:rsid w:val="00427A05"/>
    <w:rsid w:val="00430AC4"/>
    <w:rsid w:val="0043286D"/>
    <w:rsid w:val="00432F42"/>
    <w:rsid w:val="00434490"/>
    <w:rsid w:val="00435042"/>
    <w:rsid w:val="004353B3"/>
    <w:rsid w:val="00435419"/>
    <w:rsid w:val="004355EB"/>
    <w:rsid w:val="0043586A"/>
    <w:rsid w:val="0043701C"/>
    <w:rsid w:val="0043726B"/>
    <w:rsid w:val="0043735E"/>
    <w:rsid w:val="0043776C"/>
    <w:rsid w:val="00437A75"/>
    <w:rsid w:val="00440C08"/>
    <w:rsid w:val="00440D6A"/>
    <w:rsid w:val="004412AB"/>
    <w:rsid w:val="00441468"/>
    <w:rsid w:val="00441DF0"/>
    <w:rsid w:val="00441F74"/>
    <w:rsid w:val="00442129"/>
    <w:rsid w:val="0044242F"/>
    <w:rsid w:val="004428BC"/>
    <w:rsid w:val="004430E7"/>
    <w:rsid w:val="004432F4"/>
    <w:rsid w:val="004442E8"/>
    <w:rsid w:val="00444448"/>
    <w:rsid w:val="004451E6"/>
    <w:rsid w:val="004459DA"/>
    <w:rsid w:val="004459FA"/>
    <w:rsid w:val="00445A27"/>
    <w:rsid w:val="0044717A"/>
    <w:rsid w:val="0044767E"/>
    <w:rsid w:val="00447DFD"/>
    <w:rsid w:val="00447F7B"/>
    <w:rsid w:val="004502AE"/>
    <w:rsid w:val="00450878"/>
    <w:rsid w:val="004508EA"/>
    <w:rsid w:val="00450D25"/>
    <w:rsid w:val="004513E0"/>
    <w:rsid w:val="004515E5"/>
    <w:rsid w:val="0045195D"/>
    <w:rsid w:val="0045210E"/>
    <w:rsid w:val="00452468"/>
    <w:rsid w:val="004526A0"/>
    <w:rsid w:val="00453CB6"/>
    <w:rsid w:val="00454004"/>
    <w:rsid w:val="004542A1"/>
    <w:rsid w:val="00454533"/>
    <w:rsid w:val="004547B6"/>
    <w:rsid w:val="0045492C"/>
    <w:rsid w:val="00454CBE"/>
    <w:rsid w:val="0045580F"/>
    <w:rsid w:val="004565C6"/>
    <w:rsid w:val="00456EEA"/>
    <w:rsid w:val="00457A9A"/>
    <w:rsid w:val="00457B9A"/>
    <w:rsid w:val="00457C32"/>
    <w:rsid w:val="0046043E"/>
    <w:rsid w:val="004604EF"/>
    <w:rsid w:val="00460526"/>
    <w:rsid w:val="00460E8B"/>
    <w:rsid w:val="00460EB7"/>
    <w:rsid w:val="00461D8C"/>
    <w:rsid w:val="00462724"/>
    <w:rsid w:val="00462BC9"/>
    <w:rsid w:val="0046311C"/>
    <w:rsid w:val="00463291"/>
    <w:rsid w:val="004639BD"/>
    <w:rsid w:val="00464F78"/>
    <w:rsid w:val="004651BB"/>
    <w:rsid w:val="004655F7"/>
    <w:rsid w:val="0046584E"/>
    <w:rsid w:val="004658CC"/>
    <w:rsid w:val="00465B4C"/>
    <w:rsid w:val="00465FF3"/>
    <w:rsid w:val="004661BB"/>
    <w:rsid w:val="0046718C"/>
    <w:rsid w:val="00467217"/>
    <w:rsid w:val="00467256"/>
    <w:rsid w:val="00467B66"/>
    <w:rsid w:val="00470218"/>
    <w:rsid w:val="004709F3"/>
    <w:rsid w:val="00470ED1"/>
    <w:rsid w:val="00470FB3"/>
    <w:rsid w:val="00471312"/>
    <w:rsid w:val="004723C0"/>
    <w:rsid w:val="004725D5"/>
    <w:rsid w:val="0047297B"/>
    <w:rsid w:val="00474C71"/>
    <w:rsid w:val="00474F72"/>
    <w:rsid w:val="00475816"/>
    <w:rsid w:val="00475FE1"/>
    <w:rsid w:val="004765BE"/>
    <w:rsid w:val="00477A6D"/>
    <w:rsid w:val="00477CF0"/>
    <w:rsid w:val="0048066B"/>
    <w:rsid w:val="00480AAD"/>
    <w:rsid w:val="00480B22"/>
    <w:rsid w:val="0048111B"/>
    <w:rsid w:val="00481230"/>
    <w:rsid w:val="004812C6"/>
    <w:rsid w:val="00481436"/>
    <w:rsid w:val="00482165"/>
    <w:rsid w:val="00482862"/>
    <w:rsid w:val="00482A57"/>
    <w:rsid w:val="00482AF5"/>
    <w:rsid w:val="00483036"/>
    <w:rsid w:val="00484B1F"/>
    <w:rsid w:val="00485527"/>
    <w:rsid w:val="00485610"/>
    <w:rsid w:val="00486495"/>
    <w:rsid w:val="0048650D"/>
    <w:rsid w:val="00486BDA"/>
    <w:rsid w:val="00486DC5"/>
    <w:rsid w:val="00486FC8"/>
    <w:rsid w:val="00487055"/>
    <w:rsid w:val="0048723F"/>
    <w:rsid w:val="00490CF0"/>
    <w:rsid w:val="00490D57"/>
    <w:rsid w:val="004914E2"/>
    <w:rsid w:val="004938BD"/>
    <w:rsid w:val="0049423F"/>
    <w:rsid w:val="004942C0"/>
    <w:rsid w:val="004949FF"/>
    <w:rsid w:val="00494BC0"/>
    <w:rsid w:val="00494F8D"/>
    <w:rsid w:val="004952AC"/>
    <w:rsid w:val="0049646D"/>
    <w:rsid w:val="0049701D"/>
    <w:rsid w:val="00497177"/>
    <w:rsid w:val="00497270"/>
    <w:rsid w:val="0049728A"/>
    <w:rsid w:val="004974CD"/>
    <w:rsid w:val="0049786A"/>
    <w:rsid w:val="004A0121"/>
    <w:rsid w:val="004A033C"/>
    <w:rsid w:val="004A03B3"/>
    <w:rsid w:val="004A076F"/>
    <w:rsid w:val="004A07CB"/>
    <w:rsid w:val="004A0E9B"/>
    <w:rsid w:val="004A1602"/>
    <w:rsid w:val="004A258E"/>
    <w:rsid w:val="004A260C"/>
    <w:rsid w:val="004A2648"/>
    <w:rsid w:val="004A2BB7"/>
    <w:rsid w:val="004A3366"/>
    <w:rsid w:val="004A3801"/>
    <w:rsid w:val="004A3B0E"/>
    <w:rsid w:val="004A411C"/>
    <w:rsid w:val="004A46C6"/>
    <w:rsid w:val="004A4C93"/>
    <w:rsid w:val="004A4D09"/>
    <w:rsid w:val="004A51F9"/>
    <w:rsid w:val="004A6A68"/>
    <w:rsid w:val="004A704E"/>
    <w:rsid w:val="004A7B5E"/>
    <w:rsid w:val="004A7F01"/>
    <w:rsid w:val="004B00BC"/>
    <w:rsid w:val="004B1601"/>
    <w:rsid w:val="004B230B"/>
    <w:rsid w:val="004B269E"/>
    <w:rsid w:val="004B39A6"/>
    <w:rsid w:val="004B3B1F"/>
    <w:rsid w:val="004B3F8F"/>
    <w:rsid w:val="004B41AC"/>
    <w:rsid w:val="004B491E"/>
    <w:rsid w:val="004B4D1B"/>
    <w:rsid w:val="004B55C3"/>
    <w:rsid w:val="004B67A2"/>
    <w:rsid w:val="004B6A72"/>
    <w:rsid w:val="004B6EC9"/>
    <w:rsid w:val="004B7ED7"/>
    <w:rsid w:val="004B7F11"/>
    <w:rsid w:val="004C01BC"/>
    <w:rsid w:val="004C0721"/>
    <w:rsid w:val="004C0CD5"/>
    <w:rsid w:val="004C1070"/>
    <w:rsid w:val="004C1161"/>
    <w:rsid w:val="004C13AF"/>
    <w:rsid w:val="004C1C61"/>
    <w:rsid w:val="004C1E44"/>
    <w:rsid w:val="004C1E78"/>
    <w:rsid w:val="004C2631"/>
    <w:rsid w:val="004C29F9"/>
    <w:rsid w:val="004C2F3B"/>
    <w:rsid w:val="004C3691"/>
    <w:rsid w:val="004C3A10"/>
    <w:rsid w:val="004C523C"/>
    <w:rsid w:val="004C5BE6"/>
    <w:rsid w:val="004C6E8D"/>
    <w:rsid w:val="004C6F63"/>
    <w:rsid w:val="004C7406"/>
    <w:rsid w:val="004C799C"/>
    <w:rsid w:val="004D072A"/>
    <w:rsid w:val="004D1BB8"/>
    <w:rsid w:val="004D24A9"/>
    <w:rsid w:val="004D2CE2"/>
    <w:rsid w:val="004D314A"/>
    <w:rsid w:val="004D35C2"/>
    <w:rsid w:val="004D3B97"/>
    <w:rsid w:val="004D3BF3"/>
    <w:rsid w:val="004D4213"/>
    <w:rsid w:val="004D4303"/>
    <w:rsid w:val="004D4318"/>
    <w:rsid w:val="004D480D"/>
    <w:rsid w:val="004D4827"/>
    <w:rsid w:val="004D4A8F"/>
    <w:rsid w:val="004D4BBC"/>
    <w:rsid w:val="004D5307"/>
    <w:rsid w:val="004D55EF"/>
    <w:rsid w:val="004D6081"/>
    <w:rsid w:val="004D62C9"/>
    <w:rsid w:val="004D65A3"/>
    <w:rsid w:val="004D6BBC"/>
    <w:rsid w:val="004D7A4C"/>
    <w:rsid w:val="004D7CF8"/>
    <w:rsid w:val="004E027F"/>
    <w:rsid w:val="004E1A29"/>
    <w:rsid w:val="004E3123"/>
    <w:rsid w:val="004E329F"/>
    <w:rsid w:val="004E3320"/>
    <w:rsid w:val="004E42A3"/>
    <w:rsid w:val="004E4D33"/>
    <w:rsid w:val="004E5E7A"/>
    <w:rsid w:val="004E66E4"/>
    <w:rsid w:val="004E678F"/>
    <w:rsid w:val="004E6CAF"/>
    <w:rsid w:val="004E734C"/>
    <w:rsid w:val="004E7AD6"/>
    <w:rsid w:val="004F0543"/>
    <w:rsid w:val="004F0BD0"/>
    <w:rsid w:val="004F0EB5"/>
    <w:rsid w:val="004F12DB"/>
    <w:rsid w:val="004F1CBC"/>
    <w:rsid w:val="004F249C"/>
    <w:rsid w:val="004F25C7"/>
    <w:rsid w:val="004F2BA3"/>
    <w:rsid w:val="004F2E49"/>
    <w:rsid w:val="004F34B8"/>
    <w:rsid w:val="004F3862"/>
    <w:rsid w:val="004F447F"/>
    <w:rsid w:val="004F4F01"/>
    <w:rsid w:val="004F5821"/>
    <w:rsid w:val="004F5C82"/>
    <w:rsid w:val="004F61CE"/>
    <w:rsid w:val="004F6384"/>
    <w:rsid w:val="004F6703"/>
    <w:rsid w:val="004F73DD"/>
    <w:rsid w:val="004F7561"/>
    <w:rsid w:val="004F7822"/>
    <w:rsid w:val="004F7AFA"/>
    <w:rsid w:val="004F7C81"/>
    <w:rsid w:val="004F7E5A"/>
    <w:rsid w:val="0050005E"/>
    <w:rsid w:val="00500246"/>
    <w:rsid w:val="00500641"/>
    <w:rsid w:val="00500BFF"/>
    <w:rsid w:val="00502244"/>
    <w:rsid w:val="005034FA"/>
    <w:rsid w:val="005038A6"/>
    <w:rsid w:val="005039BD"/>
    <w:rsid w:val="00503D63"/>
    <w:rsid w:val="00504503"/>
    <w:rsid w:val="00504E08"/>
    <w:rsid w:val="005052F4"/>
    <w:rsid w:val="005056B7"/>
    <w:rsid w:val="005061AC"/>
    <w:rsid w:val="005063A7"/>
    <w:rsid w:val="00507054"/>
    <w:rsid w:val="005110AE"/>
    <w:rsid w:val="005119B3"/>
    <w:rsid w:val="00511E6B"/>
    <w:rsid w:val="00511FF0"/>
    <w:rsid w:val="00515BF6"/>
    <w:rsid w:val="005169C0"/>
    <w:rsid w:val="00516EE6"/>
    <w:rsid w:val="005171EA"/>
    <w:rsid w:val="005173F8"/>
    <w:rsid w:val="00517489"/>
    <w:rsid w:val="00517559"/>
    <w:rsid w:val="00517791"/>
    <w:rsid w:val="00520A42"/>
    <w:rsid w:val="00520BE7"/>
    <w:rsid w:val="00522548"/>
    <w:rsid w:val="00522D55"/>
    <w:rsid w:val="0052323B"/>
    <w:rsid w:val="005244F6"/>
    <w:rsid w:val="00525252"/>
    <w:rsid w:val="00525AD2"/>
    <w:rsid w:val="00525BD1"/>
    <w:rsid w:val="00526D03"/>
    <w:rsid w:val="0053037E"/>
    <w:rsid w:val="00530C62"/>
    <w:rsid w:val="00530EAF"/>
    <w:rsid w:val="00531110"/>
    <w:rsid w:val="00531AA6"/>
    <w:rsid w:val="00531CDF"/>
    <w:rsid w:val="00531CFD"/>
    <w:rsid w:val="00531E9D"/>
    <w:rsid w:val="00532966"/>
    <w:rsid w:val="00533543"/>
    <w:rsid w:val="00533931"/>
    <w:rsid w:val="00533CF3"/>
    <w:rsid w:val="00534C22"/>
    <w:rsid w:val="005350D4"/>
    <w:rsid w:val="00535AD7"/>
    <w:rsid w:val="00535D34"/>
    <w:rsid w:val="00536FB6"/>
    <w:rsid w:val="00541751"/>
    <w:rsid w:val="00542B78"/>
    <w:rsid w:val="00542BF4"/>
    <w:rsid w:val="00543052"/>
    <w:rsid w:val="00543484"/>
    <w:rsid w:val="005438E5"/>
    <w:rsid w:val="00544993"/>
    <w:rsid w:val="00546711"/>
    <w:rsid w:val="00546D71"/>
    <w:rsid w:val="00546E89"/>
    <w:rsid w:val="0054709A"/>
    <w:rsid w:val="00547419"/>
    <w:rsid w:val="005478E0"/>
    <w:rsid w:val="00550C09"/>
    <w:rsid w:val="00551023"/>
    <w:rsid w:val="0055123E"/>
    <w:rsid w:val="00551FEC"/>
    <w:rsid w:val="0055287C"/>
    <w:rsid w:val="00552BB1"/>
    <w:rsid w:val="00553165"/>
    <w:rsid w:val="005531E3"/>
    <w:rsid w:val="00553DA0"/>
    <w:rsid w:val="00553FB3"/>
    <w:rsid w:val="00554516"/>
    <w:rsid w:val="00554557"/>
    <w:rsid w:val="00554773"/>
    <w:rsid w:val="005547FE"/>
    <w:rsid w:val="00554D0A"/>
    <w:rsid w:val="00555517"/>
    <w:rsid w:val="00555626"/>
    <w:rsid w:val="00555F97"/>
    <w:rsid w:val="005562CE"/>
    <w:rsid w:val="00556929"/>
    <w:rsid w:val="0055733A"/>
    <w:rsid w:val="005573F8"/>
    <w:rsid w:val="00560AFF"/>
    <w:rsid w:val="00561732"/>
    <w:rsid w:val="00561ADE"/>
    <w:rsid w:val="00561E2D"/>
    <w:rsid w:val="00562327"/>
    <w:rsid w:val="0056314D"/>
    <w:rsid w:val="005641D4"/>
    <w:rsid w:val="0056479C"/>
    <w:rsid w:val="005647D4"/>
    <w:rsid w:val="005647FA"/>
    <w:rsid w:val="00564819"/>
    <w:rsid w:val="00564B2D"/>
    <w:rsid w:val="0056582D"/>
    <w:rsid w:val="00565DDC"/>
    <w:rsid w:val="00565FCE"/>
    <w:rsid w:val="00566412"/>
    <w:rsid w:val="0056672A"/>
    <w:rsid w:val="00566907"/>
    <w:rsid w:val="00566BB7"/>
    <w:rsid w:val="0056769E"/>
    <w:rsid w:val="005704FA"/>
    <w:rsid w:val="00570865"/>
    <w:rsid w:val="00570874"/>
    <w:rsid w:val="00570A4E"/>
    <w:rsid w:val="00570B76"/>
    <w:rsid w:val="0057127F"/>
    <w:rsid w:val="00572B4E"/>
    <w:rsid w:val="00573A29"/>
    <w:rsid w:val="00573BFC"/>
    <w:rsid w:val="00574118"/>
    <w:rsid w:val="005763A8"/>
    <w:rsid w:val="005771D7"/>
    <w:rsid w:val="00577432"/>
    <w:rsid w:val="0058338F"/>
    <w:rsid w:val="0058359F"/>
    <w:rsid w:val="005848DC"/>
    <w:rsid w:val="00584B0B"/>
    <w:rsid w:val="00584DD3"/>
    <w:rsid w:val="00584FBA"/>
    <w:rsid w:val="00585FE3"/>
    <w:rsid w:val="005861FD"/>
    <w:rsid w:val="005862B4"/>
    <w:rsid w:val="005863ED"/>
    <w:rsid w:val="00586F65"/>
    <w:rsid w:val="00590237"/>
    <w:rsid w:val="00590642"/>
    <w:rsid w:val="005915E3"/>
    <w:rsid w:val="00591671"/>
    <w:rsid w:val="00591B1B"/>
    <w:rsid w:val="005933C3"/>
    <w:rsid w:val="00593F2D"/>
    <w:rsid w:val="005942FE"/>
    <w:rsid w:val="0059454A"/>
    <w:rsid w:val="00594C98"/>
    <w:rsid w:val="005954BC"/>
    <w:rsid w:val="00596579"/>
    <w:rsid w:val="005966DD"/>
    <w:rsid w:val="00597056"/>
    <w:rsid w:val="005A01C1"/>
    <w:rsid w:val="005A02DF"/>
    <w:rsid w:val="005A05D0"/>
    <w:rsid w:val="005A0C57"/>
    <w:rsid w:val="005A0C5B"/>
    <w:rsid w:val="005A1997"/>
    <w:rsid w:val="005A20D0"/>
    <w:rsid w:val="005A220D"/>
    <w:rsid w:val="005A229D"/>
    <w:rsid w:val="005A3206"/>
    <w:rsid w:val="005A3B89"/>
    <w:rsid w:val="005A437C"/>
    <w:rsid w:val="005A47E3"/>
    <w:rsid w:val="005A5590"/>
    <w:rsid w:val="005A5AE5"/>
    <w:rsid w:val="005A5BA2"/>
    <w:rsid w:val="005A5C5D"/>
    <w:rsid w:val="005A6A03"/>
    <w:rsid w:val="005A6B4C"/>
    <w:rsid w:val="005A7050"/>
    <w:rsid w:val="005B0DB4"/>
    <w:rsid w:val="005B0E49"/>
    <w:rsid w:val="005B0E9D"/>
    <w:rsid w:val="005B1C5D"/>
    <w:rsid w:val="005B2444"/>
    <w:rsid w:val="005B2D10"/>
    <w:rsid w:val="005B3664"/>
    <w:rsid w:val="005B4933"/>
    <w:rsid w:val="005B51A6"/>
    <w:rsid w:val="005B5858"/>
    <w:rsid w:val="005B5CD4"/>
    <w:rsid w:val="005B68BE"/>
    <w:rsid w:val="005B7088"/>
    <w:rsid w:val="005C115F"/>
    <w:rsid w:val="005C1E8B"/>
    <w:rsid w:val="005C2B48"/>
    <w:rsid w:val="005C34BA"/>
    <w:rsid w:val="005C3BAB"/>
    <w:rsid w:val="005C56BA"/>
    <w:rsid w:val="005C5A3B"/>
    <w:rsid w:val="005C66E3"/>
    <w:rsid w:val="005C6B51"/>
    <w:rsid w:val="005C7269"/>
    <w:rsid w:val="005C72F3"/>
    <w:rsid w:val="005C7318"/>
    <w:rsid w:val="005C7B80"/>
    <w:rsid w:val="005C7F56"/>
    <w:rsid w:val="005D1A99"/>
    <w:rsid w:val="005D1FD8"/>
    <w:rsid w:val="005D2044"/>
    <w:rsid w:val="005D23EA"/>
    <w:rsid w:val="005D2E8C"/>
    <w:rsid w:val="005D3497"/>
    <w:rsid w:val="005D4411"/>
    <w:rsid w:val="005D4A9F"/>
    <w:rsid w:val="005D4B51"/>
    <w:rsid w:val="005D502B"/>
    <w:rsid w:val="005D5450"/>
    <w:rsid w:val="005D5BA0"/>
    <w:rsid w:val="005D6206"/>
    <w:rsid w:val="005D626B"/>
    <w:rsid w:val="005D633E"/>
    <w:rsid w:val="005D7441"/>
    <w:rsid w:val="005D799E"/>
    <w:rsid w:val="005E0248"/>
    <w:rsid w:val="005E0357"/>
    <w:rsid w:val="005E06D1"/>
    <w:rsid w:val="005E097F"/>
    <w:rsid w:val="005E0D53"/>
    <w:rsid w:val="005E1922"/>
    <w:rsid w:val="005E2EE3"/>
    <w:rsid w:val="005E3C72"/>
    <w:rsid w:val="005E4245"/>
    <w:rsid w:val="005E43B5"/>
    <w:rsid w:val="005E47A4"/>
    <w:rsid w:val="005E4B58"/>
    <w:rsid w:val="005E5288"/>
    <w:rsid w:val="005E5A2C"/>
    <w:rsid w:val="005E5DCC"/>
    <w:rsid w:val="005E61C1"/>
    <w:rsid w:val="005E67EC"/>
    <w:rsid w:val="005E7483"/>
    <w:rsid w:val="005E75D1"/>
    <w:rsid w:val="005E7944"/>
    <w:rsid w:val="005F06FF"/>
    <w:rsid w:val="005F12BF"/>
    <w:rsid w:val="005F20F9"/>
    <w:rsid w:val="005F27C7"/>
    <w:rsid w:val="005F2CF9"/>
    <w:rsid w:val="005F2DED"/>
    <w:rsid w:val="005F342E"/>
    <w:rsid w:val="005F3716"/>
    <w:rsid w:val="005F4A02"/>
    <w:rsid w:val="005F4C09"/>
    <w:rsid w:val="005F4CEE"/>
    <w:rsid w:val="005F5D86"/>
    <w:rsid w:val="005F6659"/>
    <w:rsid w:val="005F6795"/>
    <w:rsid w:val="005F6AB2"/>
    <w:rsid w:val="005F7B4A"/>
    <w:rsid w:val="0060010B"/>
    <w:rsid w:val="0060073F"/>
    <w:rsid w:val="006010FD"/>
    <w:rsid w:val="00601195"/>
    <w:rsid w:val="00601608"/>
    <w:rsid w:val="00601A08"/>
    <w:rsid w:val="00602876"/>
    <w:rsid w:val="006031FE"/>
    <w:rsid w:val="006039F6"/>
    <w:rsid w:val="00604748"/>
    <w:rsid w:val="006053C2"/>
    <w:rsid w:val="00605E92"/>
    <w:rsid w:val="00606731"/>
    <w:rsid w:val="00610D0E"/>
    <w:rsid w:val="00611E68"/>
    <w:rsid w:val="00612A25"/>
    <w:rsid w:val="00612E29"/>
    <w:rsid w:val="0061316F"/>
    <w:rsid w:val="0061328B"/>
    <w:rsid w:val="00613B38"/>
    <w:rsid w:val="006142B4"/>
    <w:rsid w:val="00614BA7"/>
    <w:rsid w:val="00614F55"/>
    <w:rsid w:val="0061562F"/>
    <w:rsid w:val="0062032F"/>
    <w:rsid w:val="00620460"/>
    <w:rsid w:val="006207D6"/>
    <w:rsid w:val="006219C7"/>
    <w:rsid w:val="00621B3D"/>
    <w:rsid w:val="00621FC9"/>
    <w:rsid w:val="00622572"/>
    <w:rsid w:val="00622B13"/>
    <w:rsid w:val="006231B4"/>
    <w:rsid w:val="00625653"/>
    <w:rsid w:val="00625D57"/>
    <w:rsid w:val="00626128"/>
    <w:rsid w:val="00627254"/>
    <w:rsid w:val="0062726A"/>
    <w:rsid w:val="006275E3"/>
    <w:rsid w:val="00627E43"/>
    <w:rsid w:val="00630D37"/>
    <w:rsid w:val="006313C9"/>
    <w:rsid w:val="00631503"/>
    <w:rsid w:val="0063167F"/>
    <w:rsid w:val="0063234B"/>
    <w:rsid w:val="00632E43"/>
    <w:rsid w:val="00632F91"/>
    <w:rsid w:val="00633476"/>
    <w:rsid w:val="00634484"/>
    <w:rsid w:val="00634ECD"/>
    <w:rsid w:val="006354BB"/>
    <w:rsid w:val="00635758"/>
    <w:rsid w:val="00635CF8"/>
    <w:rsid w:val="00636BAA"/>
    <w:rsid w:val="00636F28"/>
    <w:rsid w:val="0063753C"/>
    <w:rsid w:val="00637E1B"/>
    <w:rsid w:val="00640E78"/>
    <w:rsid w:val="0064189C"/>
    <w:rsid w:val="00642B82"/>
    <w:rsid w:val="00643DFC"/>
    <w:rsid w:val="00644790"/>
    <w:rsid w:val="0064491A"/>
    <w:rsid w:val="00645737"/>
    <w:rsid w:val="00647263"/>
    <w:rsid w:val="006505ED"/>
    <w:rsid w:val="00650C2E"/>
    <w:rsid w:val="00651A9E"/>
    <w:rsid w:val="006522AF"/>
    <w:rsid w:val="00652603"/>
    <w:rsid w:val="0065375D"/>
    <w:rsid w:val="006538F8"/>
    <w:rsid w:val="00654178"/>
    <w:rsid w:val="00654A29"/>
    <w:rsid w:val="00654F20"/>
    <w:rsid w:val="00655151"/>
    <w:rsid w:val="0065516B"/>
    <w:rsid w:val="00655353"/>
    <w:rsid w:val="006554BB"/>
    <w:rsid w:val="006562A8"/>
    <w:rsid w:val="00656F82"/>
    <w:rsid w:val="00657793"/>
    <w:rsid w:val="00657B70"/>
    <w:rsid w:val="00660192"/>
    <w:rsid w:val="00660B18"/>
    <w:rsid w:val="00661413"/>
    <w:rsid w:val="006617A5"/>
    <w:rsid w:val="00661BCA"/>
    <w:rsid w:val="00661F6F"/>
    <w:rsid w:val="0066284C"/>
    <w:rsid w:val="00663598"/>
    <w:rsid w:val="006638AA"/>
    <w:rsid w:val="0066523D"/>
    <w:rsid w:val="00666B2E"/>
    <w:rsid w:val="00666B53"/>
    <w:rsid w:val="00666B80"/>
    <w:rsid w:val="00666C93"/>
    <w:rsid w:val="00666CF9"/>
    <w:rsid w:val="00667356"/>
    <w:rsid w:val="00667895"/>
    <w:rsid w:val="00670648"/>
    <w:rsid w:val="00670AB6"/>
    <w:rsid w:val="0067105E"/>
    <w:rsid w:val="00671874"/>
    <w:rsid w:val="006723B6"/>
    <w:rsid w:val="00672937"/>
    <w:rsid w:val="00673D94"/>
    <w:rsid w:val="00674622"/>
    <w:rsid w:val="00674C9A"/>
    <w:rsid w:val="00674DD9"/>
    <w:rsid w:val="006752D6"/>
    <w:rsid w:val="006753E9"/>
    <w:rsid w:val="0067572A"/>
    <w:rsid w:val="0067586D"/>
    <w:rsid w:val="00675F1E"/>
    <w:rsid w:val="006776F4"/>
    <w:rsid w:val="00677E83"/>
    <w:rsid w:val="0068126F"/>
    <w:rsid w:val="00683FC3"/>
    <w:rsid w:val="00684614"/>
    <w:rsid w:val="00684B2E"/>
    <w:rsid w:val="006850BA"/>
    <w:rsid w:val="00685BF3"/>
    <w:rsid w:val="0068613B"/>
    <w:rsid w:val="0068634B"/>
    <w:rsid w:val="006866C3"/>
    <w:rsid w:val="006869DF"/>
    <w:rsid w:val="00686BE5"/>
    <w:rsid w:val="00686DA5"/>
    <w:rsid w:val="00687EFD"/>
    <w:rsid w:val="0069044A"/>
    <w:rsid w:val="0069081B"/>
    <w:rsid w:val="0069183B"/>
    <w:rsid w:val="0069219F"/>
    <w:rsid w:val="00692357"/>
    <w:rsid w:val="00692B4E"/>
    <w:rsid w:val="00692B7B"/>
    <w:rsid w:val="00692EAD"/>
    <w:rsid w:val="00693263"/>
    <w:rsid w:val="00694305"/>
    <w:rsid w:val="006959C0"/>
    <w:rsid w:val="006962AE"/>
    <w:rsid w:val="006963F6"/>
    <w:rsid w:val="006972AC"/>
    <w:rsid w:val="0069746C"/>
    <w:rsid w:val="00697A4A"/>
    <w:rsid w:val="00697B98"/>
    <w:rsid w:val="006A0E9A"/>
    <w:rsid w:val="006A1101"/>
    <w:rsid w:val="006A1169"/>
    <w:rsid w:val="006A126E"/>
    <w:rsid w:val="006A1524"/>
    <w:rsid w:val="006A15D3"/>
    <w:rsid w:val="006A15E5"/>
    <w:rsid w:val="006A2050"/>
    <w:rsid w:val="006A22AC"/>
    <w:rsid w:val="006A271C"/>
    <w:rsid w:val="006A2E03"/>
    <w:rsid w:val="006A3244"/>
    <w:rsid w:val="006A37B6"/>
    <w:rsid w:val="006A4D1B"/>
    <w:rsid w:val="006A55C7"/>
    <w:rsid w:val="006A6195"/>
    <w:rsid w:val="006A69D7"/>
    <w:rsid w:val="006A6FF4"/>
    <w:rsid w:val="006A75A7"/>
    <w:rsid w:val="006A7B32"/>
    <w:rsid w:val="006B016D"/>
    <w:rsid w:val="006B01DB"/>
    <w:rsid w:val="006B0B0C"/>
    <w:rsid w:val="006B0BB9"/>
    <w:rsid w:val="006B0F76"/>
    <w:rsid w:val="006B0FAF"/>
    <w:rsid w:val="006B1385"/>
    <w:rsid w:val="006B269A"/>
    <w:rsid w:val="006B29C7"/>
    <w:rsid w:val="006B319F"/>
    <w:rsid w:val="006B505F"/>
    <w:rsid w:val="006B536E"/>
    <w:rsid w:val="006B60F6"/>
    <w:rsid w:val="006B6348"/>
    <w:rsid w:val="006B6545"/>
    <w:rsid w:val="006B66AF"/>
    <w:rsid w:val="006B69BC"/>
    <w:rsid w:val="006B7180"/>
    <w:rsid w:val="006B78F6"/>
    <w:rsid w:val="006B7F2B"/>
    <w:rsid w:val="006C0203"/>
    <w:rsid w:val="006C0A43"/>
    <w:rsid w:val="006C12E5"/>
    <w:rsid w:val="006C1A7E"/>
    <w:rsid w:val="006C1C44"/>
    <w:rsid w:val="006C1D6D"/>
    <w:rsid w:val="006C3614"/>
    <w:rsid w:val="006C3F79"/>
    <w:rsid w:val="006C45A6"/>
    <w:rsid w:val="006C516D"/>
    <w:rsid w:val="006C578D"/>
    <w:rsid w:val="006C5EED"/>
    <w:rsid w:val="006C6780"/>
    <w:rsid w:val="006C7012"/>
    <w:rsid w:val="006C705E"/>
    <w:rsid w:val="006C71E0"/>
    <w:rsid w:val="006D0A00"/>
    <w:rsid w:val="006D0ABB"/>
    <w:rsid w:val="006D115A"/>
    <w:rsid w:val="006D240A"/>
    <w:rsid w:val="006D2F7C"/>
    <w:rsid w:val="006D467B"/>
    <w:rsid w:val="006D51E5"/>
    <w:rsid w:val="006D52AD"/>
    <w:rsid w:val="006D56AE"/>
    <w:rsid w:val="006D58A6"/>
    <w:rsid w:val="006D5A09"/>
    <w:rsid w:val="006D5C9A"/>
    <w:rsid w:val="006D5F6B"/>
    <w:rsid w:val="006D631F"/>
    <w:rsid w:val="006D64FE"/>
    <w:rsid w:val="006D7325"/>
    <w:rsid w:val="006D73E6"/>
    <w:rsid w:val="006D760B"/>
    <w:rsid w:val="006D76B2"/>
    <w:rsid w:val="006D7C18"/>
    <w:rsid w:val="006E06E3"/>
    <w:rsid w:val="006E0D16"/>
    <w:rsid w:val="006E0FBE"/>
    <w:rsid w:val="006E3977"/>
    <w:rsid w:val="006E39F7"/>
    <w:rsid w:val="006E4F71"/>
    <w:rsid w:val="006E55D5"/>
    <w:rsid w:val="006E5C7A"/>
    <w:rsid w:val="006E6768"/>
    <w:rsid w:val="006E67A9"/>
    <w:rsid w:val="006E6A59"/>
    <w:rsid w:val="006E6C76"/>
    <w:rsid w:val="006E7FFC"/>
    <w:rsid w:val="006F0585"/>
    <w:rsid w:val="006F0E52"/>
    <w:rsid w:val="006F1733"/>
    <w:rsid w:val="006F1E40"/>
    <w:rsid w:val="006F2393"/>
    <w:rsid w:val="006F37CA"/>
    <w:rsid w:val="006F54A9"/>
    <w:rsid w:val="006F604D"/>
    <w:rsid w:val="006F6C66"/>
    <w:rsid w:val="006F7470"/>
    <w:rsid w:val="006F7780"/>
    <w:rsid w:val="006F7816"/>
    <w:rsid w:val="007000D4"/>
    <w:rsid w:val="007007BB"/>
    <w:rsid w:val="0070201E"/>
    <w:rsid w:val="00702137"/>
    <w:rsid w:val="007033A6"/>
    <w:rsid w:val="00703475"/>
    <w:rsid w:val="007039EC"/>
    <w:rsid w:val="007042D8"/>
    <w:rsid w:val="00704E3A"/>
    <w:rsid w:val="00706109"/>
    <w:rsid w:val="007063A4"/>
    <w:rsid w:val="0070653E"/>
    <w:rsid w:val="00706585"/>
    <w:rsid w:val="00706765"/>
    <w:rsid w:val="00706AAE"/>
    <w:rsid w:val="00707387"/>
    <w:rsid w:val="007079DD"/>
    <w:rsid w:val="007105F8"/>
    <w:rsid w:val="00710646"/>
    <w:rsid w:val="00710A26"/>
    <w:rsid w:val="0071178D"/>
    <w:rsid w:val="00711BA9"/>
    <w:rsid w:val="00711E4B"/>
    <w:rsid w:val="00711FA1"/>
    <w:rsid w:val="0071316A"/>
    <w:rsid w:val="00713C9E"/>
    <w:rsid w:val="00714130"/>
    <w:rsid w:val="00714C4E"/>
    <w:rsid w:val="0071584B"/>
    <w:rsid w:val="00715F77"/>
    <w:rsid w:val="00716386"/>
    <w:rsid w:val="00717333"/>
    <w:rsid w:val="007173DB"/>
    <w:rsid w:val="00717418"/>
    <w:rsid w:val="00717E26"/>
    <w:rsid w:val="00720672"/>
    <w:rsid w:val="00720F4E"/>
    <w:rsid w:val="00721711"/>
    <w:rsid w:val="00721CE9"/>
    <w:rsid w:val="007221E8"/>
    <w:rsid w:val="00722C4F"/>
    <w:rsid w:val="0072304A"/>
    <w:rsid w:val="007235EC"/>
    <w:rsid w:val="0072378A"/>
    <w:rsid w:val="00723FC5"/>
    <w:rsid w:val="00724312"/>
    <w:rsid w:val="00724367"/>
    <w:rsid w:val="00724C2D"/>
    <w:rsid w:val="0072504D"/>
    <w:rsid w:val="00725FD2"/>
    <w:rsid w:val="00726AAC"/>
    <w:rsid w:val="00726D91"/>
    <w:rsid w:val="007272B3"/>
    <w:rsid w:val="007273A6"/>
    <w:rsid w:val="00727A01"/>
    <w:rsid w:val="007302DB"/>
    <w:rsid w:val="007308B0"/>
    <w:rsid w:val="007319DA"/>
    <w:rsid w:val="00731F5F"/>
    <w:rsid w:val="0073212F"/>
    <w:rsid w:val="007328A0"/>
    <w:rsid w:val="0073295B"/>
    <w:rsid w:val="00732DAC"/>
    <w:rsid w:val="007338F1"/>
    <w:rsid w:val="00734C72"/>
    <w:rsid w:val="00734D9F"/>
    <w:rsid w:val="00734FD5"/>
    <w:rsid w:val="007352D4"/>
    <w:rsid w:val="00736C9E"/>
    <w:rsid w:val="00736E43"/>
    <w:rsid w:val="00737F15"/>
    <w:rsid w:val="00740206"/>
    <w:rsid w:val="00740991"/>
    <w:rsid w:val="0074101A"/>
    <w:rsid w:val="00741437"/>
    <w:rsid w:val="0074143B"/>
    <w:rsid w:val="007415A7"/>
    <w:rsid w:val="007415F3"/>
    <w:rsid w:val="00741C59"/>
    <w:rsid w:val="007430D7"/>
    <w:rsid w:val="0074319A"/>
    <w:rsid w:val="007431F7"/>
    <w:rsid w:val="0074384C"/>
    <w:rsid w:val="00745054"/>
    <w:rsid w:val="00745406"/>
    <w:rsid w:val="00745D19"/>
    <w:rsid w:val="007460F6"/>
    <w:rsid w:val="0074657F"/>
    <w:rsid w:val="0074682B"/>
    <w:rsid w:val="00746B5D"/>
    <w:rsid w:val="00746CA0"/>
    <w:rsid w:val="007479C2"/>
    <w:rsid w:val="00750817"/>
    <w:rsid w:val="007510A0"/>
    <w:rsid w:val="007512F0"/>
    <w:rsid w:val="0075161F"/>
    <w:rsid w:val="0075299D"/>
    <w:rsid w:val="00752A53"/>
    <w:rsid w:val="00752ACE"/>
    <w:rsid w:val="00752FB8"/>
    <w:rsid w:val="00753833"/>
    <w:rsid w:val="00753950"/>
    <w:rsid w:val="00753ACD"/>
    <w:rsid w:val="007548B1"/>
    <w:rsid w:val="00754B36"/>
    <w:rsid w:val="00754CE5"/>
    <w:rsid w:val="00755761"/>
    <w:rsid w:val="00755B50"/>
    <w:rsid w:val="00755C56"/>
    <w:rsid w:val="00755DE3"/>
    <w:rsid w:val="00756805"/>
    <w:rsid w:val="00756A44"/>
    <w:rsid w:val="00757152"/>
    <w:rsid w:val="007573E0"/>
    <w:rsid w:val="0075783B"/>
    <w:rsid w:val="00757979"/>
    <w:rsid w:val="00757A5C"/>
    <w:rsid w:val="00757BA0"/>
    <w:rsid w:val="007600D4"/>
    <w:rsid w:val="007603F2"/>
    <w:rsid w:val="00760AFD"/>
    <w:rsid w:val="00761C34"/>
    <w:rsid w:val="00761D3B"/>
    <w:rsid w:val="00761F6B"/>
    <w:rsid w:val="00762563"/>
    <w:rsid w:val="00762C3A"/>
    <w:rsid w:val="007631BE"/>
    <w:rsid w:val="00763DF8"/>
    <w:rsid w:val="00763F50"/>
    <w:rsid w:val="007644E6"/>
    <w:rsid w:val="00764BD2"/>
    <w:rsid w:val="00764D4A"/>
    <w:rsid w:val="007665C0"/>
    <w:rsid w:val="00767567"/>
    <w:rsid w:val="0076781F"/>
    <w:rsid w:val="00770148"/>
    <w:rsid w:val="00770508"/>
    <w:rsid w:val="00770668"/>
    <w:rsid w:val="00770777"/>
    <w:rsid w:val="00770A9F"/>
    <w:rsid w:val="00770E9F"/>
    <w:rsid w:val="00771798"/>
    <w:rsid w:val="007719E9"/>
    <w:rsid w:val="00772264"/>
    <w:rsid w:val="007729E6"/>
    <w:rsid w:val="00773387"/>
    <w:rsid w:val="00773645"/>
    <w:rsid w:val="00773766"/>
    <w:rsid w:val="0077420F"/>
    <w:rsid w:val="007746D8"/>
    <w:rsid w:val="00774B8F"/>
    <w:rsid w:val="00774EBA"/>
    <w:rsid w:val="0077565C"/>
    <w:rsid w:val="0077592A"/>
    <w:rsid w:val="00775B3A"/>
    <w:rsid w:val="00777167"/>
    <w:rsid w:val="0077779C"/>
    <w:rsid w:val="00777A6D"/>
    <w:rsid w:val="00780113"/>
    <w:rsid w:val="007807E7"/>
    <w:rsid w:val="007808DB"/>
    <w:rsid w:val="00781042"/>
    <w:rsid w:val="007815A1"/>
    <w:rsid w:val="0078246F"/>
    <w:rsid w:val="00783A20"/>
    <w:rsid w:val="00783A55"/>
    <w:rsid w:val="0078489A"/>
    <w:rsid w:val="00785362"/>
    <w:rsid w:val="00785372"/>
    <w:rsid w:val="0078591F"/>
    <w:rsid w:val="007860DE"/>
    <w:rsid w:val="007862B1"/>
    <w:rsid w:val="0078632D"/>
    <w:rsid w:val="0078654F"/>
    <w:rsid w:val="00786E09"/>
    <w:rsid w:val="0078731E"/>
    <w:rsid w:val="00787415"/>
    <w:rsid w:val="007878ED"/>
    <w:rsid w:val="00787FCC"/>
    <w:rsid w:val="0079054E"/>
    <w:rsid w:val="007908FF"/>
    <w:rsid w:val="00790A34"/>
    <w:rsid w:val="00791992"/>
    <w:rsid w:val="00791C61"/>
    <w:rsid w:val="007923D2"/>
    <w:rsid w:val="007929D5"/>
    <w:rsid w:val="007936FA"/>
    <w:rsid w:val="007943E3"/>
    <w:rsid w:val="00795C36"/>
    <w:rsid w:val="00796D14"/>
    <w:rsid w:val="00796E4F"/>
    <w:rsid w:val="00797D1B"/>
    <w:rsid w:val="007A0AA1"/>
    <w:rsid w:val="007A17B1"/>
    <w:rsid w:val="007A18CA"/>
    <w:rsid w:val="007A1D99"/>
    <w:rsid w:val="007A227E"/>
    <w:rsid w:val="007A28CE"/>
    <w:rsid w:val="007A313C"/>
    <w:rsid w:val="007A4665"/>
    <w:rsid w:val="007A5F8F"/>
    <w:rsid w:val="007A68F5"/>
    <w:rsid w:val="007A7065"/>
    <w:rsid w:val="007B11D8"/>
    <w:rsid w:val="007B13ED"/>
    <w:rsid w:val="007B22F7"/>
    <w:rsid w:val="007B2891"/>
    <w:rsid w:val="007B2B31"/>
    <w:rsid w:val="007B2ED3"/>
    <w:rsid w:val="007B2F6B"/>
    <w:rsid w:val="007B376F"/>
    <w:rsid w:val="007B3E60"/>
    <w:rsid w:val="007B4022"/>
    <w:rsid w:val="007B446A"/>
    <w:rsid w:val="007B49F8"/>
    <w:rsid w:val="007B559E"/>
    <w:rsid w:val="007B67DE"/>
    <w:rsid w:val="007B6A7F"/>
    <w:rsid w:val="007C020F"/>
    <w:rsid w:val="007C1225"/>
    <w:rsid w:val="007C1931"/>
    <w:rsid w:val="007C1AE4"/>
    <w:rsid w:val="007C24C7"/>
    <w:rsid w:val="007C265D"/>
    <w:rsid w:val="007C2866"/>
    <w:rsid w:val="007C2A09"/>
    <w:rsid w:val="007C2F9B"/>
    <w:rsid w:val="007C352E"/>
    <w:rsid w:val="007C3C7B"/>
    <w:rsid w:val="007C4587"/>
    <w:rsid w:val="007C45F3"/>
    <w:rsid w:val="007C4931"/>
    <w:rsid w:val="007C49FC"/>
    <w:rsid w:val="007C6E45"/>
    <w:rsid w:val="007C6F16"/>
    <w:rsid w:val="007D113D"/>
    <w:rsid w:val="007D17CB"/>
    <w:rsid w:val="007D19ED"/>
    <w:rsid w:val="007D1AA9"/>
    <w:rsid w:val="007D2368"/>
    <w:rsid w:val="007D297A"/>
    <w:rsid w:val="007D2D22"/>
    <w:rsid w:val="007D3405"/>
    <w:rsid w:val="007D3415"/>
    <w:rsid w:val="007D36C3"/>
    <w:rsid w:val="007D47E7"/>
    <w:rsid w:val="007D4E21"/>
    <w:rsid w:val="007D5732"/>
    <w:rsid w:val="007D5D91"/>
    <w:rsid w:val="007D630E"/>
    <w:rsid w:val="007D66AD"/>
    <w:rsid w:val="007D745C"/>
    <w:rsid w:val="007D74FE"/>
    <w:rsid w:val="007D7531"/>
    <w:rsid w:val="007D75F3"/>
    <w:rsid w:val="007E005E"/>
    <w:rsid w:val="007E02BB"/>
    <w:rsid w:val="007E06A4"/>
    <w:rsid w:val="007E099D"/>
    <w:rsid w:val="007E0A27"/>
    <w:rsid w:val="007E0BC1"/>
    <w:rsid w:val="007E1EEA"/>
    <w:rsid w:val="007E21FB"/>
    <w:rsid w:val="007E2582"/>
    <w:rsid w:val="007E3C8B"/>
    <w:rsid w:val="007E4017"/>
    <w:rsid w:val="007E4A84"/>
    <w:rsid w:val="007E4E69"/>
    <w:rsid w:val="007E541B"/>
    <w:rsid w:val="007E5E22"/>
    <w:rsid w:val="007E60E5"/>
    <w:rsid w:val="007E715F"/>
    <w:rsid w:val="007E7510"/>
    <w:rsid w:val="007E7966"/>
    <w:rsid w:val="007F02D8"/>
    <w:rsid w:val="007F0880"/>
    <w:rsid w:val="007F0BC8"/>
    <w:rsid w:val="007F211B"/>
    <w:rsid w:val="007F22A9"/>
    <w:rsid w:val="007F286B"/>
    <w:rsid w:val="007F36EB"/>
    <w:rsid w:val="007F3906"/>
    <w:rsid w:val="007F3A07"/>
    <w:rsid w:val="007F3B42"/>
    <w:rsid w:val="007F406C"/>
    <w:rsid w:val="007F423F"/>
    <w:rsid w:val="007F433D"/>
    <w:rsid w:val="007F4366"/>
    <w:rsid w:val="007F478A"/>
    <w:rsid w:val="007F498B"/>
    <w:rsid w:val="007F4C1C"/>
    <w:rsid w:val="007F556C"/>
    <w:rsid w:val="007F5671"/>
    <w:rsid w:val="007F5FD7"/>
    <w:rsid w:val="007F6CEB"/>
    <w:rsid w:val="007F7E84"/>
    <w:rsid w:val="008000A0"/>
    <w:rsid w:val="008000C8"/>
    <w:rsid w:val="00800137"/>
    <w:rsid w:val="00800806"/>
    <w:rsid w:val="00800ACC"/>
    <w:rsid w:val="00800F90"/>
    <w:rsid w:val="00801191"/>
    <w:rsid w:val="00801B98"/>
    <w:rsid w:val="0080210B"/>
    <w:rsid w:val="008022BC"/>
    <w:rsid w:val="00802E54"/>
    <w:rsid w:val="0080367D"/>
    <w:rsid w:val="00803763"/>
    <w:rsid w:val="008041BB"/>
    <w:rsid w:val="00804B00"/>
    <w:rsid w:val="00805464"/>
    <w:rsid w:val="0080581A"/>
    <w:rsid w:val="00805E94"/>
    <w:rsid w:val="008062A2"/>
    <w:rsid w:val="00806A2E"/>
    <w:rsid w:val="00807035"/>
    <w:rsid w:val="00807AE1"/>
    <w:rsid w:val="00807C91"/>
    <w:rsid w:val="008105CE"/>
    <w:rsid w:val="00810859"/>
    <w:rsid w:val="008110E1"/>
    <w:rsid w:val="00811462"/>
    <w:rsid w:val="008118D7"/>
    <w:rsid w:val="00812733"/>
    <w:rsid w:val="008127A8"/>
    <w:rsid w:val="008127EC"/>
    <w:rsid w:val="00812F2C"/>
    <w:rsid w:val="0081448C"/>
    <w:rsid w:val="0081494F"/>
    <w:rsid w:val="00814BE3"/>
    <w:rsid w:val="00815418"/>
    <w:rsid w:val="00816574"/>
    <w:rsid w:val="00820C58"/>
    <w:rsid w:val="00820C8F"/>
    <w:rsid w:val="00821F03"/>
    <w:rsid w:val="008228B2"/>
    <w:rsid w:val="00822D4C"/>
    <w:rsid w:val="00824A8B"/>
    <w:rsid w:val="00824FC0"/>
    <w:rsid w:val="00825171"/>
    <w:rsid w:val="00825C6A"/>
    <w:rsid w:val="008263CC"/>
    <w:rsid w:val="00826C7D"/>
    <w:rsid w:val="00826D5C"/>
    <w:rsid w:val="00827383"/>
    <w:rsid w:val="008278A0"/>
    <w:rsid w:val="008311AD"/>
    <w:rsid w:val="00832392"/>
    <w:rsid w:val="00832E87"/>
    <w:rsid w:val="00832F38"/>
    <w:rsid w:val="00833859"/>
    <w:rsid w:val="0083469E"/>
    <w:rsid w:val="00834C36"/>
    <w:rsid w:val="0083595D"/>
    <w:rsid w:val="008359C8"/>
    <w:rsid w:val="0083622C"/>
    <w:rsid w:val="00836A5A"/>
    <w:rsid w:val="00836E6E"/>
    <w:rsid w:val="008376A0"/>
    <w:rsid w:val="0083794A"/>
    <w:rsid w:val="00837AFA"/>
    <w:rsid w:val="00840D6E"/>
    <w:rsid w:val="00842DF1"/>
    <w:rsid w:val="008439D8"/>
    <w:rsid w:val="00844804"/>
    <w:rsid w:val="00844C00"/>
    <w:rsid w:val="00845AA1"/>
    <w:rsid w:val="00845CA8"/>
    <w:rsid w:val="00845EEA"/>
    <w:rsid w:val="008461B0"/>
    <w:rsid w:val="00846CB6"/>
    <w:rsid w:val="00846F13"/>
    <w:rsid w:val="008477FB"/>
    <w:rsid w:val="00847C96"/>
    <w:rsid w:val="00847D56"/>
    <w:rsid w:val="008506AA"/>
    <w:rsid w:val="00851106"/>
    <w:rsid w:val="00851D1D"/>
    <w:rsid w:val="00851F92"/>
    <w:rsid w:val="008522B4"/>
    <w:rsid w:val="00852502"/>
    <w:rsid w:val="00852E98"/>
    <w:rsid w:val="00853208"/>
    <w:rsid w:val="00853296"/>
    <w:rsid w:val="00853B32"/>
    <w:rsid w:val="00853D82"/>
    <w:rsid w:val="00854113"/>
    <w:rsid w:val="008541AC"/>
    <w:rsid w:val="008547C1"/>
    <w:rsid w:val="00854B02"/>
    <w:rsid w:val="00855079"/>
    <w:rsid w:val="00855C68"/>
    <w:rsid w:val="00856793"/>
    <w:rsid w:val="00856AD1"/>
    <w:rsid w:val="00856F11"/>
    <w:rsid w:val="00857C5C"/>
    <w:rsid w:val="008600D5"/>
    <w:rsid w:val="008604D9"/>
    <w:rsid w:val="00861429"/>
    <w:rsid w:val="008615E3"/>
    <w:rsid w:val="00861B7D"/>
    <w:rsid w:val="00861C5C"/>
    <w:rsid w:val="008621C8"/>
    <w:rsid w:val="008623EE"/>
    <w:rsid w:val="008624CC"/>
    <w:rsid w:val="00862970"/>
    <w:rsid w:val="008635C5"/>
    <w:rsid w:val="00863AAE"/>
    <w:rsid w:val="008640FB"/>
    <w:rsid w:val="008640FF"/>
    <w:rsid w:val="0086464F"/>
    <w:rsid w:val="00865784"/>
    <w:rsid w:val="00865CF7"/>
    <w:rsid w:val="00866690"/>
    <w:rsid w:val="008667F3"/>
    <w:rsid w:val="00867DCE"/>
    <w:rsid w:val="00870242"/>
    <w:rsid w:val="008703E8"/>
    <w:rsid w:val="008705D3"/>
    <w:rsid w:val="008725C0"/>
    <w:rsid w:val="00872C21"/>
    <w:rsid w:val="00873E2A"/>
    <w:rsid w:val="00874360"/>
    <w:rsid w:val="00875641"/>
    <w:rsid w:val="00875C4C"/>
    <w:rsid w:val="00876004"/>
    <w:rsid w:val="008766B0"/>
    <w:rsid w:val="008768B8"/>
    <w:rsid w:val="00877FFD"/>
    <w:rsid w:val="008803BA"/>
    <w:rsid w:val="00880FCA"/>
    <w:rsid w:val="0088165E"/>
    <w:rsid w:val="008818A7"/>
    <w:rsid w:val="008822AD"/>
    <w:rsid w:val="008828E9"/>
    <w:rsid w:val="008836B4"/>
    <w:rsid w:val="00883FBF"/>
    <w:rsid w:val="00884040"/>
    <w:rsid w:val="008841D7"/>
    <w:rsid w:val="00884E26"/>
    <w:rsid w:val="00885D67"/>
    <w:rsid w:val="0088609E"/>
    <w:rsid w:val="0088637D"/>
    <w:rsid w:val="00886627"/>
    <w:rsid w:val="00886B80"/>
    <w:rsid w:val="00886FC9"/>
    <w:rsid w:val="0088700A"/>
    <w:rsid w:val="0088731B"/>
    <w:rsid w:val="00887523"/>
    <w:rsid w:val="00887FC9"/>
    <w:rsid w:val="00890104"/>
    <w:rsid w:val="00891364"/>
    <w:rsid w:val="0089247F"/>
    <w:rsid w:val="00892592"/>
    <w:rsid w:val="00893AA4"/>
    <w:rsid w:val="00895A08"/>
    <w:rsid w:val="008960F5"/>
    <w:rsid w:val="00896588"/>
    <w:rsid w:val="0089689B"/>
    <w:rsid w:val="00897BEE"/>
    <w:rsid w:val="008A116F"/>
    <w:rsid w:val="008A155E"/>
    <w:rsid w:val="008A15D0"/>
    <w:rsid w:val="008A15DC"/>
    <w:rsid w:val="008A3923"/>
    <w:rsid w:val="008A43DA"/>
    <w:rsid w:val="008A49AE"/>
    <w:rsid w:val="008A4D3D"/>
    <w:rsid w:val="008A4DEC"/>
    <w:rsid w:val="008A4EF5"/>
    <w:rsid w:val="008A54F1"/>
    <w:rsid w:val="008A577A"/>
    <w:rsid w:val="008A5F28"/>
    <w:rsid w:val="008A62F3"/>
    <w:rsid w:val="008A6718"/>
    <w:rsid w:val="008A7158"/>
    <w:rsid w:val="008A7E86"/>
    <w:rsid w:val="008B05F5"/>
    <w:rsid w:val="008B075B"/>
    <w:rsid w:val="008B07F7"/>
    <w:rsid w:val="008B0D05"/>
    <w:rsid w:val="008B10E9"/>
    <w:rsid w:val="008B1963"/>
    <w:rsid w:val="008B234C"/>
    <w:rsid w:val="008B29B3"/>
    <w:rsid w:val="008B2DF8"/>
    <w:rsid w:val="008B4771"/>
    <w:rsid w:val="008B522D"/>
    <w:rsid w:val="008B68EF"/>
    <w:rsid w:val="008B759B"/>
    <w:rsid w:val="008B79F1"/>
    <w:rsid w:val="008C01A0"/>
    <w:rsid w:val="008C083C"/>
    <w:rsid w:val="008C12FE"/>
    <w:rsid w:val="008C1581"/>
    <w:rsid w:val="008C1FAC"/>
    <w:rsid w:val="008C2D1E"/>
    <w:rsid w:val="008C2EB7"/>
    <w:rsid w:val="008C2F81"/>
    <w:rsid w:val="008C59F1"/>
    <w:rsid w:val="008C73B7"/>
    <w:rsid w:val="008C7453"/>
    <w:rsid w:val="008C787B"/>
    <w:rsid w:val="008C7AC7"/>
    <w:rsid w:val="008C7E24"/>
    <w:rsid w:val="008D061A"/>
    <w:rsid w:val="008D071C"/>
    <w:rsid w:val="008D07B2"/>
    <w:rsid w:val="008D1436"/>
    <w:rsid w:val="008D1A09"/>
    <w:rsid w:val="008D1D19"/>
    <w:rsid w:val="008D1D96"/>
    <w:rsid w:val="008D24FA"/>
    <w:rsid w:val="008D2AD3"/>
    <w:rsid w:val="008D3527"/>
    <w:rsid w:val="008D3CBB"/>
    <w:rsid w:val="008D3DC2"/>
    <w:rsid w:val="008D4199"/>
    <w:rsid w:val="008D4802"/>
    <w:rsid w:val="008D4B1F"/>
    <w:rsid w:val="008D4DCD"/>
    <w:rsid w:val="008D4E1A"/>
    <w:rsid w:val="008D584F"/>
    <w:rsid w:val="008D6051"/>
    <w:rsid w:val="008D64F2"/>
    <w:rsid w:val="008D6E08"/>
    <w:rsid w:val="008D7712"/>
    <w:rsid w:val="008D7DD8"/>
    <w:rsid w:val="008E0197"/>
    <w:rsid w:val="008E079B"/>
    <w:rsid w:val="008E0ACF"/>
    <w:rsid w:val="008E2109"/>
    <w:rsid w:val="008E2578"/>
    <w:rsid w:val="008E29AC"/>
    <w:rsid w:val="008E304C"/>
    <w:rsid w:val="008E37BA"/>
    <w:rsid w:val="008E3BDF"/>
    <w:rsid w:val="008E418D"/>
    <w:rsid w:val="008E47F4"/>
    <w:rsid w:val="008E4CF6"/>
    <w:rsid w:val="008E4EAA"/>
    <w:rsid w:val="008E59F9"/>
    <w:rsid w:val="008E5FD8"/>
    <w:rsid w:val="008E6206"/>
    <w:rsid w:val="008E6F53"/>
    <w:rsid w:val="008E71F8"/>
    <w:rsid w:val="008E791E"/>
    <w:rsid w:val="008E7C73"/>
    <w:rsid w:val="008F00B0"/>
    <w:rsid w:val="008F02FC"/>
    <w:rsid w:val="008F0748"/>
    <w:rsid w:val="008F079C"/>
    <w:rsid w:val="008F0FF9"/>
    <w:rsid w:val="008F107C"/>
    <w:rsid w:val="008F136F"/>
    <w:rsid w:val="008F1D0B"/>
    <w:rsid w:val="008F21F4"/>
    <w:rsid w:val="008F2CD0"/>
    <w:rsid w:val="008F4572"/>
    <w:rsid w:val="008F4739"/>
    <w:rsid w:val="008F473A"/>
    <w:rsid w:val="008F4C14"/>
    <w:rsid w:val="008F4C4A"/>
    <w:rsid w:val="008F52A3"/>
    <w:rsid w:val="008F67ED"/>
    <w:rsid w:val="008F7F7C"/>
    <w:rsid w:val="00900046"/>
    <w:rsid w:val="00900C3B"/>
    <w:rsid w:val="00901025"/>
    <w:rsid w:val="009021C2"/>
    <w:rsid w:val="00902822"/>
    <w:rsid w:val="00903030"/>
    <w:rsid w:val="0090370D"/>
    <w:rsid w:val="009043E9"/>
    <w:rsid w:val="00904EA8"/>
    <w:rsid w:val="00904F2B"/>
    <w:rsid w:val="0090500B"/>
    <w:rsid w:val="009068AB"/>
    <w:rsid w:val="00906AF2"/>
    <w:rsid w:val="00906FAA"/>
    <w:rsid w:val="00907077"/>
    <w:rsid w:val="00907C3E"/>
    <w:rsid w:val="0091015C"/>
    <w:rsid w:val="0091019D"/>
    <w:rsid w:val="0091068E"/>
    <w:rsid w:val="00910F72"/>
    <w:rsid w:val="009115AB"/>
    <w:rsid w:val="009115D1"/>
    <w:rsid w:val="00911975"/>
    <w:rsid w:val="00912454"/>
    <w:rsid w:val="009136C7"/>
    <w:rsid w:val="00913B0F"/>
    <w:rsid w:val="00914367"/>
    <w:rsid w:val="009145D3"/>
    <w:rsid w:val="00915BBB"/>
    <w:rsid w:val="00917262"/>
    <w:rsid w:val="00917A5E"/>
    <w:rsid w:val="00917B5E"/>
    <w:rsid w:val="009200BE"/>
    <w:rsid w:val="009201CC"/>
    <w:rsid w:val="009202E6"/>
    <w:rsid w:val="00920FC3"/>
    <w:rsid w:val="00921ABE"/>
    <w:rsid w:val="00922159"/>
    <w:rsid w:val="0092236B"/>
    <w:rsid w:val="009229B8"/>
    <w:rsid w:val="00922AC0"/>
    <w:rsid w:val="00922C26"/>
    <w:rsid w:val="00922DA5"/>
    <w:rsid w:val="00923A79"/>
    <w:rsid w:val="00923E4B"/>
    <w:rsid w:val="009240C4"/>
    <w:rsid w:val="009243F6"/>
    <w:rsid w:val="009247A8"/>
    <w:rsid w:val="00924FC8"/>
    <w:rsid w:val="00925F60"/>
    <w:rsid w:val="009266DB"/>
    <w:rsid w:val="009270A7"/>
    <w:rsid w:val="00927D85"/>
    <w:rsid w:val="00927F3C"/>
    <w:rsid w:val="00930E7B"/>
    <w:rsid w:val="00931156"/>
    <w:rsid w:val="009316A4"/>
    <w:rsid w:val="00931A6B"/>
    <w:rsid w:val="00931C2E"/>
    <w:rsid w:val="00931DA0"/>
    <w:rsid w:val="0093238B"/>
    <w:rsid w:val="009324AA"/>
    <w:rsid w:val="009324AD"/>
    <w:rsid w:val="0093262B"/>
    <w:rsid w:val="0093288F"/>
    <w:rsid w:val="00933D08"/>
    <w:rsid w:val="00934955"/>
    <w:rsid w:val="00934A83"/>
    <w:rsid w:val="00936AE5"/>
    <w:rsid w:val="009371C7"/>
    <w:rsid w:val="009371DD"/>
    <w:rsid w:val="00937849"/>
    <w:rsid w:val="00940CE9"/>
    <w:rsid w:val="00941107"/>
    <w:rsid w:val="0094160B"/>
    <w:rsid w:val="009418A9"/>
    <w:rsid w:val="00943203"/>
    <w:rsid w:val="0094393C"/>
    <w:rsid w:val="00944950"/>
    <w:rsid w:val="00944E66"/>
    <w:rsid w:val="009451F6"/>
    <w:rsid w:val="009459C2"/>
    <w:rsid w:val="00945F74"/>
    <w:rsid w:val="009465F4"/>
    <w:rsid w:val="00947051"/>
    <w:rsid w:val="00947080"/>
    <w:rsid w:val="00947117"/>
    <w:rsid w:val="00947813"/>
    <w:rsid w:val="00947912"/>
    <w:rsid w:val="0095069C"/>
    <w:rsid w:val="00951109"/>
    <w:rsid w:val="00951CFF"/>
    <w:rsid w:val="009520DF"/>
    <w:rsid w:val="00952539"/>
    <w:rsid w:val="009525A6"/>
    <w:rsid w:val="009525AD"/>
    <w:rsid w:val="009529E8"/>
    <w:rsid w:val="00953D9C"/>
    <w:rsid w:val="00954054"/>
    <w:rsid w:val="0095524F"/>
    <w:rsid w:val="009567E1"/>
    <w:rsid w:val="00956D6D"/>
    <w:rsid w:val="0095706A"/>
    <w:rsid w:val="0095706F"/>
    <w:rsid w:val="00957332"/>
    <w:rsid w:val="00957C81"/>
    <w:rsid w:val="00957FED"/>
    <w:rsid w:val="0096049A"/>
    <w:rsid w:val="00960694"/>
    <w:rsid w:val="00960717"/>
    <w:rsid w:val="00960978"/>
    <w:rsid w:val="0096099C"/>
    <w:rsid w:val="009617B3"/>
    <w:rsid w:val="0096218B"/>
    <w:rsid w:val="0096247D"/>
    <w:rsid w:val="00962DA0"/>
    <w:rsid w:val="0096306F"/>
    <w:rsid w:val="0096315D"/>
    <w:rsid w:val="00964B44"/>
    <w:rsid w:val="00964C96"/>
    <w:rsid w:val="00965066"/>
    <w:rsid w:val="009650CB"/>
    <w:rsid w:val="0096512B"/>
    <w:rsid w:val="00965EA6"/>
    <w:rsid w:val="00966588"/>
    <w:rsid w:val="00966B8A"/>
    <w:rsid w:val="00966D63"/>
    <w:rsid w:val="00966F65"/>
    <w:rsid w:val="00967DA2"/>
    <w:rsid w:val="00967E1F"/>
    <w:rsid w:val="00970440"/>
    <w:rsid w:val="00970708"/>
    <w:rsid w:val="0097083E"/>
    <w:rsid w:val="0097105E"/>
    <w:rsid w:val="009710CA"/>
    <w:rsid w:val="009715DA"/>
    <w:rsid w:val="0097178E"/>
    <w:rsid w:val="0097182B"/>
    <w:rsid w:val="00971C17"/>
    <w:rsid w:val="0097244A"/>
    <w:rsid w:val="00972DED"/>
    <w:rsid w:val="00973B0A"/>
    <w:rsid w:val="009741C2"/>
    <w:rsid w:val="00974F07"/>
    <w:rsid w:val="00974F4C"/>
    <w:rsid w:val="0097511B"/>
    <w:rsid w:val="009751E3"/>
    <w:rsid w:val="009755AB"/>
    <w:rsid w:val="00975D70"/>
    <w:rsid w:val="009760FD"/>
    <w:rsid w:val="0097687D"/>
    <w:rsid w:val="00976C97"/>
    <w:rsid w:val="009774A4"/>
    <w:rsid w:val="0097750C"/>
    <w:rsid w:val="00980482"/>
    <w:rsid w:val="00980A2E"/>
    <w:rsid w:val="00980C10"/>
    <w:rsid w:val="009813BD"/>
    <w:rsid w:val="00982543"/>
    <w:rsid w:val="009826CF"/>
    <w:rsid w:val="00982740"/>
    <w:rsid w:val="00982889"/>
    <w:rsid w:val="0098290F"/>
    <w:rsid w:val="009831E7"/>
    <w:rsid w:val="00983823"/>
    <w:rsid w:val="009838C2"/>
    <w:rsid w:val="009847A8"/>
    <w:rsid w:val="009862B4"/>
    <w:rsid w:val="00986EF0"/>
    <w:rsid w:val="00991289"/>
    <w:rsid w:val="0099146A"/>
    <w:rsid w:val="0099288F"/>
    <w:rsid w:val="0099485B"/>
    <w:rsid w:val="00994ED3"/>
    <w:rsid w:val="00995F21"/>
    <w:rsid w:val="00996E80"/>
    <w:rsid w:val="009970D8"/>
    <w:rsid w:val="009A0551"/>
    <w:rsid w:val="009A0689"/>
    <w:rsid w:val="009A0B93"/>
    <w:rsid w:val="009A1164"/>
    <w:rsid w:val="009A15A4"/>
    <w:rsid w:val="009A1C43"/>
    <w:rsid w:val="009A1FD4"/>
    <w:rsid w:val="009A2053"/>
    <w:rsid w:val="009A21D0"/>
    <w:rsid w:val="009A2446"/>
    <w:rsid w:val="009A3004"/>
    <w:rsid w:val="009A37F9"/>
    <w:rsid w:val="009A39E6"/>
    <w:rsid w:val="009A3CED"/>
    <w:rsid w:val="009A3F43"/>
    <w:rsid w:val="009A4F0B"/>
    <w:rsid w:val="009A4FAE"/>
    <w:rsid w:val="009A51BE"/>
    <w:rsid w:val="009A5C75"/>
    <w:rsid w:val="009A5FC9"/>
    <w:rsid w:val="009A66AF"/>
    <w:rsid w:val="009A6F3E"/>
    <w:rsid w:val="009A7CA3"/>
    <w:rsid w:val="009B04E7"/>
    <w:rsid w:val="009B1757"/>
    <w:rsid w:val="009B1A8F"/>
    <w:rsid w:val="009B2833"/>
    <w:rsid w:val="009B2C78"/>
    <w:rsid w:val="009B39B7"/>
    <w:rsid w:val="009B39F7"/>
    <w:rsid w:val="009B3C08"/>
    <w:rsid w:val="009B489E"/>
    <w:rsid w:val="009B4FD2"/>
    <w:rsid w:val="009B5237"/>
    <w:rsid w:val="009B5922"/>
    <w:rsid w:val="009B5BF9"/>
    <w:rsid w:val="009B5D70"/>
    <w:rsid w:val="009B7575"/>
    <w:rsid w:val="009C28C3"/>
    <w:rsid w:val="009C3AD9"/>
    <w:rsid w:val="009C4D72"/>
    <w:rsid w:val="009C4FE5"/>
    <w:rsid w:val="009C5134"/>
    <w:rsid w:val="009C5764"/>
    <w:rsid w:val="009C5AAD"/>
    <w:rsid w:val="009C5D2F"/>
    <w:rsid w:val="009C5DBA"/>
    <w:rsid w:val="009C60C0"/>
    <w:rsid w:val="009C622A"/>
    <w:rsid w:val="009C64CD"/>
    <w:rsid w:val="009C66CE"/>
    <w:rsid w:val="009C68EA"/>
    <w:rsid w:val="009C6F31"/>
    <w:rsid w:val="009C7A86"/>
    <w:rsid w:val="009C7EC4"/>
    <w:rsid w:val="009C7FC6"/>
    <w:rsid w:val="009D0533"/>
    <w:rsid w:val="009D0D0A"/>
    <w:rsid w:val="009D1BB9"/>
    <w:rsid w:val="009D1C56"/>
    <w:rsid w:val="009D2FB3"/>
    <w:rsid w:val="009D3580"/>
    <w:rsid w:val="009D3D45"/>
    <w:rsid w:val="009D4999"/>
    <w:rsid w:val="009D4F4E"/>
    <w:rsid w:val="009D4F92"/>
    <w:rsid w:val="009D5017"/>
    <w:rsid w:val="009D5EE1"/>
    <w:rsid w:val="009D63F8"/>
    <w:rsid w:val="009D6766"/>
    <w:rsid w:val="009D6CD8"/>
    <w:rsid w:val="009E01B5"/>
    <w:rsid w:val="009E038F"/>
    <w:rsid w:val="009E2884"/>
    <w:rsid w:val="009E2D89"/>
    <w:rsid w:val="009E2FA5"/>
    <w:rsid w:val="009E2FB8"/>
    <w:rsid w:val="009E30AE"/>
    <w:rsid w:val="009E389A"/>
    <w:rsid w:val="009E4DDA"/>
    <w:rsid w:val="009E51F7"/>
    <w:rsid w:val="009E5BE3"/>
    <w:rsid w:val="009E6BFF"/>
    <w:rsid w:val="009E71B7"/>
    <w:rsid w:val="009F0009"/>
    <w:rsid w:val="009F0964"/>
    <w:rsid w:val="009F0D2A"/>
    <w:rsid w:val="009F12FA"/>
    <w:rsid w:val="009F2D5C"/>
    <w:rsid w:val="009F4305"/>
    <w:rsid w:val="009F4A02"/>
    <w:rsid w:val="009F52C2"/>
    <w:rsid w:val="009F5B39"/>
    <w:rsid w:val="009F730F"/>
    <w:rsid w:val="009F7DCA"/>
    <w:rsid w:val="00A003AA"/>
    <w:rsid w:val="00A00B9B"/>
    <w:rsid w:val="00A00C2E"/>
    <w:rsid w:val="00A00C68"/>
    <w:rsid w:val="00A00CAF"/>
    <w:rsid w:val="00A00D4F"/>
    <w:rsid w:val="00A00FD3"/>
    <w:rsid w:val="00A01500"/>
    <w:rsid w:val="00A016A4"/>
    <w:rsid w:val="00A018B9"/>
    <w:rsid w:val="00A020B3"/>
    <w:rsid w:val="00A02F07"/>
    <w:rsid w:val="00A031DE"/>
    <w:rsid w:val="00A05191"/>
    <w:rsid w:val="00A05823"/>
    <w:rsid w:val="00A0659D"/>
    <w:rsid w:val="00A07524"/>
    <w:rsid w:val="00A0762F"/>
    <w:rsid w:val="00A076CA"/>
    <w:rsid w:val="00A076F8"/>
    <w:rsid w:val="00A07BE3"/>
    <w:rsid w:val="00A103F5"/>
    <w:rsid w:val="00A1056B"/>
    <w:rsid w:val="00A10E78"/>
    <w:rsid w:val="00A11C91"/>
    <w:rsid w:val="00A12C84"/>
    <w:rsid w:val="00A13DAD"/>
    <w:rsid w:val="00A1442F"/>
    <w:rsid w:val="00A14B3E"/>
    <w:rsid w:val="00A156FE"/>
    <w:rsid w:val="00A15DE1"/>
    <w:rsid w:val="00A1694F"/>
    <w:rsid w:val="00A172D0"/>
    <w:rsid w:val="00A20167"/>
    <w:rsid w:val="00A21E76"/>
    <w:rsid w:val="00A22118"/>
    <w:rsid w:val="00A22145"/>
    <w:rsid w:val="00A229B5"/>
    <w:rsid w:val="00A2434E"/>
    <w:rsid w:val="00A246B6"/>
    <w:rsid w:val="00A24B51"/>
    <w:rsid w:val="00A250FF"/>
    <w:rsid w:val="00A26020"/>
    <w:rsid w:val="00A26B9E"/>
    <w:rsid w:val="00A274A4"/>
    <w:rsid w:val="00A27661"/>
    <w:rsid w:val="00A27990"/>
    <w:rsid w:val="00A3018B"/>
    <w:rsid w:val="00A306D5"/>
    <w:rsid w:val="00A306F0"/>
    <w:rsid w:val="00A30A21"/>
    <w:rsid w:val="00A30E4A"/>
    <w:rsid w:val="00A318B3"/>
    <w:rsid w:val="00A31DC4"/>
    <w:rsid w:val="00A31EFE"/>
    <w:rsid w:val="00A32670"/>
    <w:rsid w:val="00A32872"/>
    <w:rsid w:val="00A32B13"/>
    <w:rsid w:val="00A32BE4"/>
    <w:rsid w:val="00A32E7A"/>
    <w:rsid w:val="00A335F9"/>
    <w:rsid w:val="00A33B92"/>
    <w:rsid w:val="00A33FB9"/>
    <w:rsid w:val="00A3443D"/>
    <w:rsid w:val="00A34A11"/>
    <w:rsid w:val="00A34BC2"/>
    <w:rsid w:val="00A36023"/>
    <w:rsid w:val="00A36393"/>
    <w:rsid w:val="00A3695E"/>
    <w:rsid w:val="00A36964"/>
    <w:rsid w:val="00A36AA9"/>
    <w:rsid w:val="00A36AFE"/>
    <w:rsid w:val="00A37783"/>
    <w:rsid w:val="00A37A94"/>
    <w:rsid w:val="00A40570"/>
    <w:rsid w:val="00A40E2C"/>
    <w:rsid w:val="00A41215"/>
    <w:rsid w:val="00A417A2"/>
    <w:rsid w:val="00A4190C"/>
    <w:rsid w:val="00A4232F"/>
    <w:rsid w:val="00A42921"/>
    <w:rsid w:val="00A42A41"/>
    <w:rsid w:val="00A42D2C"/>
    <w:rsid w:val="00A4358C"/>
    <w:rsid w:val="00A43D9B"/>
    <w:rsid w:val="00A44252"/>
    <w:rsid w:val="00A45546"/>
    <w:rsid w:val="00A45CDC"/>
    <w:rsid w:val="00A45E6A"/>
    <w:rsid w:val="00A46221"/>
    <w:rsid w:val="00A4636E"/>
    <w:rsid w:val="00A463A3"/>
    <w:rsid w:val="00A46793"/>
    <w:rsid w:val="00A4773A"/>
    <w:rsid w:val="00A47E97"/>
    <w:rsid w:val="00A50304"/>
    <w:rsid w:val="00A50629"/>
    <w:rsid w:val="00A50A8E"/>
    <w:rsid w:val="00A50C21"/>
    <w:rsid w:val="00A50E44"/>
    <w:rsid w:val="00A51449"/>
    <w:rsid w:val="00A5169E"/>
    <w:rsid w:val="00A51A48"/>
    <w:rsid w:val="00A51D06"/>
    <w:rsid w:val="00A522A9"/>
    <w:rsid w:val="00A5315A"/>
    <w:rsid w:val="00A53BB3"/>
    <w:rsid w:val="00A53F2F"/>
    <w:rsid w:val="00A54156"/>
    <w:rsid w:val="00A54CD0"/>
    <w:rsid w:val="00A54E41"/>
    <w:rsid w:val="00A55D0E"/>
    <w:rsid w:val="00A55E74"/>
    <w:rsid w:val="00A55F2F"/>
    <w:rsid w:val="00A56D74"/>
    <w:rsid w:val="00A5730B"/>
    <w:rsid w:val="00A57B8B"/>
    <w:rsid w:val="00A60AC1"/>
    <w:rsid w:val="00A60AE1"/>
    <w:rsid w:val="00A60C3B"/>
    <w:rsid w:val="00A61633"/>
    <w:rsid w:val="00A625A9"/>
    <w:rsid w:val="00A62B97"/>
    <w:rsid w:val="00A62E4B"/>
    <w:rsid w:val="00A63013"/>
    <w:rsid w:val="00A6403F"/>
    <w:rsid w:val="00A64657"/>
    <w:rsid w:val="00A648FF"/>
    <w:rsid w:val="00A64EB6"/>
    <w:rsid w:val="00A64F75"/>
    <w:rsid w:val="00A6639F"/>
    <w:rsid w:val="00A66622"/>
    <w:rsid w:val="00A6665E"/>
    <w:rsid w:val="00A6686B"/>
    <w:rsid w:val="00A66989"/>
    <w:rsid w:val="00A67406"/>
    <w:rsid w:val="00A676D1"/>
    <w:rsid w:val="00A705DA"/>
    <w:rsid w:val="00A70D25"/>
    <w:rsid w:val="00A70FF8"/>
    <w:rsid w:val="00A7186D"/>
    <w:rsid w:val="00A723E5"/>
    <w:rsid w:val="00A7292C"/>
    <w:rsid w:val="00A72BC5"/>
    <w:rsid w:val="00A73042"/>
    <w:rsid w:val="00A74318"/>
    <w:rsid w:val="00A7458A"/>
    <w:rsid w:val="00A74813"/>
    <w:rsid w:val="00A74A62"/>
    <w:rsid w:val="00A74C81"/>
    <w:rsid w:val="00A74E50"/>
    <w:rsid w:val="00A75EC1"/>
    <w:rsid w:val="00A76202"/>
    <w:rsid w:val="00A763C1"/>
    <w:rsid w:val="00A763FE"/>
    <w:rsid w:val="00A770FA"/>
    <w:rsid w:val="00A7783C"/>
    <w:rsid w:val="00A801B4"/>
    <w:rsid w:val="00A80374"/>
    <w:rsid w:val="00A80783"/>
    <w:rsid w:val="00A808B2"/>
    <w:rsid w:val="00A80CD9"/>
    <w:rsid w:val="00A81488"/>
    <w:rsid w:val="00A81B5F"/>
    <w:rsid w:val="00A81FCB"/>
    <w:rsid w:val="00A8276E"/>
    <w:rsid w:val="00A82AC9"/>
    <w:rsid w:val="00A82C95"/>
    <w:rsid w:val="00A835A1"/>
    <w:rsid w:val="00A8549B"/>
    <w:rsid w:val="00A85AE5"/>
    <w:rsid w:val="00A85FE2"/>
    <w:rsid w:val="00A867D0"/>
    <w:rsid w:val="00A87382"/>
    <w:rsid w:val="00A90252"/>
    <w:rsid w:val="00A9107E"/>
    <w:rsid w:val="00A915CE"/>
    <w:rsid w:val="00A919BE"/>
    <w:rsid w:val="00A9250E"/>
    <w:rsid w:val="00A92556"/>
    <w:rsid w:val="00A92FD0"/>
    <w:rsid w:val="00A938D6"/>
    <w:rsid w:val="00A9480A"/>
    <w:rsid w:val="00A9494D"/>
    <w:rsid w:val="00A949DD"/>
    <w:rsid w:val="00A951FC"/>
    <w:rsid w:val="00A9525D"/>
    <w:rsid w:val="00A96535"/>
    <w:rsid w:val="00A968DA"/>
    <w:rsid w:val="00A96A90"/>
    <w:rsid w:val="00A97D1F"/>
    <w:rsid w:val="00AA005F"/>
    <w:rsid w:val="00AA0236"/>
    <w:rsid w:val="00AA0388"/>
    <w:rsid w:val="00AA0656"/>
    <w:rsid w:val="00AA0C6B"/>
    <w:rsid w:val="00AA113B"/>
    <w:rsid w:val="00AA19A7"/>
    <w:rsid w:val="00AA26F3"/>
    <w:rsid w:val="00AA2843"/>
    <w:rsid w:val="00AA2E87"/>
    <w:rsid w:val="00AA4A3B"/>
    <w:rsid w:val="00AA4B34"/>
    <w:rsid w:val="00AA5FCD"/>
    <w:rsid w:val="00AA6456"/>
    <w:rsid w:val="00AA6D30"/>
    <w:rsid w:val="00AA7B8D"/>
    <w:rsid w:val="00AA7F1C"/>
    <w:rsid w:val="00AB008C"/>
    <w:rsid w:val="00AB0287"/>
    <w:rsid w:val="00AB14C4"/>
    <w:rsid w:val="00AB1547"/>
    <w:rsid w:val="00AB15CA"/>
    <w:rsid w:val="00AB19D2"/>
    <w:rsid w:val="00AB2702"/>
    <w:rsid w:val="00AB2888"/>
    <w:rsid w:val="00AB2E49"/>
    <w:rsid w:val="00AB33FF"/>
    <w:rsid w:val="00AB3A9B"/>
    <w:rsid w:val="00AB3D1F"/>
    <w:rsid w:val="00AB4386"/>
    <w:rsid w:val="00AB4DDC"/>
    <w:rsid w:val="00AB4F14"/>
    <w:rsid w:val="00AB5267"/>
    <w:rsid w:val="00AB54BB"/>
    <w:rsid w:val="00AB5E17"/>
    <w:rsid w:val="00AB76C4"/>
    <w:rsid w:val="00AC0389"/>
    <w:rsid w:val="00AC09EC"/>
    <w:rsid w:val="00AC0A99"/>
    <w:rsid w:val="00AC0EC4"/>
    <w:rsid w:val="00AC1AB1"/>
    <w:rsid w:val="00AC270D"/>
    <w:rsid w:val="00AC2FCA"/>
    <w:rsid w:val="00AC3ADD"/>
    <w:rsid w:val="00AC3DB1"/>
    <w:rsid w:val="00AC40E6"/>
    <w:rsid w:val="00AC551E"/>
    <w:rsid w:val="00AC572B"/>
    <w:rsid w:val="00AC5AA7"/>
    <w:rsid w:val="00AC5E78"/>
    <w:rsid w:val="00AC6655"/>
    <w:rsid w:val="00AC6ED6"/>
    <w:rsid w:val="00AC7850"/>
    <w:rsid w:val="00AC7934"/>
    <w:rsid w:val="00AC7944"/>
    <w:rsid w:val="00AD1146"/>
    <w:rsid w:val="00AD1190"/>
    <w:rsid w:val="00AD1503"/>
    <w:rsid w:val="00AD179A"/>
    <w:rsid w:val="00AD1809"/>
    <w:rsid w:val="00AD18E0"/>
    <w:rsid w:val="00AD1C9A"/>
    <w:rsid w:val="00AD1E9F"/>
    <w:rsid w:val="00AD2FD0"/>
    <w:rsid w:val="00AD33D7"/>
    <w:rsid w:val="00AD3B9E"/>
    <w:rsid w:val="00AD40B2"/>
    <w:rsid w:val="00AD46A3"/>
    <w:rsid w:val="00AD4EEE"/>
    <w:rsid w:val="00AD5886"/>
    <w:rsid w:val="00AD6043"/>
    <w:rsid w:val="00AD662F"/>
    <w:rsid w:val="00AD710A"/>
    <w:rsid w:val="00AD7301"/>
    <w:rsid w:val="00AD7AA2"/>
    <w:rsid w:val="00AD7F0E"/>
    <w:rsid w:val="00AE014B"/>
    <w:rsid w:val="00AE0779"/>
    <w:rsid w:val="00AE1009"/>
    <w:rsid w:val="00AE11CA"/>
    <w:rsid w:val="00AE1317"/>
    <w:rsid w:val="00AE3147"/>
    <w:rsid w:val="00AE316F"/>
    <w:rsid w:val="00AE389B"/>
    <w:rsid w:val="00AE3BED"/>
    <w:rsid w:val="00AE6673"/>
    <w:rsid w:val="00AE6AC0"/>
    <w:rsid w:val="00AE72A4"/>
    <w:rsid w:val="00AE764A"/>
    <w:rsid w:val="00AE7A57"/>
    <w:rsid w:val="00AE7CC3"/>
    <w:rsid w:val="00AE7D67"/>
    <w:rsid w:val="00AF03E7"/>
    <w:rsid w:val="00AF0C61"/>
    <w:rsid w:val="00AF0FD4"/>
    <w:rsid w:val="00AF1FB4"/>
    <w:rsid w:val="00AF2813"/>
    <w:rsid w:val="00AF2AF2"/>
    <w:rsid w:val="00AF2C99"/>
    <w:rsid w:val="00AF2EA9"/>
    <w:rsid w:val="00AF323A"/>
    <w:rsid w:val="00AF35EC"/>
    <w:rsid w:val="00AF3618"/>
    <w:rsid w:val="00AF3F76"/>
    <w:rsid w:val="00AF487F"/>
    <w:rsid w:val="00AF4E3C"/>
    <w:rsid w:val="00AF5095"/>
    <w:rsid w:val="00AF529D"/>
    <w:rsid w:val="00AF538E"/>
    <w:rsid w:val="00AF5ABF"/>
    <w:rsid w:val="00AF5F7C"/>
    <w:rsid w:val="00AF6191"/>
    <w:rsid w:val="00AF687E"/>
    <w:rsid w:val="00AF6D02"/>
    <w:rsid w:val="00B01024"/>
    <w:rsid w:val="00B014C8"/>
    <w:rsid w:val="00B025A0"/>
    <w:rsid w:val="00B0303B"/>
    <w:rsid w:val="00B03648"/>
    <w:rsid w:val="00B03970"/>
    <w:rsid w:val="00B0447E"/>
    <w:rsid w:val="00B04C29"/>
    <w:rsid w:val="00B053F0"/>
    <w:rsid w:val="00B058FA"/>
    <w:rsid w:val="00B06002"/>
    <w:rsid w:val="00B066A8"/>
    <w:rsid w:val="00B066FE"/>
    <w:rsid w:val="00B06ECE"/>
    <w:rsid w:val="00B06F64"/>
    <w:rsid w:val="00B07581"/>
    <w:rsid w:val="00B1059E"/>
    <w:rsid w:val="00B10E61"/>
    <w:rsid w:val="00B10F05"/>
    <w:rsid w:val="00B11457"/>
    <w:rsid w:val="00B11984"/>
    <w:rsid w:val="00B132BA"/>
    <w:rsid w:val="00B1341E"/>
    <w:rsid w:val="00B138E1"/>
    <w:rsid w:val="00B13C0B"/>
    <w:rsid w:val="00B13DED"/>
    <w:rsid w:val="00B142ED"/>
    <w:rsid w:val="00B1471C"/>
    <w:rsid w:val="00B1483C"/>
    <w:rsid w:val="00B14992"/>
    <w:rsid w:val="00B171AC"/>
    <w:rsid w:val="00B176E4"/>
    <w:rsid w:val="00B17951"/>
    <w:rsid w:val="00B17A2B"/>
    <w:rsid w:val="00B17FAC"/>
    <w:rsid w:val="00B2094F"/>
    <w:rsid w:val="00B20E7D"/>
    <w:rsid w:val="00B212A0"/>
    <w:rsid w:val="00B21F0F"/>
    <w:rsid w:val="00B228AE"/>
    <w:rsid w:val="00B237F8"/>
    <w:rsid w:val="00B23A38"/>
    <w:rsid w:val="00B23AE0"/>
    <w:rsid w:val="00B245E8"/>
    <w:rsid w:val="00B24F31"/>
    <w:rsid w:val="00B26944"/>
    <w:rsid w:val="00B26E0E"/>
    <w:rsid w:val="00B30533"/>
    <w:rsid w:val="00B30661"/>
    <w:rsid w:val="00B30C54"/>
    <w:rsid w:val="00B30E91"/>
    <w:rsid w:val="00B31C30"/>
    <w:rsid w:val="00B32AD4"/>
    <w:rsid w:val="00B33727"/>
    <w:rsid w:val="00B3567D"/>
    <w:rsid w:val="00B3588A"/>
    <w:rsid w:val="00B35EFB"/>
    <w:rsid w:val="00B3612A"/>
    <w:rsid w:val="00B36335"/>
    <w:rsid w:val="00B36D90"/>
    <w:rsid w:val="00B37069"/>
    <w:rsid w:val="00B370C2"/>
    <w:rsid w:val="00B370E4"/>
    <w:rsid w:val="00B37888"/>
    <w:rsid w:val="00B40548"/>
    <w:rsid w:val="00B40AEF"/>
    <w:rsid w:val="00B40CE7"/>
    <w:rsid w:val="00B42487"/>
    <w:rsid w:val="00B424F6"/>
    <w:rsid w:val="00B4280F"/>
    <w:rsid w:val="00B4357E"/>
    <w:rsid w:val="00B4394E"/>
    <w:rsid w:val="00B43C80"/>
    <w:rsid w:val="00B43F48"/>
    <w:rsid w:val="00B44BBD"/>
    <w:rsid w:val="00B44FE4"/>
    <w:rsid w:val="00B4532B"/>
    <w:rsid w:val="00B45784"/>
    <w:rsid w:val="00B46953"/>
    <w:rsid w:val="00B469FA"/>
    <w:rsid w:val="00B47206"/>
    <w:rsid w:val="00B50C05"/>
    <w:rsid w:val="00B511E5"/>
    <w:rsid w:val="00B519C3"/>
    <w:rsid w:val="00B5259C"/>
    <w:rsid w:val="00B52613"/>
    <w:rsid w:val="00B52C98"/>
    <w:rsid w:val="00B52E95"/>
    <w:rsid w:val="00B53140"/>
    <w:rsid w:val="00B53ED1"/>
    <w:rsid w:val="00B54303"/>
    <w:rsid w:val="00B57AA7"/>
    <w:rsid w:val="00B601B8"/>
    <w:rsid w:val="00B60865"/>
    <w:rsid w:val="00B609FE"/>
    <w:rsid w:val="00B60B64"/>
    <w:rsid w:val="00B60FB0"/>
    <w:rsid w:val="00B61072"/>
    <w:rsid w:val="00B61C13"/>
    <w:rsid w:val="00B61DCE"/>
    <w:rsid w:val="00B61FE0"/>
    <w:rsid w:val="00B629B2"/>
    <w:rsid w:val="00B62A3F"/>
    <w:rsid w:val="00B62D53"/>
    <w:rsid w:val="00B63AE9"/>
    <w:rsid w:val="00B64C34"/>
    <w:rsid w:val="00B64E5E"/>
    <w:rsid w:val="00B65044"/>
    <w:rsid w:val="00B65617"/>
    <w:rsid w:val="00B66345"/>
    <w:rsid w:val="00B67C2E"/>
    <w:rsid w:val="00B67CC1"/>
    <w:rsid w:val="00B67FBC"/>
    <w:rsid w:val="00B711FB"/>
    <w:rsid w:val="00B71861"/>
    <w:rsid w:val="00B718DE"/>
    <w:rsid w:val="00B721C6"/>
    <w:rsid w:val="00B7221C"/>
    <w:rsid w:val="00B72B80"/>
    <w:rsid w:val="00B7355C"/>
    <w:rsid w:val="00B7384B"/>
    <w:rsid w:val="00B7395D"/>
    <w:rsid w:val="00B741B7"/>
    <w:rsid w:val="00B76641"/>
    <w:rsid w:val="00B77564"/>
    <w:rsid w:val="00B77D34"/>
    <w:rsid w:val="00B8134B"/>
    <w:rsid w:val="00B81923"/>
    <w:rsid w:val="00B82887"/>
    <w:rsid w:val="00B82A73"/>
    <w:rsid w:val="00B82B55"/>
    <w:rsid w:val="00B84583"/>
    <w:rsid w:val="00B84E8D"/>
    <w:rsid w:val="00B85E3E"/>
    <w:rsid w:val="00B86429"/>
    <w:rsid w:val="00B86C61"/>
    <w:rsid w:val="00B872E3"/>
    <w:rsid w:val="00B8798D"/>
    <w:rsid w:val="00B87E70"/>
    <w:rsid w:val="00B87FBE"/>
    <w:rsid w:val="00B90235"/>
    <w:rsid w:val="00B90380"/>
    <w:rsid w:val="00B904D4"/>
    <w:rsid w:val="00B919E3"/>
    <w:rsid w:val="00B91F00"/>
    <w:rsid w:val="00B92590"/>
    <w:rsid w:val="00B92619"/>
    <w:rsid w:val="00B926D0"/>
    <w:rsid w:val="00B93264"/>
    <w:rsid w:val="00B93485"/>
    <w:rsid w:val="00B93F29"/>
    <w:rsid w:val="00B94CC5"/>
    <w:rsid w:val="00B94DCE"/>
    <w:rsid w:val="00B95145"/>
    <w:rsid w:val="00B9559F"/>
    <w:rsid w:val="00B95675"/>
    <w:rsid w:val="00B96245"/>
    <w:rsid w:val="00B9714C"/>
    <w:rsid w:val="00B97345"/>
    <w:rsid w:val="00BA2298"/>
    <w:rsid w:val="00BA26A4"/>
    <w:rsid w:val="00BA2B8E"/>
    <w:rsid w:val="00BA3FA1"/>
    <w:rsid w:val="00BA43A0"/>
    <w:rsid w:val="00BA4E83"/>
    <w:rsid w:val="00BA53F6"/>
    <w:rsid w:val="00BA5BA4"/>
    <w:rsid w:val="00BA5E69"/>
    <w:rsid w:val="00BA60C5"/>
    <w:rsid w:val="00BA7155"/>
    <w:rsid w:val="00BB049B"/>
    <w:rsid w:val="00BB1789"/>
    <w:rsid w:val="00BB18E3"/>
    <w:rsid w:val="00BB1968"/>
    <w:rsid w:val="00BB1B94"/>
    <w:rsid w:val="00BB1F69"/>
    <w:rsid w:val="00BB2EBD"/>
    <w:rsid w:val="00BB3175"/>
    <w:rsid w:val="00BB33B0"/>
    <w:rsid w:val="00BB3B10"/>
    <w:rsid w:val="00BB3B8A"/>
    <w:rsid w:val="00BB3EA4"/>
    <w:rsid w:val="00BB4755"/>
    <w:rsid w:val="00BB4B9C"/>
    <w:rsid w:val="00BB4BD2"/>
    <w:rsid w:val="00BB5079"/>
    <w:rsid w:val="00BB69FA"/>
    <w:rsid w:val="00BB75F6"/>
    <w:rsid w:val="00BB7664"/>
    <w:rsid w:val="00BC091F"/>
    <w:rsid w:val="00BC0BA5"/>
    <w:rsid w:val="00BC0EF8"/>
    <w:rsid w:val="00BC1073"/>
    <w:rsid w:val="00BC19CC"/>
    <w:rsid w:val="00BC2391"/>
    <w:rsid w:val="00BC2972"/>
    <w:rsid w:val="00BC2D38"/>
    <w:rsid w:val="00BC2FB1"/>
    <w:rsid w:val="00BC358A"/>
    <w:rsid w:val="00BC416C"/>
    <w:rsid w:val="00BC4D9C"/>
    <w:rsid w:val="00BC5592"/>
    <w:rsid w:val="00BC566F"/>
    <w:rsid w:val="00BC5C33"/>
    <w:rsid w:val="00BC5D1B"/>
    <w:rsid w:val="00BC5F12"/>
    <w:rsid w:val="00BC629C"/>
    <w:rsid w:val="00BC62F7"/>
    <w:rsid w:val="00BC671D"/>
    <w:rsid w:val="00BC70F1"/>
    <w:rsid w:val="00BC7FFD"/>
    <w:rsid w:val="00BD01A5"/>
    <w:rsid w:val="00BD075E"/>
    <w:rsid w:val="00BD1685"/>
    <w:rsid w:val="00BD186A"/>
    <w:rsid w:val="00BD1951"/>
    <w:rsid w:val="00BD1E82"/>
    <w:rsid w:val="00BD26EE"/>
    <w:rsid w:val="00BD41D7"/>
    <w:rsid w:val="00BD48A1"/>
    <w:rsid w:val="00BD4AA4"/>
    <w:rsid w:val="00BD535D"/>
    <w:rsid w:val="00BD67B4"/>
    <w:rsid w:val="00BD68DE"/>
    <w:rsid w:val="00BD71CD"/>
    <w:rsid w:val="00BD73CF"/>
    <w:rsid w:val="00BD77FC"/>
    <w:rsid w:val="00BD7AB7"/>
    <w:rsid w:val="00BE0333"/>
    <w:rsid w:val="00BE07B0"/>
    <w:rsid w:val="00BE135B"/>
    <w:rsid w:val="00BE198E"/>
    <w:rsid w:val="00BE287B"/>
    <w:rsid w:val="00BE2D5E"/>
    <w:rsid w:val="00BE31F9"/>
    <w:rsid w:val="00BE5023"/>
    <w:rsid w:val="00BE54AC"/>
    <w:rsid w:val="00BE5E8F"/>
    <w:rsid w:val="00BE6291"/>
    <w:rsid w:val="00BE6473"/>
    <w:rsid w:val="00BE6C24"/>
    <w:rsid w:val="00BE73E7"/>
    <w:rsid w:val="00BE7D8A"/>
    <w:rsid w:val="00BF07AB"/>
    <w:rsid w:val="00BF0A13"/>
    <w:rsid w:val="00BF0B83"/>
    <w:rsid w:val="00BF22CB"/>
    <w:rsid w:val="00BF2BA0"/>
    <w:rsid w:val="00BF39E5"/>
    <w:rsid w:val="00BF3E41"/>
    <w:rsid w:val="00BF3E53"/>
    <w:rsid w:val="00BF3E88"/>
    <w:rsid w:val="00BF3F00"/>
    <w:rsid w:val="00BF4432"/>
    <w:rsid w:val="00BF4586"/>
    <w:rsid w:val="00BF4870"/>
    <w:rsid w:val="00BF487D"/>
    <w:rsid w:val="00BF4A9A"/>
    <w:rsid w:val="00BF4D2D"/>
    <w:rsid w:val="00BF5422"/>
    <w:rsid w:val="00BF5D45"/>
    <w:rsid w:val="00BF5E0B"/>
    <w:rsid w:val="00BF654C"/>
    <w:rsid w:val="00BF6790"/>
    <w:rsid w:val="00BF6F3C"/>
    <w:rsid w:val="00BF7C64"/>
    <w:rsid w:val="00C0005B"/>
    <w:rsid w:val="00C029AA"/>
    <w:rsid w:val="00C04577"/>
    <w:rsid w:val="00C04718"/>
    <w:rsid w:val="00C04789"/>
    <w:rsid w:val="00C05554"/>
    <w:rsid w:val="00C05FA1"/>
    <w:rsid w:val="00C063A1"/>
    <w:rsid w:val="00C065FB"/>
    <w:rsid w:val="00C072E9"/>
    <w:rsid w:val="00C10396"/>
    <w:rsid w:val="00C10C91"/>
    <w:rsid w:val="00C10D86"/>
    <w:rsid w:val="00C116BB"/>
    <w:rsid w:val="00C11CE7"/>
    <w:rsid w:val="00C12134"/>
    <w:rsid w:val="00C138C0"/>
    <w:rsid w:val="00C1401F"/>
    <w:rsid w:val="00C1435C"/>
    <w:rsid w:val="00C147C5"/>
    <w:rsid w:val="00C14BA6"/>
    <w:rsid w:val="00C17AE8"/>
    <w:rsid w:val="00C17FE4"/>
    <w:rsid w:val="00C200F6"/>
    <w:rsid w:val="00C20110"/>
    <w:rsid w:val="00C20BF6"/>
    <w:rsid w:val="00C20FC5"/>
    <w:rsid w:val="00C20FE2"/>
    <w:rsid w:val="00C210C4"/>
    <w:rsid w:val="00C210EF"/>
    <w:rsid w:val="00C21303"/>
    <w:rsid w:val="00C21588"/>
    <w:rsid w:val="00C219DE"/>
    <w:rsid w:val="00C21EDA"/>
    <w:rsid w:val="00C224B1"/>
    <w:rsid w:val="00C22686"/>
    <w:rsid w:val="00C2596F"/>
    <w:rsid w:val="00C259A7"/>
    <w:rsid w:val="00C26EEB"/>
    <w:rsid w:val="00C276F0"/>
    <w:rsid w:val="00C307A2"/>
    <w:rsid w:val="00C31263"/>
    <w:rsid w:val="00C31DE6"/>
    <w:rsid w:val="00C31E24"/>
    <w:rsid w:val="00C3333A"/>
    <w:rsid w:val="00C33E23"/>
    <w:rsid w:val="00C3460F"/>
    <w:rsid w:val="00C34C01"/>
    <w:rsid w:val="00C34E39"/>
    <w:rsid w:val="00C34FD0"/>
    <w:rsid w:val="00C36028"/>
    <w:rsid w:val="00C360B1"/>
    <w:rsid w:val="00C36B5D"/>
    <w:rsid w:val="00C36B65"/>
    <w:rsid w:val="00C36C92"/>
    <w:rsid w:val="00C36DF4"/>
    <w:rsid w:val="00C4028C"/>
    <w:rsid w:val="00C4086F"/>
    <w:rsid w:val="00C41317"/>
    <w:rsid w:val="00C418EE"/>
    <w:rsid w:val="00C42ADA"/>
    <w:rsid w:val="00C42CFF"/>
    <w:rsid w:val="00C42E3C"/>
    <w:rsid w:val="00C42F48"/>
    <w:rsid w:val="00C43782"/>
    <w:rsid w:val="00C43DCA"/>
    <w:rsid w:val="00C443A6"/>
    <w:rsid w:val="00C4440E"/>
    <w:rsid w:val="00C45734"/>
    <w:rsid w:val="00C4578C"/>
    <w:rsid w:val="00C45CD5"/>
    <w:rsid w:val="00C4602E"/>
    <w:rsid w:val="00C465FB"/>
    <w:rsid w:val="00C46FF2"/>
    <w:rsid w:val="00C47300"/>
    <w:rsid w:val="00C505B3"/>
    <w:rsid w:val="00C5074A"/>
    <w:rsid w:val="00C514D8"/>
    <w:rsid w:val="00C51698"/>
    <w:rsid w:val="00C518B8"/>
    <w:rsid w:val="00C51BA8"/>
    <w:rsid w:val="00C5227A"/>
    <w:rsid w:val="00C52578"/>
    <w:rsid w:val="00C52EDD"/>
    <w:rsid w:val="00C53AB1"/>
    <w:rsid w:val="00C53DE2"/>
    <w:rsid w:val="00C54616"/>
    <w:rsid w:val="00C5549C"/>
    <w:rsid w:val="00C554D9"/>
    <w:rsid w:val="00C56EE1"/>
    <w:rsid w:val="00C60218"/>
    <w:rsid w:val="00C60747"/>
    <w:rsid w:val="00C60B6E"/>
    <w:rsid w:val="00C6123D"/>
    <w:rsid w:val="00C61AF3"/>
    <w:rsid w:val="00C62158"/>
    <w:rsid w:val="00C62294"/>
    <w:rsid w:val="00C63D23"/>
    <w:rsid w:val="00C643D3"/>
    <w:rsid w:val="00C656DA"/>
    <w:rsid w:val="00C656F0"/>
    <w:rsid w:val="00C664CE"/>
    <w:rsid w:val="00C66BB1"/>
    <w:rsid w:val="00C674D9"/>
    <w:rsid w:val="00C6770E"/>
    <w:rsid w:val="00C6775C"/>
    <w:rsid w:val="00C67C6C"/>
    <w:rsid w:val="00C702BB"/>
    <w:rsid w:val="00C7259D"/>
    <w:rsid w:val="00C725AF"/>
    <w:rsid w:val="00C72600"/>
    <w:rsid w:val="00C72661"/>
    <w:rsid w:val="00C726B0"/>
    <w:rsid w:val="00C72F2B"/>
    <w:rsid w:val="00C74350"/>
    <w:rsid w:val="00C74F58"/>
    <w:rsid w:val="00C750CE"/>
    <w:rsid w:val="00C75159"/>
    <w:rsid w:val="00C75284"/>
    <w:rsid w:val="00C75317"/>
    <w:rsid w:val="00C75993"/>
    <w:rsid w:val="00C75F1A"/>
    <w:rsid w:val="00C7628D"/>
    <w:rsid w:val="00C76456"/>
    <w:rsid w:val="00C77D8B"/>
    <w:rsid w:val="00C803E1"/>
    <w:rsid w:val="00C80727"/>
    <w:rsid w:val="00C807A7"/>
    <w:rsid w:val="00C80D25"/>
    <w:rsid w:val="00C819D2"/>
    <w:rsid w:val="00C82537"/>
    <w:rsid w:val="00C82E15"/>
    <w:rsid w:val="00C83331"/>
    <w:rsid w:val="00C8336F"/>
    <w:rsid w:val="00C83E52"/>
    <w:rsid w:val="00C84EF1"/>
    <w:rsid w:val="00C84EF4"/>
    <w:rsid w:val="00C8513C"/>
    <w:rsid w:val="00C8540D"/>
    <w:rsid w:val="00C85511"/>
    <w:rsid w:val="00C85848"/>
    <w:rsid w:val="00C8588E"/>
    <w:rsid w:val="00C86271"/>
    <w:rsid w:val="00C871C8"/>
    <w:rsid w:val="00C9072D"/>
    <w:rsid w:val="00C90ED4"/>
    <w:rsid w:val="00C9158B"/>
    <w:rsid w:val="00C91BA4"/>
    <w:rsid w:val="00C91D46"/>
    <w:rsid w:val="00C91EF7"/>
    <w:rsid w:val="00C91F5A"/>
    <w:rsid w:val="00C9257B"/>
    <w:rsid w:val="00C9334B"/>
    <w:rsid w:val="00C9398A"/>
    <w:rsid w:val="00C9430E"/>
    <w:rsid w:val="00C94467"/>
    <w:rsid w:val="00C94558"/>
    <w:rsid w:val="00C948B4"/>
    <w:rsid w:val="00C95664"/>
    <w:rsid w:val="00C959F8"/>
    <w:rsid w:val="00C95F64"/>
    <w:rsid w:val="00C96AA6"/>
    <w:rsid w:val="00C96CC3"/>
    <w:rsid w:val="00C975A3"/>
    <w:rsid w:val="00C978DF"/>
    <w:rsid w:val="00C97AF9"/>
    <w:rsid w:val="00C97B60"/>
    <w:rsid w:val="00C97C0E"/>
    <w:rsid w:val="00C97C47"/>
    <w:rsid w:val="00CA054A"/>
    <w:rsid w:val="00CA0957"/>
    <w:rsid w:val="00CA0C63"/>
    <w:rsid w:val="00CA1977"/>
    <w:rsid w:val="00CA2A13"/>
    <w:rsid w:val="00CA2B5A"/>
    <w:rsid w:val="00CA30DD"/>
    <w:rsid w:val="00CA339E"/>
    <w:rsid w:val="00CA34F7"/>
    <w:rsid w:val="00CA3672"/>
    <w:rsid w:val="00CA3D1A"/>
    <w:rsid w:val="00CA3F64"/>
    <w:rsid w:val="00CA45EF"/>
    <w:rsid w:val="00CA4B88"/>
    <w:rsid w:val="00CA4CF3"/>
    <w:rsid w:val="00CA5105"/>
    <w:rsid w:val="00CA60F4"/>
    <w:rsid w:val="00CA667B"/>
    <w:rsid w:val="00CA67E4"/>
    <w:rsid w:val="00CA7897"/>
    <w:rsid w:val="00CA7DB8"/>
    <w:rsid w:val="00CB09DC"/>
    <w:rsid w:val="00CB11BC"/>
    <w:rsid w:val="00CB1F50"/>
    <w:rsid w:val="00CB1FDC"/>
    <w:rsid w:val="00CB23CE"/>
    <w:rsid w:val="00CB2876"/>
    <w:rsid w:val="00CB34F9"/>
    <w:rsid w:val="00CB4461"/>
    <w:rsid w:val="00CB44A8"/>
    <w:rsid w:val="00CB50BC"/>
    <w:rsid w:val="00CB51EA"/>
    <w:rsid w:val="00CB5D78"/>
    <w:rsid w:val="00CB6B56"/>
    <w:rsid w:val="00CB6D15"/>
    <w:rsid w:val="00CB76ED"/>
    <w:rsid w:val="00CB78D9"/>
    <w:rsid w:val="00CC00B7"/>
    <w:rsid w:val="00CC0366"/>
    <w:rsid w:val="00CC0CA9"/>
    <w:rsid w:val="00CC0E16"/>
    <w:rsid w:val="00CC0F2B"/>
    <w:rsid w:val="00CC103C"/>
    <w:rsid w:val="00CC21F5"/>
    <w:rsid w:val="00CC29EF"/>
    <w:rsid w:val="00CC2B1C"/>
    <w:rsid w:val="00CC2D4A"/>
    <w:rsid w:val="00CC453C"/>
    <w:rsid w:val="00CC4CA8"/>
    <w:rsid w:val="00CC540D"/>
    <w:rsid w:val="00CC5C5A"/>
    <w:rsid w:val="00CC7B0E"/>
    <w:rsid w:val="00CC7C9C"/>
    <w:rsid w:val="00CD0A0C"/>
    <w:rsid w:val="00CD0DF3"/>
    <w:rsid w:val="00CD29F0"/>
    <w:rsid w:val="00CD2E6C"/>
    <w:rsid w:val="00CD3A80"/>
    <w:rsid w:val="00CD415E"/>
    <w:rsid w:val="00CD42AD"/>
    <w:rsid w:val="00CD433B"/>
    <w:rsid w:val="00CD467F"/>
    <w:rsid w:val="00CD4F53"/>
    <w:rsid w:val="00CD4F5A"/>
    <w:rsid w:val="00CD507D"/>
    <w:rsid w:val="00CD5B09"/>
    <w:rsid w:val="00CD5C58"/>
    <w:rsid w:val="00CD5CFD"/>
    <w:rsid w:val="00CD601B"/>
    <w:rsid w:val="00CD7B4E"/>
    <w:rsid w:val="00CD7D26"/>
    <w:rsid w:val="00CD7D41"/>
    <w:rsid w:val="00CE0FAA"/>
    <w:rsid w:val="00CE14C6"/>
    <w:rsid w:val="00CE1688"/>
    <w:rsid w:val="00CE1A40"/>
    <w:rsid w:val="00CE1EB0"/>
    <w:rsid w:val="00CE250D"/>
    <w:rsid w:val="00CE2ABC"/>
    <w:rsid w:val="00CE3691"/>
    <w:rsid w:val="00CE36A1"/>
    <w:rsid w:val="00CE3BCB"/>
    <w:rsid w:val="00CE3F2A"/>
    <w:rsid w:val="00CE4656"/>
    <w:rsid w:val="00CE48BD"/>
    <w:rsid w:val="00CE49C3"/>
    <w:rsid w:val="00CE5E8F"/>
    <w:rsid w:val="00CF003D"/>
    <w:rsid w:val="00CF206C"/>
    <w:rsid w:val="00CF25CC"/>
    <w:rsid w:val="00CF41AD"/>
    <w:rsid w:val="00CF4662"/>
    <w:rsid w:val="00CF4951"/>
    <w:rsid w:val="00CF4F5B"/>
    <w:rsid w:val="00CF5F46"/>
    <w:rsid w:val="00CF6117"/>
    <w:rsid w:val="00CF630D"/>
    <w:rsid w:val="00CF6486"/>
    <w:rsid w:val="00CF673C"/>
    <w:rsid w:val="00CF6E24"/>
    <w:rsid w:val="00CF6F8D"/>
    <w:rsid w:val="00CF746D"/>
    <w:rsid w:val="00CF74BA"/>
    <w:rsid w:val="00D006C7"/>
    <w:rsid w:val="00D017FA"/>
    <w:rsid w:val="00D0229D"/>
    <w:rsid w:val="00D02696"/>
    <w:rsid w:val="00D02884"/>
    <w:rsid w:val="00D02CE0"/>
    <w:rsid w:val="00D02EB7"/>
    <w:rsid w:val="00D03187"/>
    <w:rsid w:val="00D04898"/>
    <w:rsid w:val="00D04F0D"/>
    <w:rsid w:val="00D056B9"/>
    <w:rsid w:val="00D0797A"/>
    <w:rsid w:val="00D07E77"/>
    <w:rsid w:val="00D10AAC"/>
    <w:rsid w:val="00D10B97"/>
    <w:rsid w:val="00D10D6B"/>
    <w:rsid w:val="00D10F0C"/>
    <w:rsid w:val="00D11444"/>
    <w:rsid w:val="00D11954"/>
    <w:rsid w:val="00D11BBA"/>
    <w:rsid w:val="00D12092"/>
    <w:rsid w:val="00D12259"/>
    <w:rsid w:val="00D12967"/>
    <w:rsid w:val="00D12B8E"/>
    <w:rsid w:val="00D15338"/>
    <w:rsid w:val="00D16044"/>
    <w:rsid w:val="00D160B3"/>
    <w:rsid w:val="00D1705E"/>
    <w:rsid w:val="00D205CE"/>
    <w:rsid w:val="00D20A60"/>
    <w:rsid w:val="00D20CFF"/>
    <w:rsid w:val="00D21A05"/>
    <w:rsid w:val="00D21B5C"/>
    <w:rsid w:val="00D22149"/>
    <w:rsid w:val="00D22152"/>
    <w:rsid w:val="00D22FCB"/>
    <w:rsid w:val="00D2337A"/>
    <w:rsid w:val="00D23798"/>
    <w:rsid w:val="00D239F4"/>
    <w:rsid w:val="00D241E5"/>
    <w:rsid w:val="00D244B6"/>
    <w:rsid w:val="00D24F4C"/>
    <w:rsid w:val="00D2516C"/>
    <w:rsid w:val="00D25647"/>
    <w:rsid w:val="00D258E3"/>
    <w:rsid w:val="00D26209"/>
    <w:rsid w:val="00D265CC"/>
    <w:rsid w:val="00D26956"/>
    <w:rsid w:val="00D27C9C"/>
    <w:rsid w:val="00D309EF"/>
    <w:rsid w:val="00D311D0"/>
    <w:rsid w:val="00D313A0"/>
    <w:rsid w:val="00D32671"/>
    <w:rsid w:val="00D333ED"/>
    <w:rsid w:val="00D3368A"/>
    <w:rsid w:val="00D33C70"/>
    <w:rsid w:val="00D33EEC"/>
    <w:rsid w:val="00D33FC4"/>
    <w:rsid w:val="00D34183"/>
    <w:rsid w:val="00D343A0"/>
    <w:rsid w:val="00D343CC"/>
    <w:rsid w:val="00D3440D"/>
    <w:rsid w:val="00D344C8"/>
    <w:rsid w:val="00D34D1D"/>
    <w:rsid w:val="00D35030"/>
    <w:rsid w:val="00D35404"/>
    <w:rsid w:val="00D35B2F"/>
    <w:rsid w:val="00D35D03"/>
    <w:rsid w:val="00D3617A"/>
    <w:rsid w:val="00D363A4"/>
    <w:rsid w:val="00D36626"/>
    <w:rsid w:val="00D36AA1"/>
    <w:rsid w:val="00D37199"/>
    <w:rsid w:val="00D3721A"/>
    <w:rsid w:val="00D378D3"/>
    <w:rsid w:val="00D407C5"/>
    <w:rsid w:val="00D40BCF"/>
    <w:rsid w:val="00D40DDE"/>
    <w:rsid w:val="00D414CC"/>
    <w:rsid w:val="00D4161B"/>
    <w:rsid w:val="00D41719"/>
    <w:rsid w:val="00D41BFF"/>
    <w:rsid w:val="00D4237D"/>
    <w:rsid w:val="00D42DB9"/>
    <w:rsid w:val="00D436F8"/>
    <w:rsid w:val="00D4432B"/>
    <w:rsid w:val="00D45AF5"/>
    <w:rsid w:val="00D4737E"/>
    <w:rsid w:val="00D477B5"/>
    <w:rsid w:val="00D477EF"/>
    <w:rsid w:val="00D47EB8"/>
    <w:rsid w:val="00D502E0"/>
    <w:rsid w:val="00D504EB"/>
    <w:rsid w:val="00D5070B"/>
    <w:rsid w:val="00D50829"/>
    <w:rsid w:val="00D50984"/>
    <w:rsid w:val="00D50DC1"/>
    <w:rsid w:val="00D50DDB"/>
    <w:rsid w:val="00D50F63"/>
    <w:rsid w:val="00D52868"/>
    <w:rsid w:val="00D52EE4"/>
    <w:rsid w:val="00D52FFA"/>
    <w:rsid w:val="00D536E8"/>
    <w:rsid w:val="00D54471"/>
    <w:rsid w:val="00D54D65"/>
    <w:rsid w:val="00D54F2E"/>
    <w:rsid w:val="00D5546F"/>
    <w:rsid w:val="00D55761"/>
    <w:rsid w:val="00D55C10"/>
    <w:rsid w:val="00D56B47"/>
    <w:rsid w:val="00D56E1C"/>
    <w:rsid w:val="00D57869"/>
    <w:rsid w:val="00D57B67"/>
    <w:rsid w:val="00D60380"/>
    <w:rsid w:val="00D60564"/>
    <w:rsid w:val="00D60A1F"/>
    <w:rsid w:val="00D60CAD"/>
    <w:rsid w:val="00D61A30"/>
    <w:rsid w:val="00D61B25"/>
    <w:rsid w:val="00D61DB3"/>
    <w:rsid w:val="00D61F31"/>
    <w:rsid w:val="00D623F7"/>
    <w:rsid w:val="00D628C4"/>
    <w:rsid w:val="00D62A53"/>
    <w:rsid w:val="00D63332"/>
    <w:rsid w:val="00D6468F"/>
    <w:rsid w:val="00D646F0"/>
    <w:rsid w:val="00D64952"/>
    <w:rsid w:val="00D661DE"/>
    <w:rsid w:val="00D670E0"/>
    <w:rsid w:val="00D67678"/>
    <w:rsid w:val="00D700CB"/>
    <w:rsid w:val="00D70142"/>
    <w:rsid w:val="00D709A9"/>
    <w:rsid w:val="00D715B0"/>
    <w:rsid w:val="00D7173F"/>
    <w:rsid w:val="00D71C0E"/>
    <w:rsid w:val="00D72295"/>
    <w:rsid w:val="00D73819"/>
    <w:rsid w:val="00D750AF"/>
    <w:rsid w:val="00D7563D"/>
    <w:rsid w:val="00D75FDB"/>
    <w:rsid w:val="00D76420"/>
    <w:rsid w:val="00D76848"/>
    <w:rsid w:val="00D8021F"/>
    <w:rsid w:val="00D802F0"/>
    <w:rsid w:val="00D80ADF"/>
    <w:rsid w:val="00D82292"/>
    <w:rsid w:val="00D823C5"/>
    <w:rsid w:val="00D82F4B"/>
    <w:rsid w:val="00D82FA2"/>
    <w:rsid w:val="00D84529"/>
    <w:rsid w:val="00D84ABB"/>
    <w:rsid w:val="00D86807"/>
    <w:rsid w:val="00D86B1B"/>
    <w:rsid w:val="00D90155"/>
    <w:rsid w:val="00D90F69"/>
    <w:rsid w:val="00D91A9B"/>
    <w:rsid w:val="00D92078"/>
    <w:rsid w:val="00D92390"/>
    <w:rsid w:val="00D925F8"/>
    <w:rsid w:val="00D93871"/>
    <w:rsid w:val="00D93C95"/>
    <w:rsid w:val="00D94298"/>
    <w:rsid w:val="00D94949"/>
    <w:rsid w:val="00D94B12"/>
    <w:rsid w:val="00D9557B"/>
    <w:rsid w:val="00D964E6"/>
    <w:rsid w:val="00D96701"/>
    <w:rsid w:val="00D972BA"/>
    <w:rsid w:val="00DA0F5A"/>
    <w:rsid w:val="00DA10ED"/>
    <w:rsid w:val="00DA13C5"/>
    <w:rsid w:val="00DA15A0"/>
    <w:rsid w:val="00DA2767"/>
    <w:rsid w:val="00DA2785"/>
    <w:rsid w:val="00DA2C86"/>
    <w:rsid w:val="00DA2CF3"/>
    <w:rsid w:val="00DA3096"/>
    <w:rsid w:val="00DA369D"/>
    <w:rsid w:val="00DA3EA1"/>
    <w:rsid w:val="00DA4B61"/>
    <w:rsid w:val="00DA4CB0"/>
    <w:rsid w:val="00DA6046"/>
    <w:rsid w:val="00DA6B21"/>
    <w:rsid w:val="00DB0199"/>
    <w:rsid w:val="00DB06DE"/>
    <w:rsid w:val="00DB1341"/>
    <w:rsid w:val="00DB13F4"/>
    <w:rsid w:val="00DB1666"/>
    <w:rsid w:val="00DB1E89"/>
    <w:rsid w:val="00DB31A2"/>
    <w:rsid w:val="00DB322B"/>
    <w:rsid w:val="00DB49AD"/>
    <w:rsid w:val="00DB4DE7"/>
    <w:rsid w:val="00DB5293"/>
    <w:rsid w:val="00DB5D99"/>
    <w:rsid w:val="00DB6031"/>
    <w:rsid w:val="00DB6690"/>
    <w:rsid w:val="00DB6866"/>
    <w:rsid w:val="00DB7104"/>
    <w:rsid w:val="00DB7257"/>
    <w:rsid w:val="00DB7404"/>
    <w:rsid w:val="00DB7E63"/>
    <w:rsid w:val="00DC28C1"/>
    <w:rsid w:val="00DC3999"/>
    <w:rsid w:val="00DC3E14"/>
    <w:rsid w:val="00DC3FC8"/>
    <w:rsid w:val="00DC416D"/>
    <w:rsid w:val="00DC45E4"/>
    <w:rsid w:val="00DC4D30"/>
    <w:rsid w:val="00DC4D64"/>
    <w:rsid w:val="00DC4EA9"/>
    <w:rsid w:val="00DC6096"/>
    <w:rsid w:val="00DC6650"/>
    <w:rsid w:val="00DC68D2"/>
    <w:rsid w:val="00DC6D25"/>
    <w:rsid w:val="00DC713C"/>
    <w:rsid w:val="00DC7E75"/>
    <w:rsid w:val="00DD0738"/>
    <w:rsid w:val="00DD1142"/>
    <w:rsid w:val="00DD114E"/>
    <w:rsid w:val="00DD137C"/>
    <w:rsid w:val="00DD13B5"/>
    <w:rsid w:val="00DD1679"/>
    <w:rsid w:val="00DD16C5"/>
    <w:rsid w:val="00DD1BF1"/>
    <w:rsid w:val="00DD255C"/>
    <w:rsid w:val="00DD2784"/>
    <w:rsid w:val="00DD2994"/>
    <w:rsid w:val="00DD3384"/>
    <w:rsid w:val="00DD37D0"/>
    <w:rsid w:val="00DD3E56"/>
    <w:rsid w:val="00DD3F82"/>
    <w:rsid w:val="00DD4338"/>
    <w:rsid w:val="00DD46C7"/>
    <w:rsid w:val="00DD47AB"/>
    <w:rsid w:val="00DD4E80"/>
    <w:rsid w:val="00DD4ED0"/>
    <w:rsid w:val="00DD500F"/>
    <w:rsid w:val="00DD5453"/>
    <w:rsid w:val="00DD5C47"/>
    <w:rsid w:val="00DD6168"/>
    <w:rsid w:val="00DD733E"/>
    <w:rsid w:val="00DD74B6"/>
    <w:rsid w:val="00DE00FB"/>
    <w:rsid w:val="00DE0E12"/>
    <w:rsid w:val="00DE13F6"/>
    <w:rsid w:val="00DE1535"/>
    <w:rsid w:val="00DE1C30"/>
    <w:rsid w:val="00DE23D6"/>
    <w:rsid w:val="00DE2696"/>
    <w:rsid w:val="00DE2B30"/>
    <w:rsid w:val="00DE2CD7"/>
    <w:rsid w:val="00DE325E"/>
    <w:rsid w:val="00DE3BB4"/>
    <w:rsid w:val="00DE3E8A"/>
    <w:rsid w:val="00DE4137"/>
    <w:rsid w:val="00DE41EF"/>
    <w:rsid w:val="00DE4265"/>
    <w:rsid w:val="00DE4727"/>
    <w:rsid w:val="00DE49EC"/>
    <w:rsid w:val="00DE62ED"/>
    <w:rsid w:val="00DF044D"/>
    <w:rsid w:val="00DF0622"/>
    <w:rsid w:val="00DF0E0D"/>
    <w:rsid w:val="00DF2AF6"/>
    <w:rsid w:val="00DF3736"/>
    <w:rsid w:val="00DF3F63"/>
    <w:rsid w:val="00DF4BC9"/>
    <w:rsid w:val="00DF4ED1"/>
    <w:rsid w:val="00DF5509"/>
    <w:rsid w:val="00DF5B41"/>
    <w:rsid w:val="00DF679F"/>
    <w:rsid w:val="00DF724D"/>
    <w:rsid w:val="00DF7D53"/>
    <w:rsid w:val="00E005BD"/>
    <w:rsid w:val="00E00F2A"/>
    <w:rsid w:val="00E01AC4"/>
    <w:rsid w:val="00E01FF7"/>
    <w:rsid w:val="00E02223"/>
    <w:rsid w:val="00E02CC6"/>
    <w:rsid w:val="00E03CAF"/>
    <w:rsid w:val="00E04883"/>
    <w:rsid w:val="00E05271"/>
    <w:rsid w:val="00E056A6"/>
    <w:rsid w:val="00E056BD"/>
    <w:rsid w:val="00E06710"/>
    <w:rsid w:val="00E070BD"/>
    <w:rsid w:val="00E1064B"/>
    <w:rsid w:val="00E10A81"/>
    <w:rsid w:val="00E10B04"/>
    <w:rsid w:val="00E114A1"/>
    <w:rsid w:val="00E1189D"/>
    <w:rsid w:val="00E121A7"/>
    <w:rsid w:val="00E125DA"/>
    <w:rsid w:val="00E1353D"/>
    <w:rsid w:val="00E13548"/>
    <w:rsid w:val="00E13576"/>
    <w:rsid w:val="00E13C75"/>
    <w:rsid w:val="00E14A93"/>
    <w:rsid w:val="00E14CDC"/>
    <w:rsid w:val="00E14D47"/>
    <w:rsid w:val="00E14E4F"/>
    <w:rsid w:val="00E151BC"/>
    <w:rsid w:val="00E15E42"/>
    <w:rsid w:val="00E15ED9"/>
    <w:rsid w:val="00E160DE"/>
    <w:rsid w:val="00E1628A"/>
    <w:rsid w:val="00E162B4"/>
    <w:rsid w:val="00E16441"/>
    <w:rsid w:val="00E16572"/>
    <w:rsid w:val="00E16E5A"/>
    <w:rsid w:val="00E17033"/>
    <w:rsid w:val="00E20618"/>
    <w:rsid w:val="00E20DF2"/>
    <w:rsid w:val="00E20E70"/>
    <w:rsid w:val="00E21173"/>
    <w:rsid w:val="00E2492D"/>
    <w:rsid w:val="00E24BA0"/>
    <w:rsid w:val="00E25290"/>
    <w:rsid w:val="00E25297"/>
    <w:rsid w:val="00E25754"/>
    <w:rsid w:val="00E257D7"/>
    <w:rsid w:val="00E260C8"/>
    <w:rsid w:val="00E2611A"/>
    <w:rsid w:val="00E26200"/>
    <w:rsid w:val="00E26ADD"/>
    <w:rsid w:val="00E26B79"/>
    <w:rsid w:val="00E27036"/>
    <w:rsid w:val="00E276CC"/>
    <w:rsid w:val="00E27A1E"/>
    <w:rsid w:val="00E30211"/>
    <w:rsid w:val="00E30215"/>
    <w:rsid w:val="00E31834"/>
    <w:rsid w:val="00E31CB9"/>
    <w:rsid w:val="00E32B0C"/>
    <w:rsid w:val="00E3300A"/>
    <w:rsid w:val="00E33E40"/>
    <w:rsid w:val="00E343EA"/>
    <w:rsid w:val="00E34AEC"/>
    <w:rsid w:val="00E34B10"/>
    <w:rsid w:val="00E354A8"/>
    <w:rsid w:val="00E3582D"/>
    <w:rsid w:val="00E36605"/>
    <w:rsid w:val="00E36B8A"/>
    <w:rsid w:val="00E418AA"/>
    <w:rsid w:val="00E4225F"/>
    <w:rsid w:val="00E4343B"/>
    <w:rsid w:val="00E438D0"/>
    <w:rsid w:val="00E4463D"/>
    <w:rsid w:val="00E447BB"/>
    <w:rsid w:val="00E455E0"/>
    <w:rsid w:val="00E458AF"/>
    <w:rsid w:val="00E45EDF"/>
    <w:rsid w:val="00E46621"/>
    <w:rsid w:val="00E4692C"/>
    <w:rsid w:val="00E475CF"/>
    <w:rsid w:val="00E4790D"/>
    <w:rsid w:val="00E47B42"/>
    <w:rsid w:val="00E47C9F"/>
    <w:rsid w:val="00E50105"/>
    <w:rsid w:val="00E50321"/>
    <w:rsid w:val="00E51BE3"/>
    <w:rsid w:val="00E52E0D"/>
    <w:rsid w:val="00E53EF1"/>
    <w:rsid w:val="00E540EB"/>
    <w:rsid w:val="00E540F4"/>
    <w:rsid w:val="00E54A6B"/>
    <w:rsid w:val="00E54B3E"/>
    <w:rsid w:val="00E54B8E"/>
    <w:rsid w:val="00E55871"/>
    <w:rsid w:val="00E57324"/>
    <w:rsid w:val="00E60114"/>
    <w:rsid w:val="00E607CC"/>
    <w:rsid w:val="00E60865"/>
    <w:rsid w:val="00E609D6"/>
    <w:rsid w:val="00E60E21"/>
    <w:rsid w:val="00E61FC6"/>
    <w:rsid w:val="00E625C0"/>
    <w:rsid w:val="00E63FAE"/>
    <w:rsid w:val="00E64827"/>
    <w:rsid w:val="00E6585C"/>
    <w:rsid w:val="00E667CF"/>
    <w:rsid w:val="00E67AAF"/>
    <w:rsid w:val="00E67FE4"/>
    <w:rsid w:val="00E70518"/>
    <w:rsid w:val="00E7097B"/>
    <w:rsid w:val="00E70E3E"/>
    <w:rsid w:val="00E71205"/>
    <w:rsid w:val="00E716A7"/>
    <w:rsid w:val="00E72634"/>
    <w:rsid w:val="00E728A6"/>
    <w:rsid w:val="00E72B54"/>
    <w:rsid w:val="00E72BBD"/>
    <w:rsid w:val="00E74BE6"/>
    <w:rsid w:val="00E74D3F"/>
    <w:rsid w:val="00E752E8"/>
    <w:rsid w:val="00E768E6"/>
    <w:rsid w:val="00E76AA3"/>
    <w:rsid w:val="00E76DE9"/>
    <w:rsid w:val="00E76F60"/>
    <w:rsid w:val="00E7764D"/>
    <w:rsid w:val="00E776C3"/>
    <w:rsid w:val="00E778CB"/>
    <w:rsid w:val="00E77DEB"/>
    <w:rsid w:val="00E80143"/>
    <w:rsid w:val="00E80840"/>
    <w:rsid w:val="00E80A54"/>
    <w:rsid w:val="00E80C56"/>
    <w:rsid w:val="00E80D10"/>
    <w:rsid w:val="00E8153E"/>
    <w:rsid w:val="00E82667"/>
    <w:rsid w:val="00E833A7"/>
    <w:rsid w:val="00E834E6"/>
    <w:rsid w:val="00E8377A"/>
    <w:rsid w:val="00E84738"/>
    <w:rsid w:val="00E8475D"/>
    <w:rsid w:val="00E84D47"/>
    <w:rsid w:val="00E85C21"/>
    <w:rsid w:val="00E85E79"/>
    <w:rsid w:val="00E86102"/>
    <w:rsid w:val="00E86ADA"/>
    <w:rsid w:val="00E87099"/>
    <w:rsid w:val="00E871F5"/>
    <w:rsid w:val="00E87510"/>
    <w:rsid w:val="00E87525"/>
    <w:rsid w:val="00E8766F"/>
    <w:rsid w:val="00E87688"/>
    <w:rsid w:val="00E902B5"/>
    <w:rsid w:val="00E90D19"/>
    <w:rsid w:val="00E90E3A"/>
    <w:rsid w:val="00E915D2"/>
    <w:rsid w:val="00E92556"/>
    <w:rsid w:val="00E92BA3"/>
    <w:rsid w:val="00E931A7"/>
    <w:rsid w:val="00E93523"/>
    <w:rsid w:val="00E94453"/>
    <w:rsid w:val="00E948D6"/>
    <w:rsid w:val="00E950B2"/>
    <w:rsid w:val="00E9590E"/>
    <w:rsid w:val="00E95AA7"/>
    <w:rsid w:val="00E9624C"/>
    <w:rsid w:val="00E9795E"/>
    <w:rsid w:val="00EA1273"/>
    <w:rsid w:val="00EA20F6"/>
    <w:rsid w:val="00EA2438"/>
    <w:rsid w:val="00EA27B5"/>
    <w:rsid w:val="00EA2BE8"/>
    <w:rsid w:val="00EA3577"/>
    <w:rsid w:val="00EA46AA"/>
    <w:rsid w:val="00EA4CF4"/>
    <w:rsid w:val="00EA7BF5"/>
    <w:rsid w:val="00EB0BC6"/>
    <w:rsid w:val="00EB13C3"/>
    <w:rsid w:val="00EB1CF9"/>
    <w:rsid w:val="00EB22EC"/>
    <w:rsid w:val="00EB4025"/>
    <w:rsid w:val="00EB4261"/>
    <w:rsid w:val="00EB4F88"/>
    <w:rsid w:val="00EB6F47"/>
    <w:rsid w:val="00EC03BF"/>
    <w:rsid w:val="00EC14A0"/>
    <w:rsid w:val="00EC1C74"/>
    <w:rsid w:val="00EC22DB"/>
    <w:rsid w:val="00EC2EB0"/>
    <w:rsid w:val="00EC357E"/>
    <w:rsid w:val="00EC43CD"/>
    <w:rsid w:val="00EC43D1"/>
    <w:rsid w:val="00EC47E2"/>
    <w:rsid w:val="00EC56BE"/>
    <w:rsid w:val="00EC5839"/>
    <w:rsid w:val="00EC610F"/>
    <w:rsid w:val="00EC640E"/>
    <w:rsid w:val="00EC6AD2"/>
    <w:rsid w:val="00EC6FC0"/>
    <w:rsid w:val="00EC7901"/>
    <w:rsid w:val="00ED073D"/>
    <w:rsid w:val="00ED240F"/>
    <w:rsid w:val="00ED314C"/>
    <w:rsid w:val="00ED3F10"/>
    <w:rsid w:val="00ED3FD2"/>
    <w:rsid w:val="00ED5351"/>
    <w:rsid w:val="00ED5970"/>
    <w:rsid w:val="00ED72FA"/>
    <w:rsid w:val="00ED75A5"/>
    <w:rsid w:val="00ED7979"/>
    <w:rsid w:val="00ED7ED8"/>
    <w:rsid w:val="00ED7FB8"/>
    <w:rsid w:val="00EE00E9"/>
    <w:rsid w:val="00EE0C00"/>
    <w:rsid w:val="00EE1AE8"/>
    <w:rsid w:val="00EE3CB2"/>
    <w:rsid w:val="00EE43C9"/>
    <w:rsid w:val="00EE477C"/>
    <w:rsid w:val="00EE5600"/>
    <w:rsid w:val="00EE56D4"/>
    <w:rsid w:val="00EE5A6C"/>
    <w:rsid w:val="00EE7208"/>
    <w:rsid w:val="00EE7510"/>
    <w:rsid w:val="00EE75EA"/>
    <w:rsid w:val="00EF0350"/>
    <w:rsid w:val="00EF0781"/>
    <w:rsid w:val="00EF0C18"/>
    <w:rsid w:val="00EF1223"/>
    <w:rsid w:val="00EF1D44"/>
    <w:rsid w:val="00EF1F8B"/>
    <w:rsid w:val="00EF2192"/>
    <w:rsid w:val="00EF27C6"/>
    <w:rsid w:val="00EF4CC6"/>
    <w:rsid w:val="00EF4D2D"/>
    <w:rsid w:val="00EF4F45"/>
    <w:rsid w:val="00EF5516"/>
    <w:rsid w:val="00EF589F"/>
    <w:rsid w:val="00EF5CE8"/>
    <w:rsid w:val="00EF5E2E"/>
    <w:rsid w:val="00EF644E"/>
    <w:rsid w:val="00EF6480"/>
    <w:rsid w:val="00EF659C"/>
    <w:rsid w:val="00EF6E17"/>
    <w:rsid w:val="00EF7609"/>
    <w:rsid w:val="00EF7789"/>
    <w:rsid w:val="00EF7918"/>
    <w:rsid w:val="00F001F8"/>
    <w:rsid w:val="00F00389"/>
    <w:rsid w:val="00F00F2E"/>
    <w:rsid w:val="00F01033"/>
    <w:rsid w:val="00F0104A"/>
    <w:rsid w:val="00F01108"/>
    <w:rsid w:val="00F012DC"/>
    <w:rsid w:val="00F0181B"/>
    <w:rsid w:val="00F018BB"/>
    <w:rsid w:val="00F028AB"/>
    <w:rsid w:val="00F0296C"/>
    <w:rsid w:val="00F02EC3"/>
    <w:rsid w:val="00F04300"/>
    <w:rsid w:val="00F044E3"/>
    <w:rsid w:val="00F045CB"/>
    <w:rsid w:val="00F047F4"/>
    <w:rsid w:val="00F049FE"/>
    <w:rsid w:val="00F04DBC"/>
    <w:rsid w:val="00F05401"/>
    <w:rsid w:val="00F05C50"/>
    <w:rsid w:val="00F06061"/>
    <w:rsid w:val="00F06843"/>
    <w:rsid w:val="00F0699E"/>
    <w:rsid w:val="00F06E61"/>
    <w:rsid w:val="00F075C0"/>
    <w:rsid w:val="00F0777D"/>
    <w:rsid w:val="00F10FE8"/>
    <w:rsid w:val="00F117C7"/>
    <w:rsid w:val="00F11ECF"/>
    <w:rsid w:val="00F12224"/>
    <w:rsid w:val="00F12A9B"/>
    <w:rsid w:val="00F12C90"/>
    <w:rsid w:val="00F12FAC"/>
    <w:rsid w:val="00F13618"/>
    <w:rsid w:val="00F13C39"/>
    <w:rsid w:val="00F14796"/>
    <w:rsid w:val="00F155BA"/>
    <w:rsid w:val="00F16B2D"/>
    <w:rsid w:val="00F16B31"/>
    <w:rsid w:val="00F16D68"/>
    <w:rsid w:val="00F176AF"/>
    <w:rsid w:val="00F17BFC"/>
    <w:rsid w:val="00F17C72"/>
    <w:rsid w:val="00F200CD"/>
    <w:rsid w:val="00F206B9"/>
    <w:rsid w:val="00F20EE3"/>
    <w:rsid w:val="00F210C8"/>
    <w:rsid w:val="00F214C1"/>
    <w:rsid w:val="00F216B9"/>
    <w:rsid w:val="00F21C93"/>
    <w:rsid w:val="00F21E9F"/>
    <w:rsid w:val="00F227B2"/>
    <w:rsid w:val="00F2359A"/>
    <w:rsid w:val="00F23742"/>
    <w:rsid w:val="00F23C93"/>
    <w:rsid w:val="00F24817"/>
    <w:rsid w:val="00F25038"/>
    <w:rsid w:val="00F263B9"/>
    <w:rsid w:val="00F26CAD"/>
    <w:rsid w:val="00F27700"/>
    <w:rsid w:val="00F27AFE"/>
    <w:rsid w:val="00F27C24"/>
    <w:rsid w:val="00F27D56"/>
    <w:rsid w:val="00F3039B"/>
    <w:rsid w:val="00F30687"/>
    <w:rsid w:val="00F31F07"/>
    <w:rsid w:val="00F326DB"/>
    <w:rsid w:val="00F329FB"/>
    <w:rsid w:val="00F33429"/>
    <w:rsid w:val="00F33C7F"/>
    <w:rsid w:val="00F33CE0"/>
    <w:rsid w:val="00F341AE"/>
    <w:rsid w:val="00F34807"/>
    <w:rsid w:val="00F34A4D"/>
    <w:rsid w:val="00F3557A"/>
    <w:rsid w:val="00F35911"/>
    <w:rsid w:val="00F35B37"/>
    <w:rsid w:val="00F35B4D"/>
    <w:rsid w:val="00F35CB0"/>
    <w:rsid w:val="00F371BF"/>
    <w:rsid w:val="00F37429"/>
    <w:rsid w:val="00F37949"/>
    <w:rsid w:val="00F37CCB"/>
    <w:rsid w:val="00F400C3"/>
    <w:rsid w:val="00F40E3F"/>
    <w:rsid w:val="00F40F11"/>
    <w:rsid w:val="00F4120D"/>
    <w:rsid w:val="00F41914"/>
    <w:rsid w:val="00F42A05"/>
    <w:rsid w:val="00F42C7B"/>
    <w:rsid w:val="00F4336F"/>
    <w:rsid w:val="00F43604"/>
    <w:rsid w:val="00F44A93"/>
    <w:rsid w:val="00F463E4"/>
    <w:rsid w:val="00F4651F"/>
    <w:rsid w:val="00F466A3"/>
    <w:rsid w:val="00F4688B"/>
    <w:rsid w:val="00F46ABC"/>
    <w:rsid w:val="00F46DC4"/>
    <w:rsid w:val="00F46DDF"/>
    <w:rsid w:val="00F471F2"/>
    <w:rsid w:val="00F47B8C"/>
    <w:rsid w:val="00F503C8"/>
    <w:rsid w:val="00F512CC"/>
    <w:rsid w:val="00F5152D"/>
    <w:rsid w:val="00F52C1D"/>
    <w:rsid w:val="00F5343E"/>
    <w:rsid w:val="00F543B8"/>
    <w:rsid w:val="00F54513"/>
    <w:rsid w:val="00F54FEB"/>
    <w:rsid w:val="00F55F67"/>
    <w:rsid w:val="00F567A6"/>
    <w:rsid w:val="00F570C5"/>
    <w:rsid w:val="00F57559"/>
    <w:rsid w:val="00F605E3"/>
    <w:rsid w:val="00F607E3"/>
    <w:rsid w:val="00F618B5"/>
    <w:rsid w:val="00F62E80"/>
    <w:rsid w:val="00F62FED"/>
    <w:rsid w:val="00F63C53"/>
    <w:rsid w:val="00F645A3"/>
    <w:rsid w:val="00F648EE"/>
    <w:rsid w:val="00F651FD"/>
    <w:rsid w:val="00F65507"/>
    <w:rsid w:val="00F6560B"/>
    <w:rsid w:val="00F65BC9"/>
    <w:rsid w:val="00F66164"/>
    <w:rsid w:val="00F66A66"/>
    <w:rsid w:val="00F66F5A"/>
    <w:rsid w:val="00F70009"/>
    <w:rsid w:val="00F704D7"/>
    <w:rsid w:val="00F70720"/>
    <w:rsid w:val="00F7077B"/>
    <w:rsid w:val="00F71751"/>
    <w:rsid w:val="00F717F0"/>
    <w:rsid w:val="00F71C7B"/>
    <w:rsid w:val="00F722B7"/>
    <w:rsid w:val="00F722CC"/>
    <w:rsid w:val="00F72875"/>
    <w:rsid w:val="00F737FF"/>
    <w:rsid w:val="00F73DDD"/>
    <w:rsid w:val="00F74023"/>
    <w:rsid w:val="00F74056"/>
    <w:rsid w:val="00F740D1"/>
    <w:rsid w:val="00F745A5"/>
    <w:rsid w:val="00F748B0"/>
    <w:rsid w:val="00F74F33"/>
    <w:rsid w:val="00F75438"/>
    <w:rsid w:val="00F76084"/>
    <w:rsid w:val="00F76181"/>
    <w:rsid w:val="00F7653A"/>
    <w:rsid w:val="00F7658A"/>
    <w:rsid w:val="00F768C8"/>
    <w:rsid w:val="00F769A8"/>
    <w:rsid w:val="00F7707E"/>
    <w:rsid w:val="00F777E5"/>
    <w:rsid w:val="00F8010A"/>
    <w:rsid w:val="00F8011E"/>
    <w:rsid w:val="00F81514"/>
    <w:rsid w:val="00F815B9"/>
    <w:rsid w:val="00F81C3B"/>
    <w:rsid w:val="00F83F41"/>
    <w:rsid w:val="00F85CEF"/>
    <w:rsid w:val="00F8604F"/>
    <w:rsid w:val="00F867C9"/>
    <w:rsid w:val="00F86EEA"/>
    <w:rsid w:val="00F87A6E"/>
    <w:rsid w:val="00F87D4D"/>
    <w:rsid w:val="00F906E7"/>
    <w:rsid w:val="00F910EB"/>
    <w:rsid w:val="00F9130B"/>
    <w:rsid w:val="00F91B50"/>
    <w:rsid w:val="00F92313"/>
    <w:rsid w:val="00F92A62"/>
    <w:rsid w:val="00F9331E"/>
    <w:rsid w:val="00F951FE"/>
    <w:rsid w:val="00F959BF"/>
    <w:rsid w:val="00F95D51"/>
    <w:rsid w:val="00F96CF6"/>
    <w:rsid w:val="00F9740C"/>
    <w:rsid w:val="00F97841"/>
    <w:rsid w:val="00F97860"/>
    <w:rsid w:val="00F978C1"/>
    <w:rsid w:val="00FA003C"/>
    <w:rsid w:val="00FA0351"/>
    <w:rsid w:val="00FA036B"/>
    <w:rsid w:val="00FA137D"/>
    <w:rsid w:val="00FA331B"/>
    <w:rsid w:val="00FA361F"/>
    <w:rsid w:val="00FA366F"/>
    <w:rsid w:val="00FA40FF"/>
    <w:rsid w:val="00FA47B7"/>
    <w:rsid w:val="00FA4824"/>
    <w:rsid w:val="00FA4901"/>
    <w:rsid w:val="00FA5740"/>
    <w:rsid w:val="00FA5C32"/>
    <w:rsid w:val="00FA7000"/>
    <w:rsid w:val="00FA7B0D"/>
    <w:rsid w:val="00FA7DAF"/>
    <w:rsid w:val="00FB0B37"/>
    <w:rsid w:val="00FB0C44"/>
    <w:rsid w:val="00FB13C0"/>
    <w:rsid w:val="00FB1795"/>
    <w:rsid w:val="00FB1F96"/>
    <w:rsid w:val="00FB1FFD"/>
    <w:rsid w:val="00FB2486"/>
    <w:rsid w:val="00FB381A"/>
    <w:rsid w:val="00FB3AFB"/>
    <w:rsid w:val="00FB3DF9"/>
    <w:rsid w:val="00FB4AD1"/>
    <w:rsid w:val="00FB55C1"/>
    <w:rsid w:val="00FB5DEF"/>
    <w:rsid w:val="00FB5FDB"/>
    <w:rsid w:val="00FB666E"/>
    <w:rsid w:val="00FB697B"/>
    <w:rsid w:val="00FB6BFE"/>
    <w:rsid w:val="00FB6CF3"/>
    <w:rsid w:val="00FB74B5"/>
    <w:rsid w:val="00FB7CFC"/>
    <w:rsid w:val="00FC006D"/>
    <w:rsid w:val="00FC069E"/>
    <w:rsid w:val="00FC0929"/>
    <w:rsid w:val="00FC149A"/>
    <w:rsid w:val="00FC1B2F"/>
    <w:rsid w:val="00FC2236"/>
    <w:rsid w:val="00FC2817"/>
    <w:rsid w:val="00FC2FAA"/>
    <w:rsid w:val="00FC375C"/>
    <w:rsid w:val="00FC37F5"/>
    <w:rsid w:val="00FC37F7"/>
    <w:rsid w:val="00FC3A1B"/>
    <w:rsid w:val="00FC4025"/>
    <w:rsid w:val="00FC441D"/>
    <w:rsid w:val="00FC4E95"/>
    <w:rsid w:val="00FC559C"/>
    <w:rsid w:val="00FC63E0"/>
    <w:rsid w:val="00FC668D"/>
    <w:rsid w:val="00FC736A"/>
    <w:rsid w:val="00FD08D9"/>
    <w:rsid w:val="00FD0F9C"/>
    <w:rsid w:val="00FD1F9E"/>
    <w:rsid w:val="00FD281E"/>
    <w:rsid w:val="00FD32F6"/>
    <w:rsid w:val="00FD3300"/>
    <w:rsid w:val="00FD3555"/>
    <w:rsid w:val="00FD5009"/>
    <w:rsid w:val="00FD516E"/>
    <w:rsid w:val="00FD558D"/>
    <w:rsid w:val="00FD5B5E"/>
    <w:rsid w:val="00FD5BBE"/>
    <w:rsid w:val="00FD60E4"/>
    <w:rsid w:val="00FD64F5"/>
    <w:rsid w:val="00FD6E44"/>
    <w:rsid w:val="00FD75DF"/>
    <w:rsid w:val="00FD7B01"/>
    <w:rsid w:val="00FE0038"/>
    <w:rsid w:val="00FE09F7"/>
    <w:rsid w:val="00FE1644"/>
    <w:rsid w:val="00FE2FB9"/>
    <w:rsid w:val="00FE3B19"/>
    <w:rsid w:val="00FE6387"/>
    <w:rsid w:val="00FE65BC"/>
    <w:rsid w:val="00FE68CB"/>
    <w:rsid w:val="00FE71BE"/>
    <w:rsid w:val="00FE731B"/>
    <w:rsid w:val="00FE73B0"/>
    <w:rsid w:val="00FE754B"/>
    <w:rsid w:val="00FF011A"/>
    <w:rsid w:val="00FF0CD6"/>
    <w:rsid w:val="00FF1E3B"/>
    <w:rsid w:val="00FF1E89"/>
    <w:rsid w:val="00FF4497"/>
    <w:rsid w:val="00FF6576"/>
    <w:rsid w:val="00FF69CF"/>
    <w:rsid w:val="00FF6FA2"/>
    <w:rsid w:val="00FF7B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621"/>
  </w:style>
  <w:style w:type="paragraph" w:styleId="Titre2">
    <w:name w:val="heading 2"/>
    <w:basedOn w:val="Normal"/>
    <w:link w:val="Titre2Car"/>
    <w:uiPriority w:val="9"/>
    <w:qFormat/>
    <w:rsid w:val="00B10F0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10F0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A4289"/>
    <w:rPr>
      <w:color w:val="0000FF" w:themeColor="hyperlink"/>
      <w:u w:val="single"/>
    </w:rPr>
  </w:style>
  <w:style w:type="paragraph" w:styleId="En-tte">
    <w:name w:val="header"/>
    <w:basedOn w:val="Normal"/>
    <w:link w:val="En-tteCar"/>
    <w:uiPriority w:val="99"/>
    <w:unhideWhenUsed/>
    <w:rsid w:val="005061AC"/>
    <w:pPr>
      <w:tabs>
        <w:tab w:val="center" w:pos="4536"/>
        <w:tab w:val="right" w:pos="9072"/>
      </w:tabs>
      <w:spacing w:after="0" w:line="240" w:lineRule="auto"/>
    </w:pPr>
  </w:style>
  <w:style w:type="character" w:customStyle="1" w:styleId="En-tteCar">
    <w:name w:val="En-tête Car"/>
    <w:basedOn w:val="Policepardfaut"/>
    <w:link w:val="En-tte"/>
    <w:uiPriority w:val="99"/>
    <w:rsid w:val="005061AC"/>
  </w:style>
  <w:style w:type="paragraph" w:styleId="Pieddepage">
    <w:name w:val="footer"/>
    <w:basedOn w:val="Normal"/>
    <w:link w:val="PieddepageCar"/>
    <w:uiPriority w:val="99"/>
    <w:unhideWhenUsed/>
    <w:rsid w:val="005061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61AC"/>
  </w:style>
  <w:style w:type="paragraph" w:styleId="Paragraphedeliste">
    <w:name w:val="List Paragraph"/>
    <w:basedOn w:val="Normal"/>
    <w:uiPriority w:val="34"/>
    <w:qFormat/>
    <w:rsid w:val="00554557"/>
    <w:pPr>
      <w:spacing w:after="0" w:line="240" w:lineRule="auto"/>
      <w:ind w:left="720"/>
    </w:pPr>
    <w:rPr>
      <w:rFonts w:ascii="Calibri" w:hAnsi="Calibri" w:cs="Calibri"/>
      <w:lang w:eastAsia="fr-FR"/>
    </w:rPr>
  </w:style>
  <w:style w:type="paragraph" w:styleId="Textedebulles">
    <w:name w:val="Balloon Text"/>
    <w:basedOn w:val="Normal"/>
    <w:link w:val="TextedebullesCar"/>
    <w:uiPriority w:val="99"/>
    <w:semiHidden/>
    <w:unhideWhenUsed/>
    <w:rsid w:val="000E2B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2BCB"/>
    <w:rPr>
      <w:rFonts w:ascii="Tahoma" w:hAnsi="Tahoma" w:cs="Tahoma"/>
      <w:sz w:val="16"/>
      <w:szCs w:val="16"/>
    </w:rPr>
  </w:style>
  <w:style w:type="character" w:customStyle="1" w:styleId="Titre2Car">
    <w:name w:val="Titre 2 Car"/>
    <w:basedOn w:val="Policepardfaut"/>
    <w:link w:val="Titre2"/>
    <w:uiPriority w:val="9"/>
    <w:rsid w:val="00B10F0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10F05"/>
    <w:rPr>
      <w:rFonts w:ascii="Times New Roman" w:eastAsia="Times New Roman" w:hAnsi="Times New Roman" w:cs="Times New Roman"/>
      <w:b/>
      <w:bCs/>
      <w:sz w:val="27"/>
      <w:szCs w:val="27"/>
      <w:lang w:eastAsia="fr-FR"/>
    </w:rPr>
  </w:style>
  <w:style w:type="numbering" w:customStyle="1" w:styleId="Aucuneliste1">
    <w:name w:val="Aucune liste1"/>
    <w:next w:val="Aucuneliste"/>
    <w:uiPriority w:val="99"/>
    <w:semiHidden/>
    <w:unhideWhenUsed/>
    <w:rsid w:val="00B10F05"/>
  </w:style>
  <w:style w:type="character" w:styleId="Lienhypertextesuivivisit">
    <w:name w:val="FollowedHyperlink"/>
    <w:basedOn w:val="Policepardfaut"/>
    <w:uiPriority w:val="99"/>
    <w:semiHidden/>
    <w:unhideWhenUsed/>
    <w:rsid w:val="00B10F05"/>
    <w:rPr>
      <w:color w:val="800080"/>
      <w:u w:val="single"/>
    </w:rPr>
  </w:style>
  <w:style w:type="character" w:styleId="lev">
    <w:name w:val="Strong"/>
    <w:basedOn w:val="Policepardfaut"/>
    <w:uiPriority w:val="22"/>
    <w:qFormat/>
    <w:rsid w:val="00B10F05"/>
    <w:rPr>
      <w:b/>
      <w:bCs/>
    </w:rPr>
  </w:style>
  <w:style w:type="paragraph" w:styleId="NormalWeb">
    <w:name w:val="Normal (Web)"/>
    <w:basedOn w:val="Normal"/>
    <w:uiPriority w:val="99"/>
    <w:semiHidden/>
    <w:unhideWhenUsed/>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widget-hidden">
    <w:name w:val="yui3-widget-hidden"/>
    <w:basedOn w:val="Normal"/>
    <w:rsid w:val="00B10F0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yui3-aclist-list">
    <w:name w:val="yui3-aclist-list"/>
    <w:basedOn w:val="Normal"/>
    <w:rsid w:val="00B10F05"/>
    <w:pPr>
      <w:spacing w:after="0" w:line="240" w:lineRule="auto"/>
    </w:pPr>
    <w:rPr>
      <w:rFonts w:ascii="Times New Roman" w:eastAsia="Times New Roman" w:hAnsi="Times New Roman" w:cs="Times New Roman"/>
      <w:sz w:val="24"/>
      <w:szCs w:val="24"/>
      <w:lang w:eastAsia="fr-FR"/>
    </w:rPr>
  </w:style>
  <w:style w:type="paragraph" w:customStyle="1" w:styleId="yui3-aclist-item">
    <w:name w:val="yui3-aclist-item"/>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tab-panel">
    <w:name w:val="yui3-tab-panel"/>
    <w:basedOn w:val="Normal"/>
    <w:rsid w:val="00B10F0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yui3-tab-panel-selected">
    <w:name w:val="yui3-tab-panel-selected"/>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tabview-list">
    <w:name w:val="yui3-tabview-list"/>
    <w:basedOn w:val="Normal"/>
    <w:rsid w:val="00B10F05"/>
    <w:pPr>
      <w:spacing w:after="0" w:line="240" w:lineRule="auto"/>
    </w:pPr>
    <w:rPr>
      <w:rFonts w:ascii="Times New Roman" w:eastAsia="Times New Roman" w:hAnsi="Times New Roman" w:cs="Times New Roman"/>
      <w:sz w:val="24"/>
      <w:szCs w:val="24"/>
      <w:lang w:eastAsia="fr-FR"/>
    </w:rPr>
  </w:style>
  <w:style w:type="paragraph" w:customStyle="1" w:styleId="yui3-tab">
    <w:name w:val="yui3-tab"/>
    <w:basedOn w:val="Normal"/>
    <w:rsid w:val="00B10F05"/>
    <w:pPr>
      <w:spacing w:after="0" w:line="240" w:lineRule="auto"/>
      <w:textAlignment w:val="bottom"/>
    </w:pPr>
    <w:rPr>
      <w:rFonts w:ascii="Times New Roman" w:eastAsia="Times New Roman" w:hAnsi="Times New Roman" w:cs="Times New Roman"/>
      <w:sz w:val="24"/>
      <w:szCs w:val="24"/>
      <w:lang w:eastAsia="fr-FR"/>
    </w:rPr>
  </w:style>
  <w:style w:type="paragraph" w:customStyle="1" w:styleId="yui3-tab-label">
    <w:name w:val="yui3-tab-label"/>
    <w:basedOn w:val="Normal"/>
    <w:rsid w:val="00B10F05"/>
    <w:pPr>
      <w:spacing w:before="100" w:beforeAutospacing="1" w:after="100" w:afterAutospacing="1" w:line="240" w:lineRule="auto"/>
      <w:textAlignment w:val="bottom"/>
    </w:pPr>
    <w:rPr>
      <w:rFonts w:ascii="Times New Roman" w:eastAsia="Times New Roman" w:hAnsi="Times New Roman" w:cs="Times New Roman"/>
      <w:sz w:val="24"/>
      <w:szCs w:val="24"/>
      <w:lang w:eastAsia="fr-FR"/>
    </w:rPr>
  </w:style>
  <w:style w:type="paragraph" w:customStyle="1" w:styleId="yui3-tokeninput">
    <w:name w:val="yui3-tokeninput"/>
    <w:basedOn w:val="Normal"/>
    <w:rsid w:val="00B10F05"/>
    <w:pPr>
      <w:spacing w:before="100" w:beforeAutospacing="1" w:after="100" w:afterAutospacing="1" w:line="240" w:lineRule="auto"/>
      <w:textAlignment w:val="bottom"/>
    </w:pPr>
    <w:rPr>
      <w:rFonts w:ascii="Times New Roman" w:eastAsia="Times New Roman" w:hAnsi="Times New Roman" w:cs="Times New Roman"/>
      <w:sz w:val="24"/>
      <w:szCs w:val="24"/>
      <w:lang w:eastAsia="fr-FR"/>
    </w:rPr>
  </w:style>
  <w:style w:type="paragraph" w:customStyle="1" w:styleId="yui3-tokeninput-content">
    <w:name w:val="yui3-tokeninput-content"/>
    <w:basedOn w:val="Normal"/>
    <w:rsid w:val="00B10F05"/>
    <w:pPr>
      <w:pBdr>
        <w:top w:val="single" w:sz="6" w:space="0" w:color="B4B4B4"/>
        <w:left w:val="single" w:sz="6" w:space="0" w:color="B4B4B4"/>
        <w:bottom w:val="single" w:sz="6" w:space="0" w:color="B4B4B4"/>
        <w:right w:val="single" w:sz="6" w:space="0" w:color="B4B4B4"/>
      </w:pBdr>
      <w:shd w:val="clear" w:color="auto" w:fill="FFFFFF"/>
      <w:spacing w:before="100" w:beforeAutospacing="1" w:after="100" w:afterAutospacing="1" w:line="240" w:lineRule="auto"/>
      <w:textAlignment w:val="bottom"/>
    </w:pPr>
    <w:rPr>
      <w:rFonts w:ascii="Lucida Sans Unicode" w:eastAsia="Times New Roman" w:hAnsi="Lucida Sans Unicode" w:cs="Lucida Sans Unicode"/>
      <w:color w:val="000000"/>
      <w:sz w:val="17"/>
      <w:szCs w:val="17"/>
      <w:lang w:eastAsia="fr-FR"/>
    </w:rPr>
  </w:style>
  <w:style w:type="paragraph" w:customStyle="1" w:styleId="yui3-tokeninput-item">
    <w:name w:val="yui3-tokeninput-item"/>
    <w:basedOn w:val="Normal"/>
    <w:rsid w:val="00B10F05"/>
    <w:pPr>
      <w:spacing w:before="15" w:after="15" w:line="240" w:lineRule="auto"/>
      <w:ind w:left="30" w:right="30"/>
      <w:textAlignment w:val="bottom"/>
    </w:pPr>
    <w:rPr>
      <w:rFonts w:ascii="Times New Roman" w:eastAsia="Times New Roman" w:hAnsi="Times New Roman" w:cs="Times New Roman"/>
      <w:sz w:val="24"/>
      <w:szCs w:val="24"/>
      <w:lang w:eastAsia="fr-FR"/>
    </w:rPr>
  </w:style>
  <w:style w:type="paragraph" w:customStyle="1" w:styleId="yui3-tokeninput-list">
    <w:name w:val="yui3-tokeninput-list"/>
    <w:basedOn w:val="Normal"/>
    <w:rsid w:val="00B10F05"/>
    <w:pPr>
      <w:spacing w:after="0" w:line="240" w:lineRule="auto"/>
      <w:textAlignment w:val="bottom"/>
    </w:pPr>
    <w:rPr>
      <w:rFonts w:ascii="Times New Roman" w:eastAsia="Times New Roman" w:hAnsi="Times New Roman" w:cs="Times New Roman"/>
      <w:sz w:val="24"/>
      <w:szCs w:val="24"/>
      <w:lang w:eastAsia="fr-FR"/>
    </w:rPr>
  </w:style>
  <w:style w:type="paragraph" w:customStyle="1" w:styleId="yui3-tokeninput-input">
    <w:name w:val="yui3-tokeninput-input"/>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tokeninput-hidden">
    <w:name w:val="yui3-tokeninput-hidden"/>
    <w:basedOn w:val="Normal"/>
    <w:rsid w:val="00B10F0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yui3-tokeninput-host">
    <w:name w:val="yui3-tokeninput-host"/>
    <w:basedOn w:val="Normal"/>
    <w:rsid w:val="00B10F0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yui3-tokeninput-fauxinput">
    <w:name w:val="yui3-tokeninput-fauxinput"/>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tokeninput-token">
    <w:name w:val="yui3-tokeninput-token"/>
    <w:basedOn w:val="Normal"/>
    <w:rsid w:val="00B10F05"/>
    <w:pPr>
      <w:pBdr>
        <w:top w:val="single" w:sz="6" w:space="0" w:color="93ACE9"/>
        <w:left w:val="single" w:sz="6" w:space="8" w:color="93ACE9"/>
        <w:bottom w:val="single" w:sz="6" w:space="1" w:color="93ACE9"/>
        <w:right w:val="single" w:sz="6" w:space="8" w:color="93ACE9"/>
      </w:pBdr>
      <w:shd w:val="clear" w:color="auto" w:fill="D6E0F7"/>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tokeninput-hasremove">
    <w:name w:val="yui3-tokeninput-hasremov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tokeninput-hover">
    <w:name w:val="yui3-tokeninput-hover"/>
    <w:basedOn w:val="Normal"/>
    <w:rsid w:val="00B10F05"/>
    <w:pPr>
      <w:shd w:val="clear" w:color="auto" w:fill="ADC1E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tokeninput-focus">
    <w:name w:val="yui3-tokeninput-focus"/>
    <w:basedOn w:val="Normal"/>
    <w:rsid w:val="00B10F05"/>
    <w:pPr>
      <w:shd w:val="clear" w:color="auto" w:fill="4671EA"/>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yui3-tokeninput-remove">
    <w:name w:val="yui3-tokeninput-remove"/>
    <w:basedOn w:val="Normal"/>
    <w:rsid w:val="00B10F05"/>
    <w:pPr>
      <w:spacing w:before="15" w:after="100" w:afterAutospacing="1" w:line="240" w:lineRule="auto"/>
    </w:pPr>
    <w:rPr>
      <w:rFonts w:ascii="Times New Roman" w:eastAsia="Times New Roman" w:hAnsi="Times New Roman" w:cs="Times New Roman"/>
      <w:b/>
      <w:bCs/>
      <w:color w:val="97A2C1"/>
      <w:sz w:val="24"/>
      <w:szCs w:val="24"/>
      <w:lang w:eastAsia="fr-FR"/>
    </w:rPr>
  </w:style>
  <w:style w:type="paragraph" w:customStyle="1" w:styleId="fbinvisible">
    <w:name w:val="fb_invisible"/>
    <w:basedOn w:val="Normal"/>
    <w:rsid w:val="00B10F0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fbreset">
    <w:name w:val="fb_reset"/>
    <w:basedOn w:val="Normal"/>
    <w:rsid w:val="00B10F05"/>
    <w:pPr>
      <w:spacing w:after="0" w:line="240" w:lineRule="auto"/>
    </w:pPr>
    <w:rPr>
      <w:rFonts w:ascii="Tahoma" w:eastAsia="Times New Roman" w:hAnsi="Tahoma" w:cs="Tahoma"/>
      <w:color w:val="000000"/>
      <w:sz w:val="17"/>
      <w:szCs w:val="17"/>
      <w:lang w:eastAsia="fr-FR"/>
    </w:rPr>
  </w:style>
  <w:style w:type="paragraph" w:customStyle="1" w:styleId="fbdialogadvanced">
    <w:name w:val="fb_dialog_advanced"/>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bdialogcontent">
    <w:name w:val="fb_dialog_content"/>
    <w:basedOn w:val="Normal"/>
    <w:rsid w:val="00B10F05"/>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fr-FR"/>
    </w:rPr>
  </w:style>
  <w:style w:type="paragraph" w:customStyle="1" w:styleId="fbdialogcloseicon">
    <w:name w:val="fb_dialog_close_icon"/>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bdialogpadding">
    <w:name w:val="fb_dialog_padding"/>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bdialogloader">
    <w:name w:val="fb_dialog_loader"/>
    <w:basedOn w:val="Normal"/>
    <w:rsid w:val="00B10F05"/>
    <w:pPr>
      <w:pBdr>
        <w:top w:val="single" w:sz="6" w:space="15" w:color="606060"/>
        <w:left w:val="single" w:sz="6" w:space="15" w:color="606060"/>
        <w:bottom w:val="single" w:sz="6" w:space="15" w:color="606060"/>
        <w:right w:val="single" w:sz="6" w:space="15" w:color="606060"/>
      </w:pBdr>
      <w:shd w:val="clear" w:color="auto" w:fill="F2F2F2"/>
      <w:spacing w:before="100" w:beforeAutospacing="1" w:after="100" w:afterAutospacing="1" w:line="240" w:lineRule="auto"/>
    </w:pPr>
    <w:rPr>
      <w:rFonts w:ascii="Times New Roman" w:eastAsia="Times New Roman" w:hAnsi="Times New Roman" w:cs="Times New Roman"/>
      <w:sz w:val="36"/>
      <w:szCs w:val="36"/>
      <w:lang w:eastAsia="fr-FR"/>
    </w:rPr>
  </w:style>
  <w:style w:type="paragraph" w:customStyle="1" w:styleId="fbdialogtopleft">
    <w:name w:val="fb_dialog_top_left"/>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bdialogtopright">
    <w:name w:val="fb_dialog_top_right"/>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bdialogbottomleft">
    <w:name w:val="fb_dialog_bottom_left"/>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bdialogbottomright">
    <w:name w:val="fb_dialog_bottom_right"/>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bdialogvertleft">
    <w:name w:val="fb_dialog_vert_left"/>
    <w:basedOn w:val="Normal"/>
    <w:rsid w:val="00B10F05"/>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lang w:eastAsia="fr-FR"/>
    </w:rPr>
  </w:style>
  <w:style w:type="paragraph" w:customStyle="1" w:styleId="fbdialogvertright">
    <w:name w:val="fb_dialog_vert_right"/>
    <w:basedOn w:val="Normal"/>
    <w:rsid w:val="00B10F05"/>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lang w:eastAsia="fr-FR"/>
    </w:rPr>
  </w:style>
  <w:style w:type="paragraph" w:customStyle="1" w:styleId="fbdialoghoriztop">
    <w:name w:val="fb_dialog_horiz_top"/>
    <w:basedOn w:val="Normal"/>
    <w:rsid w:val="00B10F05"/>
    <w:pPr>
      <w:shd w:val="clear" w:color="auto" w:fill="525252"/>
      <w:spacing w:after="100" w:afterAutospacing="1" w:line="240" w:lineRule="auto"/>
    </w:pPr>
    <w:rPr>
      <w:rFonts w:ascii="Times New Roman" w:eastAsia="Times New Roman" w:hAnsi="Times New Roman" w:cs="Times New Roman"/>
      <w:sz w:val="24"/>
      <w:szCs w:val="24"/>
      <w:lang w:eastAsia="fr-FR"/>
    </w:rPr>
  </w:style>
  <w:style w:type="paragraph" w:customStyle="1" w:styleId="fbdialoghorizbottom">
    <w:name w:val="fb_dialog_horiz_bottom"/>
    <w:basedOn w:val="Normal"/>
    <w:rsid w:val="00B10F05"/>
    <w:pPr>
      <w:shd w:val="clear" w:color="auto" w:fill="525252"/>
      <w:spacing w:before="100" w:beforeAutospacing="1" w:after="0" w:line="240" w:lineRule="auto"/>
    </w:pPr>
    <w:rPr>
      <w:rFonts w:ascii="Times New Roman" w:eastAsia="Times New Roman" w:hAnsi="Times New Roman" w:cs="Times New Roman"/>
      <w:sz w:val="24"/>
      <w:szCs w:val="24"/>
      <w:lang w:eastAsia="fr-FR"/>
    </w:rPr>
  </w:style>
  <w:style w:type="paragraph" w:customStyle="1" w:styleId="fbdialogiframe">
    <w:name w:val="fb_dialog_iframe"/>
    <w:basedOn w:val="Normal"/>
    <w:rsid w:val="00B10F05"/>
    <w:pPr>
      <w:spacing w:before="100" w:beforeAutospacing="1" w:after="100" w:afterAutospacing="1" w:line="0" w:lineRule="auto"/>
    </w:pPr>
    <w:rPr>
      <w:rFonts w:ascii="Times New Roman" w:eastAsia="Times New Roman" w:hAnsi="Times New Roman" w:cs="Times New Roman"/>
      <w:sz w:val="24"/>
      <w:szCs w:val="24"/>
      <w:lang w:eastAsia="fr-FR"/>
    </w:rPr>
  </w:style>
  <w:style w:type="paragraph" w:customStyle="1" w:styleId="fbiframewidgetfluid">
    <w:name w:val="fb_iframe_widget_fluid"/>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bconnectbarcontainer">
    <w:name w:val="fb_connect_bar_container"/>
    <w:basedOn w:val="Normal"/>
    <w:rsid w:val="00B10F05"/>
    <w:pPr>
      <w:pBdr>
        <w:bottom w:val="single" w:sz="6" w:space="0" w:color="333333"/>
      </w:pBdr>
      <w:shd w:val="clear" w:color="auto" w:fill="3B5998"/>
      <w:spacing w:after="0" w:line="240" w:lineRule="auto"/>
      <w:textAlignment w:val="center"/>
    </w:pPr>
    <w:rPr>
      <w:rFonts w:ascii="Times New Roman" w:eastAsia="Times New Roman" w:hAnsi="Times New Roman" w:cs="Times New Roman"/>
      <w:sz w:val="24"/>
      <w:szCs w:val="24"/>
      <w:lang w:eastAsia="fr-FR"/>
    </w:rPr>
  </w:style>
  <w:style w:type="paragraph" w:customStyle="1" w:styleId="fbconnectbar">
    <w:name w:val="fb_connect_bar"/>
    <w:basedOn w:val="Normal"/>
    <w:rsid w:val="00B10F05"/>
    <w:pPr>
      <w:spacing w:before="100" w:beforeAutospacing="1" w:after="100" w:afterAutospacing="1" w:line="240" w:lineRule="auto"/>
    </w:pPr>
    <w:rPr>
      <w:rFonts w:ascii="Tahoma" w:eastAsia="Times New Roman" w:hAnsi="Tahoma" w:cs="Tahoma"/>
      <w:color w:val="FFFFFF"/>
      <w:sz w:val="20"/>
      <w:szCs w:val="20"/>
      <w:lang w:eastAsia="fr-FR"/>
    </w:rPr>
  </w:style>
  <w:style w:type="paragraph" w:customStyle="1" w:styleId="yui3-widget-shim">
    <w:name w:val="yui3-widget-shim"/>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aclist-content">
    <w:name w:val="yui3-aclist-content"/>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aclist-item-hover">
    <w:name w:val="yui3-aclist-item-hov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aclist-item-active">
    <w:name w:val="yui3-aclist-item-activ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tab-selected">
    <w:name w:val="yui3-tab-selected"/>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tabview-panel">
    <w:name w:val="yui3-tabview-panel"/>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d">
    <w:name w:val="bd"/>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ogo">
    <w:name w:val="logo"/>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om-follow">
    <w:name w:val="yom-follow"/>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ialogtitle">
    <w:name w:val="dialog_titl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ialogheader">
    <w:name w:val="dialog_head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uchablebutton">
    <w:name w:val="touchable_button"/>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ialogcontent">
    <w:name w:val="dialog_content"/>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ialogfooter">
    <w:name w:val="dialog_foot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bloader">
    <w:name w:val="fb_load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bbuttons">
    <w:name w:val="fb_buttons"/>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eadercenter">
    <w:name w:val="header_cent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om-ad">
    <w:name w:val="yom-ad"/>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om-art-hd">
    <w:name w:val="yom-art-hd"/>
    <w:basedOn w:val="Normal"/>
    <w:rsid w:val="00B10F05"/>
    <w:pPr>
      <w:spacing w:before="100" w:beforeAutospacing="1" w:after="150" w:line="240" w:lineRule="auto"/>
    </w:pPr>
    <w:rPr>
      <w:rFonts w:ascii="Times New Roman" w:eastAsia="Times New Roman" w:hAnsi="Times New Roman" w:cs="Times New Roman"/>
      <w:sz w:val="24"/>
      <w:szCs w:val="24"/>
      <w:lang w:eastAsia="fr-FR"/>
    </w:rPr>
  </w:style>
  <w:style w:type="paragraph" w:customStyle="1" w:styleId="social-buttons">
    <w:name w:val="social-buttons"/>
    <w:basedOn w:val="Normal"/>
    <w:rsid w:val="00B10F05"/>
    <w:pPr>
      <w:spacing w:before="100" w:beforeAutospacing="1" w:after="150" w:line="240" w:lineRule="auto"/>
    </w:pPr>
    <w:rPr>
      <w:rFonts w:ascii="Times New Roman" w:eastAsia="Times New Roman" w:hAnsi="Times New Roman" w:cs="Times New Roman"/>
      <w:sz w:val="24"/>
      <w:szCs w:val="24"/>
      <w:lang w:eastAsia="fr-FR"/>
    </w:rPr>
  </w:style>
  <w:style w:type="paragraph" w:customStyle="1" w:styleId="yom-article-tags">
    <w:name w:val="yom-article-tags"/>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nwnewsmediabox">
    <w:name w:val="gnw_news_media_box"/>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om-fb-like">
    <w:name w:val="yom-fb-lik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widget-shim1">
    <w:name w:val="yui3-widget-shim1"/>
    <w:basedOn w:val="Normal"/>
    <w:rsid w:val="00B10F05"/>
    <w:pPr>
      <w:spacing w:after="0" w:line="240" w:lineRule="auto"/>
    </w:pPr>
    <w:rPr>
      <w:rFonts w:ascii="Times New Roman" w:eastAsia="Times New Roman" w:hAnsi="Times New Roman" w:cs="Times New Roman"/>
      <w:sz w:val="24"/>
      <w:szCs w:val="24"/>
      <w:lang w:eastAsia="fr-FR"/>
    </w:rPr>
  </w:style>
  <w:style w:type="paragraph" w:customStyle="1" w:styleId="yui3-aclist-content1">
    <w:name w:val="yui3-aclist-content1"/>
    <w:basedOn w:val="Normal"/>
    <w:rsid w:val="00B10F05"/>
    <w:pPr>
      <w:pBdr>
        <w:top w:val="single" w:sz="6" w:space="0" w:color="AFAFAF"/>
        <w:left w:val="single" w:sz="6" w:space="0" w:color="AFAFAF"/>
        <w:bottom w:val="single" w:sz="6" w:space="0" w:color="AFAFAF"/>
        <w:right w:val="single" w:sz="6" w:space="0" w:color="AFAFAF"/>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aclist-item-hover1">
    <w:name w:val="yui3-aclist-item-hover1"/>
    <w:basedOn w:val="Normal"/>
    <w:rsid w:val="00B10F05"/>
    <w:pPr>
      <w:shd w:val="clear" w:color="auto" w:fill="BFDA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aclist-item-active1">
    <w:name w:val="yui3-aclist-item-active1"/>
    <w:basedOn w:val="Normal"/>
    <w:rsid w:val="00B10F05"/>
    <w:pPr>
      <w:shd w:val="clear" w:color="auto" w:fill="2647A0"/>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yui3-tabview-list1">
    <w:name w:val="yui3-tabview-list1"/>
    <w:basedOn w:val="Normal"/>
    <w:rsid w:val="00B10F05"/>
    <w:pPr>
      <w:pBdr>
        <w:top w:val="single" w:sz="2" w:space="0" w:color="2647A0"/>
        <w:left w:val="single" w:sz="2" w:space="0" w:color="2647A0"/>
        <w:bottom w:val="single" w:sz="36" w:space="0" w:color="2647A0"/>
        <w:right w:val="single" w:sz="2" w:space="0" w:color="2647A0"/>
      </w:pBdr>
      <w:spacing w:after="0" w:line="240" w:lineRule="auto"/>
    </w:pPr>
    <w:rPr>
      <w:rFonts w:ascii="Times New Roman" w:eastAsia="Times New Roman" w:hAnsi="Times New Roman" w:cs="Times New Roman"/>
      <w:sz w:val="24"/>
      <w:szCs w:val="24"/>
      <w:lang w:eastAsia="fr-FR"/>
    </w:rPr>
  </w:style>
  <w:style w:type="paragraph" w:customStyle="1" w:styleId="yui3-tab1">
    <w:name w:val="yui3-tab1"/>
    <w:basedOn w:val="Normal"/>
    <w:rsid w:val="00B10F05"/>
    <w:pPr>
      <w:spacing w:after="0" w:line="240" w:lineRule="auto"/>
      <w:ind w:right="48"/>
      <w:textAlignment w:val="bottom"/>
    </w:pPr>
    <w:rPr>
      <w:rFonts w:ascii="Times New Roman" w:eastAsia="Times New Roman" w:hAnsi="Times New Roman" w:cs="Times New Roman"/>
      <w:sz w:val="24"/>
      <w:szCs w:val="24"/>
      <w:lang w:eastAsia="fr-FR"/>
    </w:rPr>
  </w:style>
  <w:style w:type="paragraph" w:customStyle="1" w:styleId="yui3-tab-selected1">
    <w:name w:val="yui3-tab-selected1"/>
    <w:basedOn w:val="Normal"/>
    <w:rsid w:val="00B10F05"/>
    <w:pPr>
      <w:spacing w:before="100" w:beforeAutospacing="1" w:after="0" w:line="240" w:lineRule="auto"/>
    </w:pPr>
    <w:rPr>
      <w:rFonts w:ascii="Times New Roman" w:eastAsia="Times New Roman" w:hAnsi="Times New Roman" w:cs="Times New Roman"/>
      <w:sz w:val="24"/>
      <w:szCs w:val="24"/>
      <w:lang w:eastAsia="fr-FR"/>
    </w:rPr>
  </w:style>
  <w:style w:type="paragraph" w:customStyle="1" w:styleId="yui3-tab-label1">
    <w:name w:val="yui3-tab-label1"/>
    <w:basedOn w:val="Normal"/>
    <w:rsid w:val="00B10F05"/>
    <w:pPr>
      <w:pBdr>
        <w:top w:val="single" w:sz="6" w:space="4" w:color="A3A3A3"/>
        <w:left w:val="single" w:sz="6" w:space="9" w:color="A3A3A3"/>
        <w:bottom w:val="single" w:sz="2" w:space="4" w:color="A3A3A3"/>
        <w:right w:val="single" w:sz="6" w:space="9" w:color="A3A3A3"/>
      </w:pBdr>
      <w:shd w:val="clear" w:color="auto" w:fill="D8D8D8"/>
      <w:spacing w:before="100" w:beforeAutospacing="1" w:after="100" w:afterAutospacing="1" w:line="240" w:lineRule="auto"/>
      <w:textAlignment w:val="bottom"/>
    </w:pPr>
    <w:rPr>
      <w:rFonts w:ascii="Times New Roman" w:eastAsia="Times New Roman" w:hAnsi="Times New Roman" w:cs="Times New Roman"/>
      <w:color w:val="000000"/>
      <w:sz w:val="20"/>
      <w:szCs w:val="20"/>
      <w:lang w:eastAsia="fr-FR"/>
    </w:rPr>
  </w:style>
  <w:style w:type="paragraph" w:customStyle="1" w:styleId="yui3-tab-label2">
    <w:name w:val="yui3-tab-label2"/>
    <w:basedOn w:val="Normal"/>
    <w:rsid w:val="00B10F05"/>
    <w:pPr>
      <w:pBdr>
        <w:top w:val="single" w:sz="6" w:space="4" w:color="243356"/>
        <w:left w:val="single" w:sz="6" w:space="9" w:color="243356"/>
        <w:bottom w:val="single" w:sz="2" w:space="4" w:color="243356"/>
        <w:right w:val="single" w:sz="6" w:space="9" w:color="243356"/>
      </w:pBdr>
      <w:shd w:val="clear" w:color="auto" w:fill="D8D8D8"/>
      <w:spacing w:before="100" w:beforeAutospacing="1" w:after="100" w:afterAutospacing="1" w:line="240" w:lineRule="auto"/>
      <w:textAlignment w:val="bottom"/>
    </w:pPr>
    <w:rPr>
      <w:rFonts w:ascii="Times New Roman" w:eastAsia="Times New Roman" w:hAnsi="Times New Roman" w:cs="Times New Roman"/>
      <w:color w:val="000000"/>
      <w:sz w:val="20"/>
      <w:szCs w:val="20"/>
      <w:lang w:eastAsia="fr-FR"/>
    </w:rPr>
  </w:style>
  <w:style w:type="paragraph" w:customStyle="1" w:styleId="yui3-tabview-panel1">
    <w:name w:val="yui3-tabview-panel1"/>
    <w:basedOn w:val="Normal"/>
    <w:rsid w:val="00B10F05"/>
    <w:pPr>
      <w:pBdr>
        <w:top w:val="single" w:sz="6" w:space="3" w:color="243356"/>
        <w:left w:val="single" w:sz="6" w:space="6" w:color="808080"/>
        <w:bottom w:val="single" w:sz="6" w:space="3" w:color="808080"/>
        <w:right w:val="single" w:sz="6" w:space="6" w:color="808080"/>
      </w:pBdr>
      <w:shd w:val="clear" w:color="auto" w:fill="EDF5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tokeninput-remove1">
    <w:name w:val="yui3-tokeninput-remove1"/>
    <w:basedOn w:val="Normal"/>
    <w:rsid w:val="00B10F05"/>
    <w:pPr>
      <w:spacing w:before="30" w:after="100" w:afterAutospacing="1" w:line="240" w:lineRule="auto"/>
    </w:pPr>
    <w:rPr>
      <w:rFonts w:ascii="Times New Roman" w:eastAsia="Times New Roman" w:hAnsi="Times New Roman" w:cs="Times New Roman"/>
      <w:b/>
      <w:bCs/>
      <w:color w:val="97A2C1"/>
      <w:sz w:val="24"/>
      <w:szCs w:val="24"/>
      <w:lang w:eastAsia="fr-FR"/>
    </w:rPr>
  </w:style>
  <w:style w:type="paragraph" w:customStyle="1" w:styleId="yui3-tokeninput-remove2">
    <w:name w:val="yui3-tokeninput-remove2"/>
    <w:basedOn w:val="Normal"/>
    <w:rsid w:val="00B10F05"/>
    <w:pPr>
      <w:spacing w:before="15" w:after="100" w:afterAutospacing="1" w:line="240" w:lineRule="auto"/>
    </w:pPr>
    <w:rPr>
      <w:rFonts w:ascii="Times New Roman" w:eastAsia="Times New Roman" w:hAnsi="Times New Roman" w:cs="Times New Roman"/>
      <w:b/>
      <w:bCs/>
      <w:color w:val="FFFFFF"/>
      <w:sz w:val="24"/>
      <w:szCs w:val="24"/>
      <w:lang w:eastAsia="fr-FR"/>
    </w:rPr>
  </w:style>
  <w:style w:type="paragraph" w:customStyle="1" w:styleId="yom-ad1">
    <w:name w:val="yom-ad1"/>
    <w:basedOn w:val="Normal"/>
    <w:rsid w:val="00B10F05"/>
    <w:pPr>
      <w:pBdr>
        <w:bottom w:val="dotted" w:sz="6" w:space="4" w:color="757575"/>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d1">
    <w:name w:val="bd1"/>
    <w:basedOn w:val="Normal"/>
    <w:rsid w:val="00B10F05"/>
    <w:pPr>
      <w:pBdr>
        <w:bottom w:val="double" w:sz="6" w:space="0" w:color="DADADA"/>
      </w:pBdr>
      <w:spacing w:before="100" w:beforeAutospacing="1" w:after="150" w:line="240" w:lineRule="auto"/>
    </w:pPr>
    <w:rPr>
      <w:rFonts w:ascii="Times New Roman" w:eastAsia="Times New Roman" w:hAnsi="Times New Roman" w:cs="Times New Roman"/>
      <w:sz w:val="24"/>
      <w:szCs w:val="24"/>
      <w:lang w:eastAsia="fr-FR"/>
    </w:rPr>
  </w:style>
  <w:style w:type="paragraph" w:customStyle="1" w:styleId="logo1">
    <w:name w:val="logo1"/>
    <w:basedOn w:val="Normal"/>
    <w:rsid w:val="00B10F05"/>
    <w:pPr>
      <w:spacing w:before="100" w:beforeAutospacing="1" w:after="0" w:line="240" w:lineRule="auto"/>
      <w:ind w:right="150"/>
      <w:textAlignment w:val="center"/>
    </w:pPr>
    <w:rPr>
      <w:rFonts w:ascii="Times New Roman" w:eastAsia="Times New Roman" w:hAnsi="Times New Roman" w:cs="Times New Roman"/>
      <w:sz w:val="24"/>
      <w:szCs w:val="24"/>
      <w:lang w:eastAsia="fr-FR"/>
    </w:rPr>
  </w:style>
  <w:style w:type="paragraph" w:customStyle="1" w:styleId="yom-follow1">
    <w:name w:val="yom-follow1"/>
    <w:basedOn w:val="Normal"/>
    <w:rsid w:val="00B10F05"/>
    <w:pPr>
      <w:spacing w:before="100" w:beforeAutospacing="1" w:after="100" w:afterAutospacing="1" w:line="240" w:lineRule="auto"/>
    </w:pPr>
    <w:rPr>
      <w:rFonts w:ascii="Times New Roman" w:eastAsia="Times New Roman" w:hAnsi="Times New Roman" w:cs="Times New Roman"/>
      <w:b/>
      <w:bCs/>
      <w:caps/>
      <w:sz w:val="24"/>
      <w:szCs w:val="24"/>
      <w:lang w:eastAsia="fr-FR"/>
    </w:rPr>
  </w:style>
  <w:style w:type="paragraph" w:customStyle="1" w:styleId="dialogtitle1">
    <w:name w:val="dialog_title1"/>
    <w:basedOn w:val="Normal"/>
    <w:rsid w:val="00B10F05"/>
    <w:pPr>
      <w:pBdr>
        <w:top w:val="single" w:sz="6" w:space="0" w:color="3B5998"/>
        <w:left w:val="single" w:sz="6" w:space="0" w:color="3B5998"/>
        <w:bottom w:val="single" w:sz="6" w:space="0" w:color="3B5998"/>
        <w:right w:val="single" w:sz="6" w:space="0" w:color="3B5998"/>
      </w:pBdr>
      <w:shd w:val="clear" w:color="auto" w:fill="6D84B4"/>
      <w:spacing w:after="0" w:line="240" w:lineRule="auto"/>
    </w:pPr>
    <w:rPr>
      <w:rFonts w:ascii="Times New Roman" w:eastAsia="Times New Roman" w:hAnsi="Times New Roman" w:cs="Times New Roman"/>
      <w:b/>
      <w:bCs/>
      <w:color w:val="FFFFFF"/>
      <w:sz w:val="21"/>
      <w:szCs w:val="21"/>
      <w:lang w:eastAsia="fr-FR"/>
    </w:rPr>
  </w:style>
  <w:style w:type="paragraph" w:customStyle="1" w:styleId="dialogheader1">
    <w:name w:val="dialog_header1"/>
    <w:basedOn w:val="Normal"/>
    <w:rsid w:val="00B10F05"/>
    <w:pPr>
      <w:pBdr>
        <w:bottom w:val="single" w:sz="6" w:space="0" w:color="1D4088"/>
      </w:pBdr>
      <w:spacing w:before="100" w:beforeAutospacing="1" w:after="100" w:afterAutospacing="1" w:line="240" w:lineRule="auto"/>
      <w:textAlignment w:val="center"/>
    </w:pPr>
    <w:rPr>
      <w:rFonts w:ascii="Helvetica" w:eastAsia="Times New Roman" w:hAnsi="Helvetica" w:cs="Helvetica"/>
      <w:b/>
      <w:bCs/>
      <w:color w:val="FFFFFF"/>
      <w:sz w:val="21"/>
      <w:szCs w:val="21"/>
      <w:lang w:eastAsia="fr-FR"/>
    </w:rPr>
  </w:style>
  <w:style w:type="paragraph" w:customStyle="1" w:styleId="touchablebutton1">
    <w:name w:val="touchable_button1"/>
    <w:basedOn w:val="Normal"/>
    <w:rsid w:val="00B10F05"/>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cs="Times New Roman"/>
      <w:sz w:val="24"/>
      <w:szCs w:val="24"/>
      <w:lang w:eastAsia="fr-FR"/>
    </w:rPr>
  </w:style>
  <w:style w:type="paragraph" w:customStyle="1" w:styleId="headercenter1">
    <w:name w:val="header_center1"/>
    <w:basedOn w:val="Normal"/>
    <w:rsid w:val="00B10F05"/>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lang w:eastAsia="fr-FR"/>
    </w:rPr>
  </w:style>
  <w:style w:type="paragraph" w:customStyle="1" w:styleId="dialogcontent1">
    <w:name w:val="dialog_content1"/>
    <w:basedOn w:val="Normal"/>
    <w:rsid w:val="00B10F05"/>
    <w:pPr>
      <w:pBdr>
        <w:left w:val="single" w:sz="6"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ialogfooter1">
    <w:name w:val="dialog_footer1"/>
    <w:basedOn w:val="Normal"/>
    <w:rsid w:val="00B10F05"/>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bloader1">
    <w:name w:val="fb_loader1"/>
    <w:basedOn w:val="Normal"/>
    <w:rsid w:val="00B10F05"/>
    <w:pPr>
      <w:spacing w:before="100" w:beforeAutospacing="1" w:after="100" w:afterAutospacing="1" w:line="240" w:lineRule="auto"/>
      <w:ind w:left="-240"/>
    </w:pPr>
    <w:rPr>
      <w:rFonts w:ascii="Times New Roman" w:eastAsia="Times New Roman" w:hAnsi="Times New Roman" w:cs="Times New Roman"/>
      <w:sz w:val="24"/>
      <w:szCs w:val="24"/>
      <w:lang w:eastAsia="fr-FR"/>
    </w:rPr>
  </w:style>
  <w:style w:type="paragraph" w:customStyle="1" w:styleId="fbbuttons1">
    <w:name w:val="fb_buttons1"/>
    <w:basedOn w:val="Normal"/>
    <w:rsid w:val="00B10F05"/>
    <w:pPr>
      <w:spacing w:before="105" w:after="100" w:afterAutospacing="1" w:line="240" w:lineRule="auto"/>
    </w:pPr>
    <w:rPr>
      <w:rFonts w:ascii="Times New Roman" w:eastAsia="Times New Roman" w:hAnsi="Times New Roman" w:cs="Times New Roman"/>
      <w:sz w:val="24"/>
      <w:szCs w:val="24"/>
      <w:lang w:eastAsia="fr-FR"/>
    </w:rPr>
  </w:style>
  <w:style w:type="paragraph" w:customStyle="1" w:styleId="fbloader2">
    <w:name w:val="fb_loader2"/>
    <w:basedOn w:val="Normal"/>
    <w:rsid w:val="00B10F05"/>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line="240" w:lineRule="auto"/>
    </w:pPr>
    <w:rPr>
      <w:rFonts w:ascii="Times New Roman" w:eastAsia="Times New Roman" w:hAnsi="Times New Roman" w:cs="Times New Roman"/>
      <w:sz w:val="24"/>
      <w:szCs w:val="24"/>
      <w:lang w:eastAsia="fr-FR"/>
    </w:rPr>
  </w:style>
  <w:style w:type="paragraph" w:customStyle="1" w:styleId="c1">
    <w:name w:val="c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rntac">
    <w:name w:val="prntac"/>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p">
    <w:name w:val="p_p"/>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span">
    <w:name w:val="p_span"/>
    <w:basedOn w:val="Policepardfaut"/>
    <w:rsid w:val="00B10F05"/>
  </w:style>
  <w:style w:type="numbering" w:customStyle="1" w:styleId="Aucuneliste2">
    <w:name w:val="Aucune liste2"/>
    <w:next w:val="Aucuneliste"/>
    <w:uiPriority w:val="99"/>
    <w:semiHidden/>
    <w:unhideWhenUsed/>
    <w:rsid w:val="00B10F05"/>
  </w:style>
  <w:style w:type="numbering" w:customStyle="1" w:styleId="Aucuneliste3">
    <w:name w:val="Aucune liste3"/>
    <w:next w:val="Aucuneliste"/>
    <w:uiPriority w:val="99"/>
    <w:semiHidden/>
    <w:unhideWhenUsed/>
    <w:rsid w:val="00B10F05"/>
  </w:style>
  <w:style w:type="character" w:styleId="CitationHTML">
    <w:name w:val="HTML Cite"/>
    <w:basedOn w:val="Policepardfaut"/>
    <w:uiPriority w:val="99"/>
    <w:semiHidden/>
    <w:unhideWhenUsed/>
    <w:rsid w:val="00B10F05"/>
    <w:rPr>
      <w:i/>
      <w:iCs/>
    </w:rPr>
  </w:style>
  <w:style w:type="character" w:styleId="Accentuation">
    <w:name w:val="Emphasis"/>
    <w:basedOn w:val="Policepardfaut"/>
    <w:uiPriority w:val="20"/>
    <w:qFormat/>
    <w:rsid w:val="00B10F05"/>
    <w:rPr>
      <w:i/>
      <w:iCs/>
    </w:rPr>
  </w:style>
  <w:style w:type="paragraph" w:customStyle="1" w:styleId="ugccmt-js-load-error-msg">
    <w:name w:val="ugccmt-js-load-error-msg"/>
    <w:basedOn w:val="Normal"/>
    <w:rsid w:val="00B10F05"/>
    <w:pPr>
      <w:spacing w:before="100" w:beforeAutospacing="1" w:after="100" w:afterAutospacing="1" w:line="240" w:lineRule="auto"/>
    </w:pPr>
    <w:rPr>
      <w:rFonts w:ascii="Times New Roman" w:eastAsia="Times New Roman" w:hAnsi="Times New Roman" w:cs="Times New Roman"/>
      <w:b/>
      <w:bCs/>
      <w:color w:val="7E7E7E"/>
      <w:sz w:val="29"/>
      <w:szCs w:val="29"/>
      <w:lang w:eastAsia="fr-FR"/>
    </w:rPr>
  </w:style>
  <w:style w:type="paragraph" w:customStyle="1" w:styleId="ugccmt-stream-reload-msg">
    <w:name w:val="ugccmt-stream-reload-msg"/>
    <w:basedOn w:val="Normal"/>
    <w:rsid w:val="00B10F05"/>
    <w:pPr>
      <w:spacing w:before="100" w:beforeAutospacing="1" w:after="100" w:afterAutospacing="1" w:line="240" w:lineRule="auto"/>
    </w:pPr>
    <w:rPr>
      <w:rFonts w:ascii="Times New Roman" w:eastAsia="Times New Roman" w:hAnsi="Times New Roman" w:cs="Times New Roman"/>
      <w:b/>
      <w:bCs/>
      <w:sz w:val="29"/>
      <w:szCs w:val="29"/>
      <w:lang w:eastAsia="fr-FR"/>
    </w:rPr>
  </w:style>
  <w:style w:type="paragraph" w:customStyle="1" w:styleId="ugccmt-rating-error">
    <w:name w:val="ugccmt-rating-error"/>
    <w:basedOn w:val="Normal"/>
    <w:rsid w:val="00B10F05"/>
    <w:pPr>
      <w:spacing w:before="100" w:beforeAutospacing="1" w:after="100" w:afterAutospacing="1" w:line="240" w:lineRule="auto"/>
    </w:pPr>
    <w:rPr>
      <w:rFonts w:ascii="Times New Roman" w:eastAsia="Times New Roman" w:hAnsi="Times New Roman" w:cs="Times New Roman"/>
      <w:vanish/>
      <w:color w:val="FF0000"/>
      <w:sz w:val="24"/>
      <w:szCs w:val="24"/>
      <w:lang w:eastAsia="fr-FR"/>
    </w:rPr>
  </w:style>
  <w:style w:type="paragraph" w:customStyle="1" w:styleId="ugccmt-comments-post">
    <w:name w:val="ugccmt-comments-post"/>
    <w:basedOn w:val="Normal"/>
    <w:rsid w:val="00B10F05"/>
    <w:pPr>
      <w:shd w:val="clear" w:color="auto" w:fill="F5F5F5"/>
      <w:spacing w:before="100" w:beforeAutospacing="1" w:after="300" w:line="240" w:lineRule="auto"/>
    </w:pPr>
    <w:rPr>
      <w:rFonts w:ascii="Times New Roman" w:eastAsia="Times New Roman" w:hAnsi="Times New Roman" w:cs="Times New Roman"/>
      <w:sz w:val="24"/>
      <w:szCs w:val="24"/>
      <w:lang w:eastAsia="fr-FR"/>
    </w:rPr>
  </w:style>
  <w:style w:type="paragraph" w:customStyle="1" w:styleId="ugccmt-post-as-down-arrow">
    <w:name w:val="ugccmt-post-as-down-arrow"/>
    <w:basedOn w:val="Normal"/>
    <w:rsid w:val="00B10F05"/>
    <w:pPr>
      <w:spacing w:before="150" w:after="100" w:afterAutospacing="1" w:line="240" w:lineRule="auto"/>
      <w:ind w:left="75"/>
    </w:pPr>
    <w:rPr>
      <w:rFonts w:ascii="Times New Roman" w:eastAsia="Times New Roman" w:hAnsi="Times New Roman" w:cs="Times New Roman"/>
      <w:sz w:val="24"/>
      <w:szCs w:val="24"/>
      <w:lang w:eastAsia="fr-FR"/>
    </w:rPr>
  </w:style>
  <w:style w:type="paragraph" w:customStyle="1" w:styleId="ugccmt-post-img-down-arrow">
    <w:name w:val="ugccmt-post-img-down-arrow"/>
    <w:basedOn w:val="Normal"/>
    <w:rsid w:val="00B10F05"/>
    <w:pPr>
      <w:spacing w:before="100" w:beforeAutospacing="1" w:after="100" w:afterAutospacing="1" w:line="240" w:lineRule="auto"/>
      <w:ind w:left="60"/>
    </w:pPr>
    <w:rPr>
      <w:rFonts w:ascii="Times New Roman" w:eastAsia="Times New Roman" w:hAnsi="Times New Roman" w:cs="Times New Roman"/>
      <w:sz w:val="24"/>
      <w:szCs w:val="24"/>
      <w:lang w:eastAsia="fr-FR"/>
    </w:rPr>
  </w:style>
  <w:style w:type="paragraph" w:customStyle="1" w:styleId="ugccmt-navigation">
    <w:name w:val="ugccmt-navigation"/>
    <w:basedOn w:val="Normal"/>
    <w:rsid w:val="00B10F05"/>
    <w:pPr>
      <w:spacing w:before="150" w:after="150" w:line="240" w:lineRule="auto"/>
    </w:pPr>
    <w:rPr>
      <w:rFonts w:ascii="Times New Roman" w:eastAsia="Times New Roman" w:hAnsi="Times New Roman" w:cs="Times New Roman"/>
      <w:lang w:eastAsia="fr-FR"/>
    </w:rPr>
  </w:style>
  <w:style w:type="paragraph" w:customStyle="1" w:styleId="ugccmt-footer">
    <w:name w:val="ugccmt-footer"/>
    <w:basedOn w:val="Normal"/>
    <w:rsid w:val="00B10F05"/>
    <w:pPr>
      <w:spacing w:before="150" w:after="150" w:line="240" w:lineRule="auto"/>
    </w:pPr>
    <w:rPr>
      <w:rFonts w:ascii="Times New Roman" w:eastAsia="Times New Roman" w:hAnsi="Times New Roman" w:cs="Times New Roman"/>
      <w:lang w:eastAsia="fr-FR"/>
    </w:rPr>
  </w:style>
  <w:style w:type="paragraph" w:customStyle="1" w:styleId="ugccmt-post-button-disabled">
    <w:name w:val="ugccmt-post-button-disabled"/>
    <w:basedOn w:val="Normal"/>
    <w:rsid w:val="00B10F05"/>
    <w:pPr>
      <w:shd w:val="clear" w:color="auto" w:fill="F5F5F5"/>
      <w:spacing w:before="100" w:beforeAutospacing="1" w:after="100" w:afterAutospacing="1" w:line="240" w:lineRule="auto"/>
    </w:pPr>
    <w:rPr>
      <w:rFonts w:ascii="Times New Roman" w:eastAsia="Times New Roman" w:hAnsi="Times New Roman" w:cs="Times New Roman"/>
      <w:color w:val="999999"/>
      <w:sz w:val="24"/>
      <w:szCs w:val="24"/>
      <w:lang w:eastAsia="fr-FR"/>
    </w:rPr>
  </w:style>
  <w:style w:type="paragraph" w:customStyle="1" w:styleId="ugccmt-post-button-disabled-wrapper">
    <w:name w:val="ugccmt-post-button-disabled-wrapper"/>
    <w:basedOn w:val="Normal"/>
    <w:rsid w:val="00B10F05"/>
    <w:pPr>
      <w:spacing w:before="100" w:beforeAutospacing="1" w:after="100" w:afterAutospacing="1" w:line="240" w:lineRule="auto"/>
      <w:jc w:val="center"/>
    </w:pPr>
    <w:rPr>
      <w:rFonts w:ascii="Times New Roman" w:eastAsia="Times New Roman" w:hAnsi="Times New Roman" w:cs="Times New Roman"/>
      <w:b/>
      <w:bCs/>
      <w:color w:val="000000"/>
      <w:sz w:val="21"/>
      <w:szCs w:val="21"/>
      <w:lang w:eastAsia="fr-FR"/>
    </w:rPr>
  </w:style>
  <w:style w:type="paragraph" w:customStyle="1" w:styleId="ugccmt-comment-error">
    <w:name w:val="ugccmt-comment-error"/>
    <w:basedOn w:val="Normal"/>
    <w:rsid w:val="00B10F05"/>
    <w:pPr>
      <w:pBdr>
        <w:top w:val="single" w:sz="12" w:space="11" w:color="DB2525"/>
        <w:left w:val="single" w:sz="12" w:space="4" w:color="DB2525"/>
        <w:bottom w:val="single" w:sz="12" w:space="11" w:color="DB2525"/>
        <w:right w:val="single" w:sz="12" w:space="4" w:color="DB2525"/>
      </w:pBdr>
      <w:shd w:val="clear" w:color="auto" w:fill="F8E8E8"/>
      <w:spacing w:before="150" w:after="100" w:afterAutospacing="1" w:line="240" w:lineRule="auto"/>
    </w:pPr>
    <w:rPr>
      <w:rFonts w:ascii="Times New Roman" w:eastAsia="Times New Roman" w:hAnsi="Times New Roman" w:cs="Times New Roman"/>
      <w:b/>
      <w:bCs/>
      <w:color w:val="D40000"/>
      <w:sz w:val="24"/>
      <w:szCs w:val="24"/>
      <w:lang w:eastAsia="fr-FR"/>
    </w:rPr>
  </w:style>
  <w:style w:type="paragraph" w:customStyle="1" w:styleId="ugccmt-comments-reply">
    <w:name w:val="ugccmt-comments-reply"/>
    <w:basedOn w:val="Normal"/>
    <w:rsid w:val="00B10F05"/>
    <w:pP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ugccmt-spritebg">
    <w:name w:val="ugccmt-sprite_bg"/>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yahoologo">
    <w:name w:val="ugccmt_yahoo_logo"/>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spriteimg">
    <w:name w:val="ugccmt-sprite_img"/>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post-comments">
    <w:name w:val="ugccmt-post-comments"/>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js-error-comments">
    <w:name w:val="ugccmt-js-error-comments"/>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uethumbup">
    <w:name w:val="blue_thumb_up"/>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bluethumbuplout">
    <w:name w:val="blue_thumb_up_lout"/>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bluethumbdown">
    <w:name w:val="blue_thumb_down"/>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bluethumbdownlout">
    <w:name w:val="blue_thumb_down_lout"/>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bluethumbdownhover">
    <w:name w:val="blue_thumb_down_hover"/>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bluethumbuphover">
    <w:name w:val="blue_thumb_up_hover"/>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redthumbup">
    <w:name w:val="red_thumb_up"/>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redthumbdown">
    <w:name w:val="red_thumb_down"/>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redthumbdownnobr">
    <w:name w:val="red_thumb_down_nobr"/>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graythumbuptmp">
    <w:name w:val="gray_thumb_up_tmp"/>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graythumbup">
    <w:name w:val="gray_thumb_up"/>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graythumbupnobr">
    <w:name w:val="gray_thumb_up_nobr"/>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graythumbdowntmp">
    <w:name w:val="gray_thumb_down_tmp"/>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graythumbdown">
    <w:name w:val="gray_thumb_down"/>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graythumbdownnobr">
    <w:name w:val="gray_thumb_down_nobr"/>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greenthumbup">
    <w:name w:val="green_thumb_up"/>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greenthumbupnobr">
    <w:name w:val="green_thumb_up_nobr"/>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greenthumbdown">
    <w:name w:val="green_thumb_down"/>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ugccmt-msg">
    <w:name w:val="ugccmt-msg"/>
    <w:basedOn w:val="Normal"/>
    <w:rsid w:val="00B10F05"/>
    <w:pPr>
      <w:pBdr>
        <w:top w:val="single" w:sz="18" w:space="8" w:color="F9A21B"/>
        <w:left w:val="single" w:sz="18" w:space="9" w:color="F9A21B"/>
        <w:bottom w:val="single" w:sz="18" w:space="8" w:color="F9A21B"/>
        <w:right w:val="single" w:sz="18" w:space="8" w:color="F9A21B"/>
      </w:pBdr>
      <w:shd w:val="clear" w:color="auto" w:fill="FED66F"/>
      <w:spacing w:before="100" w:beforeAutospacing="1" w:after="225" w:line="240" w:lineRule="auto"/>
    </w:pPr>
    <w:rPr>
      <w:rFonts w:ascii="Times New Roman" w:eastAsia="Times New Roman" w:hAnsi="Times New Roman" w:cs="Times New Roman"/>
      <w:color w:val="191919"/>
      <w:sz w:val="24"/>
      <w:szCs w:val="24"/>
      <w:lang w:eastAsia="fr-FR"/>
    </w:rPr>
  </w:style>
  <w:style w:type="paragraph" w:customStyle="1" w:styleId="ugccmt-post-comment-preloader">
    <w:name w:val="ugccmt-post-comment-preloader"/>
    <w:basedOn w:val="Normal"/>
    <w:rsid w:val="00B10F05"/>
    <w:pPr>
      <w:spacing w:before="100" w:beforeAutospacing="1" w:after="100" w:afterAutospacing="1" w:line="240" w:lineRule="auto"/>
    </w:pPr>
    <w:rPr>
      <w:rFonts w:ascii="Times New Roman" w:eastAsia="Times New Roman" w:hAnsi="Times New Roman" w:cs="Times New Roman"/>
      <w:vanish/>
      <w:color w:val="666666"/>
      <w:sz w:val="24"/>
      <w:szCs w:val="24"/>
      <w:lang w:eastAsia="fr-FR"/>
    </w:rPr>
  </w:style>
  <w:style w:type="paragraph" w:customStyle="1" w:styleId="ugccmt-rating-preloader">
    <w:name w:val="ugccmt-rating-preloader"/>
    <w:basedOn w:val="Normal"/>
    <w:rsid w:val="00B10F05"/>
    <w:pPr>
      <w:spacing w:before="30" w:after="100" w:afterAutospacing="1" w:line="240" w:lineRule="auto"/>
    </w:pPr>
    <w:rPr>
      <w:rFonts w:ascii="Times New Roman" w:eastAsia="Times New Roman" w:hAnsi="Times New Roman" w:cs="Times New Roman"/>
      <w:color w:val="666666"/>
      <w:sz w:val="24"/>
      <w:szCs w:val="24"/>
      <w:lang w:eastAsia="fr-FR"/>
    </w:rPr>
  </w:style>
  <w:style w:type="paragraph" w:customStyle="1" w:styleId="ugccmt-post-preloader">
    <w:name w:val="ugccmt-post-preloader"/>
    <w:basedOn w:val="Normal"/>
    <w:rsid w:val="00B10F05"/>
    <w:pPr>
      <w:spacing w:before="45" w:after="100" w:afterAutospacing="1" w:line="240" w:lineRule="auto"/>
    </w:pPr>
    <w:rPr>
      <w:rFonts w:ascii="Times New Roman" w:eastAsia="Times New Roman" w:hAnsi="Times New Roman" w:cs="Times New Roman"/>
      <w:color w:val="666666"/>
      <w:sz w:val="24"/>
      <w:szCs w:val="24"/>
      <w:lang w:eastAsia="fr-FR"/>
    </w:rPr>
  </w:style>
  <w:style w:type="paragraph" w:customStyle="1" w:styleId="ugccmt-abuse-preloader">
    <w:name w:val="ugccmt-abuse-preloader"/>
    <w:basedOn w:val="Normal"/>
    <w:rsid w:val="00B10F05"/>
    <w:pPr>
      <w:spacing w:before="100" w:beforeAutospacing="1" w:after="100" w:afterAutospacing="1" w:line="240" w:lineRule="auto"/>
    </w:pPr>
    <w:rPr>
      <w:rFonts w:ascii="Times New Roman" w:eastAsia="Times New Roman" w:hAnsi="Times New Roman" w:cs="Times New Roman"/>
      <w:color w:val="666666"/>
      <w:sz w:val="24"/>
      <w:szCs w:val="24"/>
      <w:lang w:eastAsia="fr-FR"/>
    </w:rPr>
  </w:style>
  <w:style w:type="paragraph" w:customStyle="1" w:styleId="ugccmt-reply-preloader">
    <w:name w:val="ugccmt-reply-preloader"/>
    <w:basedOn w:val="Normal"/>
    <w:rsid w:val="00B10F05"/>
    <w:pPr>
      <w:spacing w:before="100" w:beforeAutospacing="1" w:after="100" w:afterAutospacing="1" w:line="240" w:lineRule="auto"/>
      <w:ind w:left="75"/>
    </w:pPr>
    <w:rPr>
      <w:rFonts w:ascii="Times New Roman" w:eastAsia="Times New Roman" w:hAnsi="Times New Roman" w:cs="Times New Roman"/>
      <w:color w:val="666666"/>
      <w:sz w:val="24"/>
      <w:szCs w:val="24"/>
      <w:lang w:eastAsia="fr-FR"/>
    </w:rPr>
  </w:style>
  <w:style w:type="paragraph" w:customStyle="1" w:styleId="ugccmt-reply-stream-preloader">
    <w:name w:val="ugccmt-reply-stream-preloader"/>
    <w:basedOn w:val="Normal"/>
    <w:rsid w:val="00B10F05"/>
    <w:pPr>
      <w:spacing w:before="100" w:beforeAutospacing="1" w:after="100" w:afterAutospacing="1" w:line="240" w:lineRule="auto"/>
    </w:pPr>
    <w:rPr>
      <w:rFonts w:ascii="Times New Roman" w:eastAsia="Times New Roman" w:hAnsi="Times New Roman" w:cs="Times New Roman"/>
      <w:vanish/>
      <w:color w:val="666666"/>
      <w:sz w:val="24"/>
      <w:szCs w:val="24"/>
      <w:lang w:eastAsia="fr-FR"/>
    </w:rPr>
  </w:style>
  <w:style w:type="paragraph" w:customStyle="1" w:styleId="ugccmt-reply-comment-preloader">
    <w:name w:val="ugccmt-reply-comment-preloader"/>
    <w:basedOn w:val="Normal"/>
    <w:rsid w:val="00B10F05"/>
    <w:pPr>
      <w:spacing w:before="100" w:beforeAutospacing="1" w:after="100" w:afterAutospacing="1" w:line="240" w:lineRule="auto"/>
    </w:pPr>
    <w:rPr>
      <w:rFonts w:ascii="Times New Roman" w:eastAsia="Times New Roman" w:hAnsi="Times New Roman" w:cs="Times New Roman"/>
      <w:b/>
      <w:bCs/>
      <w:vanish/>
      <w:color w:val="9B9B9B"/>
      <w:sz w:val="24"/>
      <w:szCs w:val="24"/>
      <w:lang w:eastAsia="fr-FR"/>
    </w:rPr>
  </w:style>
  <w:style w:type="paragraph" w:customStyle="1" w:styleId="ugccmt-sort-preloader">
    <w:name w:val="ugccmt-sort-preloader"/>
    <w:basedOn w:val="Normal"/>
    <w:rsid w:val="00B10F05"/>
    <w:pPr>
      <w:spacing w:before="100" w:beforeAutospacing="1" w:after="100" w:afterAutospacing="1" w:line="240" w:lineRule="auto"/>
    </w:pPr>
    <w:rPr>
      <w:rFonts w:ascii="Times New Roman" w:eastAsia="Times New Roman" w:hAnsi="Times New Roman" w:cs="Times New Roman"/>
      <w:color w:val="666666"/>
      <w:sz w:val="24"/>
      <w:szCs w:val="24"/>
      <w:lang w:eastAsia="fr-FR"/>
    </w:rPr>
  </w:style>
  <w:style w:type="paragraph" w:customStyle="1" w:styleId="ugccmt-view-all-preloader">
    <w:name w:val="ugccmt-view-all-preloader"/>
    <w:basedOn w:val="Normal"/>
    <w:rsid w:val="00B10F05"/>
    <w:pPr>
      <w:spacing w:before="100" w:beforeAutospacing="1" w:after="100" w:afterAutospacing="1" w:line="240" w:lineRule="auto"/>
    </w:pPr>
    <w:rPr>
      <w:rFonts w:ascii="Times New Roman" w:eastAsia="Times New Roman" w:hAnsi="Times New Roman" w:cs="Times New Roman"/>
      <w:color w:val="666666"/>
      <w:sz w:val="24"/>
      <w:szCs w:val="24"/>
      <w:lang w:eastAsia="fr-FR"/>
    </w:rPr>
  </w:style>
  <w:style w:type="paragraph" w:customStyle="1" w:styleId="ugccmt-fltr-preloader">
    <w:name w:val="ugccmt-fltr-preloader"/>
    <w:basedOn w:val="Normal"/>
    <w:rsid w:val="00B10F05"/>
    <w:pPr>
      <w:spacing w:before="100" w:beforeAutospacing="1" w:after="100" w:afterAutospacing="1" w:line="240" w:lineRule="auto"/>
    </w:pPr>
    <w:rPr>
      <w:rFonts w:ascii="Times New Roman" w:eastAsia="Times New Roman" w:hAnsi="Times New Roman" w:cs="Times New Roman"/>
      <w:color w:val="666666"/>
      <w:sz w:val="24"/>
      <w:szCs w:val="24"/>
      <w:lang w:eastAsia="fr-FR"/>
    </w:rPr>
  </w:style>
  <w:style w:type="paragraph" w:customStyle="1" w:styleId="ugccmt-view-more-preloader">
    <w:name w:val="ugccmt-view-more-preloader"/>
    <w:basedOn w:val="Normal"/>
    <w:rsid w:val="00B10F05"/>
    <w:pPr>
      <w:spacing w:before="100" w:beforeAutospacing="1" w:after="100" w:afterAutospacing="1" w:line="240" w:lineRule="auto"/>
    </w:pPr>
    <w:rPr>
      <w:rFonts w:ascii="Times New Roman" w:eastAsia="Times New Roman" w:hAnsi="Times New Roman" w:cs="Times New Roman"/>
      <w:color w:val="666666"/>
      <w:sz w:val="24"/>
      <w:szCs w:val="24"/>
      <w:lang w:eastAsia="fr-FR"/>
    </w:rPr>
  </w:style>
  <w:style w:type="paragraph" w:customStyle="1" w:styleId="cautionmetro161">
    <w:name w:val="cautionmetro16_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loading">
    <w:name w:val="ugccmt-loading"/>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ccessicon1">
    <w:name w:val="success_icon_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extarrowoff">
    <w:name w:val="next_arrow_off"/>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extarrowon">
    <w:name w:val="next_arrow_on"/>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revarrowoff">
    <w:name w:val="prev_arrow_off"/>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revarrowon">
    <w:name w:val="prev_arrow_on"/>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ightarrow">
    <w:name w:val="right_arrow"/>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wnarrow">
    <w:name w:val="down_arrow"/>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brand-icon">
    <w:name w:val="ugccmt-brand-icon"/>
    <w:basedOn w:val="Normal"/>
    <w:rsid w:val="00B10F05"/>
    <w:pPr>
      <w:spacing w:before="100" w:beforeAutospacing="1" w:after="100" w:afterAutospacing="1" w:line="240" w:lineRule="auto"/>
      <w:ind w:right="75"/>
      <w:textAlignment w:val="center"/>
    </w:pPr>
    <w:rPr>
      <w:rFonts w:ascii="Times New Roman" w:eastAsia="Times New Roman" w:hAnsi="Times New Roman" w:cs="Times New Roman"/>
      <w:sz w:val="24"/>
      <w:szCs w:val="24"/>
      <w:lang w:eastAsia="fr-FR"/>
    </w:rPr>
  </w:style>
  <w:style w:type="paragraph" w:customStyle="1" w:styleId="ugccmt-comment">
    <w:name w:val="ugccmt-comment"/>
    <w:basedOn w:val="Normal"/>
    <w:rsid w:val="00B10F05"/>
    <w:pPr>
      <w:pBdr>
        <w:top w:val="single" w:sz="6" w:space="13" w:color="EBEBEB"/>
      </w:pBdr>
      <w:spacing w:after="0" w:line="240" w:lineRule="auto"/>
      <w:ind w:left="150" w:right="150"/>
    </w:pPr>
    <w:rPr>
      <w:rFonts w:ascii="Times New Roman" w:eastAsia="Times New Roman" w:hAnsi="Times New Roman" w:cs="Times New Roman"/>
      <w:sz w:val="24"/>
      <w:szCs w:val="24"/>
      <w:lang w:eastAsia="fr-FR"/>
    </w:rPr>
  </w:style>
  <w:style w:type="paragraph" w:customStyle="1" w:styleId="ugccmt-replies">
    <w:name w:val="ugccmt-replies"/>
    <w:basedOn w:val="Normal"/>
    <w:rsid w:val="00B10F05"/>
    <w:pPr>
      <w:spacing w:before="100" w:beforeAutospacing="1" w:after="100" w:afterAutospacing="1" w:line="240" w:lineRule="auto"/>
      <w:ind w:left="870"/>
    </w:pPr>
    <w:rPr>
      <w:rFonts w:ascii="Times New Roman" w:eastAsia="Times New Roman" w:hAnsi="Times New Roman" w:cs="Times New Roman"/>
      <w:sz w:val="24"/>
      <w:szCs w:val="24"/>
      <w:lang w:eastAsia="fr-FR"/>
    </w:rPr>
  </w:style>
  <w:style w:type="paragraph" w:customStyle="1" w:styleId="ugccmt-replies-mycmt">
    <w:name w:val="ugccmt-replies-mycmt"/>
    <w:basedOn w:val="Normal"/>
    <w:rsid w:val="00B10F05"/>
    <w:pPr>
      <w:spacing w:before="100" w:beforeAutospacing="1" w:after="100" w:afterAutospacing="1" w:line="240" w:lineRule="auto"/>
      <w:ind w:left="870"/>
    </w:pPr>
    <w:rPr>
      <w:rFonts w:ascii="Times New Roman" w:eastAsia="Times New Roman" w:hAnsi="Times New Roman" w:cs="Times New Roman"/>
      <w:sz w:val="24"/>
      <w:szCs w:val="24"/>
      <w:lang w:eastAsia="fr-FR"/>
    </w:rPr>
  </w:style>
  <w:style w:type="paragraph" w:customStyle="1" w:styleId="ugccmt-post-frm">
    <w:name w:val="ugccmt-post-frm"/>
    <w:basedOn w:val="Normal"/>
    <w:rsid w:val="00B10F05"/>
    <w:pPr>
      <w:spacing w:before="100" w:beforeAutospacing="1" w:after="0" w:line="240" w:lineRule="auto"/>
    </w:pPr>
    <w:rPr>
      <w:rFonts w:ascii="Times New Roman" w:eastAsia="Times New Roman" w:hAnsi="Times New Roman" w:cs="Times New Roman"/>
      <w:sz w:val="24"/>
      <w:szCs w:val="24"/>
      <w:lang w:eastAsia="fr-FR"/>
    </w:rPr>
  </w:style>
  <w:style w:type="paragraph" w:customStyle="1" w:styleId="ugccmttextareaclone">
    <w:name w:val="ugccmt_textarea_clone"/>
    <w:basedOn w:val="Normal"/>
    <w:rsid w:val="00B10F05"/>
    <w:pPr>
      <w:pBdr>
        <w:top w:val="single" w:sz="6" w:space="4" w:color="CFCFCC"/>
        <w:left w:val="single" w:sz="6" w:space="4" w:color="CFCFCC"/>
        <w:bottom w:val="single" w:sz="6" w:space="4" w:color="CFCFCC"/>
        <w:right w:val="single" w:sz="6" w:space="4" w:color="CFCFCC"/>
      </w:pBdr>
      <w:shd w:val="clear" w:color="auto" w:fill="F9FFFF"/>
      <w:spacing w:before="100" w:beforeAutospacing="1" w:after="100" w:afterAutospacing="1" w:line="270" w:lineRule="atLeast"/>
    </w:pPr>
    <w:rPr>
      <w:rFonts w:ascii="Times New Roman" w:eastAsia="Times New Roman" w:hAnsi="Times New Roman" w:cs="Times New Roman"/>
      <w:sz w:val="24"/>
      <w:szCs w:val="24"/>
      <w:lang w:eastAsia="fr-FR"/>
    </w:rPr>
  </w:style>
  <w:style w:type="paragraph" w:customStyle="1" w:styleId="ugccmt-tab-fltr">
    <w:name w:val="ugccmt-tab-fltr"/>
    <w:basedOn w:val="Normal"/>
    <w:rsid w:val="00B10F05"/>
    <w:pPr>
      <w:pBdr>
        <w:bottom w:val="single" w:sz="6" w:space="0" w:color="DADADA"/>
      </w:pBd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ugccmt-view-more">
    <w:name w:val="ugccmt-view-mor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sort-list-container">
    <w:name w:val="ugccmt-sort-list-container"/>
    <w:basedOn w:val="Normal"/>
    <w:rsid w:val="00B10F05"/>
    <w:pPr>
      <w:pBdr>
        <w:top w:val="single" w:sz="6" w:space="0" w:color="EBEBEB"/>
      </w:pBdr>
      <w:spacing w:after="150" w:line="240" w:lineRule="auto"/>
      <w:ind w:left="150" w:right="150"/>
    </w:pPr>
    <w:rPr>
      <w:rFonts w:ascii="Times New Roman" w:eastAsia="Times New Roman" w:hAnsi="Times New Roman" w:cs="Times New Roman"/>
      <w:sz w:val="24"/>
      <w:szCs w:val="24"/>
      <w:lang w:eastAsia="fr-FR"/>
    </w:rPr>
  </w:style>
  <w:style w:type="paragraph" w:customStyle="1" w:styleId="ugccmt-sort-list">
    <w:name w:val="ugccmt-sort-list"/>
    <w:basedOn w:val="Normal"/>
    <w:rsid w:val="00B10F05"/>
    <w:pPr>
      <w:spacing w:before="150" w:after="150" w:line="240" w:lineRule="auto"/>
    </w:pPr>
    <w:rPr>
      <w:rFonts w:ascii="Times New Roman" w:eastAsia="Times New Roman" w:hAnsi="Times New Roman" w:cs="Times New Roman"/>
      <w:sz w:val="24"/>
      <w:szCs w:val="24"/>
      <w:lang w:eastAsia="fr-FR"/>
    </w:rPr>
  </w:style>
  <w:style w:type="paragraph" w:customStyle="1" w:styleId="ugccmt-form">
    <w:name w:val="ugccmt-form"/>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nick">
    <w:name w:val="ugccmt-nick"/>
    <w:basedOn w:val="Normal"/>
    <w:rsid w:val="00B10F05"/>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ugccmt-bull">
    <w:name w:val="ugccmt-bull"/>
    <w:basedOn w:val="Normal"/>
    <w:rsid w:val="00B10F05"/>
    <w:pPr>
      <w:spacing w:before="100" w:beforeAutospacing="1" w:after="100" w:afterAutospacing="1" w:line="210" w:lineRule="atLeast"/>
      <w:textAlignment w:val="bottom"/>
    </w:pPr>
    <w:rPr>
      <w:rFonts w:ascii="Times New Roman" w:eastAsia="Times New Roman" w:hAnsi="Times New Roman" w:cs="Times New Roman"/>
      <w:color w:val="9B9B9B"/>
      <w:sz w:val="27"/>
      <w:szCs w:val="27"/>
      <w:lang w:eastAsia="fr-FR"/>
    </w:rPr>
  </w:style>
  <w:style w:type="paragraph" w:customStyle="1" w:styleId="ugccmt-user-picker">
    <w:name w:val="ugccmt-user-picker"/>
    <w:basedOn w:val="Normal"/>
    <w:rsid w:val="00B10F05"/>
    <w:pPr>
      <w:spacing w:before="100" w:beforeAutospacing="1" w:after="100" w:afterAutospacing="1" w:line="240" w:lineRule="auto"/>
      <w:ind w:left="900"/>
    </w:pPr>
    <w:rPr>
      <w:rFonts w:ascii="Times New Roman" w:eastAsia="Times New Roman" w:hAnsi="Times New Roman" w:cs="Times New Roman"/>
      <w:sz w:val="24"/>
      <w:szCs w:val="24"/>
      <w:lang w:eastAsia="fr-FR"/>
    </w:rPr>
  </w:style>
  <w:style w:type="paragraph" w:customStyle="1" w:styleId="ugccmt-post-button-wrapper">
    <w:name w:val="ugccmt-post-button-wrapp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rpt-abuse-thx-blk">
    <w:name w:val="ugccmt-rpt-abuse-thx-blk"/>
    <w:basedOn w:val="Normal"/>
    <w:rsid w:val="00B10F05"/>
    <w:pPr>
      <w:pBdr>
        <w:top w:val="single" w:sz="18" w:space="0" w:color="DEDEDE"/>
        <w:left w:val="single" w:sz="18" w:space="0" w:color="DEDEDE"/>
        <w:bottom w:val="single" w:sz="18" w:space="0" w:color="DEDEDE"/>
        <w:right w:val="single" w:sz="18" w:space="0" w:color="DEDEDE"/>
      </w:pBdr>
      <w:shd w:val="clear" w:color="auto" w:fill="FFFDEC"/>
      <w:spacing w:before="75" w:after="100" w:afterAutospacing="1" w:line="240" w:lineRule="auto"/>
    </w:pPr>
    <w:rPr>
      <w:rFonts w:ascii="arial helvetica sans-serif" w:eastAsia="Times New Roman" w:hAnsi="arial helvetica sans-serif" w:cs="Times New Roman"/>
      <w:color w:val="000000"/>
      <w:sz w:val="21"/>
      <w:szCs w:val="21"/>
      <w:lang w:eastAsia="fr-FR"/>
    </w:rPr>
  </w:style>
  <w:style w:type="paragraph" w:customStyle="1" w:styleId="ugccmt-abuse-cat-other">
    <w:name w:val="ugccmt-abuse-cat-oth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error">
    <w:name w:val="ugccmt-error"/>
    <w:basedOn w:val="Normal"/>
    <w:rsid w:val="00B10F05"/>
    <w:pPr>
      <w:pBdr>
        <w:bottom w:val="single" w:sz="6" w:space="2" w:color="A7A7A7"/>
      </w:pBdr>
      <w:shd w:val="clear" w:color="auto" w:fill="FFFFCC"/>
      <w:spacing w:before="100" w:beforeAutospacing="1" w:after="75" w:line="240" w:lineRule="auto"/>
      <w:ind w:right="-150"/>
    </w:pPr>
    <w:rPr>
      <w:rFonts w:ascii="Times New Roman" w:eastAsia="Times New Roman" w:hAnsi="Times New Roman" w:cs="Times New Roman"/>
      <w:color w:val="000000"/>
      <w:sz w:val="20"/>
      <w:szCs w:val="20"/>
      <w:lang w:eastAsia="fr-FR"/>
    </w:rPr>
  </w:style>
  <w:style w:type="paragraph" w:customStyle="1" w:styleId="ugccmt-warning-icon">
    <w:name w:val="ugccmt-warning-icon"/>
    <w:basedOn w:val="Normal"/>
    <w:rsid w:val="00B10F05"/>
    <w:pPr>
      <w:spacing w:before="100" w:beforeAutospacing="1" w:after="100" w:afterAutospacing="1" w:line="240" w:lineRule="auto"/>
      <w:ind w:right="75"/>
    </w:pPr>
    <w:rPr>
      <w:rFonts w:ascii="Times New Roman" w:eastAsia="Times New Roman" w:hAnsi="Times New Roman" w:cs="Times New Roman"/>
      <w:sz w:val="24"/>
      <w:szCs w:val="24"/>
      <w:lang w:eastAsia="fr-FR"/>
    </w:rPr>
  </w:style>
  <w:style w:type="paragraph" w:customStyle="1" w:styleId="ugccmt-error-pointer">
    <w:name w:val="ugccmt-error-point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msg-info">
    <w:name w:val="ugccmt-msg-info"/>
    <w:basedOn w:val="Normal"/>
    <w:rsid w:val="00B10F05"/>
    <w:pPr>
      <w:pBdr>
        <w:top w:val="single" w:sz="6" w:space="0" w:color="D2D2D2"/>
        <w:left w:val="single" w:sz="6" w:space="0" w:color="D2D2D2"/>
        <w:bottom w:val="single" w:sz="6" w:space="0" w:color="D2D2D2"/>
        <w:right w:val="single" w:sz="6" w:space="0" w:color="D2D2D2"/>
      </w:pBdr>
      <w:shd w:val="clear" w:color="auto" w:fill="FFFFFF"/>
      <w:spacing w:before="165" w:after="100" w:afterAutospacing="1" w:line="240" w:lineRule="auto"/>
    </w:pPr>
    <w:rPr>
      <w:rFonts w:ascii="Times New Roman" w:eastAsia="Times New Roman" w:hAnsi="Times New Roman" w:cs="Times New Roman"/>
      <w:color w:val="000000"/>
      <w:sz w:val="24"/>
      <w:szCs w:val="24"/>
      <w:lang w:eastAsia="fr-FR"/>
    </w:rPr>
  </w:style>
  <w:style w:type="paragraph" w:customStyle="1" w:styleId="ugccmt-msg-info-pointer">
    <w:name w:val="ugccmt-msg-info-point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msg-info-button">
    <w:name w:val="ugccmt-msg-info-button"/>
    <w:basedOn w:val="Normal"/>
    <w:rsid w:val="00B10F05"/>
    <w:pPr>
      <w:pBdr>
        <w:top w:val="single" w:sz="6" w:space="4" w:color="B5B5B5"/>
        <w:left w:val="single" w:sz="6" w:space="8" w:color="B5B5B5"/>
        <w:bottom w:val="single" w:sz="6" w:space="4" w:color="B5B5B5"/>
        <w:right w:val="single" w:sz="6" w:space="8" w:color="B5B5B5"/>
      </w:pBdr>
      <w:spacing w:after="0" w:line="240" w:lineRule="auto"/>
    </w:pPr>
    <w:rPr>
      <w:rFonts w:ascii="Times New Roman" w:eastAsia="Times New Roman" w:hAnsi="Times New Roman" w:cs="Times New Roman"/>
      <w:b/>
      <w:bCs/>
      <w:color w:val="000000"/>
      <w:sz w:val="24"/>
      <w:szCs w:val="24"/>
      <w:lang w:eastAsia="fr-FR"/>
    </w:rPr>
  </w:style>
  <w:style w:type="paragraph" w:customStyle="1" w:styleId="ugccmt-loc-help-close">
    <w:name w:val="ugccmt-loc-help-close"/>
    <w:basedOn w:val="Normal"/>
    <w:rsid w:val="00B10F05"/>
    <w:pPr>
      <w:spacing w:before="100" w:beforeAutospacing="1" w:after="100" w:afterAutospacing="1" w:line="240" w:lineRule="auto"/>
      <w:ind w:firstLine="22384"/>
    </w:pPr>
    <w:rPr>
      <w:rFonts w:ascii="Times New Roman" w:eastAsia="Times New Roman" w:hAnsi="Times New Roman" w:cs="Times New Roman"/>
      <w:sz w:val="24"/>
      <w:szCs w:val="24"/>
      <w:lang w:eastAsia="fr-FR"/>
    </w:rPr>
  </w:style>
  <w:style w:type="paragraph" w:customStyle="1" w:styleId="ugccmt-hidden">
    <w:name w:val="ugccmt-hidden"/>
    <w:basedOn w:val="Normal"/>
    <w:rsid w:val="00B10F0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ugccmt-location-cloud-container">
    <w:name w:val="ugccmt-location-cloud-container"/>
    <w:basedOn w:val="Normal"/>
    <w:rsid w:val="00B10F05"/>
    <w:pPr>
      <w:spacing w:before="100" w:beforeAutospacing="1" w:after="75" w:line="240" w:lineRule="auto"/>
    </w:pPr>
    <w:rPr>
      <w:rFonts w:ascii="Times New Roman" w:eastAsia="Times New Roman" w:hAnsi="Times New Roman" w:cs="Times New Roman"/>
      <w:sz w:val="24"/>
      <w:szCs w:val="24"/>
      <w:lang w:eastAsia="fr-FR"/>
    </w:rPr>
  </w:style>
  <w:style w:type="paragraph" w:customStyle="1" w:styleId="ugccmt-location-cloud">
    <w:name w:val="ugccmt-location-cloud"/>
    <w:basedOn w:val="Normal"/>
    <w:rsid w:val="00B10F05"/>
    <w:pPr>
      <w:pBdr>
        <w:top w:val="single" w:sz="6" w:space="8" w:color="E5E2E2"/>
        <w:left w:val="single" w:sz="6" w:space="8" w:color="E5E2E2"/>
        <w:bottom w:val="single" w:sz="6" w:space="8" w:color="E5E2E2"/>
        <w:right w:val="single" w:sz="6" w:space="8" w:color="E5E2E2"/>
      </w:pBdr>
      <w:spacing w:before="100" w:beforeAutospacing="1" w:after="225" w:line="240" w:lineRule="auto"/>
    </w:pPr>
    <w:rPr>
      <w:rFonts w:ascii="Times New Roman" w:eastAsia="Times New Roman" w:hAnsi="Times New Roman" w:cs="Times New Roman"/>
      <w:sz w:val="24"/>
      <w:szCs w:val="24"/>
      <w:lang w:eastAsia="fr-FR"/>
    </w:rPr>
  </w:style>
  <w:style w:type="paragraph" w:customStyle="1" w:styleId="ugccmt-topic-cluster">
    <w:name w:val="ugccmt-topic-cluster"/>
    <w:basedOn w:val="Normal"/>
    <w:rsid w:val="00B10F05"/>
    <w:pPr>
      <w:spacing w:before="150" w:after="225" w:line="240" w:lineRule="auto"/>
    </w:pPr>
    <w:rPr>
      <w:rFonts w:ascii="Times New Roman" w:eastAsia="Times New Roman" w:hAnsi="Times New Roman" w:cs="Times New Roman"/>
      <w:sz w:val="24"/>
      <w:szCs w:val="24"/>
      <w:lang w:eastAsia="fr-FR"/>
    </w:rPr>
  </w:style>
  <w:style w:type="paragraph" w:customStyle="1" w:styleId="ugccmt-location-cloud-toggle">
    <w:name w:val="ugccmt-location-cloud-toggle"/>
    <w:basedOn w:val="Normal"/>
    <w:rsid w:val="00B10F05"/>
    <w:pPr>
      <w:spacing w:before="100" w:beforeAutospacing="1" w:after="30" w:line="240" w:lineRule="auto"/>
    </w:pPr>
    <w:rPr>
      <w:rFonts w:ascii="Times New Roman" w:eastAsia="Times New Roman" w:hAnsi="Times New Roman" w:cs="Times New Roman"/>
      <w:sz w:val="24"/>
      <w:szCs w:val="24"/>
      <w:lang w:eastAsia="fr-FR"/>
    </w:rPr>
  </w:style>
  <w:style w:type="paragraph" w:customStyle="1" w:styleId="ugccmt-topic-cloud-toggle">
    <w:name w:val="ugccmt-topic-cloud-toggle"/>
    <w:basedOn w:val="Normal"/>
    <w:rsid w:val="00B10F05"/>
    <w:pPr>
      <w:spacing w:before="100" w:beforeAutospacing="1" w:after="30" w:line="240" w:lineRule="auto"/>
      <w:ind w:right="30"/>
    </w:pPr>
    <w:rPr>
      <w:rFonts w:ascii="Times New Roman" w:eastAsia="Times New Roman" w:hAnsi="Times New Roman" w:cs="Times New Roman"/>
      <w:sz w:val="24"/>
      <w:szCs w:val="24"/>
      <w:lang w:eastAsia="fr-FR"/>
    </w:rPr>
  </w:style>
  <w:style w:type="paragraph" w:customStyle="1" w:styleId="selected-loc">
    <w:name w:val="selected-loc"/>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elected-toc">
    <w:name w:val="selected-toc"/>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loc-btn-wrap">
    <w:name w:val="ugccmt-loc-btn-wrap"/>
    <w:basedOn w:val="Normal"/>
    <w:rsid w:val="00B10F05"/>
    <w:pPr>
      <w:spacing w:before="100" w:beforeAutospacing="1" w:after="100" w:afterAutospacing="1" w:line="240" w:lineRule="auto"/>
      <w:ind w:right="30"/>
    </w:pPr>
    <w:rPr>
      <w:rFonts w:ascii="Times New Roman" w:eastAsia="Times New Roman" w:hAnsi="Times New Roman" w:cs="Times New Roman"/>
      <w:sz w:val="24"/>
      <w:szCs w:val="24"/>
      <w:lang w:eastAsia="fr-FR"/>
    </w:rPr>
  </w:style>
  <w:style w:type="paragraph" w:customStyle="1" w:styleId="ugccmt-toc-btn-wrap">
    <w:name w:val="ugccmt-toc-btn-wrap"/>
    <w:basedOn w:val="Normal"/>
    <w:rsid w:val="00B10F05"/>
    <w:pPr>
      <w:spacing w:before="100" w:beforeAutospacing="1" w:after="100" w:afterAutospacing="1" w:line="240" w:lineRule="auto"/>
      <w:ind w:right="30"/>
    </w:pPr>
    <w:rPr>
      <w:rFonts w:ascii="Times New Roman" w:eastAsia="Times New Roman" w:hAnsi="Times New Roman" w:cs="Times New Roman"/>
      <w:sz w:val="24"/>
      <w:szCs w:val="24"/>
      <w:lang w:eastAsia="fr-FR"/>
    </w:rPr>
  </w:style>
  <w:style w:type="paragraph" w:customStyle="1" w:styleId="ugccmt-start-conv">
    <w:name w:val="ugccmt-start-conv"/>
    <w:basedOn w:val="Normal"/>
    <w:rsid w:val="00B10F05"/>
    <w:pPr>
      <w:spacing w:before="100" w:beforeAutospacing="1" w:after="100" w:afterAutospacing="1" w:line="360" w:lineRule="atLeast"/>
    </w:pPr>
    <w:rPr>
      <w:rFonts w:ascii="Times New Roman" w:eastAsia="Times New Roman" w:hAnsi="Times New Roman" w:cs="Times New Roman"/>
      <w:sz w:val="24"/>
      <w:szCs w:val="24"/>
      <w:lang w:eastAsia="fr-FR"/>
    </w:rPr>
  </w:style>
  <w:style w:type="paragraph" w:customStyle="1" w:styleId="ugccmt-new-lable">
    <w:name w:val="ugccmt-new-lable"/>
    <w:basedOn w:val="Normal"/>
    <w:rsid w:val="00B10F05"/>
    <w:pPr>
      <w:spacing w:before="100" w:beforeAutospacing="1" w:after="100" w:afterAutospacing="1" w:line="240" w:lineRule="auto"/>
    </w:pPr>
    <w:rPr>
      <w:rFonts w:ascii="Comic Sans MS" w:eastAsia="Times New Roman" w:hAnsi="Comic Sans MS" w:cs="Times New Roman"/>
      <w:b/>
      <w:bCs/>
      <w:color w:val="000000"/>
      <w:sz w:val="20"/>
      <w:szCs w:val="20"/>
      <w:lang w:eastAsia="fr-FR"/>
    </w:rPr>
  </w:style>
  <w:style w:type="paragraph" w:customStyle="1" w:styleId="ugccmt-top-contributor">
    <w:name w:val="ugccmt-top-contributo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sec-hide">
    <w:name w:val="ugccmt-sec-hide"/>
    <w:basedOn w:val="Normal"/>
    <w:rsid w:val="00B10F0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ugccmt-topic2">
    <w:name w:val="ugccmt-topic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opic3">
    <w:name w:val="ugccmt-topic3"/>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opic4">
    <w:name w:val="ugccmt-topic4"/>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opic5">
    <w:name w:val="ugccmt-topic5"/>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opic6">
    <w:name w:val="ugccmt-topic6"/>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pdates-disclosure">
    <w:name w:val="updates-disclosur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phcm-hd">
    <w:name w:val="mwphcm-hd"/>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t">
    <w:name w:val="ft"/>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count">
    <w:name w:val="ugccmt-count"/>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left">
    <w:name w:val="ugccmt-left"/>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msg-check">
    <w:name w:val="ugccmt-msg-check"/>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msg-pointer">
    <w:name w:val="ugccmt-msg-point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avatar-container">
    <w:name w:val="ugccmt-avatar-contain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negative-rating">
    <w:name w:val="ugccmt-negative-rating"/>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reply">
    <w:name w:val="ugccmt-reply"/>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commenttext-lable">
    <w:name w:val="ugccmt-commenttext-labl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hd">
    <w:name w:val="ugccmt-hd"/>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btns">
    <w:name w:val="ugccmt-btns"/>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abuse-reporter">
    <w:name w:val="ugccmt-abuse-report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hx-blk">
    <w:name w:val="ugccmt-thx-blk"/>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rpt-abuse-cat-blk-title">
    <w:name w:val="ugccmt-rpt-abuse-cat-blk-titl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ucard-header">
    <w:name w:val="ugccmt-ucard-head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ucard-info">
    <w:name w:val="ugccmt-ucard-info"/>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ucard-name">
    <w:name w:val="ugccmt-ucard-nam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ucard-location">
    <w:name w:val="ugccmt-ucard-location"/>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comment-reply">
    <w:name w:val="ugccmt-comment-reply"/>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voted">
    <w:name w:val="ugccmt-voted"/>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rating-zero">
    <w:name w:val="ugccmt-rating-zero"/>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voted-neg">
    <w:name w:val="ugccmt-voted-neg"/>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voted-zero">
    <w:name w:val="ugccmt-voted-zero"/>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post-reply">
    <w:name w:val="ugccmt-post-reply"/>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commetbgstaff">
    <w:name w:val="ugccmt_commet_bg_staff"/>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featured-comment">
    <w:name w:val="ugccmt-featured-comment"/>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imestamp">
    <w:name w:val="ugccmt-timestamp"/>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delete-confirm">
    <w:name w:val="ugccmt-delete-confirm"/>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1-c1">
    <w:name w:val="ugccmt-tc1-c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1-c2">
    <w:name w:val="ugccmt-tc1-c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1-c3">
    <w:name w:val="ugccmt-tc1-c3"/>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1-c4">
    <w:name w:val="ugccmt-tc1-c4"/>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1-c5">
    <w:name w:val="ugccmt-tc1-c5"/>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1-c6">
    <w:name w:val="ugccmt-tc1-c6"/>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2-c1">
    <w:name w:val="ugccmt-tc2-c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2-c2">
    <w:name w:val="ugccmt-tc2-c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2-c3">
    <w:name w:val="ugccmt-tc2-c3"/>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2-c4">
    <w:name w:val="ugccmt-tc2-c4"/>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2-c5">
    <w:name w:val="ugccmt-tc2-c5"/>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3-c1">
    <w:name w:val="ugccmt-tc3-c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3-c2">
    <w:name w:val="ugccmt-tc3-c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3-c3">
    <w:name w:val="ugccmt-tc3-c3"/>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3-c4">
    <w:name w:val="ugccmt-tc3-c4"/>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3-c5">
    <w:name w:val="ugccmt-tc3-c5"/>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4-c1">
    <w:name w:val="ugccmt-tc4-c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4-c2">
    <w:name w:val="ugccmt-tc4-c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4-c3">
    <w:name w:val="ugccmt-tc4-c3"/>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4-c4">
    <w:name w:val="ugccmt-tc4-c4"/>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4-c5">
    <w:name w:val="ugccmt-tc4-c5"/>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5-c1">
    <w:name w:val="ugccmt-tc5-c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5-c2">
    <w:name w:val="ugccmt-tc5-c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5-c3">
    <w:name w:val="ugccmt-tc5-c3"/>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5-c4">
    <w:name w:val="ugccmt-tc5-c4"/>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5-c5">
    <w:name w:val="ugccmt-tc5-c5"/>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rating-positive">
    <w:name w:val="ugccmt-rating-positiv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rating-negetive">
    <w:name w:val="ugccmt-rating-negetiv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ating-td">
    <w:name w:val="rating-td"/>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umbdown">
    <w:name w:val="thumb_down"/>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roadcasters">
    <w:name w:val="broadcasters"/>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isc-inline-hd">
    <w:name w:val="disc-inline-hd"/>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row">
    <w:name w:val="arrow"/>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ucard-link">
    <w:name w:val="ugccmt-ucard-link"/>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e-1">
    <w:name w:val="ugccmt-te-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e-2">
    <w:name w:val="ugccmt-te-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e-3">
    <w:name w:val="ugccmt-te-3"/>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wrapper">
    <w:name w:val="textwrapp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isc-in-msg">
    <w:name w:val="disc-in-msg"/>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earch-box">
    <w:name w:val="search-box"/>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avatar">
    <w:name w:val="ugccmt-avata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article">
    <w:name w:val="ugccmt-articl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article-title">
    <w:name w:val="ugccmt-article-titl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article-desc">
    <w:name w:val="ugccmt-article-desc"/>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ucard-activity">
    <w:name w:val="ugccmt-ucard-activity"/>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user-comment">
    <w:name w:val="ugccmt-user-comment"/>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op-contributor-msg">
    <w:name w:val="ugccmt-top-contributor-msg"/>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editor-options">
    <w:name w:val="ugccmt-editor-options"/>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changepicture">
    <w:name w:val="ugccmt_change_pictur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view-profile">
    <w:name w:val="ugccmt-view-profil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changepicturep">
    <w:name w:val="ugccmt_change_picture_p"/>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overlay-login">
    <w:name w:val="ugccmt-overlay-login"/>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gfacebook">
    <w:name w:val="img_facebook"/>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gyahoo">
    <w:name w:val="img_yahoo"/>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ggoogle">
    <w:name w:val="img_googl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barrow1">
    <w:name w:val="ugccmt-barrow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barrow2">
    <w:name w:val="ugccmt-barrow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o-label">
    <w:name w:val="eo-label"/>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o-use-bar">
    <w:name w:val="eo-use-ba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gccmt-total">
    <w:name w:val="ugccmt-total"/>
    <w:basedOn w:val="Policepardfaut"/>
    <w:rsid w:val="00B10F05"/>
    <w:rPr>
      <w:b/>
      <w:bCs/>
      <w:color w:val="121212"/>
      <w:sz w:val="24"/>
      <w:szCs w:val="24"/>
    </w:rPr>
  </w:style>
  <w:style w:type="character" w:customStyle="1" w:styleId="ugccmt-rating-error-msg">
    <w:name w:val="ugccmt-rating-error-msg"/>
    <w:basedOn w:val="Policepardfaut"/>
    <w:rsid w:val="00B10F05"/>
    <w:rPr>
      <w:b w:val="0"/>
      <w:bCs w:val="0"/>
      <w:color w:val="7E7E7E"/>
    </w:rPr>
  </w:style>
  <w:style w:type="character" w:customStyle="1" w:styleId="comment-author-nick">
    <w:name w:val="comment-author-nick"/>
    <w:basedOn w:val="Policepardfaut"/>
    <w:rsid w:val="00B10F05"/>
  </w:style>
  <w:style w:type="character" w:customStyle="1" w:styleId="ugccmt-spritebg1">
    <w:name w:val="ugccmt-sprite_bg1"/>
    <w:basedOn w:val="Policepardfaut"/>
    <w:rsid w:val="00B10F05"/>
  </w:style>
  <w:style w:type="paragraph" w:customStyle="1" w:styleId="ugccmt-nick1">
    <w:name w:val="ugccmt-nick1"/>
    <w:basedOn w:val="Normal"/>
    <w:rsid w:val="00B10F05"/>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updates-disclosure1">
    <w:name w:val="updates-disclosure1"/>
    <w:basedOn w:val="Normal"/>
    <w:rsid w:val="00B10F0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comment-reply1">
    <w:name w:val="ugccmt-comment-reply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voted1">
    <w:name w:val="ugccmt-voted1"/>
    <w:basedOn w:val="Normal"/>
    <w:rsid w:val="00B10F05"/>
    <w:pPr>
      <w:spacing w:before="100" w:beforeAutospacing="1" w:after="100" w:afterAutospacing="1" w:line="240" w:lineRule="auto"/>
    </w:pPr>
    <w:rPr>
      <w:rFonts w:ascii="Times New Roman" w:eastAsia="Times New Roman" w:hAnsi="Times New Roman" w:cs="Times New Roman"/>
      <w:b/>
      <w:bCs/>
      <w:color w:val="2C9801"/>
      <w:sz w:val="24"/>
      <w:szCs w:val="24"/>
      <w:lang w:eastAsia="fr-FR"/>
    </w:rPr>
  </w:style>
  <w:style w:type="paragraph" w:customStyle="1" w:styleId="ugccmt-rating-zero1">
    <w:name w:val="ugccmt-rating-zero1"/>
    <w:basedOn w:val="Normal"/>
    <w:rsid w:val="00B10F05"/>
    <w:pPr>
      <w:spacing w:before="100" w:beforeAutospacing="1" w:after="100" w:afterAutospacing="1" w:line="240" w:lineRule="auto"/>
    </w:pPr>
    <w:rPr>
      <w:rFonts w:ascii="Times New Roman" w:eastAsia="Times New Roman" w:hAnsi="Times New Roman" w:cs="Times New Roman"/>
      <w:b/>
      <w:bCs/>
      <w:color w:val="7E7E7E"/>
      <w:sz w:val="24"/>
      <w:szCs w:val="24"/>
      <w:lang w:eastAsia="fr-FR"/>
    </w:rPr>
  </w:style>
  <w:style w:type="paragraph" w:customStyle="1" w:styleId="ugccmt-voted-neg1">
    <w:name w:val="ugccmt-voted-neg1"/>
    <w:basedOn w:val="Normal"/>
    <w:rsid w:val="00B10F05"/>
    <w:pPr>
      <w:spacing w:before="100" w:beforeAutospacing="1" w:after="100" w:afterAutospacing="1" w:line="240" w:lineRule="auto"/>
    </w:pPr>
    <w:rPr>
      <w:rFonts w:ascii="Times New Roman" w:eastAsia="Times New Roman" w:hAnsi="Times New Roman" w:cs="Times New Roman"/>
      <w:b/>
      <w:bCs/>
      <w:color w:val="CB4700"/>
      <w:sz w:val="24"/>
      <w:szCs w:val="24"/>
      <w:lang w:eastAsia="fr-FR"/>
    </w:rPr>
  </w:style>
  <w:style w:type="paragraph" w:customStyle="1" w:styleId="ugccmt-voted-zero1">
    <w:name w:val="ugccmt-voted-zero1"/>
    <w:basedOn w:val="Normal"/>
    <w:rsid w:val="00B10F05"/>
    <w:pP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ugccmt-post-frm1">
    <w:name w:val="ugccmt-post-frm1"/>
    <w:basedOn w:val="Normal"/>
    <w:rsid w:val="00B10F05"/>
    <w:pPr>
      <w:pBdr>
        <w:top w:val="single" w:sz="6" w:space="0" w:color="EBEBEB"/>
      </w:pBdr>
      <w:spacing w:after="0" w:line="240" w:lineRule="auto"/>
      <w:ind w:left="150" w:right="150"/>
    </w:pPr>
    <w:rPr>
      <w:rFonts w:ascii="Times New Roman" w:eastAsia="Times New Roman" w:hAnsi="Times New Roman" w:cs="Times New Roman"/>
      <w:sz w:val="24"/>
      <w:szCs w:val="24"/>
      <w:lang w:eastAsia="fr-FR"/>
    </w:rPr>
  </w:style>
  <w:style w:type="paragraph" w:customStyle="1" w:styleId="ugccmt-post-reply1">
    <w:name w:val="ugccmt-post-reply1"/>
    <w:basedOn w:val="Normal"/>
    <w:rsid w:val="00B10F05"/>
    <w:pPr>
      <w:pBdr>
        <w:top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commetbgstaff1">
    <w:name w:val="ugccmt_commet_bg_staff1"/>
    <w:basedOn w:val="Normal"/>
    <w:rsid w:val="00B10F05"/>
    <w:pPr>
      <w:pBdr>
        <w:bottom w:val="single" w:sz="6" w:space="0" w:color="FFFFFF"/>
      </w:pBdr>
      <w:shd w:val="clear" w:color="auto" w:fill="F5F5F5"/>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featured-comment1">
    <w:name w:val="ugccmt-featured-comment1"/>
    <w:basedOn w:val="Normal"/>
    <w:rsid w:val="00B10F05"/>
    <w:pPr>
      <w:spacing w:before="100" w:beforeAutospacing="1" w:after="100" w:afterAutospacing="1" w:line="240" w:lineRule="auto"/>
    </w:pPr>
    <w:rPr>
      <w:rFonts w:ascii="Times New Roman" w:eastAsia="Times New Roman" w:hAnsi="Times New Roman" w:cs="Times New Roman"/>
      <w:b/>
      <w:bCs/>
      <w:color w:val="FFFFFF"/>
      <w:sz w:val="20"/>
      <w:szCs w:val="20"/>
      <w:lang w:eastAsia="fr-FR"/>
    </w:rPr>
  </w:style>
  <w:style w:type="character" w:customStyle="1" w:styleId="comment-author-nick1">
    <w:name w:val="comment-author-nick1"/>
    <w:basedOn w:val="Policepardfaut"/>
    <w:rsid w:val="00B10F05"/>
    <w:rPr>
      <w:b/>
      <w:bCs/>
      <w:strike w:val="0"/>
      <w:dstrike w:val="0"/>
      <w:color w:val="7E7E7E"/>
      <w:u w:val="none"/>
      <w:effect w:val="none"/>
    </w:rPr>
  </w:style>
  <w:style w:type="paragraph" w:customStyle="1" w:styleId="mwphcm-hd1">
    <w:name w:val="mwphcm-hd1"/>
    <w:basedOn w:val="Normal"/>
    <w:rsid w:val="00B10F05"/>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ft1">
    <w:name w:val="ft1"/>
    <w:basedOn w:val="Normal"/>
    <w:rsid w:val="00B10F05"/>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ft2">
    <w:name w:val="ft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count1">
    <w:name w:val="ugccmt-count1"/>
    <w:basedOn w:val="Normal"/>
    <w:rsid w:val="00B10F05"/>
    <w:pPr>
      <w:spacing w:before="100" w:beforeAutospacing="1" w:after="100" w:afterAutospacing="1" w:line="240" w:lineRule="auto"/>
    </w:pPr>
    <w:rPr>
      <w:rFonts w:ascii="Times New Roman" w:eastAsia="Times New Roman" w:hAnsi="Times New Roman" w:cs="Times New Roman"/>
      <w:color w:val="5C5C5C"/>
      <w:sz w:val="20"/>
      <w:szCs w:val="20"/>
      <w:lang w:eastAsia="fr-FR"/>
    </w:rPr>
  </w:style>
  <w:style w:type="paragraph" w:customStyle="1" w:styleId="ugccmt-left1">
    <w:name w:val="ugccmt-left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avatar1">
    <w:name w:val="ugccmt-avatar1"/>
    <w:basedOn w:val="Normal"/>
    <w:rsid w:val="00B10F05"/>
    <w:pPr>
      <w:spacing w:after="0" w:line="240" w:lineRule="auto"/>
    </w:pPr>
    <w:rPr>
      <w:rFonts w:ascii="Times New Roman" w:eastAsia="Times New Roman" w:hAnsi="Times New Roman" w:cs="Times New Roman"/>
      <w:sz w:val="24"/>
      <w:szCs w:val="24"/>
      <w:lang w:eastAsia="fr-FR"/>
    </w:rPr>
  </w:style>
  <w:style w:type="paragraph" w:customStyle="1" w:styleId="ugccmt-article1">
    <w:name w:val="ugccmt-article1"/>
    <w:basedOn w:val="Normal"/>
    <w:rsid w:val="00B10F05"/>
    <w:pPr>
      <w:pBdr>
        <w:top w:val="single" w:sz="6" w:space="8" w:color="EBEBEB"/>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article-title1">
    <w:name w:val="ugccmt-article-title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article-desc1">
    <w:name w:val="ugccmt-article-desc1"/>
    <w:basedOn w:val="Normal"/>
    <w:rsid w:val="00B10F05"/>
    <w:pPr>
      <w:spacing w:before="100" w:beforeAutospacing="1" w:after="100" w:afterAutospacing="1" w:line="240" w:lineRule="auto"/>
    </w:pPr>
    <w:rPr>
      <w:rFonts w:ascii="Times New Roman" w:eastAsia="Times New Roman" w:hAnsi="Times New Roman" w:cs="Times New Roman"/>
      <w:color w:val="BBBBBB"/>
      <w:sz w:val="24"/>
      <w:szCs w:val="24"/>
      <w:lang w:eastAsia="fr-FR"/>
    </w:rPr>
  </w:style>
  <w:style w:type="paragraph" w:customStyle="1" w:styleId="ugccmt-comment1">
    <w:name w:val="ugccmt-comment1"/>
    <w:basedOn w:val="Normal"/>
    <w:rsid w:val="00B10F05"/>
    <w:pPr>
      <w:spacing w:after="0" w:line="240" w:lineRule="auto"/>
      <w:ind w:left="150" w:right="150"/>
    </w:pPr>
    <w:rPr>
      <w:rFonts w:ascii="Times New Roman" w:eastAsia="Times New Roman" w:hAnsi="Times New Roman" w:cs="Times New Roman"/>
      <w:sz w:val="24"/>
      <w:szCs w:val="24"/>
      <w:lang w:eastAsia="fr-FR"/>
    </w:rPr>
  </w:style>
  <w:style w:type="paragraph" w:customStyle="1" w:styleId="ugccmt-ucard-activity1">
    <w:name w:val="ugccmt-ucard-activity1"/>
    <w:basedOn w:val="Normal"/>
    <w:rsid w:val="00B10F05"/>
    <w:pPr>
      <w:spacing w:before="100" w:beforeAutospacing="1" w:after="100" w:afterAutospacing="1" w:line="240" w:lineRule="auto"/>
    </w:pPr>
    <w:rPr>
      <w:rFonts w:ascii="Times New Roman" w:eastAsia="Times New Roman" w:hAnsi="Times New Roman" w:cs="Times New Roman"/>
      <w:color w:val="999999"/>
      <w:lang w:eastAsia="fr-FR"/>
    </w:rPr>
  </w:style>
  <w:style w:type="paragraph" w:customStyle="1" w:styleId="ugccmt-msg-check1">
    <w:name w:val="ugccmt-msg-check1"/>
    <w:basedOn w:val="Normal"/>
    <w:rsid w:val="00B10F05"/>
    <w:pPr>
      <w:spacing w:before="100" w:beforeAutospacing="1" w:after="100" w:afterAutospacing="1" w:line="330" w:lineRule="atLeast"/>
      <w:ind w:right="345"/>
    </w:pPr>
    <w:rPr>
      <w:rFonts w:ascii="Times New Roman" w:eastAsia="Times New Roman" w:hAnsi="Times New Roman" w:cs="Times New Roman"/>
      <w:sz w:val="24"/>
      <w:szCs w:val="24"/>
      <w:lang w:eastAsia="fr-FR"/>
    </w:rPr>
  </w:style>
  <w:style w:type="paragraph" w:customStyle="1" w:styleId="ugccmt-msg-pointer1">
    <w:name w:val="ugccmt-msg-pointer1"/>
    <w:basedOn w:val="Normal"/>
    <w:rsid w:val="00B10F05"/>
    <w:pPr>
      <w:spacing w:before="100" w:beforeAutospacing="1" w:after="100" w:afterAutospacing="1" w:line="330" w:lineRule="atLeast"/>
    </w:pPr>
    <w:rPr>
      <w:rFonts w:ascii="Times New Roman" w:eastAsia="Times New Roman" w:hAnsi="Times New Roman" w:cs="Times New Roman"/>
      <w:sz w:val="24"/>
      <w:szCs w:val="24"/>
      <w:lang w:eastAsia="fr-FR"/>
    </w:rPr>
  </w:style>
  <w:style w:type="paragraph" w:customStyle="1" w:styleId="ugccmt-overlay-login1">
    <w:name w:val="ugccmt-overlay-login1"/>
    <w:basedOn w:val="Normal"/>
    <w:rsid w:val="00B10F05"/>
    <w:pPr>
      <w:pBdr>
        <w:top w:val="single" w:sz="6" w:space="0" w:color="BBBBBB"/>
        <w:left w:val="single" w:sz="6" w:space="0" w:color="BBBBBB"/>
        <w:bottom w:val="threeDEmboss" w:sz="6" w:space="0" w:color="BBBBBB"/>
        <w:right w:val="single" w:sz="6" w:space="0" w:color="BBBBBB"/>
      </w:pBdr>
      <w:shd w:val="clear" w:color="auto" w:fill="FFFFFF"/>
      <w:spacing w:before="100" w:beforeAutospacing="1" w:after="100" w:afterAutospacing="1" w:line="240" w:lineRule="auto"/>
    </w:pPr>
    <w:rPr>
      <w:rFonts w:ascii="Times New Roman" w:eastAsia="Times New Roman" w:hAnsi="Times New Roman" w:cs="Times New Roman"/>
      <w:color w:val="484848"/>
      <w:sz w:val="24"/>
      <w:szCs w:val="24"/>
      <w:lang w:eastAsia="fr-FR"/>
    </w:rPr>
  </w:style>
  <w:style w:type="paragraph" w:customStyle="1" w:styleId="ugccmt-overlay-login2">
    <w:name w:val="ugccmt-overlay-login2"/>
    <w:basedOn w:val="Normal"/>
    <w:rsid w:val="00B10F05"/>
    <w:pPr>
      <w:pBdr>
        <w:top w:val="single" w:sz="6" w:space="0" w:color="BBBBBB"/>
        <w:left w:val="single" w:sz="6" w:space="0" w:color="BBBBBB"/>
        <w:bottom w:val="threeDEmboss" w:sz="6" w:space="0" w:color="BBBBBB"/>
        <w:right w:val="single" w:sz="6" w:space="0" w:color="BBBBBB"/>
      </w:pBdr>
      <w:shd w:val="clear" w:color="auto" w:fill="FFFFFF"/>
      <w:spacing w:before="100" w:beforeAutospacing="1" w:after="100" w:afterAutospacing="1" w:line="240" w:lineRule="auto"/>
    </w:pPr>
    <w:rPr>
      <w:rFonts w:ascii="Times New Roman" w:eastAsia="Times New Roman" w:hAnsi="Times New Roman" w:cs="Times New Roman"/>
      <w:color w:val="484848"/>
      <w:sz w:val="24"/>
      <w:szCs w:val="24"/>
      <w:lang w:eastAsia="fr-FR"/>
    </w:rPr>
  </w:style>
  <w:style w:type="paragraph" w:customStyle="1" w:styleId="imgfacebook1">
    <w:name w:val="img_facebook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gfacebook2">
    <w:name w:val="img_facebook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gyahoo1">
    <w:name w:val="img_yahoo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gyahoo2">
    <w:name w:val="img_yahoo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ggoogle1">
    <w:name w:val="img_google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ggoogle2">
    <w:name w:val="img_google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post-frm2">
    <w:name w:val="ugccmt-post-frm2"/>
    <w:basedOn w:val="Normal"/>
    <w:rsid w:val="00B10F05"/>
    <w:pPr>
      <w:pBdr>
        <w:top w:val="single" w:sz="6" w:space="0" w:color="EBEBEB"/>
      </w:pBdr>
      <w:spacing w:after="0" w:line="240" w:lineRule="auto"/>
      <w:ind w:left="330" w:right="330"/>
    </w:pPr>
    <w:rPr>
      <w:rFonts w:ascii="Times New Roman" w:eastAsia="Times New Roman" w:hAnsi="Times New Roman" w:cs="Times New Roman"/>
      <w:sz w:val="24"/>
      <w:szCs w:val="24"/>
      <w:lang w:eastAsia="fr-FR"/>
    </w:rPr>
  </w:style>
  <w:style w:type="paragraph" w:customStyle="1" w:styleId="ugccmt-comment2">
    <w:name w:val="ugccmt-comment2"/>
    <w:basedOn w:val="Normal"/>
    <w:rsid w:val="00B10F05"/>
    <w:pPr>
      <w:pBdr>
        <w:top w:val="single" w:sz="2" w:space="13" w:color="EBEBEB"/>
      </w:pBdr>
      <w:spacing w:after="0" w:line="240" w:lineRule="auto"/>
      <w:ind w:left="150" w:right="150"/>
    </w:pPr>
    <w:rPr>
      <w:rFonts w:ascii="Times New Roman" w:eastAsia="Times New Roman" w:hAnsi="Times New Roman" w:cs="Times New Roman"/>
      <w:sz w:val="24"/>
      <w:szCs w:val="24"/>
      <w:lang w:eastAsia="fr-FR"/>
    </w:rPr>
  </w:style>
  <w:style w:type="paragraph" w:customStyle="1" w:styleId="ugccmt-avatar-container1">
    <w:name w:val="ugccmt-avatar-container1"/>
    <w:basedOn w:val="Normal"/>
    <w:rsid w:val="00B10F05"/>
    <w:pPr>
      <w:spacing w:before="100" w:beforeAutospacing="1" w:after="100" w:afterAutospacing="1" w:line="240" w:lineRule="auto"/>
      <w:ind w:right="180"/>
    </w:pPr>
    <w:rPr>
      <w:rFonts w:ascii="Times New Roman" w:eastAsia="Times New Roman" w:hAnsi="Times New Roman" w:cs="Times New Roman"/>
      <w:sz w:val="24"/>
      <w:szCs w:val="24"/>
      <w:lang w:eastAsia="fr-FR"/>
    </w:rPr>
  </w:style>
  <w:style w:type="paragraph" w:customStyle="1" w:styleId="ugccmt-timestamp1">
    <w:name w:val="ugccmt-timestamp1"/>
    <w:basedOn w:val="Normal"/>
    <w:rsid w:val="00B10F05"/>
    <w:pPr>
      <w:spacing w:before="100" w:beforeAutospacing="1" w:after="100" w:afterAutospacing="1" w:line="240" w:lineRule="auto"/>
    </w:pPr>
    <w:rPr>
      <w:rFonts w:ascii="Times New Roman" w:eastAsia="Times New Roman" w:hAnsi="Times New Roman" w:cs="Times New Roman"/>
      <w:color w:val="7E7E7E"/>
      <w:sz w:val="24"/>
      <w:szCs w:val="24"/>
      <w:lang w:eastAsia="fr-FR"/>
    </w:rPr>
  </w:style>
  <w:style w:type="paragraph" w:customStyle="1" w:styleId="ugccmt-timestamp2">
    <w:name w:val="ugccmt-timestamp2"/>
    <w:basedOn w:val="Normal"/>
    <w:rsid w:val="00B10F05"/>
    <w:pPr>
      <w:spacing w:before="100" w:beforeAutospacing="1" w:after="100" w:afterAutospacing="1" w:line="240" w:lineRule="auto"/>
    </w:pPr>
    <w:rPr>
      <w:rFonts w:ascii="Times New Roman" w:eastAsia="Times New Roman" w:hAnsi="Times New Roman" w:cs="Times New Roman"/>
      <w:color w:val="7E7E7E"/>
      <w:sz w:val="24"/>
      <w:szCs w:val="24"/>
      <w:lang w:eastAsia="fr-FR"/>
    </w:rPr>
  </w:style>
  <w:style w:type="paragraph" w:customStyle="1" w:styleId="ugccmt-user-comment1">
    <w:name w:val="ugccmt-user-comment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delete-confirm1">
    <w:name w:val="ugccmt-delete-confirm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negative-rating1">
    <w:name w:val="ugccmt-negative-rating1"/>
    <w:basedOn w:val="Normal"/>
    <w:rsid w:val="00B10F05"/>
    <w:pPr>
      <w:spacing w:before="100" w:beforeAutospacing="1" w:after="100" w:afterAutospacing="1" w:line="240" w:lineRule="auto"/>
    </w:pPr>
    <w:rPr>
      <w:rFonts w:ascii="Times New Roman" w:eastAsia="Times New Roman" w:hAnsi="Times New Roman" w:cs="Times New Roman"/>
      <w:color w:val="777777"/>
      <w:sz w:val="24"/>
      <w:szCs w:val="24"/>
      <w:lang w:eastAsia="fr-FR"/>
    </w:rPr>
  </w:style>
  <w:style w:type="paragraph" w:customStyle="1" w:styleId="ugccmt-rating-positive1">
    <w:name w:val="ugccmt-rating-positive1"/>
    <w:basedOn w:val="Normal"/>
    <w:rsid w:val="00B10F05"/>
    <w:pPr>
      <w:spacing w:before="100" w:beforeAutospacing="1" w:after="100" w:afterAutospacing="1" w:line="240" w:lineRule="auto"/>
      <w:ind w:right="45"/>
      <w:jc w:val="right"/>
    </w:pPr>
    <w:rPr>
      <w:rFonts w:ascii="Times New Roman" w:eastAsia="Times New Roman" w:hAnsi="Times New Roman" w:cs="Times New Roman"/>
      <w:sz w:val="24"/>
      <w:szCs w:val="24"/>
      <w:lang w:eastAsia="fr-FR"/>
    </w:rPr>
  </w:style>
  <w:style w:type="paragraph" w:customStyle="1" w:styleId="ugccmt-rating-negetive1">
    <w:name w:val="ugccmt-rating-negetive1"/>
    <w:basedOn w:val="Normal"/>
    <w:rsid w:val="00B10F05"/>
    <w:pPr>
      <w:spacing w:before="100" w:beforeAutospacing="1" w:after="100" w:afterAutospacing="1" w:line="240" w:lineRule="auto"/>
      <w:ind w:left="45"/>
    </w:pPr>
    <w:rPr>
      <w:rFonts w:ascii="Times New Roman" w:eastAsia="Times New Roman" w:hAnsi="Times New Roman" w:cs="Times New Roman"/>
      <w:sz w:val="24"/>
      <w:szCs w:val="24"/>
      <w:lang w:eastAsia="fr-FR"/>
    </w:rPr>
  </w:style>
  <w:style w:type="character" w:customStyle="1" w:styleId="ugccmt-spritebg2">
    <w:name w:val="ugccmt-sprite_bg2"/>
    <w:basedOn w:val="Policepardfaut"/>
    <w:rsid w:val="00B10F05"/>
    <w:rPr>
      <w:vanish w:val="0"/>
      <w:webHidden w:val="0"/>
      <w:bdr w:val="none" w:sz="0" w:space="0" w:color="auto" w:frame="1"/>
      <w:shd w:val="clear" w:color="auto" w:fill="auto"/>
      <w:specVanish w:val="0"/>
    </w:rPr>
  </w:style>
  <w:style w:type="paragraph" w:customStyle="1" w:styleId="rating-td1">
    <w:name w:val="rating-td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umbdown1">
    <w:name w:val="thumb_down1"/>
    <w:basedOn w:val="Normal"/>
    <w:rsid w:val="00B10F05"/>
    <w:pPr>
      <w:spacing w:after="0" w:line="240" w:lineRule="auto"/>
      <w:ind w:left="-60" w:right="-60"/>
    </w:pPr>
    <w:rPr>
      <w:rFonts w:ascii="Times New Roman" w:eastAsia="Times New Roman" w:hAnsi="Times New Roman" w:cs="Times New Roman"/>
      <w:sz w:val="24"/>
      <w:szCs w:val="24"/>
      <w:lang w:eastAsia="fr-FR"/>
    </w:rPr>
  </w:style>
  <w:style w:type="paragraph" w:customStyle="1" w:styleId="ugccmt-reply1">
    <w:name w:val="ugccmt-reply1"/>
    <w:basedOn w:val="Normal"/>
    <w:rsid w:val="00B10F05"/>
    <w:pPr>
      <w:spacing w:before="150" w:after="100" w:afterAutospacing="1" w:line="240" w:lineRule="auto"/>
    </w:pPr>
    <w:rPr>
      <w:rFonts w:ascii="Times New Roman" w:eastAsia="Times New Roman" w:hAnsi="Times New Roman" w:cs="Times New Roman"/>
      <w:sz w:val="20"/>
      <w:szCs w:val="20"/>
      <w:lang w:eastAsia="fr-FR"/>
    </w:rPr>
  </w:style>
  <w:style w:type="paragraph" w:customStyle="1" w:styleId="ugccmt-spriteimg1">
    <w:name w:val="ugccmt-sprite_img1"/>
    <w:basedOn w:val="Normal"/>
    <w:rsid w:val="00B10F05"/>
    <w:pPr>
      <w:spacing w:before="100" w:beforeAutospacing="1" w:after="100" w:afterAutospacing="1" w:line="240" w:lineRule="auto"/>
      <w:ind w:right="75"/>
    </w:pPr>
    <w:rPr>
      <w:rFonts w:ascii="Times New Roman" w:eastAsia="Times New Roman" w:hAnsi="Times New Roman" w:cs="Times New Roman"/>
      <w:sz w:val="24"/>
      <w:szCs w:val="24"/>
      <w:lang w:eastAsia="fr-FR"/>
    </w:rPr>
  </w:style>
  <w:style w:type="paragraph" w:customStyle="1" w:styleId="ugccmt-commenttext-lable1">
    <w:name w:val="ugccmt-commenttext-lable1"/>
    <w:basedOn w:val="Normal"/>
    <w:rsid w:val="00B10F05"/>
    <w:pPr>
      <w:shd w:val="clear" w:color="auto" w:fill="FAFAFA"/>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ugccmt-comment3">
    <w:name w:val="ugccmt-comment3"/>
    <w:basedOn w:val="Normal"/>
    <w:rsid w:val="00B10F05"/>
    <w:pPr>
      <w:pBdr>
        <w:top w:val="single" w:sz="6" w:space="13" w:color="EBEBEB"/>
      </w:pBdr>
      <w:spacing w:after="0" w:line="240" w:lineRule="auto"/>
      <w:ind w:left="150" w:right="150"/>
    </w:pPr>
    <w:rPr>
      <w:rFonts w:ascii="Times New Roman" w:eastAsia="Times New Roman" w:hAnsi="Times New Roman" w:cs="Times New Roman"/>
      <w:sz w:val="24"/>
      <w:szCs w:val="24"/>
      <w:lang w:eastAsia="fr-FR"/>
    </w:rPr>
  </w:style>
  <w:style w:type="paragraph" w:customStyle="1" w:styleId="ugccmt-comment4">
    <w:name w:val="ugccmt-comment4"/>
    <w:basedOn w:val="Normal"/>
    <w:rsid w:val="00B10F05"/>
    <w:pPr>
      <w:pBdr>
        <w:top w:val="single" w:sz="6" w:space="13" w:color="EBEBEB"/>
      </w:pBdr>
      <w:spacing w:after="0" w:line="240" w:lineRule="auto"/>
      <w:ind w:left="150" w:right="150"/>
    </w:pPr>
    <w:rPr>
      <w:rFonts w:ascii="Times New Roman" w:eastAsia="Times New Roman" w:hAnsi="Times New Roman" w:cs="Times New Roman"/>
      <w:sz w:val="24"/>
      <w:szCs w:val="24"/>
      <w:lang w:eastAsia="fr-FR"/>
    </w:rPr>
  </w:style>
  <w:style w:type="paragraph" w:customStyle="1" w:styleId="ugccmt-hd1">
    <w:name w:val="ugccmt-hd1"/>
    <w:basedOn w:val="Normal"/>
    <w:rsid w:val="00B10F05"/>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ugccmttextareaclone1">
    <w:name w:val="ugccmt_textarea_clone1"/>
    <w:basedOn w:val="Normal"/>
    <w:rsid w:val="00B10F05"/>
    <w:pPr>
      <w:pBdr>
        <w:top w:val="single" w:sz="6" w:space="4" w:color="CFCFCC"/>
        <w:left w:val="single" w:sz="6" w:space="4" w:color="CFCFCC"/>
        <w:bottom w:val="single" w:sz="6" w:space="4" w:color="CFCFCC"/>
        <w:right w:val="single" w:sz="6" w:space="4" w:color="CFCFCC"/>
      </w:pBdr>
      <w:shd w:val="clear" w:color="auto" w:fill="F9FFFF"/>
      <w:spacing w:before="100" w:beforeAutospacing="1" w:after="100" w:afterAutospacing="1" w:line="270" w:lineRule="atLeast"/>
    </w:pPr>
    <w:rPr>
      <w:rFonts w:ascii="Times New Roman" w:eastAsia="Times New Roman" w:hAnsi="Times New Roman" w:cs="Times New Roman"/>
      <w:sz w:val="24"/>
      <w:szCs w:val="24"/>
      <w:lang w:eastAsia="fr-FR"/>
    </w:rPr>
  </w:style>
  <w:style w:type="paragraph" w:customStyle="1" w:styleId="ugccmt-btns1">
    <w:name w:val="ugccmt-btns1"/>
    <w:basedOn w:val="Normal"/>
    <w:rsid w:val="00B10F05"/>
    <w:pPr>
      <w:spacing w:before="225" w:after="100" w:afterAutospacing="1" w:line="240" w:lineRule="auto"/>
    </w:pPr>
    <w:rPr>
      <w:rFonts w:ascii="Times New Roman" w:eastAsia="Times New Roman" w:hAnsi="Times New Roman" w:cs="Times New Roman"/>
      <w:sz w:val="24"/>
      <w:szCs w:val="24"/>
      <w:lang w:eastAsia="fr-FR"/>
    </w:rPr>
  </w:style>
  <w:style w:type="paragraph" w:customStyle="1" w:styleId="textwrapper1">
    <w:name w:val="textwrapper1"/>
    <w:basedOn w:val="Normal"/>
    <w:rsid w:val="00B10F05"/>
    <w:pPr>
      <w:spacing w:before="100" w:beforeAutospacing="1" w:after="100" w:afterAutospacing="1" w:line="240" w:lineRule="auto"/>
      <w:ind w:left="900"/>
    </w:pPr>
    <w:rPr>
      <w:rFonts w:ascii="Times New Roman" w:eastAsia="Times New Roman" w:hAnsi="Times New Roman" w:cs="Times New Roman"/>
      <w:sz w:val="24"/>
      <w:szCs w:val="24"/>
      <w:lang w:eastAsia="fr-FR"/>
    </w:rPr>
  </w:style>
  <w:style w:type="paragraph" w:customStyle="1" w:styleId="ugccmt-form1">
    <w:name w:val="ugccmt-form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roadcasters1">
    <w:name w:val="broadcasters1"/>
    <w:basedOn w:val="Normal"/>
    <w:rsid w:val="00B10F05"/>
    <w:pPr>
      <w:spacing w:after="100" w:afterAutospacing="1" w:line="240" w:lineRule="auto"/>
    </w:pPr>
    <w:rPr>
      <w:rFonts w:ascii="Times New Roman" w:eastAsia="Times New Roman" w:hAnsi="Times New Roman" w:cs="Times New Roman"/>
      <w:sz w:val="24"/>
      <w:szCs w:val="24"/>
      <w:lang w:eastAsia="fr-FR"/>
    </w:rPr>
  </w:style>
  <w:style w:type="paragraph" w:customStyle="1" w:styleId="disc-inline-hd1">
    <w:name w:val="disc-inline-hd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isc-in-msg1">
    <w:name w:val="disc-in-msg1"/>
    <w:basedOn w:val="Normal"/>
    <w:rsid w:val="00B10F0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updates-disclosure2">
    <w:name w:val="updates-disclosure2"/>
    <w:basedOn w:val="Normal"/>
    <w:rsid w:val="00B10F05"/>
    <w:pPr>
      <w:spacing w:after="0" w:line="240" w:lineRule="auto"/>
    </w:pPr>
    <w:rPr>
      <w:rFonts w:ascii="Times New Roman" w:eastAsia="Times New Roman" w:hAnsi="Times New Roman" w:cs="Times New Roman"/>
      <w:sz w:val="24"/>
      <w:szCs w:val="24"/>
      <w:lang w:eastAsia="fr-FR"/>
    </w:rPr>
  </w:style>
  <w:style w:type="paragraph" w:customStyle="1" w:styleId="ugccmt-abuse-reporter1">
    <w:name w:val="ugccmt-abuse-reporter1"/>
    <w:basedOn w:val="Normal"/>
    <w:rsid w:val="00B10F05"/>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ugccmt-thx-blk1">
    <w:name w:val="ugccmt-thx-blk1"/>
    <w:basedOn w:val="Normal"/>
    <w:rsid w:val="00B10F05"/>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ugccmt-rpt-abuse-cat-blk-title1">
    <w:name w:val="ugccmt-rpt-abuse-cat-blk-title1"/>
    <w:basedOn w:val="Normal"/>
    <w:rsid w:val="00B10F05"/>
    <w:pPr>
      <w:spacing w:before="100" w:beforeAutospacing="1" w:after="100" w:afterAutospacing="1" w:line="240" w:lineRule="auto"/>
    </w:pPr>
    <w:rPr>
      <w:rFonts w:ascii="Times New Roman" w:eastAsia="Times New Roman" w:hAnsi="Times New Roman" w:cs="Times New Roman"/>
      <w:b/>
      <w:bCs/>
      <w:color w:val="6F6F6F"/>
      <w:sz w:val="24"/>
      <w:szCs w:val="24"/>
      <w:lang w:eastAsia="fr-FR"/>
    </w:rPr>
  </w:style>
  <w:style w:type="paragraph" w:customStyle="1" w:styleId="arrow1">
    <w:name w:val="arrow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row2">
    <w:name w:val="arrow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ucard-header1">
    <w:name w:val="ugccmt-ucard-header1"/>
    <w:basedOn w:val="Normal"/>
    <w:rsid w:val="00B10F05"/>
    <w:pPr>
      <w:spacing w:before="300" w:after="300" w:line="240" w:lineRule="auto"/>
      <w:ind w:left="75" w:right="75"/>
    </w:pPr>
    <w:rPr>
      <w:rFonts w:ascii="Times New Roman" w:eastAsia="Times New Roman" w:hAnsi="Times New Roman" w:cs="Times New Roman"/>
      <w:sz w:val="24"/>
      <w:szCs w:val="24"/>
      <w:lang w:eastAsia="fr-FR"/>
    </w:rPr>
  </w:style>
  <w:style w:type="paragraph" w:customStyle="1" w:styleId="ugccmt-avatar-container2">
    <w:name w:val="ugccmt-avatar-container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ucard-info1">
    <w:name w:val="ugccmt-ucard-info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ucard-name1">
    <w:name w:val="ugccmt-ucard-name1"/>
    <w:basedOn w:val="Normal"/>
    <w:rsid w:val="00B10F05"/>
    <w:pPr>
      <w:spacing w:before="100" w:beforeAutospacing="1" w:after="100" w:afterAutospacing="1" w:line="240" w:lineRule="auto"/>
    </w:pPr>
    <w:rPr>
      <w:rFonts w:ascii="Arial" w:eastAsia="Times New Roman" w:hAnsi="Arial" w:cs="Arial"/>
      <w:color w:val="004F94"/>
      <w:sz w:val="32"/>
      <w:szCs w:val="32"/>
      <w:lang w:eastAsia="fr-FR"/>
    </w:rPr>
  </w:style>
  <w:style w:type="paragraph" w:customStyle="1" w:styleId="ugccmt-ucard-link1">
    <w:name w:val="ugccmt-ucard-link1"/>
    <w:basedOn w:val="Normal"/>
    <w:rsid w:val="00B10F05"/>
    <w:pPr>
      <w:spacing w:before="100" w:beforeAutospacing="1" w:after="165" w:line="240" w:lineRule="auto"/>
    </w:pPr>
    <w:rPr>
      <w:rFonts w:ascii="Times New Roman" w:eastAsia="Times New Roman" w:hAnsi="Times New Roman" w:cs="Times New Roman"/>
      <w:sz w:val="24"/>
      <w:szCs w:val="24"/>
      <w:lang w:eastAsia="fr-FR"/>
    </w:rPr>
  </w:style>
  <w:style w:type="paragraph" w:customStyle="1" w:styleId="ugccmt-ucard-location1">
    <w:name w:val="ugccmt-ucard-location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op-contributor1">
    <w:name w:val="ugccmt-top-contributor1"/>
    <w:basedOn w:val="Normal"/>
    <w:rsid w:val="00B10F05"/>
    <w:pPr>
      <w:spacing w:after="0" w:line="240" w:lineRule="auto"/>
      <w:ind w:left="225"/>
    </w:pPr>
    <w:rPr>
      <w:rFonts w:ascii="Times New Roman" w:eastAsia="Times New Roman" w:hAnsi="Times New Roman" w:cs="Times New Roman"/>
      <w:sz w:val="24"/>
      <w:szCs w:val="24"/>
      <w:lang w:eastAsia="fr-FR"/>
    </w:rPr>
  </w:style>
  <w:style w:type="paragraph" w:customStyle="1" w:styleId="ugccmt-top-contributor-msg1">
    <w:name w:val="ugccmt-top-contributor-msg1"/>
    <w:basedOn w:val="Normal"/>
    <w:rsid w:val="00B10F05"/>
    <w:pPr>
      <w:pBdr>
        <w:top w:val="single" w:sz="6" w:space="8" w:color="999999"/>
        <w:left w:val="single" w:sz="6" w:space="11" w:color="999999"/>
        <w:bottom w:val="single" w:sz="6" w:space="8" w:color="999999"/>
        <w:right w:val="single" w:sz="6" w:space="4" w:color="999999"/>
      </w:pBdr>
      <w:shd w:val="clear" w:color="auto" w:fill="FFFFFF"/>
      <w:spacing w:before="100" w:beforeAutospacing="1" w:after="100" w:afterAutospacing="1" w:line="240" w:lineRule="auto"/>
    </w:pPr>
    <w:rPr>
      <w:rFonts w:ascii="Times New Roman" w:eastAsia="Times New Roman" w:hAnsi="Times New Roman" w:cs="Times New Roman"/>
      <w:color w:val="777777"/>
      <w:sz w:val="20"/>
      <w:szCs w:val="20"/>
      <w:lang w:eastAsia="fr-FR"/>
    </w:rPr>
  </w:style>
  <w:style w:type="paragraph" w:customStyle="1" w:styleId="ugccmt-top-contributor-msg2">
    <w:name w:val="ugccmt-top-contributor-msg2"/>
    <w:basedOn w:val="Normal"/>
    <w:rsid w:val="00B10F05"/>
    <w:pPr>
      <w:pBdr>
        <w:top w:val="single" w:sz="6" w:space="8" w:color="999999"/>
        <w:left w:val="single" w:sz="6" w:space="11" w:color="999999"/>
        <w:bottom w:val="single" w:sz="6" w:space="8" w:color="999999"/>
        <w:right w:val="single" w:sz="6" w:space="4" w:color="999999"/>
      </w:pBdr>
      <w:shd w:val="clear" w:color="auto" w:fill="FFFFFF"/>
      <w:spacing w:before="100" w:beforeAutospacing="1" w:after="100" w:afterAutospacing="1" w:line="240" w:lineRule="auto"/>
    </w:pPr>
    <w:rPr>
      <w:rFonts w:ascii="Times New Roman" w:eastAsia="Times New Roman" w:hAnsi="Times New Roman" w:cs="Times New Roman"/>
      <w:color w:val="777777"/>
      <w:sz w:val="20"/>
      <w:szCs w:val="20"/>
      <w:lang w:eastAsia="fr-FR"/>
    </w:rPr>
  </w:style>
  <w:style w:type="paragraph" w:customStyle="1" w:styleId="ugccmt-barrow11">
    <w:name w:val="ugccmt-barrow11"/>
    <w:basedOn w:val="Normal"/>
    <w:rsid w:val="00B10F05"/>
    <w:pPr>
      <w:pBdr>
        <w:top w:val="single" w:sz="36" w:space="0" w:color="auto"/>
        <w:left w:val="single" w:sz="36" w:space="0" w:color="auto"/>
        <w:bottom w:val="single" w:sz="36" w:space="0" w:color="auto"/>
        <w:right w:val="single" w:sz="36"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barrow12">
    <w:name w:val="ugccmt-barrow12"/>
    <w:basedOn w:val="Normal"/>
    <w:rsid w:val="00B10F05"/>
    <w:pPr>
      <w:pBdr>
        <w:top w:val="single" w:sz="36" w:space="0" w:color="auto"/>
        <w:left w:val="single" w:sz="36" w:space="0" w:color="auto"/>
        <w:bottom w:val="single" w:sz="36" w:space="0" w:color="auto"/>
        <w:right w:val="single" w:sz="36"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barrow21">
    <w:name w:val="ugccmt-barrow21"/>
    <w:basedOn w:val="Normal"/>
    <w:rsid w:val="00B10F05"/>
    <w:pPr>
      <w:pBdr>
        <w:top w:val="single" w:sz="36" w:space="0" w:color="auto"/>
        <w:left w:val="single" w:sz="36" w:space="0" w:color="auto"/>
        <w:bottom w:val="single" w:sz="36" w:space="0" w:color="auto"/>
        <w:right w:val="single" w:sz="36"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barrow22">
    <w:name w:val="ugccmt-barrow22"/>
    <w:basedOn w:val="Normal"/>
    <w:rsid w:val="00B10F05"/>
    <w:pPr>
      <w:pBdr>
        <w:top w:val="single" w:sz="36" w:space="0" w:color="auto"/>
        <w:left w:val="single" w:sz="36" w:space="0" w:color="auto"/>
        <w:bottom w:val="single" w:sz="36" w:space="0" w:color="auto"/>
        <w:right w:val="single" w:sz="36"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e-11">
    <w:name w:val="ugccmt-te-11"/>
    <w:basedOn w:val="Normal"/>
    <w:rsid w:val="00B10F05"/>
    <w:pPr>
      <w:shd w:val="clear" w:color="auto" w:fill="EDD5D6"/>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e-21">
    <w:name w:val="ugccmt-te-21"/>
    <w:basedOn w:val="Normal"/>
    <w:rsid w:val="00B10F05"/>
    <w:pPr>
      <w:shd w:val="clear" w:color="auto" w:fill="FAE1D7"/>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e-31">
    <w:name w:val="ugccmt-te-31"/>
    <w:basedOn w:val="Normal"/>
    <w:rsid w:val="00B10F05"/>
    <w:pPr>
      <w:shd w:val="clear" w:color="auto" w:fill="C2C3ED"/>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editor-options1">
    <w:name w:val="ugccmt-editor-options1"/>
    <w:basedOn w:val="Normal"/>
    <w:rsid w:val="00B10F05"/>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ugccmt-editor-options2">
    <w:name w:val="ugccmt-editor-options2"/>
    <w:basedOn w:val="Normal"/>
    <w:rsid w:val="00B10F05"/>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eo-label1">
    <w:name w:val="eo-label1"/>
    <w:basedOn w:val="Normal"/>
    <w:rsid w:val="00B10F05"/>
    <w:pPr>
      <w:spacing w:before="100" w:beforeAutospacing="1" w:after="100" w:afterAutospacing="1" w:line="240" w:lineRule="auto"/>
      <w:ind w:right="-30"/>
    </w:pPr>
    <w:rPr>
      <w:rFonts w:ascii="Times New Roman" w:eastAsia="Times New Roman" w:hAnsi="Times New Roman" w:cs="Times New Roman"/>
      <w:b/>
      <w:bCs/>
      <w:color w:val="7E7E7E"/>
      <w:sz w:val="24"/>
      <w:szCs w:val="24"/>
      <w:lang w:eastAsia="fr-FR"/>
    </w:rPr>
  </w:style>
  <w:style w:type="paragraph" w:customStyle="1" w:styleId="eo-label2">
    <w:name w:val="eo-label2"/>
    <w:basedOn w:val="Normal"/>
    <w:rsid w:val="00B10F05"/>
    <w:pPr>
      <w:spacing w:before="100" w:beforeAutospacing="1" w:after="100" w:afterAutospacing="1" w:line="240" w:lineRule="auto"/>
      <w:ind w:right="-30"/>
    </w:pPr>
    <w:rPr>
      <w:rFonts w:ascii="Times New Roman" w:eastAsia="Times New Roman" w:hAnsi="Times New Roman" w:cs="Times New Roman"/>
      <w:b/>
      <w:bCs/>
      <w:color w:val="7E7E7E"/>
      <w:sz w:val="24"/>
      <w:szCs w:val="24"/>
      <w:lang w:eastAsia="fr-FR"/>
    </w:rPr>
  </w:style>
  <w:style w:type="paragraph" w:customStyle="1" w:styleId="eo-use-bar1">
    <w:name w:val="eo-use-bar1"/>
    <w:basedOn w:val="Normal"/>
    <w:rsid w:val="00B10F05"/>
    <w:pPr>
      <w:pBdr>
        <w:left w:val="single" w:sz="6" w:space="0" w:color="7E7E7E"/>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o-use-bar2">
    <w:name w:val="eo-use-bar2"/>
    <w:basedOn w:val="Normal"/>
    <w:rsid w:val="00B10F05"/>
    <w:pPr>
      <w:pBdr>
        <w:left w:val="single" w:sz="6" w:space="0" w:color="7E7E7E"/>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changepicture1">
    <w:name w:val="ugccmt_change_picture1"/>
    <w:basedOn w:val="Normal"/>
    <w:rsid w:val="00B10F05"/>
    <w:pPr>
      <w:shd w:val="clear" w:color="auto" w:fill="000000"/>
      <w:spacing w:before="100" w:beforeAutospacing="1" w:after="100" w:afterAutospacing="1" w:line="240" w:lineRule="auto"/>
      <w:jc w:val="center"/>
    </w:pPr>
    <w:rPr>
      <w:rFonts w:ascii="Times New Roman" w:eastAsia="Times New Roman" w:hAnsi="Times New Roman" w:cs="Times New Roman"/>
      <w:vanish/>
      <w:color w:val="FFFFFF"/>
      <w:sz w:val="19"/>
      <w:szCs w:val="19"/>
      <w:lang w:eastAsia="fr-FR"/>
    </w:rPr>
  </w:style>
  <w:style w:type="paragraph" w:customStyle="1" w:styleId="ugccmtchangepicture2">
    <w:name w:val="ugccmt_change_picture2"/>
    <w:basedOn w:val="Normal"/>
    <w:rsid w:val="00B10F05"/>
    <w:pPr>
      <w:shd w:val="clear" w:color="auto" w:fill="000000"/>
      <w:spacing w:before="100" w:beforeAutospacing="1" w:after="100" w:afterAutospacing="1" w:line="240" w:lineRule="auto"/>
      <w:jc w:val="center"/>
    </w:pPr>
    <w:rPr>
      <w:rFonts w:ascii="Times New Roman" w:eastAsia="Times New Roman" w:hAnsi="Times New Roman" w:cs="Times New Roman"/>
      <w:vanish/>
      <w:color w:val="FFFFFF"/>
      <w:sz w:val="19"/>
      <w:szCs w:val="19"/>
      <w:lang w:eastAsia="fr-FR"/>
    </w:rPr>
  </w:style>
  <w:style w:type="paragraph" w:customStyle="1" w:styleId="ugccmtchangepicture3">
    <w:name w:val="ugccmt_change_picture3"/>
    <w:basedOn w:val="Normal"/>
    <w:rsid w:val="00B10F05"/>
    <w:pPr>
      <w:shd w:val="clear" w:color="auto" w:fill="000000"/>
      <w:spacing w:before="100" w:beforeAutospacing="1" w:after="100" w:afterAutospacing="1" w:line="240" w:lineRule="auto"/>
      <w:jc w:val="center"/>
    </w:pPr>
    <w:rPr>
      <w:rFonts w:ascii="Times New Roman" w:eastAsia="Times New Roman" w:hAnsi="Times New Roman" w:cs="Times New Roman"/>
      <w:color w:val="FFFFFF"/>
      <w:sz w:val="19"/>
      <w:szCs w:val="19"/>
      <w:lang w:eastAsia="fr-FR"/>
    </w:rPr>
  </w:style>
  <w:style w:type="paragraph" w:customStyle="1" w:styleId="ugccmtchangepicture4">
    <w:name w:val="ugccmt_change_picture4"/>
    <w:basedOn w:val="Normal"/>
    <w:rsid w:val="00B10F05"/>
    <w:pPr>
      <w:shd w:val="clear" w:color="auto" w:fill="000000"/>
      <w:spacing w:before="100" w:beforeAutospacing="1" w:after="100" w:afterAutospacing="1" w:line="240" w:lineRule="auto"/>
      <w:jc w:val="center"/>
    </w:pPr>
    <w:rPr>
      <w:rFonts w:ascii="Times New Roman" w:eastAsia="Times New Roman" w:hAnsi="Times New Roman" w:cs="Times New Roman"/>
      <w:color w:val="FFFFFF"/>
      <w:sz w:val="19"/>
      <w:szCs w:val="19"/>
      <w:lang w:eastAsia="fr-FR"/>
    </w:rPr>
  </w:style>
  <w:style w:type="paragraph" w:customStyle="1" w:styleId="ugccmtchangepicturep1">
    <w:name w:val="ugccmt_change_picture_p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changepicturep2">
    <w:name w:val="ugccmt_change_picture_p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view-profile1">
    <w:name w:val="ugccmt-view-profile1"/>
    <w:basedOn w:val="Normal"/>
    <w:rsid w:val="00B10F05"/>
    <w:pPr>
      <w:spacing w:before="100" w:beforeAutospacing="1" w:after="100" w:afterAutospacing="1" w:line="240" w:lineRule="auto"/>
    </w:pPr>
    <w:rPr>
      <w:rFonts w:ascii="Times New Roman" w:eastAsia="Times New Roman" w:hAnsi="Times New Roman" w:cs="Times New Roman"/>
      <w:sz w:val="12"/>
      <w:szCs w:val="12"/>
      <w:lang w:eastAsia="fr-FR"/>
    </w:rPr>
  </w:style>
  <w:style w:type="paragraph" w:customStyle="1" w:styleId="ugccmt-view-profile2">
    <w:name w:val="ugccmt-view-profile2"/>
    <w:basedOn w:val="Normal"/>
    <w:rsid w:val="00B10F05"/>
    <w:pPr>
      <w:spacing w:before="100" w:beforeAutospacing="1" w:after="100" w:afterAutospacing="1" w:line="240" w:lineRule="auto"/>
    </w:pPr>
    <w:rPr>
      <w:rFonts w:ascii="Times New Roman" w:eastAsia="Times New Roman" w:hAnsi="Times New Roman" w:cs="Times New Roman"/>
      <w:sz w:val="12"/>
      <w:szCs w:val="12"/>
      <w:lang w:eastAsia="fr-FR"/>
    </w:rPr>
  </w:style>
  <w:style w:type="paragraph" w:customStyle="1" w:styleId="ugccmt-hd2">
    <w:name w:val="ugccmt-hd2"/>
    <w:basedOn w:val="Normal"/>
    <w:rsid w:val="00B10F05"/>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ugccmt-avatar-container3">
    <w:name w:val="ugccmt-avatar-container3"/>
    <w:basedOn w:val="Normal"/>
    <w:rsid w:val="00B10F05"/>
    <w:pPr>
      <w:spacing w:before="100" w:beforeAutospacing="1" w:after="100" w:afterAutospacing="1" w:line="240" w:lineRule="auto"/>
      <w:ind w:left="180"/>
    </w:pPr>
    <w:rPr>
      <w:rFonts w:ascii="Times New Roman" w:eastAsia="Times New Roman" w:hAnsi="Times New Roman" w:cs="Times New Roman"/>
      <w:sz w:val="24"/>
      <w:szCs w:val="24"/>
      <w:lang w:eastAsia="fr-FR"/>
    </w:rPr>
  </w:style>
  <w:style w:type="paragraph" w:customStyle="1" w:styleId="ugccmt-avatar-container4">
    <w:name w:val="ugccmt-avatar-container4"/>
    <w:basedOn w:val="Normal"/>
    <w:rsid w:val="00B10F05"/>
    <w:pPr>
      <w:spacing w:before="100" w:beforeAutospacing="1" w:after="100" w:afterAutospacing="1" w:line="240" w:lineRule="auto"/>
      <w:ind w:left="180"/>
    </w:pPr>
    <w:rPr>
      <w:rFonts w:ascii="Times New Roman" w:eastAsia="Times New Roman" w:hAnsi="Times New Roman" w:cs="Times New Roman"/>
      <w:sz w:val="24"/>
      <w:szCs w:val="24"/>
      <w:lang w:eastAsia="fr-FR"/>
    </w:rPr>
  </w:style>
  <w:style w:type="paragraph" w:customStyle="1" w:styleId="ugccmt-rating-positive2">
    <w:name w:val="ugccmt-rating-positive2"/>
    <w:basedOn w:val="Normal"/>
    <w:rsid w:val="00B10F05"/>
    <w:pPr>
      <w:spacing w:before="100" w:beforeAutospacing="1" w:after="100" w:afterAutospacing="1" w:line="240" w:lineRule="auto"/>
      <w:ind w:right="45"/>
    </w:pPr>
    <w:rPr>
      <w:rFonts w:ascii="Times New Roman" w:eastAsia="Times New Roman" w:hAnsi="Times New Roman" w:cs="Times New Roman"/>
      <w:sz w:val="24"/>
      <w:szCs w:val="24"/>
      <w:lang w:eastAsia="fr-FR"/>
    </w:rPr>
  </w:style>
  <w:style w:type="paragraph" w:customStyle="1" w:styleId="search-box1">
    <w:name w:val="search-box1"/>
    <w:basedOn w:val="Normal"/>
    <w:rsid w:val="00B10F05"/>
    <w:pPr>
      <w:spacing w:before="450" w:after="100" w:afterAutospacing="1" w:line="240" w:lineRule="auto"/>
    </w:pPr>
    <w:rPr>
      <w:rFonts w:ascii="Times New Roman" w:eastAsia="Times New Roman" w:hAnsi="Times New Roman" w:cs="Times New Roman"/>
      <w:sz w:val="24"/>
      <w:szCs w:val="24"/>
      <w:lang w:eastAsia="fr-FR"/>
    </w:rPr>
  </w:style>
  <w:style w:type="paragraph" w:customStyle="1" w:styleId="ugccmt-timestamp3">
    <w:name w:val="ugccmt-timestamp3"/>
    <w:basedOn w:val="Normal"/>
    <w:rsid w:val="00B10F05"/>
    <w:pPr>
      <w:spacing w:before="100" w:beforeAutospacing="1" w:after="100" w:afterAutospacing="1" w:line="240" w:lineRule="auto"/>
    </w:pPr>
    <w:rPr>
      <w:rFonts w:ascii="Times New Roman" w:eastAsia="Times New Roman" w:hAnsi="Times New Roman" w:cs="Times New Roman"/>
      <w:color w:val="7E7E7E"/>
      <w:sz w:val="24"/>
      <w:szCs w:val="24"/>
      <w:lang w:eastAsia="fr-FR"/>
    </w:rPr>
  </w:style>
  <w:style w:type="paragraph" w:customStyle="1" w:styleId="ugccmt-spriteimg2">
    <w:name w:val="ugccmt-sprite_img2"/>
    <w:basedOn w:val="Normal"/>
    <w:rsid w:val="00B10F05"/>
    <w:pPr>
      <w:spacing w:before="75" w:after="75" w:line="240" w:lineRule="auto"/>
      <w:ind w:left="75" w:right="75"/>
    </w:pPr>
    <w:rPr>
      <w:rFonts w:ascii="Times New Roman" w:eastAsia="Times New Roman" w:hAnsi="Times New Roman" w:cs="Times New Roman"/>
      <w:sz w:val="24"/>
      <w:szCs w:val="24"/>
      <w:lang w:eastAsia="fr-FR"/>
    </w:rPr>
  </w:style>
  <w:style w:type="paragraph" w:customStyle="1" w:styleId="ugccmt-commenttext-lable2">
    <w:name w:val="ugccmt-commenttext-lable2"/>
    <w:basedOn w:val="Normal"/>
    <w:rsid w:val="00B10F05"/>
    <w:pPr>
      <w:shd w:val="clear" w:color="auto" w:fill="FAFAFA"/>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ugccmt-warning-icon1">
    <w:name w:val="ugccmt-warning-icon1"/>
    <w:basedOn w:val="Normal"/>
    <w:rsid w:val="00B10F05"/>
    <w:pPr>
      <w:spacing w:before="100" w:beforeAutospacing="1" w:after="100" w:afterAutospacing="1" w:line="240" w:lineRule="auto"/>
      <w:ind w:left="75"/>
    </w:pPr>
    <w:rPr>
      <w:rFonts w:ascii="Times New Roman" w:eastAsia="Times New Roman" w:hAnsi="Times New Roman" w:cs="Times New Roman"/>
      <w:sz w:val="24"/>
      <w:szCs w:val="24"/>
      <w:lang w:eastAsia="fr-FR"/>
    </w:rPr>
  </w:style>
  <w:style w:type="paragraph" w:customStyle="1" w:styleId="ugccmt-tc1-c11">
    <w:name w:val="ugccmt-tc1-c11"/>
    <w:basedOn w:val="Normal"/>
    <w:rsid w:val="00B10F05"/>
    <w:pPr>
      <w:spacing w:before="100" w:beforeAutospacing="1" w:after="100" w:afterAutospacing="1" w:line="240" w:lineRule="auto"/>
      <w:jc w:val="right"/>
    </w:pPr>
    <w:rPr>
      <w:rFonts w:ascii="Arial" w:eastAsia="Times New Roman" w:hAnsi="Arial" w:cs="Arial"/>
      <w:b/>
      <w:bCs/>
      <w:sz w:val="60"/>
      <w:szCs w:val="60"/>
      <w:lang w:eastAsia="fr-FR"/>
    </w:rPr>
  </w:style>
  <w:style w:type="paragraph" w:customStyle="1" w:styleId="ugccmt-tc1-c21">
    <w:name w:val="ugccmt-tc1-c21"/>
    <w:basedOn w:val="Normal"/>
    <w:rsid w:val="00B10F05"/>
    <w:pPr>
      <w:spacing w:before="100" w:beforeAutospacing="1" w:after="100" w:afterAutospacing="1" w:line="240" w:lineRule="auto"/>
      <w:jc w:val="right"/>
    </w:pPr>
    <w:rPr>
      <w:rFonts w:ascii="Arial" w:eastAsia="Times New Roman" w:hAnsi="Arial" w:cs="Arial"/>
      <w:b/>
      <w:bCs/>
      <w:sz w:val="53"/>
      <w:szCs w:val="53"/>
      <w:lang w:eastAsia="fr-FR"/>
    </w:rPr>
  </w:style>
  <w:style w:type="paragraph" w:customStyle="1" w:styleId="ugccmt-tc1-c31">
    <w:name w:val="ugccmt-tc1-c31"/>
    <w:basedOn w:val="Normal"/>
    <w:rsid w:val="00B10F05"/>
    <w:pPr>
      <w:spacing w:before="100" w:beforeAutospacing="1" w:after="100" w:afterAutospacing="1" w:line="240" w:lineRule="auto"/>
      <w:jc w:val="right"/>
    </w:pPr>
    <w:rPr>
      <w:rFonts w:ascii="Arial" w:eastAsia="Times New Roman" w:hAnsi="Arial" w:cs="Arial"/>
      <w:b/>
      <w:bCs/>
      <w:sz w:val="48"/>
      <w:szCs w:val="48"/>
      <w:lang w:eastAsia="fr-FR"/>
    </w:rPr>
  </w:style>
  <w:style w:type="paragraph" w:customStyle="1" w:styleId="ugccmt-tc1-c41">
    <w:name w:val="ugccmt-tc1-c41"/>
    <w:basedOn w:val="Normal"/>
    <w:rsid w:val="00B10F05"/>
    <w:pPr>
      <w:spacing w:before="100" w:beforeAutospacing="1" w:after="100" w:afterAutospacing="1" w:line="240" w:lineRule="auto"/>
      <w:jc w:val="right"/>
    </w:pPr>
    <w:rPr>
      <w:rFonts w:ascii="Arial" w:eastAsia="Times New Roman" w:hAnsi="Arial" w:cs="Arial"/>
      <w:b/>
      <w:bCs/>
      <w:sz w:val="43"/>
      <w:szCs w:val="43"/>
      <w:lang w:eastAsia="fr-FR"/>
    </w:rPr>
  </w:style>
  <w:style w:type="paragraph" w:customStyle="1" w:styleId="ugccmt-tc1-c51">
    <w:name w:val="ugccmt-tc1-c51"/>
    <w:basedOn w:val="Normal"/>
    <w:rsid w:val="00B10F05"/>
    <w:pPr>
      <w:spacing w:before="100" w:beforeAutospacing="1" w:after="100" w:afterAutospacing="1" w:line="240" w:lineRule="auto"/>
      <w:jc w:val="right"/>
    </w:pPr>
    <w:rPr>
      <w:rFonts w:ascii="Arial" w:eastAsia="Times New Roman" w:hAnsi="Arial" w:cs="Arial"/>
      <w:sz w:val="38"/>
      <w:szCs w:val="38"/>
      <w:lang w:eastAsia="fr-FR"/>
    </w:rPr>
  </w:style>
  <w:style w:type="paragraph" w:customStyle="1" w:styleId="ugccmt-tc1-c61">
    <w:name w:val="ugccmt-tc1-c61"/>
    <w:basedOn w:val="Normal"/>
    <w:rsid w:val="00B10F05"/>
    <w:pPr>
      <w:spacing w:before="100" w:beforeAutospacing="1" w:after="100" w:afterAutospacing="1" w:line="240" w:lineRule="auto"/>
      <w:jc w:val="right"/>
    </w:pPr>
    <w:rPr>
      <w:rFonts w:ascii="Arial" w:eastAsia="Times New Roman" w:hAnsi="Arial" w:cs="Arial"/>
      <w:sz w:val="34"/>
      <w:szCs w:val="34"/>
      <w:lang w:eastAsia="fr-FR"/>
    </w:rPr>
  </w:style>
  <w:style w:type="paragraph" w:customStyle="1" w:styleId="ugccmt-tc2-c11">
    <w:name w:val="ugccmt-tc2-c11"/>
    <w:basedOn w:val="Normal"/>
    <w:rsid w:val="00B10F05"/>
    <w:pPr>
      <w:spacing w:before="100" w:beforeAutospacing="1" w:after="100" w:afterAutospacing="1" w:line="240" w:lineRule="auto"/>
      <w:jc w:val="right"/>
    </w:pPr>
    <w:rPr>
      <w:rFonts w:ascii="Arial" w:eastAsia="Times New Roman" w:hAnsi="Arial" w:cs="Arial"/>
      <w:b/>
      <w:bCs/>
      <w:sz w:val="38"/>
      <w:szCs w:val="38"/>
      <w:lang w:eastAsia="fr-FR"/>
    </w:rPr>
  </w:style>
  <w:style w:type="paragraph" w:customStyle="1" w:styleId="ugccmt-tc2-c21">
    <w:name w:val="ugccmt-tc2-c21"/>
    <w:basedOn w:val="Normal"/>
    <w:rsid w:val="00B10F05"/>
    <w:pPr>
      <w:spacing w:before="100" w:beforeAutospacing="1" w:after="100" w:afterAutospacing="1" w:line="240" w:lineRule="auto"/>
      <w:jc w:val="right"/>
    </w:pPr>
    <w:rPr>
      <w:rFonts w:ascii="Arial" w:eastAsia="Times New Roman" w:hAnsi="Arial" w:cs="Arial"/>
      <w:b/>
      <w:bCs/>
      <w:sz w:val="36"/>
      <w:szCs w:val="36"/>
      <w:lang w:eastAsia="fr-FR"/>
    </w:rPr>
  </w:style>
  <w:style w:type="paragraph" w:customStyle="1" w:styleId="ugccmt-tc2-c31">
    <w:name w:val="ugccmt-tc2-c31"/>
    <w:basedOn w:val="Normal"/>
    <w:rsid w:val="00B10F05"/>
    <w:pPr>
      <w:spacing w:before="100" w:beforeAutospacing="1" w:after="100" w:afterAutospacing="1" w:line="240" w:lineRule="auto"/>
      <w:jc w:val="right"/>
    </w:pPr>
    <w:rPr>
      <w:rFonts w:ascii="Arial" w:eastAsia="Times New Roman" w:hAnsi="Arial" w:cs="Arial"/>
      <w:b/>
      <w:bCs/>
      <w:sz w:val="32"/>
      <w:szCs w:val="32"/>
      <w:lang w:eastAsia="fr-FR"/>
    </w:rPr>
  </w:style>
  <w:style w:type="paragraph" w:customStyle="1" w:styleId="ugccmt-tc2-c41">
    <w:name w:val="ugccmt-tc2-c41"/>
    <w:basedOn w:val="Normal"/>
    <w:rsid w:val="00B10F05"/>
    <w:pPr>
      <w:spacing w:before="100" w:beforeAutospacing="1" w:after="100" w:afterAutospacing="1" w:line="240" w:lineRule="auto"/>
      <w:jc w:val="right"/>
    </w:pPr>
    <w:rPr>
      <w:rFonts w:ascii="Arial" w:eastAsia="Times New Roman" w:hAnsi="Arial" w:cs="Arial"/>
      <w:b/>
      <w:bCs/>
      <w:sz w:val="30"/>
      <w:szCs w:val="30"/>
      <w:lang w:eastAsia="fr-FR"/>
    </w:rPr>
  </w:style>
  <w:style w:type="paragraph" w:customStyle="1" w:styleId="ugccmt-tc2-c51">
    <w:name w:val="ugccmt-tc2-c51"/>
    <w:basedOn w:val="Normal"/>
    <w:rsid w:val="00B10F05"/>
    <w:pPr>
      <w:spacing w:before="100" w:beforeAutospacing="1" w:after="100" w:afterAutospacing="1" w:line="240" w:lineRule="auto"/>
      <w:jc w:val="right"/>
    </w:pPr>
    <w:rPr>
      <w:rFonts w:ascii="Arial" w:eastAsia="Times New Roman" w:hAnsi="Arial" w:cs="Arial"/>
      <w:sz w:val="30"/>
      <w:szCs w:val="30"/>
      <w:lang w:eastAsia="fr-FR"/>
    </w:rPr>
  </w:style>
  <w:style w:type="paragraph" w:customStyle="1" w:styleId="ugccmt-tc3-c11">
    <w:name w:val="ugccmt-tc3-c11"/>
    <w:basedOn w:val="Normal"/>
    <w:rsid w:val="00B10F05"/>
    <w:pPr>
      <w:spacing w:before="100" w:beforeAutospacing="1" w:after="100" w:afterAutospacing="1" w:line="240" w:lineRule="auto"/>
      <w:jc w:val="right"/>
    </w:pPr>
    <w:rPr>
      <w:rFonts w:ascii="Arial" w:eastAsia="Times New Roman" w:hAnsi="Arial" w:cs="Arial"/>
      <w:b/>
      <w:bCs/>
      <w:sz w:val="38"/>
      <w:szCs w:val="38"/>
      <w:lang w:eastAsia="fr-FR"/>
    </w:rPr>
  </w:style>
  <w:style w:type="paragraph" w:customStyle="1" w:styleId="ugccmt-tc3-c21">
    <w:name w:val="ugccmt-tc3-c21"/>
    <w:basedOn w:val="Normal"/>
    <w:rsid w:val="00B10F05"/>
    <w:pPr>
      <w:spacing w:before="100" w:beforeAutospacing="1" w:after="100" w:afterAutospacing="1" w:line="240" w:lineRule="auto"/>
      <w:jc w:val="right"/>
    </w:pPr>
    <w:rPr>
      <w:rFonts w:ascii="Arial" w:eastAsia="Times New Roman" w:hAnsi="Arial" w:cs="Arial"/>
      <w:b/>
      <w:bCs/>
      <w:sz w:val="32"/>
      <w:szCs w:val="32"/>
      <w:lang w:eastAsia="fr-FR"/>
    </w:rPr>
  </w:style>
  <w:style w:type="paragraph" w:customStyle="1" w:styleId="ugccmt-tc3-c31">
    <w:name w:val="ugccmt-tc3-c31"/>
    <w:basedOn w:val="Normal"/>
    <w:rsid w:val="00B10F05"/>
    <w:pPr>
      <w:spacing w:before="100" w:beforeAutospacing="1" w:after="100" w:afterAutospacing="1" w:line="240" w:lineRule="auto"/>
      <w:jc w:val="right"/>
    </w:pPr>
    <w:rPr>
      <w:rFonts w:ascii="Arial" w:eastAsia="Times New Roman" w:hAnsi="Arial" w:cs="Arial"/>
      <w:b/>
      <w:bCs/>
      <w:sz w:val="30"/>
      <w:szCs w:val="30"/>
      <w:lang w:eastAsia="fr-FR"/>
    </w:rPr>
  </w:style>
  <w:style w:type="paragraph" w:customStyle="1" w:styleId="ugccmt-tc3-c41">
    <w:name w:val="ugccmt-tc3-c41"/>
    <w:basedOn w:val="Normal"/>
    <w:rsid w:val="00B10F05"/>
    <w:pPr>
      <w:spacing w:before="100" w:beforeAutospacing="1" w:after="100" w:afterAutospacing="1" w:line="240" w:lineRule="auto"/>
      <w:jc w:val="right"/>
    </w:pPr>
    <w:rPr>
      <w:rFonts w:ascii="Arial" w:eastAsia="Times New Roman" w:hAnsi="Arial" w:cs="Arial"/>
      <w:b/>
      <w:bCs/>
      <w:sz w:val="28"/>
      <w:szCs w:val="28"/>
      <w:lang w:eastAsia="fr-FR"/>
    </w:rPr>
  </w:style>
  <w:style w:type="paragraph" w:customStyle="1" w:styleId="ugccmt-tc3-c51">
    <w:name w:val="ugccmt-tc3-c51"/>
    <w:basedOn w:val="Normal"/>
    <w:rsid w:val="00B10F05"/>
    <w:pPr>
      <w:spacing w:before="100" w:beforeAutospacing="1" w:after="100" w:afterAutospacing="1" w:line="240" w:lineRule="auto"/>
      <w:jc w:val="right"/>
    </w:pPr>
    <w:rPr>
      <w:rFonts w:ascii="Arial" w:eastAsia="Times New Roman" w:hAnsi="Arial" w:cs="Arial"/>
      <w:sz w:val="28"/>
      <w:szCs w:val="28"/>
      <w:lang w:eastAsia="fr-FR"/>
    </w:rPr>
  </w:style>
  <w:style w:type="paragraph" w:customStyle="1" w:styleId="ugccmt-tc4-c11">
    <w:name w:val="ugccmt-tc4-c11"/>
    <w:basedOn w:val="Normal"/>
    <w:rsid w:val="00B10F05"/>
    <w:pPr>
      <w:spacing w:before="100" w:beforeAutospacing="1" w:after="100" w:afterAutospacing="1" w:line="240" w:lineRule="auto"/>
      <w:jc w:val="right"/>
    </w:pPr>
    <w:rPr>
      <w:rFonts w:ascii="Arial" w:eastAsia="Times New Roman" w:hAnsi="Arial" w:cs="Arial"/>
      <w:b/>
      <w:bCs/>
      <w:sz w:val="34"/>
      <w:szCs w:val="34"/>
      <w:lang w:eastAsia="fr-FR"/>
    </w:rPr>
  </w:style>
  <w:style w:type="paragraph" w:customStyle="1" w:styleId="ugccmt-tc4-c21">
    <w:name w:val="ugccmt-tc4-c21"/>
    <w:basedOn w:val="Normal"/>
    <w:rsid w:val="00B10F05"/>
    <w:pPr>
      <w:spacing w:before="100" w:beforeAutospacing="1" w:after="100" w:afterAutospacing="1" w:line="240" w:lineRule="auto"/>
      <w:jc w:val="right"/>
    </w:pPr>
    <w:rPr>
      <w:rFonts w:ascii="Arial" w:eastAsia="Times New Roman" w:hAnsi="Arial" w:cs="Arial"/>
      <w:b/>
      <w:bCs/>
      <w:sz w:val="30"/>
      <w:szCs w:val="30"/>
      <w:lang w:eastAsia="fr-FR"/>
    </w:rPr>
  </w:style>
  <w:style w:type="paragraph" w:customStyle="1" w:styleId="ugccmt-tc4-c31">
    <w:name w:val="ugccmt-tc4-c31"/>
    <w:basedOn w:val="Normal"/>
    <w:rsid w:val="00B10F05"/>
    <w:pPr>
      <w:spacing w:before="100" w:beforeAutospacing="1" w:after="100" w:afterAutospacing="1" w:line="240" w:lineRule="auto"/>
      <w:jc w:val="right"/>
    </w:pPr>
    <w:rPr>
      <w:rFonts w:ascii="Arial" w:eastAsia="Times New Roman" w:hAnsi="Arial" w:cs="Arial"/>
      <w:b/>
      <w:bCs/>
      <w:sz w:val="26"/>
      <w:szCs w:val="26"/>
      <w:lang w:eastAsia="fr-FR"/>
    </w:rPr>
  </w:style>
  <w:style w:type="paragraph" w:customStyle="1" w:styleId="ugccmt-tc4-c41">
    <w:name w:val="ugccmt-tc4-c41"/>
    <w:basedOn w:val="Normal"/>
    <w:rsid w:val="00B10F05"/>
    <w:pPr>
      <w:spacing w:before="100" w:beforeAutospacing="1" w:after="100" w:afterAutospacing="1" w:line="240" w:lineRule="auto"/>
      <w:jc w:val="right"/>
    </w:pPr>
    <w:rPr>
      <w:rFonts w:ascii="Arial" w:eastAsia="Times New Roman" w:hAnsi="Arial" w:cs="Arial"/>
      <w:b/>
      <w:bCs/>
      <w:sz w:val="25"/>
      <w:szCs w:val="25"/>
      <w:lang w:eastAsia="fr-FR"/>
    </w:rPr>
  </w:style>
  <w:style w:type="paragraph" w:customStyle="1" w:styleId="ugccmt-tc4-c51">
    <w:name w:val="ugccmt-tc4-c51"/>
    <w:basedOn w:val="Normal"/>
    <w:rsid w:val="00B10F05"/>
    <w:pPr>
      <w:spacing w:before="100" w:beforeAutospacing="1" w:after="100" w:afterAutospacing="1" w:line="240" w:lineRule="auto"/>
      <w:jc w:val="right"/>
    </w:pPr>
    <w:rPr>
      <w:rFonts w:ascii="Arial" w:eastAsia="Times New Roman" w:hAnsi="Arial" w:cs="Arial"/>
      <w:sz w:val="24"/>
      <w:szCs w:val="24"/>
      <w:lang w:eastAsia="fr-FR"/>
    </w:rPr>
  </w:style>
  <w:style w:type="paragraph" w:customStyle="1" w:styleId="ugccmt-tc5-c11">
    <w:name w:val="ugccmt-tc5-c11"/>
    <w:basedOn w:val="Normal"/>
    <w:rsid w:val="00B10F05"/>
    <w:pPr>
      <w:spacing w:before="100" w:beforeAutospacing="1" w:after="100" w:afterAutospacing="1" w:line="240" w:lineRule="auto"/>
      <w:jc w:val="right"/>
    </w:pPr>
    <w:rPr>
      <w:rFonts w:ascii="Arial" w:eastAsia="Times New Roman" w:hAnsi="Arial" w:cs="Arial"/>
      <w:b/>
      <w:bCs/>
      <w:sz w:val="30"/>
      <w:szCs w:val="30"/>
      <w:lang w:eastAsia="fr-FR"/>
    </w:rPr>
  </w:style>
  <w:style w:type="paragraph" w:customStyle="1" w:styleId="ugccmt-tc5-c21">
    <w:name w:val="ugccmt-tc5-c21"/>
    <w:basedOn w:val="Normal"/>
    <w:rsid w:val="00B10F05"/>
    <w:pPr>
      <w:spacing w:before="100" w:beforeAutospacing="1" w:after="100" w:afterAutospacing="1" w:line="240" w:lineRule="auto"/>
      <w:jc w:val="right"/>
    </w:pPr>
    <w:rPr>
      <w:rFonts w:ascii="Arial" w:eastAsia="Times New Roman" w:hAnsi="Arial" w:cs="Arial"/>
      <w:b/>
      <w:bCs/>
      <w:sz w:val="28"/>
      <w:szCs w:val="28"/>
      <w:lang w:eastAsia="fr-FR"/>
    </w:rPr>
  </w:style>
  <w:style w:type="paragraph" w:customStyle="1" w:styleId="ugccmt-tc5-c31">
    <w:name w:val="ugccmt-tc5-c31"/>
    <w:basedOn w:val="Normal"/>
    <w:rsid w:val="00B10F05"/>
    <w:pPr>
      <w:spacing w:before="100" w:beforeAutospacing="1" w:after="100" w:afterAutospacing="1" w:line="240" w:lineRule="auto"/>
      <w:jc w:val="right"/>
    </w:pPr>
    <w:rPr>
      <w:rFonts w:ascii="Arial" w:eastAsia="Times New Roman" w:hAnsi="Arial" w:cs="Arial"/>
      <w:b/>
      <w:bCs/>
      <w:sz w:val="25"/>
      <w:szCs w:val="25"/>
      <w:lang w:eastAsia="fr-FR"/>
    </w:rPr>
  </w:style>
  <w:style w:type="paragraph" w:customStyle="1" w:styleId="ugccmt-tc5-c41">
    <w:name w:val="ugccmt-tc5-c41"/>
    <w:basedOn w:val="Normal"/>
    <w:rsid w:val="00B10F05"/>
    <w:pPr>
      <w:spacing w:before="100" w:beforeAutospacing="1" w:after="100" w:afterAutospacing="1" w:line="240" w:lineRule="auto"/>
      <w:jc w:val="right"/>
    </w:pPr>
    <w:rPr>
      <w:rFonts w:ascii="Arial" w:eastAsia="Times New Roman" w:hAnsi="Arial" w:cs="Arial"/>
      <w:b/>
      <w:bCs/>
      <w:sz w:val="24"/>
      <w:szCs w:val="24"/>
      <w:lang w:eastAsia="fr-FR"/>
    </w:rPr>
  </w:style>
  <w:style w:type="paragraph" w:customStyle="1" w:styleId="ugccmt-tc5-c51">
    <w:name w:val="ugccmt-tc5-c51"/>
    <w:basedOn w:val="Normal"/>
    <w:rsid w:val="00B10F05"/>
    <w:pPr>
      <w:spacing w:before="100" w:beforeAutospacing="1" w:after="100" w:afterAutospacing="1" w:line="240" w:lineRule="auto"/>
      <w:jc w:val="right"/>
    </w:pPr>
    <w:rPr>
      <w:rFonts w:ascii="Arial" w:eastAsia="Times New Roman" w:hAnsi="Arial" w:cs="Arial"/>
      <w:sz w:val="24"/>
      <w:szCs w:val="24"/>
      <w:lang w:eastAsia="fr-FR"/>
    </w:rPr>
  </w:style>
  <w:style w:type="paragraph" w:customStyle="1" w:styleId="ugccmt-topic21">
    <w:name w:val="ugccmt-topic21"/>
    <w:basedOn w:val="Normal"/>
    <w:rsid w:val="00B10F05"/>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ugccmt-topic31">
    <w:name w:val="ugccmt-topic31"/>
    <w:basedOn w:val="Normal"/>
    <w:rsid w:val="00B10F05"/>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ugccmt-topic41">
    <w:name w:val="ugccmt-topic41"/>
    <w:basedOn w:val="Normal"/>
    <w:rsid w:val="00B10F05"/>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ugccmt-topic51">
    <w:name w:val="ugccmt-topic51"/>
    <w:basedOn w:val="Normal"/>
    <w:rsid w:val="00B10F05"/>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ugccmt-topic61">
    <w:name w:val="ugccmt-topic61"/>
    <w:basedOn w:val="Normal"/>
    <w:rsid w:val="00B10F05"/>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bd2">
    <w:name w:val="bd2"/>
    <w:basedOn w:val="Normal"/>
    <w:rsid w:val="00B10F05"/>
    <w:pPr>
      <w:pBdr>
        <w:bottom w:val="double" w:sz="6" w:space="0" w:color="DADADA"/>
      </w:pBdr>
      <w:spacing w:before="100" w:beforeAutospacing="1" w:after="150" w:line="240" w:lineRule="auto"/>
    </w:pPr>
    <w:rPr>
      <w:rFonts w:ascii="Times New Roman" w:eastAsia="Times New Roman" w:hAnsi="Times New Roman" w:cs="Times New Roman"/>
      <w:sz w:val="24"/>
      <w:szCs w:val="24"/>
      <w:lang w:eastAsia="fr-FR"/>
    </w:rPr>
  </w:style>
  <w:style w:type="numbering" w:customStyle="1" w:styleId="Aucuneliste4">
    <w:name w:val="Aucune liste4"/>
    <w:next w:val="Aucuneliste"/>
    <w:uiPriority w:val="99"/>
    <w:semiHidden/>
    <w:unhideWhenUsed/>
    <w:rsid w:val="00B10F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621"/>
  </w:style>
  <w:style w:type="paragraph" w:styleId="Titre2">
    <w:name w:val="heading 2"/>
    <w:basedOn w:val="Normal"/>
    <w:link w:val="Titre2Car"/>
    <w:uiPriority w:val="9"/>
    <w:qFormat/>
    <w:rsid w:val="00B10F0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10F0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A4289"/>
    <w:rPr>
      <w:color w:val="0000FF" w:themeColor="hyperlink"/>
      <w:u w:val="single"/>
    </w:rPr>
  </w:style>
  <w:style w:type="paragraph" w:styleId="En-tte">
    <w:name w:val="header"/>
    <w:basedOn w:val="Normal"/>
    <w:link w:val="En-tteCar"/>
    <w:uiPriority w:val="99"/>
    <w:unhideWhenUsed/>
    <w:rsid w:val="005061AC"/>
    <w:pPr>
      <w:tabs>
        <w:tab w:val="center" w:pos="4536"/>
        <w:tab w:val="right" w:pos="9072"/>
      </w:tabs>
      <w:spacing w:after="0" w:line="240" w:lineRule="auto"/>
    </w:pPr>
  </w:style>
  <w:style w:type="character" w:customStyle="1" w:styleId="En-tteCar">
    <w:name w:val="En-tête Car"/>
    <w:basedOn w:val="Policepardfaut"/>
    <w:link w:val="En-tte"/>
    <w:uiPriority w:val="99"/>
    <w:rsid w:val="005061AC"/>
  </w:style>
  <w:style w:type="paragraph" w:styleId="Pieddepage">
    <w:name w:val="footer"/>
    <w:basedOn w:val="Normal"/>
    <w:link w:val="PieddepageCar"/>
    <w:uiPriority w:val="99"/>
    <w:unhideWhenUsed/>
    <w:rsid w:val="005061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61AC"/>
  </w:style>
  <w:style w:type="paragraph" w:styleId="Paragraphedeliste">
    <w:name w:val="List Paragraph"/>
    <w:basedOn w:val="Normal"/>
    <w:uiPriority w:val="34"/>
    <w:qFormat/>
    <w:rsid w:val="00554557"/>
    <w:pPr>
      <w:spacing w:after="0" w:line="240" w:lineRule="auto"/>
      <w:ind w:left="720"/>
    </w:pPr>
    <w:rPr>
      <w:rFonts w:ascii="Calibri" w:hAnsi="Calibri" w:cs="Calibri"/>
      <w:lang w:eastAsia="fr-FR"/>
    </w:rPr>
  </w:style>
  <w:style w:type="paragraph" w:styleId="Textedebulles">
    <w:name w:val="Balloon Text"/>
    <w:basedOn w:val="Normal"/>
    <w:link w:val="TextedebullesCar"/>
    <w:uiPriority w:val="99"/>
    <w:semiHidden/>
    <w:unhideWhenUsed/>
    <w:rsid w:val="000E2B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2BCB"/>
    <w:rPr>
      <w:rFonts w:ascii="Tahoma" w:hAnsi="Tahoma" w:cs="Tahoma"/>
      <w:sz w:val="16"/>
      <w:szCs w:val="16"/>
    </w:rPr>
  </w:style>
  <w:style w:type="character" w:customStyle="1" w:styleId="Titre2Car">
    <w:name w:val="Titre 2 Car"/>
    <w:basedOn w:val="Policepardfaut"/>
    <w:link w:val="Titre2"/>
    <w:uiPriority w:val="9"/>
    <w:rsid w:val="00B10F0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10F05"/>
    <w:rPr>
      <w:rFonts w:ascii="Times New Roman" w:eastAsia="Times New Roman" w:hAnsi="Times New Roman" w:cs="Times New Roman"/>
      <w:b/>
      <w:bCs/>
      <w:sz w:val="27"/>
      <w:szCs w:val="27"/>
      <w:lang w:eastAsia="fr-FR"/>
    </w:rPr>
  </w:style>
  <w:style w:type="numbering" w:customStyle="1" w:styleId="Aucuneliste1">
    <w:name w:val="Aucune liste1"/>
    <w:next w:val="Aucuneliste"/>
    <w:uiPriority w:val="99"/>
    <w:semiHidden/>
    <w:unhideWhenUsed/>
    <w:rsid w:val="00B10F05"/>
  </w:style>
  <w:style w:type="character" w:styleId="Lienhypertextesuivivisit">
    <w:name w:val="FollowedHyperlink"/>
    <w:basedOn w:val="Policepardfaut"/>
    <w:uiPriority w:val="99"/>
    <w:semiHidden/>
    <w:unhideWhenUsed/>
    <w:rsid w:val="00B10F05"/>
    <w:rPr>
      <w:color w:val="800080"/>
      <w:u w:val="single"/>
    </w:rPr>
  </w:style>
  <w:style w:type="character" w:styleId="lev">
    <w:name w:val="Strong"/>
    <w:basedOn w:val="Policepardfaut"/>
    <w:uiPriority w:val="22"/>
    <w:qFormat/>
    <w:rsid w:val="00B10F05"/>
    <w:rPr>
      <w:b/>
      <w:bCs/>
    </w:rPr>
  </w:style>
  <w:style w:type="paragraph" w:styleId="NormalWeb">
    <w:name w:val="Normal (Web)"/>
    <w:basedOn w:val="Normal"/>
    <w:uiPriority w:val="99"/>
    <w:semiHidden/>
    <w:unhideWhenUsed/>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widget-hidden">
    <w:name w:val="yui3-widget-hidden"/>
    <w:basedOn w:val="Normal"/>
    <w:rsid w:val="00B10F0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yui3-aclist-list">
    <w:name w:val="yui3-aclist-list"/>
    <w:basedOn w:val="Normal"/>
    <w:rsid w:val="00B10F05"/>
    <w:pPr>
      <w:spacing w:after="0" w:line="240" w:lineRule="auto"/>
    </w:pPr>
    <w:rPr>
      <w:rFonts w:ascii="Times New Roman" w:eastAsia="Times New Roman" w:hAnsi="Times New Roman" w:cs="Times New Roman"/>
      <w:sz w:val="24"/>
      <w:szCs w:val="24"/>
      <w:lang w:eastAsia="fr-FR"/>
    </w:rPr>
  </w:style>
  <w:style w:type="paragraph" w:customStyle="1" w:styleId="yui3-aclist-item">
    <w:name w:val="yui3-aclist-item"/>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tab-panel">
    <w:name w:val="yui3-tab-panel"/>
    <w:basedOn w:val="Normal"/>
    <w:rsid w:val="00B10F0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yui3-tab-panel-selected">
    <w:name w:val="yui3-tab-panel-selected"/>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tabview-list">
    <w:name w:val="yui3-tabview-list"/>
    <w:basedOn w:val="Normal"/>
    <w:rsid w:val="00B10F05"/>
    <w:pPr>
      <w:spacing w:after="0" w:line="240" w:lineRule="auto"/>
    </w:pPr>
    <w:rPr>
      <w:rFonts w:ascii="Times New Roman" w:eastAsia="Times New Roman" w:hAnsi="Times New Roman" w:cs="Times New Roman"/>
      <w:sz w:val="24"/>
      <w:szCs w:val="24"/>
      <w:lang w:eastAsia="fr-FR"/>
    </w:rPr>
  </w:style>
  <w:style w:type="paragraph" w:customStyle="1" w:styleId="yui3-tab">
    <w:name w:val="yui3-tab"/>
    <w:basedOn w:val="Normal"/>
    <w:rsid w:val="00B10F05"/>
    <w:pPr>
      <w:spacing w:after="0" w:line="240" w:lineRule="auto"/>
      <w:textAlignment w:val="bottom"/>
    </w:pPr>
    <w:rPr>
      <w:rFonts w:ascii="Times New Roman" w:eastAsia="Times New Roman" w:hAnsi="Times New Roman" w:cs="Times New Roman"/>
      <w:sz w:val="24"/>
      <w:szCs w:val="24"/>
      <w:lang w:eastAsia="fr-FR"/>
    </w:rPr>
  </w:style>
  <w:style w:type="paragraph" w:customStyle="1" w:styleId="yui3-tab-label">
    <w:name w:val="yui3-tab-label"/>
    <w:basedOn w:val="Normal"/>
    <w:rsid w:val="00B10F05"/>
    <w:pPr>
      <w:spacing w:before="100" w:beforeAutospacing="1" w:after="100" w:afterAutospacing="1" w:line="240" w:lineRule="auto"/>
      <w:textAlignment w:val="bottom"/>
    </w:pPr>
    <w:rPr>
      <w:rFonts w:ascii="Times New Roman" w:eastAsia="Times New Roman" w:hAnsi="Times New Roman" w:cs="Times New Roman"/>
      <w:sz w:val="24"/>
      <w:szCs w:val="24"/>
      <w:lang w:eastAsia="fr-FR"/>
    </w:rPr>
  </w:style>
  <w:style w:type="paragraph" w:customStyle="1" w:styleId="yui3-tokeninput">
    <w:name w:val="yui3-tokeninput"/>
    <w:basedOn w:val="Normal"/>
    <w:rsid w:val="00B10F05"/>
    <w:pPr>
      <w:spacing w:before="100" w:beforeAutospacing="1" w:after="100" w:afterAutospacing="1" w:line="240" w:lineRule="auto"/>
      <w:textAlignment w:val="bottom"/>
    </w:pPr>
    <w:rPr>
      <w:rFonts w:ascii="Times New Roman" w:eastAsia="Times New Roman" w:hAnsi="Times New Roman" w:cs="Times New Roman"/>
      <w:sz w:val="24"/>
      <w:szCs w:val="24"/>
      <w:lang w:eastAsia="fr-FR"/>
    </w:rPr>
  </w:style>
  <w:style w:type="paragraph" w:customStyle="1" w:styleId="yui3-tokeninput-content">
    <w:name w:val="yui3-tokeninput-content"/>
    <w:basedOn w:val="Normal"/>
    <w:rsid w:val="00B10F05"/>
    <w:pPr>
      <w:pBdr>
        <w:top w:val="single" w:sz="6" w:space="0" w:color="B4B4B4"/>
        <w:left w:val="single" w:sz="6" w:space="0" w:color="B4B4B4"/>
        <w:bottom w:val="single" w:sz="6" w:space="0" w:color="B4B4B4"/>
        <w:right w:val="single" w:sz="6" w:space="0" w:color="B4B4B4"/>
      </w:pBdr>
      <w:shd w:val="clear" w:color="auto" w:fill="FFFFFF"/>
      <w:spacing w:before="100" w:beforeAutospacing="1" w:after="100" w:afterAutospacing="1" w:line="240" w:lineRule="auto"/>
      <w:textAlignment w:val="bottom"/>
    </w:pPr>
    <w:rPr>
      <w:rFonts w:ascii="Lucida Sans Unicode" w:eastAsia="Times New Roman" w:hAnsi="Lucida Sans Unicode" w:cs="Lucida Sans Unicode"/>
      <w:color w:val="000000"/>
      <w:sz w:val="17"/>
      <w:szCs w:val="17"/>
      <w:lang w:eastAsia="fr-FR"/>
    </w:rPr>
  </w:style>
  <w:style w:type="paragraph" w:customStyle="1" w:styleId="yui3-tokeninput-item">
    <w:name w:val="yui3-tokeninput-item"/>
    <w:basedOn w:val="Normal"/>
    <w:rsid w:val="00B10F05"/>
    <w:pPr>
      <w:spacing w:before="15" w:after="15" w:line="240" w:lineRule="auto"/>
      <w:ind w:left="30" w:right="30"/>
      <w:textAlignment w:val="bottom"/>
    </w:pPr>
    <w:rPr>
      <w:rFonts w:ascii="Times New Roman" w:eastAsia="Times New Roman" w:hAnsi="Times New Roman" w:cs="Times New Roman"/>
      <w:sz w:val="24"/>
      <w:szCs w:val="24"/>
      <w:lang w:eastAsia="fr-FR"/>
    </w:rPr>
  </w:style>
  <w:style w:type="paragraph" w:customStyle="1" w:styleId="yui3-tokeninput-list">
    <w:name w:val="yui3-tokeninput-list"/>
    <w:basedOn w:val="Normal"/>
    <w:rsid w:val="00B10F05"/>
    <w:pPr>
      <w:spacing w:after="0" w:line="240" w:lineRule="auto"/>
      <w:textAlignment w:val="bottom"/>
    </w:pPr>
    <w:rPr>
      <w:rFonts w:ascii="Times New Roman" w:eastAsia="Times New Roman" w:hAnsi="Times New Roman" w:cs="Times New Roman"/>
      <w:sz w:val="24"/>
      <w:szCs w:val="24"/>
      <w:lang w:eastAsia="fr-FR"/>
    </w:rPr>
  </w:style>
  <w:style w:type="paragraph" w:customStyle="1" w:styleId="yui3-tokeninput-input">
    <w:name w:val="yui3-tokeninput-input"/>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tokeninput-hidden">
    <w:name w:val="yui3-tokeninput-hidden"/>
    <w:basedOn w:val="Normal"/>
    <w:rsid w:val="00B10F0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yui3-tokeninput-host">
    <w:name w:val="yui3-tokeninput-host"/>
    <w:basedOn w:val="Normal"/>
    <w:rsid w:val="00B10F0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yui3-tokeninput-fauxinput">
    <w:name w:val="yui3-tokeninput-fauxinput"/>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tokeninput-token">
    <w:name w:val="yui3-tokeninput-token"/>
    <w:basedOn w:val="Normal"/>
    <w:rsid w:val="00B10F05"/>
    <w:pPr>
      <w:pBdr>
        <w:top w:val="single" w:sz="6" w:space="0" w:color="93ACE9"/>
        <w:left w:val="single" w:sz="6" w:space="8" w:color="93ACE9"/>
        <w:bottom w:val="single" w:sz="6" w:space="1" w:color="93ACE9"/>
        <w:right w:val="single" w:sz="6" w:space="8" w:color="93ACE9"/>
      </w:pBdr>
      <w:shd w:val="clear" w:color="auto" w:fill="D6E0F7"/>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tokeninput-hasremove">
    <w:name w:val="yui3-tokeninput-hasremov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tokeninput-hover">
    <w:name w:val="yui3-tokeninput-hover"/>
    <w:basedOn w:val="Normal"/>
    <w:rsid w:val="00B10F05"/>
    <w:pPr>
      <w:shd w:val="clear" w:color="auto" w:fill="ADC1E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tokeninput-focus">
    <w:name w:val="yui3-tokeninput-focus"/>
    <w:basedOn w:val="Normal"/>
    <w:rsid w:val="00B10F05"/>
    <w:pPr>
      <w:shd w:val="clear" w:color="auto" w:fill="4671EA"/>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yui3-tokeninput-remove">
    <w:name w:val="yui3-tokeninput-remove"/>
    <w:basedOn w:val="Normal"/>
    <w:rsid w:val="00B10F05"/>
    <w:pPr>
      <w:spacing w:before="15" w:after="100" w:afterAutospacing="1" w:line="240" w:lineRule="auto"/>
    </w:pPr>
    <w:rPr>
      <w:rFonts w:ascii="Times New Roman" w:eastAsia="Times New Roman" w:hAnsi="Times New Roman" w:cs="Times New Roman"/>
      <w:b/>
      <w:bCs/>
      <w:color w:val="97A2C1"/>
      <w:sz w:val="24"/>
      <w:szCs w:val="24"/>
      <w:lang w:eastAsia="fr-FR"/>
    </w:rPr>
  </w:style>
  <w:style w:type="paragraph" w:customStyle="1" w:styleId="fbinvisible">
    <w:name w:val="fb_invisible"/>
    <w:basedOn w:val="Normal"/>
    <w:rsid w:val="00B10F0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fbreset">
    <w:name w:val="fb_reset"/>
    <w:basedOn w:val="Normal"/>
    <w:rsid w:val="00B10F05"/>
    <w:pPr>
      <w:spacing w:after="0" w:line="240" w:lineRule="auto"/>
    </w:pPr>
    <w:rPr>
      <w:rFonts w:ascii="Tahoma" w:eastAsia="Times New Roman" w:hAnsi="Tahoma" w:cs="Tahoma"/>
      <w:color w:val="000000"/>
      <w:sz w:val="17"/>
      <w:szCs w:val="17"/>
      <w:lang w:eastAsia="fr-FR"/>
    </w:rPr>
  </w:style>
  <w:style w:type="paragraph" w:customStyle="1" w:styleId="fbdialogadvanced">
    <w:name w:val="fb_dialog_advanced"/>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bdialogcontent">
    <w:name w:val="fb_dialog_content"/>
    <w:basedOn w:val="Normal"/>
    <w:rsid w:val="00B10F05"/>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fr-FR"/>
    </w:rPr>
  </w:style>
  <w:style w:type="paragraph" w:customStyle="1" w:styleId="fbdialogcloseicon">
    <w:name w:val="fb_dialog_close_icon"/>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bdialogpadding">
    <w:name w:val="fb_dialog_padding"/>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bdialogloader">
    <w:name w:val="fb_dialog_loader"/>
    <w:basedOn w:val="Normal"/>
    <w:rsid w:val="00B10F05"/>
    <w:pPr>
      <w:pBdr>
        <w:top w:val="single" w:sz="6" w:space="15" w:color="606060"/>
        <w:left w:val="single" w:sz="6" w:space="15" w:color="606060"/>
        <w:bottom w:val="single" w:sz="6" w:space="15" w:color="606060"/>
        <w:right w:val="single" w:sz="6" w:space="15" w:color="606060"/>
      </w:pBdr>
      <w:shd w:val="clear" w:color="auto" w:fill="F2F2F2"/>
      <w:spacing w:before="100" w:beforeAutospacing="1" w:after="100" w:afterAutospacing="1" w:line="240" w:lineRule="auto"/>
    </w:pPr>
    <w:rPr>
      <w:rFonts w:ascii="Times New Roman" w:eastAsia="Times New Roman" w:hAnsi="Times New Roman" w:cs="Times New Roman"/>
      <w:sz w:val="36"/>
      <w:szCs w:val="36"/>
      <w:lang w:eastAsia="fr-FR"/>
    </w:rPr>
  </w:style>
  <w:style w:type="paragraph" w:customStyle="1" w:styleId="fbdialogtopleft">
    <w:name w:val="fb_dialog_top_left"/>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bdialogtopright">
    <w:name w:val="fb_dialog_top_right"/>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bdialogbottomleft">
    <w:name w:val="fb_dialog_bottom_left"/>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bdialogbottomright">
    <w:name w:val="fb_dialog_bottom_right"/>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bdialogvertleft">
    <w:name w:val="fb_dialog_vert_left"/>
    <w:basedOn w:val="Normal"/>
    <w:rsid w:val="00B10F05"/>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lang w:eastAsia="fr-FR"/>
    </w:rPr>
  </w:style>
  <w:style w:type="paragraph" w:customStyle="1" w:styleId="fbdialogvertright">
    <w:name w:val="fb_dialog_vert_right"/>
    <w:basedOn w:val="Normal"/>
    <w:rsid w:val="00B10F05"/>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lang w:eastAsia="fr-FR"/>
    </w:rPr>
  </w:style>
  <w:style w:type="paragraph" w:customStyle="1" w:styleId="fbdialoghoriztop">
    <w:name w:val="fb_dialog_horiz_top"/>
    <w:basedOn w:val="Normal"/>
    <w:rsid w:val="00B10F05"/>
    <w:pPr>
      <w:shd w:val="clear" w:color="auto" w:fill="525252"/>
      <w:spacing w:after="100" w:afterAutospacing="1" w:line="240" w:lineRule="auto"/>
    </w:pPr>
    <w:rPr>
      <w:rFonts w:ascii="Times New Roman" w:eastAsia="Times New Roman" w:hAnsi="Times New Roman" w:cs="Times New Roman"/>
      <w:sz w:val="24"/>
      <w:szCs w:val="24"/>
      <w:lang w:eastAsia="fr-FR"/>
    </w:rPr>
  </w:style>
  <w:style w:type="paragraph" w:customStyle="1" w:styleId="fbdialoghorizbottom">
    <w:name w:val="fb_dialog_horiz_bottom"/>
    <w:basedOn w:val="Normal"/>
    <w:rsid w:val="00B10F05"/>
    <w:pPr>
      <w:shd w:val="clear" w:color="auto" w:fill="525252"/>
      <w:spacing w:before="100" w:beforeAutospacing="1" w:after="0" w:line="240" w:lineRule="auto"/>
    </w:pPr>
    <w:rPr>
      <w:rFonts w:ascii="Times New Roman" w:eastAsia="Times New Roman" w:hAnsi="Times New Roman" w:cs="Times New Roman"/>
      <w:sz w:val="24"/>
      <w:szCs w:val="24"/>
      <w:lang w:eastAsia="fr-FR"/>
    </w:rPr>
  </w:style>
  <w:style w:type="paragraph" w:customStyle="1" w:styleId="fbdialogiframe">
    <w:name w:val="fb_dialog_iframe"/>
    <w:basedOn w:val="Normal"/>
    <w:rsid w:val="00B10F05"/>
    <w:pPr>
      <w:spacing w:before="100" w:beforeAutospacing="1" w:after="100" w:afterAutospacing="1" w:line="0" w:lineRule="auto"/>
    </w:pPr>
    <w:rPr>
      <w:rFonts w:ascii="Times New Roman" w:eastAsia="Times New Roman" w:hAnsi="Times New Roman" w:cs="Times New Roman"/>
      <w:sz w:val="24"/>
      <w:szCs w:val="24"/>
      <w:lang w:eastAsia="fr-FR"/>
    </w:rPr>
  </w:style>
  <w:style w:type="paragraph" w:customStyle="1" w:styleId="fbiframewidgetfluid">
    <w:name w:val="fb_iframe_widget_fluid"/>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bconnectbarcontainer">
    <w:name w:val="fb_connect_bar_container"/>
    <w:basedOn w:val="Normal"/>
    <w:rsid w:val="00B10F05"/>
    <w:pPr>
      <w:pBdr>
        <w:bottom w:val="single" w:sz="6" w:space="0" w:color="333333"/>
      </w:pBdr>
      <w:shd w:val="clear" w:color="auto" w:fill="3B5998"/>
      <w:spacing w:after="0" w:line="240" w:lineRule="auto"/>
      <w:textAlignment w:val="center"/>
    </w:pPr>
    <w:rPr>
      <w:rFonts w:ascii="Times New Roman" w:eastAsia="Times New Roman" w:hAnsi="Times New Roman" w:cs="Times New Roman"/>
      <w:sz w:val="24"/>
      <w:szCs w:val="24"/>
      <w:lang w:eastAsia="fr-FR"/>
    </w:rPr>
  </w:style>
  <w:style w:type="paragraph" w:customStyle="1" w:styleId="fbconnectbar">
    <w:name w:val="fb_connect_bar"/>
    <w:basedOn w:val="Normal"/>
    <w:rsid w:val="00B10F05"/>
    <w:pPr>
      <w:spacing w:before="100" w:beforeAutospacing="1" w:after="100" w:afterAutospacing="1" w:line="240" w:lineRule="auto"/>
    </w:pPr>
    <w:rPr>
      <w:rFonts w:ascii="Tahoma" w:eastAsia="Times New Roman" w:hAnsi="Tahoma" w:cs="Tahoma"/>
      <w:color w:val="FFFFFF"/>
      <w:sz w:val="20"/>
      <w:szCs w:val="20"/>
      <w:lang w:eastAsia="fr-FR"/>
    </w:rPr>
  </w:style>
  <w:style w:type="paragraph" w:customStyle="1" w:styleId="yui3-widget-shim">
    <w:name w:val="yui3-widget-shim"/>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aclist-content">
    <w:name w:val="yui3-aclist-content"/>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aclist-item-hover">
    <w:name w:val="yui3-aclist-item-hov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aclist-item-active">
    <w:name w:val="yui3-aclist-item-activ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tab-selected">
    <w:name w:val="yui3-tab-selected"/>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tabview-panel">
    <w:name w:val="yui3-tabview-panel"/>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d">
    <w:name w:val="bd"/>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ogo">
    <w:name w:val="logo"/>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om-follow">
    <w:name w:val="yom-follow"/>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ialogtitle">
    <w:name w:val="dialog_titl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ialogheader">
    <w:name w:val="dialog_head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uchablebutton">
    <w:name w:val="touchable_button"/>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ialogcontent">
    <w:name w:val="dialog_content"/>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ialogfooter">
    <w:name w:val="dialog_foot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bloader">
    <w:name w:val="fb_load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bbuttons">
    <w:name w:val="fb_buttons"/>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eadercenter">
    <w:name w:val="header_cent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om-ad">
    <w:name w:val="yom-ad"/>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om-art-hd">
    <w:name w:val="yom-art-hd"/>
    <w:basedOn w:val="Normal"/>
    <w:rsid w:val="00B10F05"/>
    <w:pPr>
      <w:spacing w:before="100" w:beforeAutospacing="1" w:after="150" w:line="240" w:lineRule="auto"/>
    </w:pPr>
    <w:rPr>
      <w:rFonts w:ascii="Times New Roman" w:eastAsia="Times New Roman" w:hAnsi="Times New Roman" w:cs="Times New Roman"/>
      <w:sz w:val="24"/>
      <w:szCs w:val="24"/>
      <w:lang w:eastAsia="fr-FR"/>
    </w:rPr>
  </w:style>
  <w:style w:type="paragraph" w:customStyle="1" w:styleId="social-buttons">
    <w:name w:val="social-buttons"/>
    <w:basedOn w:val="Normal"/>
    <w:rsid w:val="00B10F05"/>
    <w:pPr>
      <w:spacing w:before="100" w:beforeAutospacing="1" w:after="150" w:line="240" w:lineRule="auto"/>
    </w:pPr>
    <w:rPr>
      <w:rFonts w:ascii="Times New Roman" w:eastAsia="Times New Roman" w:hAnsi="Times New Roman" w:cs="Times New Roman"/>
      <w:sz w:val="24"/>
      <w:szCs w:val="24"/>
      <w:lang w:eastAsia="fr-FR"/>
    </w:rPr>
  </w:style>
  <w:style w:type="paragraph" w:customStyle="1" w:styleId="yom-article-tags">
    <w:name w:val="yom-article-tags"/>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nwnewsmediabox">
    <w:name w:val="gnw_news_media_box"/>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om-fb-like">
    <w:name w:val="yom-fb-lik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widget-shim1">
    <w:name w:val="yui3-widget-shim1"/>
    <w:basedOn w:val="Normal"/>
    <w:rsid w:val="00B10F05"/>
    <w:pPr>
      <w:spacing w:after="0" w:line="240" w:lineRule="auto"/>
    </w:pPr>
    <w:rPr>
      <w:rFonts w:ascii="Times New Roman" w:eastAsia="Times New Roman" w:hAnsi="Times New Roman" w:cs="Times New Roman"/>
      <w:sz w:val="24"/>
      <w:szCs w:val="24"/>
      <w:lang w:eastAsia="fr-FR"/>
    </w:rPr>
  </w:style>
  <w:style w:type="paragraph" w:customStyle="1" w:styleId="yui3-aclist-content1">
    <w:name w:val="yui3-aclist-content1"/>
    <w:basedOn w:val="Normal"/>
    <w:rsid w:val="00B10F05"/>
    <w:pPr>
      <w:pBdr>
        <w:top w:val="single" w:sz="6" w:space="0" w:color="AFAFAF"/>
        <w:left w:val="single" w:sz="6" w:space="0" w:color="AFAFAF"/>
        <w:bottom w:val="single" w:sz="6" w:space="0" w:color="AFAFAF"/>
        <w:right w:val="single" w:sz="6" w:space="0" w:color="AFAFAF"/>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aclist-item-hover1">
    <w:name w:val="yui3-aclist-item-hover1"/>
    <w:basedOn w:val="Normal"/>
    <w:rsid w:val="00B10F05"/>
    <w:pPr>
      <w:shd w:val="clear" w:color="auto" w:fill="BFDA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aclist-item-active1">
    <w:name w:val="yui3-aclist-item-active1"/>
    <w:basedOn w:val="Normal"/>
    <w:rsid w:val="00B10F05"/>
    <w:pPr>
      <w:shd w:val="clear" w:color="auto" w:fill="2647A0"/>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yui3-tabview-list1">
    <w:name w:val="yui3-tabview-list1"/>
    <w:basedOn w:val="Normal"/>
    <w:rsid w:val="00B10F05"/>
    <w:pPr>
      <w:pBdr>
        <w:top w:val="single" w:sz="2" w:space="0" w:color="2647A0"/>
        <w:left w:val="single" w:sz="2" w:space="0" w:color="2647A0"/>
        <w:bottom w:val="single" w:sz="36" w:space="0" w:color="2647A0"/>
        <w:right w:val="single" w:sz="2" w:space="0" w:color="2647A0"/>
      </w:pBdr>
      <w:spacing w:after="0" w:line="240" w:lineRule="auto"/>
    </w:pPr>
    <w:rPr>
      <w:rFonts w:ascii="Times New Roman" w:eastAsia="Times New Roman" w:hAnsi="Times New Roman" w:cs="Times New Roman"/>
      <w:sz w:val="24"/>
      <w:szCs w:val="24"/>
      <w:lang w:eastAsia="fr-FR"/>
    </w:rPr>
  </w:style>
  <w:style w:type="paragraph" w:customStyle="1" w:styleId="yui3-tab1">
    <w:name w:val="yui3-tab1"/>
    <w:basedOn w:val="Normal"/>
    <w:rsid w:val="00B10F05"/>
    <w:pPr>
      <w:spacing w:after="0" w:line="240" w:lineRule="auto"/>
      <w:ind w:right="48"/>
      <w:textAlignment w:val="bottom"/>
    </w:pPr>
    <w:rPr>
      <w:rFonts w:ascii="Times New Roman" w:eastAsia="Times New Roman" w:hAnsi="Times New Roman" w:cs="Times New Roman"/>
      <w:sz w:val="24"/>
      <w:szCs w:val="24"/>
      <w:lang w:eastAsia="fr-FR"/>
    </w:rPr>
  </w:style>
  <w:style w:type="paragraph" w:customStyle="1" w:styleId="yui3-tab-selected1">
    <w:name w:val="yui3-tab-selected1"/>
    <w:basedOn w:val="Normal"/>
    <w:rsid w:val="00B10F05"/>
    <w:pPr>
      <w:spacing w:before="100" w:beforeAutospacing="1" w:after="0" w:line="240" w:lineRule="auto"/>
    </w:pPr>
    <w:rPr>
      <w:rFonts w:ascii="Times New Roman" w:eastAsia="Times New Roman" w:hAnsi="Times New Roman" w:cs="Times New Roman"/>
      <w:sz w:val="24"/>
      <w:szCs w:val="24"/>
      <w:lang w:eastAsia="fr-FR"/>
    </w:rPr>
  </w:style>
  <w:style w:type="paragraph" w:customStyle="1" w:styleId="yui3-tab-label1">
    <w:name w:val="yui3-tab-label1"/>
    <w:basedOn w:val="Normal"/>
    <w:rsid w:val="00B10F05"/>
    <w:pPr>
      <w:pBdr>
        <w:top w:val="single" w:sz="6" w:space="4" w:color="A3A3A3"/>
        <w:left w:val="single" w:sz="6" w:space="9" w:color="A3A3A3"/>
        <w:bottom w:val="single" w:sz="2" w:space="4" w:color="A3A3A3"/>
        <w:right w:val="single" w:sz="6" w:space="9" w:color="A3A3A3"/>
      </w:pBdr>
      <w:shd w:val="clear" w:color="auto" w:fill="D8D8D8"/>
      <w:spacing w:before="100" w:beforeAutospacing="1" w:after="100" w:afterAutospacing="1" w:line="240" w:lineRule="auto"/>
      <w:textAlignment w:val="bottom"/>
    </w:pPr>
    <w:rPr>
      <w:rFonts w:ascii="Times New Roman" w:eastAsia="Times New Roman" w:hAnsi="Times New Roman" w:cs="Times New Roman"/>
      <w:color w:val="000000"/>
      <w:sz w:val="20"/>
      <w:szCs w:val="20"/>
      <w:lang w:eastAsia="fr-FR"/>
    </w:rPr>
  </w:style>
  <w:style w:type="paragraph" w:customStyle="1" w:styleId="yui3-tab-label2">
    <w:name w:val="yui3-tab-label2"/>
    <w:basedOn w:val="Normal"/>
    <w:rsid w:val="00B10F05"/>
    <w:pPr>
      <w:pBdr>
        <w:top w:val="single" w:sz="6" w:space="4" w:color="243356"/>
        <w:left w:val="single" w:sz="6" w:space="9" w:color="243356"/>
        <w:bottom w:val="single" w:sz="2" w:space="4" w:color="243356"/>
        <w:right w:val="single" w:sz="6" w:space="9" w:color="243356"/>
      </w:pBdr>
      <w:shd w:val="clear" w:color="auto" w:fill="D8D8D8"/>
      <w:spacing w:before="100" w:beforeAutospacing="1" w:after="100" w:afterAutospacing="1" w:line="240" w:lineRule="auto"/>
      <w:textAlignment w:val="bottom"/>
    </w:pPr>
    <w:rPr>
      <w:rFonts w:ascii="Times New Roman" w:eastAsia="Times New Roman" w:hAnsi="Times New Roman" w:cs="Times New Roman"/>
      <w:color w:val="000000"/>
      <w:sz w:val="20"/>
      <w:szCs w:val="20"/>
      <w:lang w:eastAsia="fr-FR"/>
    </w:rPr>
  </w:style>
  <w:style w:type="paragraph" w:customStyle="1" w:styleId="yui3-tabview-panel1">
    <w:name w:val="yui3-tabview-panel1"/>
    <w:basedOn w:val="Normal"/>
    <w:rsid w:val="00B10F05"/>
    <w:pPr>
      <w:pBdr>
        <w:top w:val="single" w:sz="6" w:space="3" w:color="243356"/>
        <w:left w:val="single" w:sz="6" w:space="6" w:color="808080"/>
        <w:bottom w:val="single" w:sz="6" w:space="3" w:color="808080"/>
        <w:right w:val="single" w:sz="6" w:space="6" w:color="808080"/>
      </w:pBdr>
      <w:shd w:val="clear" w:color="auto" w:fill="EDF5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ui3-tokeninput-remove1">
    <w:name w:val="yui3-tokeninput-remove1"/>
    <w:basedOn w:val="Normal"/>
    <w:rsid w:val="00B10F05"/>
    <w:pPr>
      <w:spacing w:before="30" w:after="100" w:afterAutospacing="1" w:line="240" w:lineRule="auto"/>
    </w:pPr>
    <w:rPr>
      <w:rFonts w:ascii="Times New Roman" w:eastAsia="Times New Roman" w:hAnsi="Times New Roman" w:cs="Times New Roman"/>
      <w:b/>
      <w:bCs/>
      <w:color w:val="97A2C1"/>
      <w:sz w:val="24"/>
      <w:szCs w:val="24"/>
      <w:lang w:eastAsia="fr-FR"/>
    </w:rPr>
  </w:style>
  <w:style w:type="paragraph" w:customStyle="1" w:styleId="yui3-tokeninput-remove2">
    <w:name w:val="yui3-tokeninput-remove2"/>
    <w:basedOn w:val="Normal"/>
    <w:rsid w:val="00B10F05"/>
    <w:pPr>
      <w:spacing w:before="15" w:after="100" w:afterAutospacing="1" w:line="240" w:lineRule="auto"/>
    </w:pPr>
    <w:rPr>
      <w:rFonts w:ascii="Times New Roman" w:eastAsia="Times New Roman" w:hAnsi="Times New Roman" w:cs="Times New Roman"/>
      <w:b/>
      <w:bCs/>
      <w:color w:val="FFFFFF"/>
      <w:sz w:val="24"/>
      <w:szCs w:val="24"/>
      <w:lang w:eastAsia="fr-FR"/>
    </w:rPr>
  </w:style>
  <w:style w:type="paragraph" w:customStyle="1" w:styleId="yom-ad1">
    <w:name w:val="yom-ad1"/>
    <w:basedOn w:val="Normal"/>
    <w:rsid w:val="00B10F05"/>
    <w:pPr>
      <w:pBdr>
        <w:bottom w:val="dotted" w:sz="6" w:space="4" w:color="757575"/>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d1">
    <w:name w:val="bd1"/>
    <w:basedOn w:val="Normal"/>
    <w:rsid w:val="00B10F05"/>
    <w:pPr>
      <w:pBdr>
        <w:bottom w:val="double" w:sz="6" w:space="0" w:color="DADADA"/>
      </w:pBdr>
      <w:spacing w:before="100" w:beforeAutospacing="1" w:after="150" w:line="240" w:lineRule="auto"/>
    </w:pPr>
    <w:rPr>
      <w:rFonts w:ascii="Times New Roman" w:eastAsia="Times New Roman" w:hAnsi="Times New Roman" w:cs="Times New Roman"/>
      <w:sz w:val="24"/>
      <w:szCs w:val="24"/>
      <w:lang w:eastAsia="fr-FR"/>
    </w:rPr>
  </w:style>
  <w:style w:type="paragraph" w:customStyle="1" w:styleId="logo1">
    <w:name w:val="logo1"/>
    <w:basedOn w:val="Normal"/>
    <w:rsid w:val="00B10F05"/>
    <w:pPr>
      <w:spacing w:before="100" w:beforeAutospacing="1" w:after="0" w:line="240" w:lineRule="auto"/>
      <w:ind w:right="150"/>
      <w:textAlignment w:val="center"/>
    </w:pPr>
    <w:rPr>
      <w:rFonts w:ascii="Times New Roman" w:eastAsia="Times New Roman" w:hAnsi="Times New Roman" w:cs="Times New Roman"/>
      <w:sz w:val="24"/>
      <w:szCs w:val="24"/>
      <w:lang w:eastAsia="fr-FR"/>
    </w:rPr>
  </w:style>
  <w:style w:type="paragraph" w:customStyle="1" w:styleId="yom-follow1">
    <w:name w:val="yom-follow1"/>
    <w:basedOn w:val="Normal"/>
    <w:rsid w:val="00B10F05"/>
    <w:pPr>
      <w:spacing w:before="100" w:beforeAutospacing="1" w:after="100" w:afterAutospacing="1" w:line="240" w:lineRule="auto"/>
    </w:pPr>
    <w:rPr>
      <w:rFonts w:ascii="Times New Roman" w:eastAsia="Times New Roman" w:hAnsi="Times New Roman" w:cs="Times New Roman"/>
      <w:b/>
      <w:bCs/>
      <w:caps/>
      <w:sz w:val="24"/>
      <w:szCs w:val="24"/>
      <w:lang w:eastAsia="fr-FR"/>
    </w:rPr>
  </w:style>
  <w:style w:type="paragraph" w:customStyle="1" w:styleId="dialogtitle1">
    <w:name w:val="dialog_title1"/>
    <w:basedOn w:val="Normal"/>
    <w:rsid w:val="00B10F05"/>
    <w:pPr>
      <w:pBdr>
        <w:top w:val="single" w:sz="6" w:space="0" w:color="3B5998"/>
        <w:left w:val="single" w:sz="6" w:space="0" w:color="3B5998"/>
        <w:bottom w:val="single" w:sz="6" w:space="0" w:color="3B5998"/>
        <w:right w:val="single" w:sz="6" w:space="0" w:color="3B5998"/>
      </w:pBdr>
      <w:shd w:val="clear" w:color="auto" w:fill="6D84B4"/>
      <w:spacing w:after="0" w:line="240" w:lineRule="auto"/>
    </w:pPr>
    <w:rPr>
      <w:rFonts w:ascii="Times New Roman" w:eastAsia="Times New Roman" w:hAnsi="Times New Roman" w:cs="Times New Roman"/>
      <w:b/>
      <w:bCs/>
      <w:color w:val="FFFFFF"/>
      <w:sz w:val="21"/>
      <w:szCs w:val="21"/>
      <w:lang w:eastAsia="fr-FR"/>
    </w:rPr>
  </w:style>
  <w:style w:type="paragraph" w:customStyle="1" w:styleId="dialogheader1">
    <w:name w:val="dialog_header1"/>
    <w:basedOn w:val="Normal"/>
    <w:rsid w:val="00B10F05"/>
    <w:pPr>
      <w:pBdr>
        <w:bottom w:val="single" w:sz="6" w:space="0" w:color="1D4088"/>
      </w:pBdr>
      <w:spacing w:before="100" w:beforeAutospacing="1" w:after="100" w:afterAutospacing="1" w:line="240" w:lineRule="auto"/>
      <w:textAlignment w:val="center"/>
    </w:pPr>
    <w:rPr>
      <w:rFonts w:ascii="Helvetica" w:eastAsia="Times New Roman" w:hAnsi="Helvetica" w:cs="Helvetica"/>
      <w:b/>
      <w:bCs/>
      <w:color w:val="FFFFFF"/>
      <w:sz w:val="21"/>
      <w:szCs w:val="21"/>
      <w:lang w:eastAsia="fr-FR"/>
    </w:rPr>
  </w:style>
  <w:style w:type="paragraph" w:customStyle="1" w:styleId="touchablebutton1">
    <w:name w:val="touchable_button1"/>
    <w:basedOn w:val="Normal"/>
    <w:rsid w:val="00B10F05"/>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cs="Times New Roman"/>
      <w:sz w:val="24"/>
      <w:szCs w:val="24"/>
      <w:lang w:eastAsia="fr-FR"/>
    </w:rPr>
  </w:style>
  <w:style w:type="paragraph" w:customStyle="1" w:styleId="headercenter1">
    <w:name w:val="header_center1"/>
    <w:basedOn w:val="Normal"/>
    <w:rsid w:val="00B10F05"/>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lang w:eastAsia="fr-FR"/>
    </w:rPr>
  </w:style>
  <w:style w:type="paragraph" w:customStyle="1" w:styleId="dialogcontent1">
    <w:name w:val="dialog_content1"/>
    <w:basedOn w:val="Normal"/>
    <w:rsid w:val="00B10F05"/>
    <w:pPr>
      <w:pBdr>
        <w:left w:val="single" w:sz="6"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ialogfooter1">
    <w:name w:val="dialog_footer1"/>
    <w:basedOn w:val="Normal"/>
    <w:rsid w:val="00B10F05"/>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bloader1">
    <w:name w:val="fb_loader1"/>
    <w:basedOn w:val="Normal"/>
    <w:rsid w:val="00B10F05"/>
    <w:pPr>
      <w:spacing w:before="100" w:beforeAutospacing="1" w:after="100" w:afterAutospacing="1" w:line="240" w:lineRule="auto"/>
      <w:ind w:left="-240"/>
    </w:pPr>
    <w:rPr>
      <w:rFonts w:ascii="Times New Roman" w:eastAsia="Times New Roman" w:hAnsi="Times New Roman" w:cs="Times New Roman"/>
      <w:sz w:val="24"/>
      <w:szCs w:val="24"/>
      <w:lang w:eastAsia="fr-FR"/>
    </w:rPr>
  </w:style>
  <w:style w:type="paragraph" w:customStyle="1" w:styleId="fbbuttons1">
    <w:name w:val="fb_buttons1"/>
    <w:basedOn w:val="Normal"/>
    <w:rsid w:val="00B10F05"/>
    <w:pPr>
      <w:spacing w:before="105" w:after="100" w:afterAutospacing="1" w:line="240" w:lineRule="auto"/>
    </w:pPr>
    <w:rPr>
      <w:rFonts w:ascii="Times New Roman" w:eastAsia="Times New Roman" w:hAnsi="Times New Roman" w:cs="Times New Roman"/>
      <w:sz w:val="24"/>
      <w:szCs w:val="24"/>
      <w:lang w:eastAsia="fr-FR"/>
    </w:rPr>
  </w:style>
  <w:style w:type="paragraph" w:customStyle="1" w:styleId="fbloader2">
    <w:name w:val="fb_loader2"/>
    <w:basedOn w:val="Normal"/>
    <w:rsid w:val="00B10F05"/>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line="240" w:lineRule="auto"/>
    </w:pPr>
    <w:rPr>
      <w:rFonts w:ascii="Times New Roman" w:eastAsia="Times New Roman" w:hAnsi="Times New Roman" w:cs="Times New Roman"/>
      <w:sz w:val="24"/>
      <w:szCs w:val="24"/>
      <w:lang w:eastAsia="fr-FR"/>
    </w:rPr>
  </w:style>
  <w:style w:type="paragraph" w:customStyle="1" w:styleId="c1">
    <w:name w:val="c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rntac">
    <w:name w:val="prntac"/>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p">
    <w:name w:val="p_p"/>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span">
    <w:name w:val="p_span"/>
    <w:basedOn w:val="Policepardfaut"/>
    <w:rsid w:val="00B10F05"/>
  </w:style>
  <w:style w:type="numbering" w:customStyle="1" w:styleId="Aucuneliste2">
    <w:name w:val="Aucune liste2"/>
    <w:next w:val="Aucuneliste"/>
    <w:uiPriority w:val="99"/>
    <w:semiHidden/>
    <w:unhideWhenUsed/>
    <w:rsid w:val="00B10F05"/>
  </w:style>
  <w:style w:type="numbering" w:customStyle="1" w:styleId="Aucuneliste3">
    <w:name w:val="Aucune liste3"/>
    <w:next w:val="Aucuneliste"/>
    <w:uiPriority w:val="99"/>
    <w:semiHidden/>
    <w:unhideWhenUsed/>
    <w:rsid w:val="00B10F05"/>
  </w:style>
  <w:style w:type="character" w:styleId="CitationHTML">
    <w:name w:val="HTML Cite"/>
    <w:basedOn w:val="Policepardfaut"/>
    <w:uiPriority w:val="99"/>
    <w:semiHidden/>
    <w:unhideWhenUsed/>
    <w:rsid w:val="00B10F05"/>
    <w:rPr>
      <w:i/>
      <w:iCs/>
    </w:rPr>
  </w:style>
  <w:style w:type="character" w:styleId="Accentuation">
    <w:name w:val="Emphasis"/>
    <w:basedOn w:val="Policepardfaut"/>
    <w:uiPriority w:val="20"/>
    <w:qFormat/>
    <w:rsid w:val="00B10F05"/>
    <w:rPr>
      <w:i/>
      <w:iCs/>
    </w:rPr>
  </w:style>
  <w:style w:type="paragraph" w:customStyle="1" w:styleId="ugccmt-js-load-error-msg">
    <w:name w:val="ugccmt-js-load-error-msg"/>
    <w:basedOn w:val="Normal"/>
    <w:rsid w:val="00B10F05"/>
    <w:pPr>
      <w:spacing w:before="100" w:beforeAutospacing="1" w:after="100" w:afterAutospacing="1" w:line="240" w:lineRule="auto"/>
    </w:pPr>
    <w:rPr>
      <w:rFonts w:ascii="Times New Roman" w:eastAsia="Times New Roman" w:hAnsi="Times New Roman" w:cs="Times New Roman"/>
      <w:b/>
      <w:bCs/>
      <w:color w:val="7E7E7E"/>
      <w:sz w:val="29"/>
      <w:szCs w:val="29"/>
      <w:lang w:eastAsia="fr-FR"/>
    </w:rPr>
  </w:style>
  <w:style w:type="paragraph" w:customStyle="1" w:styleId="ugccmt-stream-reload-msg">
    <w:name w:val="ugccmt-stream-reload-msg"/>
    <w:basedOn w:val="Normal"/>
    <w:rsid w:val="00B10F05"/>
    <w:pPr>
      <w:spacing w:before="100" w:beforeAutospacing="1" w:after="100" w:afterAutospacing="1" w:line="240" w:lineRule="auto"/>
    </w:pPr>
    <w:rPr>
      <w:rFonts w:ascii="Times New Roman" w:eastAsia="Times New Roman" w:hAnsi="Times New Roman" w:cs="Times New Roman"/>
      <w:b/>
      <w:bCs/>
      <w:sz w:val="29"/>
      <w:szCs w:val="29"/>
      <w:lang w:eastAsia="fr-FR"/>
    </w:rPr>
  </w:style>
  <w:style w:type="paragraph" w:customStyle="1" w:styleId="ugccmt-rating-error">
    <w:name w:val="ugccmt-rating-error"/>
    <w:basedOn w:val="Normal"/>
    <w:rsid w:val="00B10F05"/>
    <w:pPr>
      <w:spacing w:before="100" w:beforeAutospacing="1" w:after="100" w:afterAutospacing="1" w:line="240" w:lineRule="auto"/>
    </w:pPr>
    <w:rPr>
      <w:rFonts w:ascii="Times New Roman" w:eastAsia="Times New Roman" w:hAnsi="Times New Roman" w:cs="Times New Roman"/>
      <w:vanish/>
      <w:color w:val="FF0000"/>
      <w:sz w:val="24"/>
      <w:szCs w:val="24"/>
      <w:lang w:eastAsia="fr-FR"/>
    </w:rPr>
  </w:style>
  <w:style w:type="paragraph" w:customStyle="1" w:styleId="ugccmt-comments-post">
    <w:name w:val="ugccmt-comments-post"/>
    <w:basedOn w:val="Normal"/>
    <w:rsid w:val="00B10F05"/>
    <w:pPr>
      <w:shd w:val="clear" w:color="auto" w:fill="F5F5F5"/>
      <w:spacing w:before="100" w:beforeAutospacing="1" w:after="300" w:line="240" w:lineRule="auto"/>
    </w:pPr>
    <w:rPr>
      <w:rFonts w:ascii="Times New Roman" w:eastAsia="Times New Roman" w:hAnsi="Times New Roman" w:cs="Times New Roman"/>
      <w:sz w:val="24"/>
      <w:szCs w:val="24"/>
      <w:lang w:eastAsia="fr-FR"/>
    </w:rPr>
  </w:style>
  <w:style w:type="paragraph" w:customStyle="1" w:styleId="ugccmt-post-as-down-arrow">
    <w:name w:val="ugccmt-post-as-down-arrow"/>
    <w:basedOn w:val="Normal"/>
    <w:rsid w:val="00B10F05"/>
    <w:pPr>
      <w:spacing w:before="150" w:after="100" w:afterAutospacing="1" w:line="240" w:lineRule="auto"/>
      <w:ind w:left="75"/>
    </w:pPr>
    <w:rPr>
      <w:rFonts w:ascii="Times New Roman" w:eastAsia="Times New Roman" w:hAnsi="Times New Roman" w:cs="Times New Roman"/>
      <w:sz w:val="24"/>
      <w:szCs w:val="24"/>
      <w:lang w:eastAsia="fr-FR"/>
    </w:rPr>
  </w:style>
  <w:style w:type="paragraph" w:customStyle="1" w:styleId="ugccmt-post-img-down-arrow">
    <w:name w:val="ugccmt-post-img-down-arrow"/>
    <w:basedOn w:val="Normal"/>
    <w:rsid w:val="00B10F05"/>
    <w:pPr>
      <w:spacing w:before="100" w:beforeAutospacing="1" w:after="100" w:afterAutospacing="1" w:line="240" w:lineRule="auto"/>
      <w:ind w:left="60"/>
    </w:pPr>
    <w:rPr>
      <w:rFonts w:ascii="Times New Roman" w:eastAsia="Times New Roman" w:hAnsi="Times New Roman" w:cs="Times New Roman"/>
      <w:sz w:val="24"/>
      <w:szCs w:val="24"/>
      <w:lang w:eastAsia="fr-FR"/>
    </w:rPr>
  </w:style>
  <w:style w:type="paragraph" w:customStyle="1" w:styleId="ugccmt-navigation">
    <w:name w:val="ugccmt-navigation"/>
    <w:basedOn w:val="Normal"/>
    <w:rsid w:val="00B10F05"/>
    <w:pPr>
      <w:spacing w:before="150" w:after="150" w:line="240" w:lineRule="auto"/>
    </w:pPr>
    <w:rPr>
      <w:rFonts w:ascii="Times New Roman" w:eastAsia="Times New Roman" w:hAnsi="Times New Roman" w:cs="Times New Roman"/>
      <w:lang w:eastAsia="fr-FR"/>
    </w:rPr>
  </w:style>
  <w:style w:type="paragraph" w:customStyle="1" w:styleId="ugccmt-footer">
    <w:name w:val="ugccmt-footer"/>
    <w:basedOn w:val="Normal"/>
    <w:rsid w:val="00B10F05"/>
    <w:pPr>
      <w:spacing w:before="150" w:after="150" w:line="240" w:lineRule="auto"/>
    </w:pPr>
    <w:rPr>
      <w:rFonts w:ascii="Times New Roman" w:eastAsia="Times New Roman" w:hAnsi="Times New Roman" w:cs="Times New Roman"/>
      <w:lang w:eastAsia="fr-FR"/>
    </w:rPr>
  </w:style>
  <w:style w:type="paragraph" w:customStyle="1" w:styleId="ugccmt-post-button-disabled">
    <w:name w:val="ugccmt-post-button-disabled"/>
    <w:basedOn w:val="Normal"/>
    <w:rsid w:val="00B10F05"/>
    <w:pPr>
      <w:shd w:val="clear" w:color="auto" w:fill="F5F5F5"/>
      <w:spacing w:before="100" w:beforeAutospacing="1" w:after="100" w:afterAutospacing="1" w:line="240" w:lineRule="auto"/>
    </w:pPr>
    <w:rPr>
      <w:rFonts w:ascii="Times New Roman" w:eastAsia="Times New Roman" w:hAnsi="Times New Roman" w:cs="Times New Roman"/>
      <w:color w:val="999999"/>
      <w:sz w:val="24"/>
      <w:szCs w:val="24"/>
      <w:lang w:eastAsia="fr-FR"/>
    </w:rPr>
  </w:style>
  <w:style w:type="paragraph" w:customStyle="1" w:styleId="ugccmt-post-button-disabled-wrapper">
    <w:name w:val="ugccmt-post-button-disabled-wrapper"/>
    <w:basedOn w:val="Normal"/>
    <w:rsid w:val="00B10F05"/>
    <w:pPr>
      <w:spacing w:before="100" w:beforeAutospacing="1" w:after="100" w:afterAutospacing="1" w:line="240" w:lineRule="auto"/>
      <w:jc w:val="center"/>
    </w:pPr>
    <w:rPr>
      <w:rFonts w:ascii="Times New Roman" w:eastAsia="Times New Roman" w:hAnsi="Times New Roman" w:cs="Times New Roman"/>
      <w:b/>
      <w:bCs/>
      <w:color w:val="000000"/>
      <w:sz w:val="21"/>
      <w:szCs w:val="21"/>
      <w:lang w:eastAsia="fr-FR"/>
    </w:rPr>
  </w:style>
  <w:style w:type="paragraph" w:customStyle="1" w:styleId="ugccmt-comment-error">
    <w:name w:val="ugccmt-comment-error"/>
    <w:basedOn w:val="Normal"/>
    <w:rsid w:val="00B10F05"/>
    <w:pPr>
      <w:pBdr>
        <w:top w:val="single" w:sz="12" w:space="11" w:color="DB2525"/>
        <w:left w:val="single" w:sz="12" w:space="4" w:color="DB2525"/>
        <w:bottom w:val="single" w:sz="12" w:space="11" w:color="DB2525"/>
        <w:right w:val="single" w:sz="12" w:space="4" w:color="DB2525"/>
      </w:pBdr>
      <w:shd w:val="clear" w:color="auto" w:fill="F8E8E8"/>
      <w:spacing w:before="150" w:after="100" w:afterAutospacing="1" w:line="240" w:lineRule="auto"/>
    </w:pPr>
    <w:rPr>
      <w:rFonts w:ascii="Times New Roman" w:eastAsia="Times New Roman" w:hAnsi="Times New Roman" w:cs="Times New Roman"/>
      <w:b/>
      <w:bCs/>
      <w:color w:val="D40000"/>
      <w:sz w:val="24"/>
      <w:szCs w:val="24"/>
      <w:lang w:eastAsia="fr-FR"/>
    </w:rPr>
  </w:style>
  <w:style w:type="paragraph" w:customStyle="1" w:styleId="ugccmt-comments-reply">
    <w:name w:val="ugccmt-comments-reply"/>
    <w:basedOn w:val="Normal"/>
    <w:rsid w:val="00B10F05"/>
    <w:pP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ugccmt-spritebg">
    <w:name w:val="ugccmt-sprite_bg"/>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yahoologo">
    <w:name w:val="ugccmt_yahoo_logo"/>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spriteimg">
    <w:name w:val="ugccmt-sprite_img"/>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post-comments">
    <w:name w:val="ugccmt-post-comments"/>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js-error-comments">
    <w:name w:val="ugccmt-js-error-comments"/>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uethumbup">
    <w:name w:val="blue_thumb_up"/>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bluethumbuplout">
    <w:name w:val="blue_thumb_up_lout"/>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bluethumbdown">
    <w:name w:val="blue_thumb_down"/>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bluethumbdownlout">
    <w:name w:val="blue_thumb_down_lout"/>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bluethumbdownhover">
    <w:name w:val="blue_thumb_down_hover"/>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bluethumbuphover">
    <w:name w:val="blue_thumb_up_hover"/>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redthumbup">
    <w:name w:val="red_thumb_up"/>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redthumbdown">
    <w:name w:val="red_thumb_down"/>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redthumbdownnobr">
    <w:name w:val="red_thumb_down_nobr"/>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graythumbuptmp">
    <w:name w:val="gray_thumb_up_tmp"/>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graythumbup">
    <w:name w:val="gray_thumb_up"/>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graythumbupnobr">
    <w:name w:val="gray_thumb_up_nobr"/>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graythumbdowntmp">
    <w:name w:val="gray_thumb_down_tmp"/>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graythumbdown">
    <w:name w:val="gray_thumb_down"/>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graythumbdownnobr">
    <w:name w:val="gray_thumb_down_nobr"/>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greenthumbup">
    <w:name w:val="green_thumb_up"/>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greenthumbupnobr">
    <w:name w:val="green_thumb_up_nobr"/>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greenthumbdown">
    <w:name w:val="green_thumb_down"/>
    <w:basedOn w:val="Normal"/>
    <w:rsid w:val="00B10F05"/>
    <w:pPr>
      <w:spacing w:before="100" w:beforeAutospacing="1" w:after="100" w:afterAutospacing="1" w:line="240" w:lineRule="auto"/>
      <w:ind w:firstLine="25072"/>
    </w:pPr>
    <w:rPr>
      <w:rFonts w:ascii="Times New Roman" w:eastAsia="Times New Roman" w:hAnsi="Times New Roman" w:cs="Times New Roman"/>
      <w:sz w:val="24"/>
      <w:szCs w:val="24"/>
      <w:lang w:eastAsia="fr-FR"/>
    </w:rPr>
  </w:style>
  <w:style w:type="paragraph" w:customStyle="1" w:styleId="ugccmt-msg">
    <w:name w:val="ugccmt-msg"/>
    <w:basedOn w:val="Normal"/>
    <w:rsid w:val="00B10F05"/>
    <w:pPr>
      <w:pBdr>
        <w:top w:val="single" w:sz="18" w:space="8" w:color="F9A21B"/>
        <w:left w:val="single" w:sz="18" w:space="9" w:color="F9A21B"/>
        <w:bottom w:val="single" w:sz="18" w:space="8" w:color="F9A21B"/>
        <w:right w:val="single" w:sz="18" w:space="8" w:color="F9A21B"/>
      </w:pBdr>
      <w:shd w:val="clear" w:color="auto" w:fill="FED66F"/>
      <w:spacing w:before="100" w:beforeAutospacing="1" w:after="225" w:line="240" w:lineRule="auto"/>
    </w:pPr>
    <w:rPr>
      <w:rFonts w:ascii="Times New Roman" w:eastAsia="Times New Roman" w:hAnsi="Times New Roman" w:cs="Times New Roman"/>
      <w:color w:val="191919"/>
      <w:sz w:val="24"/>
      <w:szCs w:val="24"/>
      <w:lang w:eastAsia="fr-FR"/>
    </w:rPr>
  </w:style>
  <w:style w:type="paragraph" w:customStyle="1" w:styleId="ugccmt-post-comment-preloader">
    <w:name w:val="ugccmt-post-comment-preloader"/>
    <w:basedOn w:val="Normal"/>
    <w:rsid w:val="00B10F05"/>
    <w:pPr>
      <w:spacing w:before="100" w:beforeAutospacing="1" w:after="100" w:afterAutospacing="1" w:line="240" w:lineRule="auto"/>
    </w:pPr>
    <w:rPr>
      <w:rFonts w:ascii="Times New Roman" w:eastAsia="Times New Roman" w:hAnsi="Times New Roman" w:cs="Times New Roman"/>
      <w:vanish/>
      <w:color w:val="666666"/>
      <w:sz w:val="24"/>
      <w:szCs w:val="24"/>
      <w:lang w:eastAsia="fr-FR"/>
    </w:rPr>
  </w:style>
  <w:style w:type="paragraph" w:customStyle="1" w:styleId="ugccmt-rating-preloader">
    <w:name w:val="ugccmt-rating-preloader"/>
    <w:basedOn w:val="Normal"/>
    <w:rsid w:val="00B10F05"/>
    <w:pPr>
      <w:spacing w:before="30" w:after="100" w:afterAutospacing="1" w:line="240" w:lineRule="auto"/>
    </w:pPr>
    <w:rPr>
      <w:rFonts w:ascii="Times New Roman" w:eastAsia="Times New Roman" w:hAnsi="Times New Roman" w:cs="Times New Roman"/>
      <w:color w:val="666666"/>
      <w:sz w:val="24"/>
      <w:szCs w:val="24"/>
      <w:lang w:eastAsia="fr-FR"/>
    </w:rPr>
  </w:style>
  <w:style w:type="paragraph" w:customStyle="1" w:styleId="ugccmt-post-preloader">
    <w:name w:val="ugccmt-post-preloader"/>
    <w:basedOn w:val="Normal"/>
    <w:rsid w:val="00B10F05"/>
    <w:pPr>
      <w:spacing w:before="45" w:after="100" w:afterAutospacing="1" w:line="240" w:lineRule="auto"/>
    </w:pPr>
    <w:rPr>
      <w:rFonts w:ascii="Times New Roman" w:eastAsia="Times New Roman" w:hAnsi="Times New Roman" w:cs="Times New Roman"/>
      <w:color w:val="666666"/>
      <w:sz w:val="24"/>
      <w:szCs w:val="24"/>
      <w:lang w:eastAsia="fr-FR"/>
    </w:rPr>
  </w:style>
  <w:style w:type="paragraph" w:customStyle="1" w:styleId="ugccmt-abuse-preloader">
    <w:name w:val="ugccmt-abuse-preloader"/>
    <w:basedOn w:val="Normal"/>
    <w:rsid w:val="00B10F05"/>
    <w:pPr>
      <w:spacing w:before="100" w:beforeAutospacing="1" w:after="100" w:afterAutospacing="1" w:line="240" w:lineRule="auto"/>
    </w:pPr>
    <w:rPr>
      <w:rFonts w:ascii="Times New Roman" w:eastAsia="Times New Roman" w:hAnsi="Times New Roman" w:cs="Times New Roman"/>
      <w:color w:val="666666"/>
      <w:sz w:val="24"/>
      <w:szCs w:val="24"/>
      <w:lang w:eastAsia="fr-FR"/>
    </w:rPr>
  </w:style>
  <w:style w:type="paragraph" w:customStyle="1" w:styleId="ugccmt-reply-preloader">
    <w:name w:val="ugccmt-reply-preloader"/>
    <w:basedOn w:val="Normal"/>
    <w:rsid w:val="00B10F05"/>
    <w:pPr>
      <w:spacing w:before="100" w:beforeAutospacing="1" w:after="100" w:afterAutospacing="1" w:line="240" w:lineRule="auto"/>
      <w:ind w:left="75"/>
    </w:pPr>
    <w:rPr>
      <w:rFonts w:ascii="Times New Roman" w:eastAsia="Times New Roman" w:hAnsi="Times New Roman" w:cs="Times New Roman"/>
      <w:color w:val="666666"/>
      <w:sz w:val="24"/>
      <w:szCs w:val="24"/>
      <w:lang w:eastAsia="fr-FR"/>
    </w:rPr>
  </w:style>
  <w:style w:type="paragraph" w:customStyle="1" w:styleId="ugccmt-reply-stream-preloader">
    <w:name w:val="ugccmt-reply-stream-preloader"/>
    <w:basedOn w:val="Normal"/>
    <w:rsid w:val="00B10F05"/>
    <w:pPr>
      <w:spacing w:before="100" w:beforeAutospacing="1" w:after="100" w:afterAutospacing="1" w:line="240" w:lineRule="auto"/>
    </w:pPr>
    <w:rPr>
      <w:rFonts w:ascii="Times New Roman" w:eastAsia="Times New Roman" w:hAnsi="Times New Roman" w:cs="Times New Roman"/>
      <w:vanish/>
      <w:color w:val="666666"/>
      <w:sz w:val="24"/>
      <w:szCs w:val="24"/>
      <w:lang w:eastAsia="fr-FR"/>
    </w:rPr>
  </w:style>
  <w:style w:type="paragraph" w:customStyle="1" w:styleId="ugccmt-reply-comment-preloader">
    <w:name w:val="ugccmt-reply-comment-preloader"/>
    <w:basedOn w:val="Normal"/>
    <w:rsid w:val="00B10F05"/>
    <w:pPr>
      <w:spacing w:before="100" w:beforeAutospacing="1" w:after="100" w:afterAutospacing="1" w:line="240" w:lineRule="auto"/>
    </w:pPr>
    <w:rPr>
      <w:rFonts w:ascii="Times New Roman" w:eastAsia="Times New Roman" w:hAnsi="Times New Roman" w:cs="Times New Roman"/>
      <w:b/>
      <w:bCs/>
      <w:vanish/>
      <w:color w:val="9B9B9B"/>
      <w:sz w:val="24"/>
      <w:szCs w:val="24"/>
      <w:lang w:eastAsia="fr-FR"/>
    </w:rPr>
  </w:style>
  <w:style w:type="paragraph" w:customStyle="1" w:styleId="ugccmt-sort-preloader">
    <w:name w:val="ugccmt-sort-preloader"/>
    <w:basedOn w:val="Normal"/>
    <w:rsid w:val="00B10F05"/>
    <w:pPr>
      <w:spacing w:before="100" w:beforeAutospacing="1" w:after="100" w:afterAutospacing="1" w:line="240" w:lineRule="auto"/>
    </w:pPr>
    <w:rPr>
      <w:rFonts w:ascii="Times New Roman" w:eastAsia="Times New Roman" w:hAnsi="Times New Roman" w:cs="Times New Roman"/>
      <w:color w:val="666666"/>
      <w:sz w:val="24"/>
      <w:szCs w:val="24"/>
      <w:lang w:eastAsia="fr-FR"/>
    </w:rPr>
  </w:style>
  <w:style w:type="paragraph" w:customStyle="1" w:styleId="ugccmt-view-all-preloader">
    <w:name w:val="ugccmt-view-all-preloader"/>
    <w:basedOn w:val="Normal"/>
    <w:rsid w:val="00B10F05"/>
    <w:pPr>
      <w:spacing w:before="100" w:beforeAutospacing="1" w:after="100" w:afterAutospacing="1" w:line="240" w:lineRule="auto"/>
    </w:pPr>
    <w:rPr>
      <w:rFonts w:ascii="Times New Roman" w:eastAsia="Times New Roman" w:hAnsi="Times New Roman" w:cs="Times New Roman"/>
      <w:color w:val="666666"/>
      <w:sz w:val="24"/>
      <w:szCs w:val="24"/>
      <w:lang w:eastAsia="fr-FR"/>
    </w:rPr>
  </w:style>
  <w:style w:type="paragraph" w:customStyle="1" w:styleId="ugccmt-fltr-preloader">
    <w:name w:val="ugccmt-fltr-preloader"/>
    <w:basedOn w:val="Normal"/>
    <w:rsid w:val="00B10F05"/>
    <w:pPr>
      <w:spacing w:before="100" w:beforeAutospacing="1" w:after="100" w:afterAutospacing="1" w:line="240" w:lineRule="auto"/>
    </w:pPr>
    <w:rPr>
      <w:rFonts w:ascii="Times New Roman" w:eastAsia="Times New Roman" w:hAnsi="Times New Roman" w:cs="Times New Roman"/>
      <w:color w:val="666666"/>
      <w:sz w:val="24"/>
      <w:szCs w:val="24"/>
      <w:lang w:eastAsia="fr-FR"/>
    </w:rPr>
  </w:style>
  <w:style w:type="paragraph" w:customStyle="1" w:styleId="ugccmt-view-more-preloader">
    <w:name w:val="ugccmt-view-more-preloader"/>
    <w:basedOn w:val="Normal"/>
    <w:rsid w:val="00B10F05"/>
    <w:pPr>
      <w:spacing w:before="100" w:beforeAutospacing="1" w:after="100" w:afterAutospacing="1" w:line="240" w:lineRule="auto"/>
    </w:pPr>
    <w:rPr>
      <w:rFonts w:ascii="Times New Roman" w:eastAsia="Times New Roman" w:hAnsi="Times New Roman" w:cs="Times New Roman"/>
      <w:color w:val="666666"/>
      <w:sz w:val="24"/>
      <w:szCs w:val="24"/>
      <w:lang w:eastAsia="fr-FR"/>
    </w:rPr>
  </w:style>
  <w:style w:type="paragraph" w:customStyle="1" w:styleId="cautionmetro161">
    <w:name w:val="cautionmetro16_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loading">
    <w:name w:val="ugccmt-loading"/>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ccessicon1">
    <w:name w:val="success_icon_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extarrowoff">
    <w:name w:val="next_arrow_off"/>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extarrowon">
    <w:name w:val="next_arrow_on"/>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revarrowoff">
    <w:name w:val="prev_arrow_off"/>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revarrowon">
    <w:name w:val="prev_arrow_on"/>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ightarrow">
    <w:name w:val="right_arrow"/>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wnarrow">
    <w:name w:val="down_arrow"/>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brand-icon">
    <w:name w:val="ugccmt-brand-icon"/>
    <w:basedOn w:val="Normal"/>
    <w:rsid w:val="00B10F05"/>
    <w:pPr>
      <w:spacing w:before="100" w:beforeAutospacing="1" w:after="100" w:afterAutospacing="1" w:line="240" w:lineRule="auto"/>
      <w:ind w:right="75"/>
      <w:textAlignment w:val="center"/>
    </w:pPr>
    <w:rPr>
      <w:rFonts w:ascii="Times New Roman" w:eastAsia="Times New Roman" w:hAnsi="Times New Roman" w:cs="Times New Roman"/>
      <w:sz w:val="24"/>
      <w:szCs w:val="24"/>
      <w:lang w:eastAsia="fr-FR"/>
    </w:rPr>
  </w:style>
  <w:style w:type="paragraph" w:customStyle="1" w:styleId="ugccmt-comment">
    <w:name w:val="ugccmt-comment"/>
    <w:basedOn w:val="Normal"/>
    <w:rsid w:val="00B10F05"/>
    <w:pPr>
      <w:pBdr>
        <w:top w:val="single" w:sz="6" w:space="13" w:color="EBEBEB"/>
      </w:pBdr>
      <w:spacing w:after="0" w:line="240" w:lineRule="auto"/>
      <w:ind w:left="150" w:right="150"/>
    </w:pPr>
    <w:rPr>
      <w:rFonts w:ascii="Times New Roman" w:eastAsia="Times New Roman" w:hAnsi="Times New Roman" w:cs="Times New Roman"/>
      <w:sz w:val="24"/>
      <w:szCs w:val="24"/>
      <w:lang w:eastAsia="fr-FR"/>
    </w:rPr>
  </w:style>
  <w:style w:type="paragraph" w:customStyle="1" w:styleId="ugccmt-replies">
    <w:name w:val="ugccmt-replies"/>
    <w:basedOn w:val="Normal"/>
    <w:rsid w:val="00B10F05"/>
    <w:pPr>
      <w:spacing w:before="100" w:beforeAutospacing="1" w:after="100" w:afterAutospacing="1" w:line="240" w:lineRule="auto"/>
      <w:ind w:left="870"/>
    </w:pPr>
    <w:rPr>
      <w:rFonts w:ascii="Times New Roman" w:eastAsia="Times New Roman" w:hAnsi="Times New Roman" w:cs="Times New Roman"/>
      <w:sz w:val="24"/>
      <w:szCs w:val="24"/>
      <w:lang w:eastAsia="fr-FR"/>
    </w:rPr>
  </w:style>
  <w:style w:type="paragraph" w:customStyle="1" w:styleId="ugccmt-replies-mycmt">
    <w:name w:val="ugccmt-replies-mycmt"/>
    <w:basedOn w:val="Normal"/>
    <w:rsid w:val="00B10F05"/>
    <w:pPr>
      <w:spacing w:before="100" w:beforeAutospacing="1" w:after="100" w:afterAutospacing="1" w:line="240" w:lineRule="auto"/>
      <w:ind w:left="870"/>
    </w:pPr>
    <w:rPr>
      <w:rFonts w:ascii="Times New Roman" w:eastAsia="Times New Roman" w:hAnsi="Times New Roman" w:cs="Times New Roman"/>
      <w:sz w:val="24"/>
      <w:szCs w:val="24"/>
      <w:lang w:eastAsia="fr-FR"/>
    </w:rPr>
  </w:style>
  <w:style w:type="paragraph" w:customStyle="1" w:styleId="ugccmt-post-frm">
    <w:name w:val="ugccmt-post-frm"/>
    <w:basedOn w:val="Normal"/>
    <w:rsid w:val="00B10F05"/>
    <w:pPr>
      <w:spacing w:before="100" w:beforeAutospacing="1" w:after="0" w:line="240" w:lineRule="auto"/>
    </w:pPr>
    <w:rPr>
      <w:rFonts w:ascii="Times New Roman" w:eastAsia="Times New Roman" w:hAnsi="Times New Roman" w:cs="Times New Roman"/>
      <w:sz w:val="24"/>
      <w:szCs w:val="24"/>
      <w:lang w:eastAsia="fr-FR"/>
    </w:rPr>
  </w:style>
  <w:style w:type="paragraph" w:customStyle="1" w:styleId="ugccmttextareaclone">
    <w:name w:val="ugccmt_textarea_clone"/>
    <w:basedOn w:val="Normal"/>
    <w:rsid w:val="00B10F05"/>
    <w:pPr>
      <w:pBdr>
        <w:top w:val="single" w:sz="6" w:space="4" w:color="CFCFCC"/>
        <w:left w:val="single" w:sz="6" w:space="4" w:color="CFCFCC"/>
        <w:bottom w:val="single" w:sz="6" w:space="4" w:color="CFCFCC"/>
        <w:right w:val="single" w:sz="6" w:space="4" w:color="CFCFCC"/>
      </w:pBdr>
      <w:shd w:val="clear" w:color="auto" w:fill="F9FFFF"/>
      <w:spacing w:before="100" w:beforeAutospacing="1" w:after="100" w:afterAutospacing="1" w:line="270" w:lineRule="atLeast"/>
    </w:pPr>
    <w:rPr>
      <w:rFonts w:ascii="Times New Roman" w:eastAsia="Times New Roman" w:hAnsi="Times New Roman" w:cs="Times New Roman"/>
      <w:sz w:val="24"/>
      <w:szCs w:val="24"/>
      <w:lang w:eastAsia="fr-FR"/>
    </w:rPr>
  </w:style>
  <w:style w:type="paragraph" w:customStyle="1" w:styleId="ugccmt-tab-fltr">
    <w:name w:val="ugccmt-tab-fltr"/>
    <w:basedOn w:val="Normal"/>
    <w:rsid w:val="00B10F05"/>
    <w:pPr>
      <w:pBdr>
        <w:bottom w:val="single" w:sz="6" w:space="0" w:color="DADADA"/>
      </w:pBd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ugccmt-view-more">
    <w:name w:val="ugccmt-view-mor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sort-list-container">
    <w:name w:val="ugccmt-sort-list-container"/>
    <w:basedOn w:val="Normal"/>
    <w:rsid w:val="00B10F05"/>
    <w:pPr>
      <w:pBdr>
        <w:top w:val="single" w:sz="6" w:space="0" w:color="EBEBEB"/>
      </w:pBdr>
      <w:spacing w:after="150" w:line="240" w:lineRule="auto"/>
      <w:ind w:left="150" w:right="150"/>
    </w:pPr>
    <w:rPr>
      <w:rFonts w:ascii="Times New Roman" w:eastAsia="Times New Roman" w:hAnsi="Times New Roman" w:cs="Times New Roman"/>
      <w:sz w:val="24"/>
      <w:szCs w:val="24"/>
      <w:lang w:eastAsia="fr-FR"/>
    </w:rPr>
  </w:style>
  <w:style w:type="paragraph" w:customStyle="1" w:styleId="ugccmt-sort-list">
    <w:name w:val="ugccmt-sort-list"/>
    <w:basedOn w:val="Normal"/>
    <w:rsid w:val="00B10F05"/>
    <w:pPr>
      <w:spacing w:before="150" w:after="150" w:line="240" w:lineRule="auto"/>
    </w:pPr>
    <w:rPr>
      <w:rFonts w:ascii="Times New Roman" w:eastAsia="Times New Roman" w:hAnsi="Times New Roman" w:cs="Times New Roman"/>
      <w:sz w:val="24"/>
      <w:szCs w:val="24"/>
      <w:lang w:eastAsia="fr-FR"/>
    </w:rPr>
  </w:style>
  <w:style w:type="paragraph" w:customStyle="1" w:styleId="ugccmt-form">
    <w:name w:val="ugccmt-form"/>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nick">
    <w:name w:val="ugccmt-nick"/>
    <w:basedOn w:val="Normal"/>
    <w:rsid w:val="00B10F05"/>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ugccmt-bull">
    <w:name w:val="ugccmt-bull"/>
    <w:basedOn w:val="Normal"/>
    <w:rsid w:val="00B10F05"/>
    <w:pPr>
      <w:spacing w:before="100" w:beforeAutospacing="1" w:after="100" w:afterAutospacing="1" w:line="210" w:lineRule="atLeast"/>
      <w:textAlignment w:val="bottom"/>
    </w:pPr>
    <w:rPr>
      <w:rFonts w:ascii="Times New Roman" w:eastAsia="Times New Roman" w:hAnsi="Times New Roman" w:cs="Times New Roman"/>
      <w:color w:val="9B9B9B"/>
      <w:sz w:val="27"/>
      <w:szCs w:val="27"/>
      <w:lang w:eastAsia="fr-FR"/>
    </w:rPr>
  </w:style>
  <w:style w:type="paragraph" w:customStyle="1" w:styleId="ugccmt-user-picker">
    <w:name w:val="ugccmt-user-picker"/>
    <w:basedOn w:val="Normal"/>
    <w:rsid w:val="00B10F05"/>
    <w:pPr>
      <w:spacing w:before="100" w:beforeAutospacing="1" w:after="100" w:afterAutospacing="1" w:line="240" w:lineRule="auto"/>
      <w:ind w:left="900"/>
    </w:pPr>
    <w:rPr>
      <w:rFonts w:ascii="Times New Roman" w:eastAsia="Times New Roman" w:hAnsi="Times New Roman" w:cs="Times New Roman"/>
      <w:sz w:val="24"/>
      <w:szCs w:val="24"/>
      <w:lang w:eastAsia="fr-FR"/>
    </w:rPr>
  </w:style>
  <w:style w:type="paragraph" w:customStyle="1" w:styleId="ugccmt-post-button-wrapper">
    <w:name w:val="ugccmt-post-button-wrapp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rpt-abuse-thx-blk">
    <w:name w:val="ugccmt-rpt-abuse-thx-blk"/>
    <w:basedOn w:val="Normal"/>
    <w:rsid w:val="00B10F05"/>
    <w:pPr>
      <w:pBdr>
        <w:top w:val="single" w:sz="18" w:space="0" w:color="DEDEDE"/>
        <w:left w:val="single" w:sz="18" w:space="0" w:color="DEDEDE"/>
        <w:bottom w:val="single" w:sz="18" w:space="0" w:color="DEDEDE"/>
        <w:right w:val="single" w:sz="18" w:space="0" w:color="DEDEDE"/>
      </w:pBdr>
      <w:shd w:val="clear" w:color="auto" w:fill="FFFDEC"/>
      <w:spacing w:before="75" w:after="100" w:afterAutospacing="1" w:line="240" w:lineRule="auto"/>
    </w:pPr>
    <w:rPr>
      <w:rFonts w:ascii="arial helvetica sans-serif" w:eastAsia="Times New Roman" w:hAnsi="arial helvetica sans-serif" w:cs="Times New Roman"/>
      <w:color w:val="000000"/>
      <w:sz w:val="21"/>
      <w:szCs w:val="21"/>
      <w:lang w:eastAsia="fr-FR"/>
    </w:rPr>
  </w:style>
  <w:style w:type="paragraph" w:customStyle="1" w:styleId="ugccmt-abuse-cat-other">
    <w:name w:val="ugccmt-abuse-cat-oth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error">
    <w:name w:val="ugccmt-error"/>
    <w:basedOn w:val="Normal"/>
    <w:rsid w:val="00B10F05"/>
    <w:pPr>
      <w:pBdr>
        <w:bottom w:val="single" w:sz="6" w:space="2" w:color="A7A7A7"/>
      </w:pBdr>
      <w:shd w:val="clear" w:color="auto" w:fill="FFFFCC"/>
      <w:spacing w:before="100" w:beforeAutospacing="1" w:after="75" w:line="240" w:lineRule="auto"/>
      <w:ind w:right="-150"/>
    </w:pPr>
    <w:rPr>
      <w:rFonts w:ascii="Times New Roman" w:eastAsia="Times New Roman" w:hAnsi="Times New Roman" w:cs="Times New Roman"/>
      <w:color w:val="000000"/>
      <w:sz w:val="20"/>
      <w:szCs w:val="20"/>
      <w:lang w:eastAsia="fr-FR"/>
    </w:rPr>
  </w:style>
  <w:style w:type="paragraph" w:customStyle="1" w:styleId="ugccmt-warning-icon">
    <w:name w:val="ugccmt-warning-icon"/>
    <w:basedOn w:val="Normal"/>
    <w:rsid w:val="00B10F05"/>
    <w:pPr>
      <w:spacing w:before="100" w:beforeAutospacing="1" w:after="100" w:afterAutospacing="1" w:line="240" w:lineRule="auto"/>
      <w:ind w:right="75"/>
    </w:pPr>
    <w:rPr>
      <w:rFonts w:ascii="Times New Roman" w:eastAsia="Times New Roman" w:hAnsi="Times New Roman" w:cs="Times New Roman"/>
      <w:sz w:val="24"/>
      <w:szCs w:val="24"/>
      <w:lang w:eastAsia="fr-FR"/>
    </w:rPr>
  </w:style>
  <w:style w:type="paragraph" w:customStyle="1" w:styleId="ugccmt-error-pointer">
    <w:name w:val="ugccmt-error-point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msg-info">
    <w:name w:val="ugccmt-msg-info"/>
    <w:basedOn w:val="Normal"/>
    <w:rsid w:val="00B10F05"/>
    <w:pPr>
      <w:pBdr>
        <w:top w:val="single" w:sz="6" w:space="0" w:color="D2D2D2"/>
        <w:left w:val="single" w:sz="6" w:space="0" w:color="D2D2D2"/>
        <w:bottom w:val="single" w:sz="6" w:space="0" w:color="D2D2D2"/>
        <w:right w:val="single" w:sz="6" w:space="0" w:color="D2D2D2"/>
      </w:pBdr>
      <w:shd w:val="clear" w:color="auto" w:fill="FFFFFF"/>
      <w:spacing w:before="165" w:after="100" w:afterAutospacing="1" w:line="240" w:lineRule="auto"/>
    </w:pPr>
    <w:rPr>
      <w:rFonts w:ascii="Times New Roman" w:eastAsia="Times New Roman" w:hAnsi="Times New Roman" w:cs="Times New Roman"/>
      <w:color w:val="000000"/>
      <w:sz w:val="24"/>
      <w:szCs w:val="24"/>
      <w:lang w:eastAsia="fr-FR"/>
    </w:rPr>
  </w:style>
  <w:style w:type="paragraph" w:customStyle="1" w:styleId="ugccmt-msg-info-pointer">
    <w:name w:val="ugccmt-msg-info-point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msg-info-button">
    <w:name w:val="ugccmt-msg-info-button"/>
    <w:basedOn w:val="Normal"/>
    <w:rsid w:val="00B10F05"/>
    <w:pPr>
      <w:pBdr>
        <w:top w:val="single" w:sz="6" w:space="4" w:color="B5B5B5"/>
        <w:left w:val="single" w:sz="6" w:space="8" w:color="B5B5B5"/>
        <w:bottom w:val="single" w:sz="6" w:space="4" w:color="B5B5B5"/>
        <w:right w:val="single" w:sz="6" w:space="8" w:color="B5B5B5"/>
      </w:pBdr>
      <w:spacing w:after="0" w:line="240" w:lineRule="auto"/>
    </w:pPr>
    <w:rPr>
      <w:rFonts w:ascii="Times New Roman" w:eastAsia="Times New Roman" w:hAnsi="Times New Roman" w:cs="Times New Roman"/>
      <w:b/>
      <w:bCs/>
      <w:color w:val="000000"/>
      <w:sz w:val="24"/>
      <w:szCs w:val="24"/>
      <w:lang w:eastAsia="fr-FR"/>
    </w:rPr>
  </w:style>
  <w:style w:type="paragraph" w:customStyle="1" w:styleId="ugccmt-loc-help-close">
    <w:name w:val="ugccmt-loc-help-close"/>
    <w:basedOn w:val="Normal"/>
    <w:rsid w:val="00B10F05"/>
    <w:pPr>
      <w:spacing w:before="100" w:beforeAutospacing="1" w:after="100" w:afterAutospacing="1" w:line="240" w:lineRule="auto"/>
      <w:ind w:firstLine="22384"/>
    </w:pPr>
    <w:rPr>
      <w:rFonts w:ascii="Times New Roman" w:eastAsia="Times New Roman" w:hAnsi="Times New Roman" w:cs="Times New Roman"/>
      <w:sz w:val="24"/>
      <w:szCs w:val="24"/>
      <w:lang w:eastAsia="fr-FR"/>
    </w:rPr>
  </w:style>
  <w:style w:type="paragraph" w:customStyle="1" w:styleId="ugccmt-hidden">
    <w:name w:val="ugccmt-hidden"/>
    <w:basedOn w:val="Normal"/>
    <w:rsid w:val="00B10F0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ugccmt-location-cloud-container">
    <w:name w:val="ugccmt-location-cloud-container"/>
    <w:basedOn w:val="Normal"/>
    <w:rsid w:val="00B10F05"/>
    <w:pPr>
      <w:spacing w:before="100" w:beforeAutospacing="1" w:after="75" w:line="240" w:lineRule="auto"/>
    </w:pPr>
    <w:rPr>
      <w:rFonts w:ascii="Times New Roman" w:eastAsia="Times New Roman" w:hAnsi="Times New Roman" w:cs="Times New Roman"/>
      <w:sz w:val="24"/>
      <w:szCs w:val="24"/>
      <w:lang w:eastAsia="fr-FR"/>
    </w:rPr>
  </w:style>
  <w:style w:type="paragraph" w:customStyle="1" w:styleId="ugccmt-location-cloud">
    <w:name w:val="ugccmt-location-cloud"/>
    <w:basedOn w:val="Normal"/>
    <w:rsid w:val="00B10F05"/>
    <w:pPr>
      <w:pBdr>
        <w:top w:val="single" w:sz="6" w:space="8" w:color="E5E2E2"/>
        <w:left w:val="single" w:sz="6" w:space="8" w:color="E5E2E2"/>
        <w:bottom w:val="single" w:sz="6" w:space="8" w:color="E5E2E2"/>
        <w:right w:val="single" w:sz="6" w:space="8" w:color="E5E2E2"/>
      </w:pBdr>
      <w:spacing w:before="100" w:beforeAutospacing="1" w:after="225" w:line="240" w:lineRule="auto"/>
    </w:pPr>
    <w:rPr>
      <w:rFonts w:ascii="Times New Roman" w:eastAsia="Times New Roman" w:hAnsi="Times New Roman" w:cs="Times New Roman"/>
      <w:sz w:val="24"/>
      <w:szCs w:val="24"/>
      <w:lang w:eastAsia="fr-FR"/>
    </w:rPr>
  </w:style>
  <w:style w:type="paragraph" w:customStyle="1" w:styleId="ugccmt-topic-cluster">
    <w:name w:val="ugccmt-topic-cluster"/>
    <w:basedOn w:val="Normal"/>
    <w:rsid w:val="00B10F05"/>
    <w:pPr>
      <w:spacing w:before="150" w:after="225" w:line="240" w:lineRule="auto"/>
    </w:pPr>
    <w:rPr>
      <w:rFonts w:ascii="Times New Roman" w:eastAsia="Times New Roman" w:hAnsi="Times New Roman" w:cs="Times New Roman"/>
      <w:sz w:val="24"/>
      <w:szCs w:val="24"/>
      <w:lang w:eastAsia="fr-FR"/>
    </w:rPr>
  </w:style>
  <w:style w:type="paragraph" w:customStyle="1" w:styleId="ugccmt-location-cloud-toggle">
    <w:name w:val="ugccmt-location-cloud-toggle"/>
    <w:basedOn w:val="Normal"/>
    <w:rsid w:val="00B10F05"/>
    <w:pPr>
      <w:spacing w:before="100" w:beforeAutospacing="1" w:after="30" w:line="240" w:lineRule="auto"/>
    </w:pPr>
    <w:rPr>
      <w:rFonts w:ascii="Times New Roman" w:eastAsia="Times New Roman" w:hAnsi="Times New Roman" w:cs="Times New Roman"/>
      <w:sz w:val="24"/>
      <w:szCs w:val="24"/>
      <w:lang w:eastAsia="fr-FR"/>
    </w:rPr>
  </w:style>
  <w:style w:type="paragraph" w:customStyle="1" w:styleId="ugccmt-topic-cloud-toggle">
    <w:name w:val="ugccmt-topic-cloud-toggle"/>
    <w:basedOn w:val="Normal"/>
    <w:rsid w:val="00B10F05"/>
    <w:pPr>
      <w:spacing w:before="100" w:beforeAutospacing="1" w:after="30" w:line="240" w:lineRule="auto"/>
      <w:ind w:right="30"/>
    </w:pPr>
    <w:rPr>
      <w:rFonts w:ascii="Times New Roman" w:eastAsia="Times New Roman" w:hAnsi="Times New Roman" w:cs="Times New Roman"/>
      <w:sz w:val="24"/>
      <w:szCs w:val="24"/>
      <w:lang w:eastAsia="fr-FR"/>
    </w:rPr>
  </w:style>
  <w:style w:type="paragraph" w:customStyle="1" w:styleId="selected-loc">
    <w:name w:val="selected-loc"/>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elected-toc">
    <w:name w:val="selected-toc"/>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loc-btn-wrap">
    <w:name w:val="ugccmt-loc-btn-wrap"/>
    <w:basedOn w:val="Normal"/>
    <w:rsid w:val="00B10F05"/>
    <w:pPr>
      <w:spacing w:before="100" w:beforeAutospacing="1" w:after="100" w:afterAutospacing="1" w:line="240" w:lineRule="auto"/>
      <w:ind w:right="30"/>
    </w:pPr>
    <w:rPr>
      <w:rFonts w:ascii="Times New Roman" w:eastAsia="Times New Roman" w:hAnsi="Times New Roman" w:cs="Times New Roman"/>
      <w:sz w:val="24"/>
      <w:szCs w:val="24"/>
      <w:lang w:eastAsia="fr-FR"/>
    </w:rPr>
  </w:style>
  <w:style w:type="paragraph" w:customStyle="1" w:styleId="ugccmt-toc-btn-wrap">
    <w:name w:val="ugccmt-toc-btn-wrap"/>
    <w:basedOn w:val="Normal"/>
    <w:rsid w:val="00B10F05"/>
    <w:pPr>
      <w:spacing w:before="100" w:beforeAutospacing="1" w:after="100" w:afterAutospacing="1" w:line="240" w:lineRule="auto"/>
      <w:ind w:right="30"/>
    </w:pPr>
    <w:rPr>
      <w:rFonts w:ascii="Times New Roman" w:eastAsia="Times New Roman" w:hAnsi="Times New Roman" w:cs="Times New Roman"/>
      <w:sz w:val="24"/>
      <w:szCs w:val="24"/>
      <w:lang w:eastAsia="fr-FR"/>
    </w:rPr>
  </w:style>
  <w:style w:type="paragraph" w:customStyle="1" w:styleId="ugccmt-start-conv">
    <w:name w:val="ugccmt-start-conv"/>
    <w:basedOn w:val="Normal"/>
    <w:rsid w:val="00B10F05"/>
    <w:pPr>
      <w:spacing w:before="100" w:beforeAutospacing="1" w:after="100" w:afterAutospacing="1" w:line="360" w:lineRule="atLeast"/>
    </w:pPr>
    <w:rPr>
      <w:rFonts w:ascii="Times New Roman" w:eastAsia="Times New Roman" w:hAnsi="Times New Roman" w:cs="Times New Roman"/>
      <w:sz w:val="24"/>
      <w:szCs w:val="24"/>
      <w:lang w:eastAsia="fr-FR"/>
    </w:rPr>
  </w:style>
  <w:style w:type="paragraph" w:customStyle="1" w:styleId="ugccmt-new-lable">
    <w:name w:val="ugccmt-new-lable"/>
    <w:basedOn w:val="Normal"/>
    <w:rsid w:val="00B10F05"/>
    <w:pPr>
      <w:spacing w:before="100" w:beforeAutospacing="1" w:after="100" w:afterAutospacing="1" w:line="240" w:lineRule="auto"/>
    </w:pPr>
    <w:rPr>
      <w:rFonts w:ascii="Comic Sans MS" w:eastAsia="Times New Roman" w:hAnsi="Comic Sans MS" w:cs="Times New Roman"/>
      <w:b/>
      <w:bCs/>
      <w:color w:val="000000"/>
      <w:sz w:val="20"/>
      <w:szCs w:val="20"/>
      <w:lang w:eastAsia="fr-FR"/>
    </w:rPr>
  </w:style>
  <w:style w:type="paragraph" w:customStyle="1" w:styleId="ugccmt-top-contributor">
    <w:name w:val="ugccmt-top-contributo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sec-hide">
    <w:name w:val="ugccmt-sec-hide"/>
    <w:basedOn w:val="Normal"/>
    <w:rsid w:val="00B10F0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ugccmt-topic2">
    <w:name w:val="ugccmt-topic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opic3">
    <w:name w:val="ugccmt-topic3"/>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opic4">
    <w:name w:val="ugccmt-topic4"/>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opic5">
    <w:name w:val="ugccmt-topic5"/>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opic6">
    <w:name w:val="ugccmt-topic6"/>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pdates-disclosure">
    <w:name w:val="updates-disclosur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phcm-hd">
    <w:name w:val="mwphcm-hd"/>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t">
    <w:name w:val="ft"/>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count">
    <w:name w:val="ugccmt-count"/>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left">
    <w:name w:val="ugccmt-left"/>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msg-check">
    <w:name w:val="ugccmt-msg-check"/>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msg-pointer">
    <w:name w:val="ugccmt-msg-point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avatar-container">
    <w:name w:val="ugccmt-avatar-contain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negative-rating">
    <w:name w:val="ugccmt-negative-rating"/>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reply">
    <w:name w:val="ugccmt-reply"/>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commenttext-lable">
    <w:name w:val="ugccmt-commenttext-labl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hd">
    <w:name w:val="ugccmt-hd"/>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btns">
    <w:name w:val="ugccmt-btns"/>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abuse-reporter">
    <w:name w:val="ugccmt-abuse-report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hx-blk">
    <w:name w:val="ugccmt-thx-blk"/>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rpt-abuse-cat-blk-title">
    <w:name w:val="ugccmt-rpt-abuse-cat-blk-titl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ucard-header">
    <w:name w:val="ugccmt-ucard-head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ucard-info">
    <w:name w:val="ugccmt-ucard-info"/>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ucard-name">
    <w:name w:val="ugccmt-ucard-nam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ucard-location">
    <w:name w:val="ugccmt-ucard-location"/>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comment-reply">
    <w:name w:val="ugccmt-comment-reply"/>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voted">
    <w:name w:val="ugccmt-voted"/>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rating-zero">
    <w:name w:val="ugccmt-rating-zero"/>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voted-neg">
    <w:name w:val="ugccmt-voted-neg"/>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voted-zero">
    <w:name w:val="ugccmt-voted-zero"/>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post-reply">
    <w:name w:val="ugccmt-post-reply"/>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commetbgstaff">
    <w:name w:val="ugccmt_commet_bg_staff"/>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featured-comment">
    <w:name w:val="ugccmt-featured-comment"/>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imestamp">
    <w:name w:val="ugccmt-timestamp"/>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delete-confirm">
    <w:name w:val="ugccmt-delete-confirm"/>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1-c1">
    <w:name w:val="ugccmt-tc1-c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1-c2">
    <w:name w:val="ugccmt-tc1-c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1-c3">
    <w:name w:val="ugccmt-tc1-c3"/>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1-c4">
    <w:name w:val="ugccmt-tc1-c4"/>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1-c5">
    <w:name w:val="ugccmt-tc1-c5"/>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1-c6">
    <w:name w:val="ugccmt-tc1-c6"/>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2-c1">
    <w:name w:val="ugccmt-tc2-c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2-c2">
    <w:name w:val="ugccmt-tc2-c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2-c3">
    <w:name w:val="ugccmt-tc2-c3"/>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2-c4">
    <w:name w:val="ugccmt-tc2-c4"/>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2-c5">
    <w:name w:val="ugccmt-tc2-c5"/>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3-c1">
    <w:name w:val="ugccmt-tc3-c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3-c2">
    <w:name w:val="ugccmt-tc3-c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3-c3">
    <w:name w:val="ugccmt-tc3-c3"/>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3-c4">
    <w:name w:val="ugccmt-tc3-c4"/>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3-c5">
    <w:name w:val="ugccmt-tc3-c5"/>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4-c1">
    <w:name w:val="ugccmt-tc4-c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4-c2">
    <w:name w:val="ugccmt-tc4-c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4-c3">
    <w:name w:val="ugccmt-tc4-c3"/>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4-c4">
    <w:name w:val="ugccmt-tc4-c4"/>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4-c5">
    <w:name w:val="ugccmt-tc4-c5"/>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5-c1">
    <w:name w:val="ugccmt-tc5-c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5-c2">
    <w:name w:val="ugccmt-tc5-c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5-c3">
    <w:name w:val="ugccmt-tc5-c3"/>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5-c4">
    <w:name w:val="ugccmt-tc5-c4"/>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c5-c5">
    <w:name w:val="ugccmt-tc5-c5"/>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rating-positive">
    <w:name w:val="ugccmt-rating-positiv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rating-negetive">
    <w:name w:val="ugccmt-rating-negetiv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ating-td">
    <w:name w:val="rating-td"/>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umbdown">
    <w:name w:val="thumb_down"/>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roadcasters">
    <w:name w:val="broadcasters"/>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isc-inline-hd">
    <w:name w:val="disc-inline-hd"/>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row">
    <w:name w:val="arrow"/>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ucard-link">
    <w:name w:val="ugccmt-ucard-link"/>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e-1">
    <w:name w:val="ugccmt-te-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e-2">
    <w:name w:val="ugccmt-te-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e-3">
    <w:name w:val="ugccmt-te-3"/>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wrapper">
    <w:name w:val="textwrappe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isc-in-msg">
    <w:name w:val="disc-in-msg"/>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earch-box">
    <w:name w:val="search-box"/>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avatar">
    <w:name w:val="ugccmt-avata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article">
    <w:name w:val="ugccmt-articl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article-title">
    <w:name w:val="ugccmt-article-titl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article-desc">
    <w:name w:val="ugccmt-article-desc"/>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ucard-activity">
    <w:name w:val="ugccmt-ucard-activity"/>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user-comment">
    <w:name w:val="ugccmt-user-comment"/>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op-contributor-msg">
    <w:name w:val="ugccmt-top-contributor-msg"/>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editor-options">
    <w:name w:val="ugccmt-editor-options"/>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changepicture">
    <w:name w:val="ugccmt_change_pictur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view-profile">
    <w:name w:val="ugccmt-view-profil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changepicturep">
    <w:name w:val="ugccmt_change_picture_p"/>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overlay-login">
    <w:name w:val="ugccmt-overlay-login"/>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gfacebook">
    <w:name w:val="img_facebook"/>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gyahoo">
    <w:name w:val="img_yahoo"/>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ggoogle">
    <w:name w:val="img_google"/>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barrow1">
    <w:name w:val="ugccmt-barrow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barrow2">
    <w:name w:val="ugccmt-barrow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o-label">
    <w:name w:val="eo-label"/>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o-use-bar">
    <w:name w:val="eo-use-bar"/>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gccmt-total">
    <w:name w:val="ugccmt-total"/>
    <w:basedOn w:val="Policepardfaut"/>
    <w:rsid w:val="00B10F05"/>
    <w:rPr>
      <w:b/>
      <w:bCs/>
      <w:color w:val="121212"/>
      <w:sz w:val="24"/>
      <w:szCs w:val="24"/>
    </w:rPr>
  </w:style>
  <w:style w:type="character" w:customStyle="1" w:styleId="ugccmt-rating-error-msg">
    <w:name w:val="ugccmt-rating-error-msg"/>
    <w:basedOn w:val="Policepardfaut"/>
    <w:rsid w:val="00B10F05"/>
    <w:rPr>
      <w:b w:val="0"/>
      <w:bCs w:val="0"/>
      <w:color w:val="7E7E7E"/>
    </w:rPr>
  </w:style>
  <w:style w:type="character" w:customStyle="1" w:styleId="comment-author-nick">
    <w:name w:val="comment-author-nick"/>
    <w:basedOn w:val="Policepardfaut"/>
    <w:rsid w:val="00B10F05"/>
  </w:style>
  <w:style w:type="character" w:customStyle="1" w:styleId="ugccmt-spritebg1">
    <w:name w:val="ugccmt-sprite_bg1"/>
    <w:basedOn w:val="Policepardfaut"/>
    <w:rsid w:val="00B10F05"/>
  </w:style>
  <w:style w:type="paragraph" w:customStyle="1" w:styleId="ugccmt-nick1">
    <w:name w:val="ugccmt-nick1"/>
    <w:basedOn w:val="Normal"/>
    <w:rsid w:val="00B10F05"/>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updates-disclosure1">
    <w:name w:val="updates-disclosure1"/>
    <w:basedOn w:val="Normal"/>
    <w:rsid w:val="00B10F0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comment-reply1">
    <w:name w:val="ugccmt-comment-reply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voted1">
    <w:name w:val="ugccmt-voted1"/>
    <w:basedOn w:val="Normal"/>
    <w:rsid w:val="00B10F05"/>
    <w:pPr>
      <w:spacing w:before="100" w:beforeAutospacing="1" w:after="100" w:afterAutospacing="1" w:line="240" w:lineRule="auto"/>
    </w:pPr>
    <w:rPr>
      <w:rFonts w:ascii="Times New Roman" w:eastAsia="Times New Roman" w:hAnsi="Times New Roman" w:cs="Times New Roman"/>
      <w:b/>
      <w:bCs/>
      <w:color w:val="2C9801"/>
      <w:sz w:val="24"/>
      <w:szCs w:val="24"/>
      <w:lang w:eastAsia="fr-FR"/>
    </w:rPr>
  </w:style>
  <w:style w:type="paragraph" w:customStyle="1" w:styleId="ugccmt-rating-zero1">
    <w:name w:val="ugccmt-rating-zero1"/>
    <w:basedOn w:val="Normal"/>
    <w:rsid w:val="00B10F05"/>
    <w:pPr>
      <w:spacing w:before="100" w:beforeAutospacing="1" w:after="100" w:afterAutospacing="1" w:line="240" w:lineRule="auto"/>
    </w:pPr>
    <w:rPr>
      <w:rFonts w:ascii="Times New Roman" w:eastAsia="Times New Roman" w:hAnsi="Times New Roman" w:cs="Times New Roman"/>
      <w:b/>
      <w:bCs/>
      <w:color w:val="7E7E7E"/>
      <w:sz w:val="24"/>
      <w:szCs w:val="24"/>
      <w:lang w:eastAsia="fr-FR"/>
    </w:rPr>
  </w:style>
  <w:style w:type="paragraph" w:customStyle="1" w:styleId="ugccmt-voted-neg1">
    <w:name w:val="ugccmt-voted-neg1"/>
    <w:basedOn w:val="Normal"/>
    <w:rsid w:val="00B10F05"/>
    <w:pPr>
      <w:spacing w:before="100" w:beforeAutospacing="1" w:after="100" w:afterAutospacing="1" w:line="240" w:lineRule="auto"/>
    </w:pPr>
    <w:rPr>
      <w:rFonts w:ascii="Times New Roman" w:eastAsia="Times New Roman" w:hAnsi="Times New Roman" w:cs="Times New Roman"/>
      <w:b/>
      <w:bCs/>
      <w:color w:val="CB4700"/>
      <w:sz w:val="24"/>
      <w:szCs w:val="24"/>
      <w:lang w:eastAsia="fr-FR"/>
    </w:rPr>
  </w:style>
  <w:style w:type="paragraph" w:customStyle="1" w:styleId="ugccmt-voted-zero1">
    <w:name w:val="ugccmt-voted-zero1"/>
    <w:basedOn w:val="Normal"/>
    <w:rsid w:val="00B10F05"/>
    <w:pP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ugccmt-post-frm1">
    <w:name w:val="ugccmt-post-frm1"/>
    <w:basedOn w:val="Normal"/>
    <w:rsid w:val="00B10F05"/>
    <w:pPr>
      <w:pBdr>
        <w:top w:val="single" w:sz="6" w:space="0" w:color="EBEBEB"/>
      </w:pBdr>
      <w:spacing w:after="0" w:line="240" w:lineRule="auto"/>
      <w:ind w:left="150" w:right="150"/>
    </w:pPr>
    <w:rPr>
      <w:rFonts w:ascii="Times New Roman" w:eastAsia="Times New Roman" w:hAnsi="Times New Roman" w:cs="Times New Roman"/>
      <w:sz w:val="24"/>
      <w:szCs w:val="24"/>
      <w:lang w:eastAsia="fr-FR"/>
    </w:rPr>
  </w:style>
  <w:style w:type="paragraph" w:customStyle="1" w:styleId="ugccmt-post-reply1">
    <w:name w:val="ugccmt-post-reply1"/>
    <w:basedOn w:val="Normal"/>
    <w:rsid w:val="00B10F05"/>
    <w:pPr>
      <w:pBdr>
        <w:top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commetbgstaff1">
    <w:name w:val="ugccmt_commet_bg_staff1"/>
    <w:basedOn w:val="Normal"/>
    <w:rsid w:val="00B10F05"/>
    <w:pPr>
      <w:pBdr>
        <w:bottom w:val="single" w:sz="6" w:space="0" w:color="FFFFFF"/>
      </w:pBdr>
      <w:shd w:val="clear" w:color="auto" w:fill="F5F5F5"/>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featured-comment1">
    <w:name w:val="ugccmt-featured-comment1"/>
    <w:basedOn w:val="Normal"/>
    <w:rsid w:val="00B10F05"/>
    <w:pPr>
      <w:spacing w:before="100" w:beforeAutospacing="1" w:after="100" w:afterAutospacing="1" w:line="240" w:lineRule="auto"/>
    </w:pPr>
    <w:rPr>
      <w:rFonts w:ascii="Times New Roman" w:eastAsia="Times New Roman" w:hAnsi="Times New Roman" w:cs="Times New Roman"/>
      <w:b/>
      <w:bCs/>
      <w:color w:val="FFFFFF"/>
      <w:sz w:val="20"/>
      <w:szCs w:val="20"/>
      <w:lang w:eastAsia="fr-FR"/>
    </w:rPr>
  </w:style>
  <w:style w:type="character" w:customStyle="1" w:styleId="comment-author-nick1">
    <w:name w:val="comment-author-nick1"/>
    <w:basedOn w:val="Policepardfaut"/>
    <w:rsid w:val="00B10F05"/>
    <w:rPr>
      <w:b/>
      <w:bCs/>
      <w:strike w:val="0"/>
      <w:dstrike w:val="0"/>
      <w:color w:val="7E7E7E"/>
      <w:u w:val="none"/>
      <w:effect w:val="none"/>
    </w:rPr>
  </w:style>
  <w:style w:type="paragraph" w:customStyle="1" w:styleId="mwphcm-hd1">
    <w:name w:val="mwphcm-hd1"/>
    <w:basedOn w:val="Normal"/>
    <w:rsid w:val="00B10F05"/>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ft1">
    <w:name w:val="ft1"/>
    <w:basedOn w:val="Normal"/>
    <w:rsid w:val="00B10F05"/>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ft2">
    <w:name w:val="ft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count1">
    <w:name w:val="ugccmt-count1"/>
    <w:basedOn w:val="Normal"/>
    <w:rsid w:val="00B10F05"/>
    <w:pPr>
      <w:spacing w:before="100" w:beforeAutospacing="1" w:after="100" w:afterAutospacing="1" w:line="240" w:lineRule="auto"/>
    </w:pPr>
    <w:rPr>
      <w:rFonts w:ascii="Times New Roman" w:eastAsia="Times New Roman" w:hAnsi="Times New Roman" w:cs="Times New Roman"/>
      <w:color w:val="5C5C5C"/>
      <w:sz w:val="20"/>
      <w:szCs w:val="20"/>
      <w:lang w:eastAsia="fr-FR"/>
    </w:rPr>
  </w:style>
  <w:style w:type="paragraph" w:customStyle="1" w:styleId="ugccmt-left1">
    <w:name w:val="ugccmt-left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avatar1">
    <w:name w:val="ugccmt-avatar1"/>
    <w:basedOn w:val="Normal"/>
    <w:rsid w:val="00B10F05"/>
    <w:pPr>
      <w:spacing w:after="0" w:line="240" w:lineRule="auto"/>
    </w:pPr>
    <w:rPr>
      <w:rFonts w:ascii="Times New Roman" w:eastAsia="Times New Roman" w:hAnsi="Times New Roman" w:cs="Times New Roman"/>
      <w:sz w:val="24"/>
      <w:szCs w:val="24"/>
      <w:lang w:eastAsia="fr-FR"/>
    </w:rPr>
  </w:style>
  <w:style w:type="paragraph" w:customStyle="1" w:styleId="ugccmt-article1">
    <w:name w:val="ugccmt-article1"/>
    <w:basedOn w:val="Normal"/>
    <w:rsid w:val="00B10F05"/>
    <w:pPr>
      <w:pBdr>
        <w:top w:val="single" w:sz="6" w:space="8" w:color="EBEBEB"/>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article-title1">
    <w:name w:val="ugccmt-article-title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article-desc1">
    <w:name w:val="ugccmt-article-desc1"/>
    <w:basedOn w:val="Normal"/>
    <w:rsid w:val="00B10F05"/>
    <w:pPr>
      <w:spacing w:before="100" w:beforeAutospacing="1" w:after="100" w:afterAutospacing="1" w:line="240" w:lineRule="auto"/>
    </w:pPr>
    <w:rPr>
      <w:rFonts w:ascii="Times New Roman" w:eastAsia="Times New Roman" w:hAnsi="Times New Roman" w:cs="Times New Roman"/>
      <w:color w:val="BBBBBB"/>
      <w:sz w:val="24"/>
      <w:szCs w:val="24"/>
      <w:lang w:eastAsia="fr-FR"/>
    </w:rPr>
  </w:style>
  <w:style w:type="paragraph" w:customStyle="1" w:styleId="ugccmt-comment1">
    <w:name w:val="ugccmt-comment1"/>
    <w:basedOn w:val="Normal"/>
    <w:rsid w:val="00B10F05"/>
    <w:pPr>
      <w:spacing w:after="0" w:line="240" w:lineRule="auto"/>
      <w:ind w:left="150" w:right="150"/>
    </w:pPr>
    <w:rPr>
      <w:rFonts w:ascii="Times New Roman" w:eastAsia="Times New Roman" w:hAnsi="Times New Roman" w:cs="Times New Roman"/>
      <w:sz w:val="24"/>
      <w:szCs w:val="24"/>
      <w:lang w:eastAsia="fr-FR"/>
    </w:rPr>
  </w:style>
  <w:style w:type="paragraph" w:customStyle="1" w:styleId="ugccmt-ucard-activity1">
    <w:name w:val="ugccmt-ucard-activity1"/>
    <w:basedOn w:val="Normal"/>
    <w:rsid w:val="00B10F05"/>
    <w:pPr>
      <w:spacing w:before="100" w:beforeAutospacing="1" w:after="100" w:afterAutospacing="1" w:line="240" w:lineRule="auto"/>
    </w:pPr>
    <w:rPr>
      <w:rFonts w:ascii="Times New Roman" w:eastAsia="Times New Roman" w:hAnsi="Times New Roman" w:cs="Times New Roman"/>
      <w:color w:val="999999"/>
      <w:lang w:eastAsia="fr-FR"/>
    </w:rPr>
  </w:style>
  <w:style w:type="paragraph" w:customStyle="1" w:styleId="ugccmt-msg-check1">
    <w:name w:val="ugccmt-msg-check1"/>
    <w:basedOn w:val="Normal"/>
    <w:rsid w:val="00B10F05"/>
    <w:pPr>
      <w:spacing w:before="100" w:beforeAutospacing="1" w:after="100" w:afterAutospacing="1" w:line="330" w:lineRule="atLeast"/>
      <w:ind w:right="345"/>
    </w:pPr>
    <w:rPr>
      <w:rFonts w:ascii="Times New Roman" w:eastAsia="Times New Roman" w:hAnsi="Times New Roman" w:cs="Times New Roman"/>
      <w:sz w:val="24"/>
      <w:szCs w:val="24"/>
      <w:lang w:eastAsia="fr-FR"/>
    </w:rPr>
  </w:style>
  <w:style w:type="paragraph" w:customStyle="1" w:styleId="ugccmt-msg-pointer1">
    <w:name w:val="ugccmt-msg-pointer1"/>
    <w:basedOn w:val="Normal"/>
    <w:rsid w:val="00B10F05"/>
    <w:pPr>
      <w:spacing w:before="100" w:beforeAutospacing="1" w:after="100" w:afterAutospacing="1" w:line="330" w:lineRule="atLeast"/>
    </w:pPr>
    <w:rPr>
      <w:rFonts w:ascii="Times New Roman" w:eastAsia="Times New Roman" w:hAnsi="Times New Roman" w:cs="Times New Roman"/>
      <w:sz w:val="24"/>
      <w:szCs w:val="24"/>
      <w:lang w:eastAsia="fr-FR"/>
    </w:rPr>
  </w:style>
  <w:style w:type="paragraph" w:customStyle="1" w:styleId="ugccmt-overlay-login1">
    <w:name w:val="ugccmt-overlay-login1"/>
    <w:basedOn w:val="Normal"/>
    <w:rsid w:val="00B10F05"/>
    <w:pPr>
      <w:pBdr>
        <w:top w:val="single" w:sz="6" w:space="0" w:color="BBBBBB"/>
        <w:left w:val="single" w:sz="6" w:space="0" w:color="BBBBBB"/>
        <w:bottom w:val="threeDEmboss" w:sz="6" w:space="0" w:color="BBBBBB"/>
        <w:right w:val="single" w:sz="6" w:space="0" w:color="BBBBBB"/>
      </w:pBdr>
      <w:shd w:val="clear" w:color="auto" w:fill="FFFFFF"/>
      <w:spacing w:before="100" w:beforeAutospacing="1" w:after="100" w:afterAutospacing="1" w:line="240" w:lineRule="auto"/>
    </w:pPr>
    <w:rPr>
      <w:rFonts w:ascii="Times New Roman" w:eastAsia="Times New Roman" w:hAnsi="Times New Roman" w:cs="Times New Roman"/>
      <w:color w:val="484848"/>
      <w:sz w:val="24"/>
      <w:szCs w:val="24"/>
      <w:lang w:eastAsia="fr-FR"/>
    </w:rPr>
  </w:style>
  <w:style w:type="paragraph" w:customStyle="1" w:styleId="ugccmt-overlay-login2">
    <w:name w:val="ugccmt-overlay-login2"/>
    <w:basedOn w:val="Normal"/>
    <w:rsid w:val="00B10F05"/>
    <w:pPr>
      <w:pBdr>
        <w:top w:val="single" w:sz="6" w:space="0" w:color="BBBBBB"/>
        <w:left w:val="single" w:sz="6" w:space="0" w:color="BBBBBB"/>
        <w:bottom w:val="threeDEmboss" w:sz="6" w:space="0" w:color="BBBBBB"/>
        <w:right w:val="single" w:sz="6" w:space="0" w:color="BBBBBB"/>
      </w:pBdr>
      <w:shd w:val="clear" w:color="auto" w:fill="FFFFFF"/>
      <w:spacing w:before="100" w:beforeAutospacing="1" w:after="100" w:afterAutospacing="1" w:line="240" w:lineRule="auto"/>
    </w:pPr>
    <w:rPr>
      <w:rFonts w:ascii="Times New Roman" w:eastAsia="Times New Roman" w:hAnsi="Times New Roman" w:cs="Times New Roman"/>
      <w:color w:val="484848"/>
      <w:sz w:val="24"/>
      <w:szCs w:val="24"/>
      <w:lang w:eastAsia="fr-FR"/>
    </w:rPr>
  </w:style>
  <w:style w:type="paragraph" w:customStyle="1" w:styleId="imgfacebook1">
    <w:name w:val="img_facebook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gfacebook2">
    <w:name w:val="img_facebook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gyahoo1">
    <w:name w:val="img_yahoo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gyahoo2">
    <w:name w:val="img_yahoo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ggoogle1">
    <w:name w:val="img_google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ggoogle2">
    <w:name w:val="img_google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post-frm2">
    <w:name w:val="ugccmt-post-frm2"/>
    <w:basedOn w:val="Normal"/>
    <w:rsid w:val="00B10F05"/>
    <w:pPr>
      <w:pBdr>
        <w:top w:val="single" w:sz="6" w:space="0" w:color="EBEBEB"/>
      </w:pBdr>
      <w:spacing w:after="0" w:line="240" w:lineRule="auto"/>
      <w:ind w:left="330" w:right="330"/>
    </w:pPr>
    <w:rPr>
      <w:rFonts w:ascii="Times New Roman" w:eastAsia="Times New Roman" w:hAnsi="Times New Roman" w:cs="Times New Roman"/>
      <w:sz w:val="24"/>
      <w:szCs w:val="24"/>
      <w:lang w:eastAsia="fr-FR"/>
    </w:rPr>
  </w:style>
  <w:style w:type="paragraph" w:customStyle="1" w:styleId="ugccmt-comment2">
    <w:name w:val="ugccmt-comment2"/>
    <w:basedOn w:val="Normal"/>
    <w:rsid w:val="00B10F05"/>
    <w:pPr>
      <w:pBdr>
        <w:top w:val="single" w:sz="2" w:space="13" w:color="EBEBEB"/>
      </w:pBdr>
      <w:spacing w:after="0" w:line="240" w:lineRule="auto"/>
      <w:ind w:left="150" w:right="150"/>
    </w:pPr>
    <w:rPr>
      <w:rFonts w:ascii="Times New Roman" w:eastAsia="Times New Roman" w:hAnsi="Times New Roman" w:cs="Times New Roman"/>
      <w:sz w:val="24"/>
      <w:szCs w:val="24"/>
      <w:lang w:eastAsia="fr-FR"/>
    </w:rPr>
  </w:style>
  <w:style w:type="paragraph" w:customStyle="1" w:styleId="ugccmt-avatar-container1">
    <w:name w:val="ugccmt-avatar-container1"/>
    <w:basedOn w:val="Normal"/>
    <w:rsid w:val="00B10F05"/>
    <w:pPr>
      <w:spacing w:before="100" w:beforeAutospacing="1" w:after="100" w:afterAutospacing="1" w:line="240" w:lineRule="auto"/>
      <w:ind w:right="180"/>
    </w:pPr>
    <w:rPr>
      <w:rFonts w:ascii="Times New Roman" w:eastAsia="Times New Roman" w:hAnsi="Times New Roman" w:cs="Times New Roman"/>
      <w:sz w:val="24"/>
      <w:szCs w:val="24"/>
      <w:lang w:eastAsia="fr-FR"/>
    </w:rPr>
  </w:style>
  <w:style w:type="paragraph" w:customStyle="1" w:styleId="ugccmt-timestamp1">
    <w:name w:val="ugccmt-timestamp1"/>
    <w:basedOn w:val="Normal"/>
    <w:rsid w:val="00B10F05"/>
    <w:pPr>
      <w:spacing w:before="100" w:beforeAutospacing="1" w:after="100" w:afterAutospacing="1" w:line="240" w:lineRule="auto"/>
    </w:pPr>
    <w:rPr>
      <w:rFonts w:ascii="Times New Roman" w:eastAsia="Times New Roman" w:hAnsi="Times New Roman" w:cs="Times New Roman"/>
      <w:color w:val="7E7E7E"/>
      <w:sz w:val="24"/>
      <w:szCs w:val="24"/>
      <w:lang w:eastAsia="fr-FR"/>
    </w:rPr>
  </w:style>
  <w:style w:type="paragraph" w:customStyle="1" w:styleId="ugccmt-timestamp2">
    <w:name w:val="ugccmt-timestamp2"/>
    <w:basedOn w:val="Normal"/>
    <w:rsid w:val="00B10F05"/>
    <w:pPr>
      <w:spacing w:before="100" w:beforeAutospacing="1" w:after="100" w:afterAutospacing="1" w:line="240" w:lineRule="auto"/>
    </w:pPr>
    <w:rPr>
      <w:rFonts w:ascii="Times New Roman" w:eastAsia="Times New Roman" w:hAnsi="Times New Roman" w:cs="Times New Roman"/>
      <w:color w:val="7E7E7E"/>
      <w:sz w:val="24"/>
      <w:szCs w:val="24"/>
      <w:lang w:eastAsia="fr-FR"/>
    </w:rPr>
  </w:style>
  <w:style w:type="paragraph" w:customStyle="1" w:styleId="ugccmt-user-comment1">
    <w:name w:val="ugccmt-user-comment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delete-confirm1">
    <w:name w:val="ugccmt-delete-confirm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negative-rating1">
    <w:name w:val="ugccmt-negative-rating1"/>
    <w:basedOn w:val="Normal"/>
    <w:rsid w:val="00B10F05"/>
    <w:pPr>
      <w:spacing w:before="100" w:beforeAutospacing="1" w:after="100" w:afterAutospacing="1" w:line="240" w:lineRule="auto"/>
    </w:pPr>
    <w:rPr>
      <w:rFonts w:ascii="Times New Roman" w:eastAsia="Times New Roman" w:hAnsi="Times New Roman" w:cs="Times New Roman"/>
      <w:color w:val="777777"/>
      <w:sz w:val="24"/>
      <w:szCs w:val="24"/>
      <w:lang w:eastAsia="fr-FR"/>
    </w:rPr>
  </w:style>
  <w:style w:type="paragraph" w:customStyle="1" w:styleId="ugccmt-rating-positive1">
    <w:name w:val="ugccmt-rating-positive1"/>
    <w:basedOn w:val="Normal"/>
    <w:rsid w:val="00B10F05"/>
    <w:pPr>
      <w:spacing w:before="100" w:beforeAutospacing="1" w:after="100" w:afterAutospacing="1" w:line="240" w:lineRule="auto"/>
      <w:ind w:right="45"/>
      <w:jc w:val="right"/>
    </w:pPr>
    <w:rPr>
      <w:rFonts w:ascii="Times New Roman" w:eastAsia="Times New Roman" w:hAnsi="Times New Roman" w:cs="Times New Roman"/>
      <w:sz w:val="24"/>
      <w:szCs w:val="24"/>
      <w:lang w:eastAsia="fr-FR"/>
    </w:rPr>
  </w:style>
  <w:style w:type="paragraph" w:customStyle="1" w:styleId="ugccmt-rating-negetive1">
    <w:name w:val="ugccmt-rating-negetive1"/>
    <w:basedOn w:val="Normal"/>
    <w:rsid w:val="00B10F05"/>
    <w:pPr>
      <w:spacing w:before="100" w:beforeAutospacing="1" w:after="100" w:afterAutospacing="1" w:line="240" w:lineRule="auto"/>
      <w:ind w:left="45"/>
    </w:pPr>
    <w:rPr>
      <w:rFonts w:ascii="Times New Roman" w:eastAsia="Times New Roman" w:hAnsi="Times New Roman" w:cs="Times New Roman"/>
      <w:sz w:val="24"/>
      <w:szCs w:val="24"/>
      <w:lang w:eastAsia="fr-FR"/>
    </w:rPr>
  </w:style>
  <w:style w:type="character" w:customStyle="1" w:styleId="ugccmt-spritebg2">
    <w:name w:val="ugccmt-sprite_bg2"/>
    <w:basedOn w:val="Policepardfaut"/>
    <w:rsid w:val="00B10F05"/>
    <w:rPr>
      <w:vanish w:val="0"/>
      <w:webHidden w:val="0"/>
      <w:bdr w:val="none" w:sz="0" w:space="0" w:color="auto" w:frame="1"/>
      <w:shd w:val="clear" w:color="auto" w:fill="auto"/>
      <w:specVanish w:val="0"/>
    </w:rPr>
  </w:style>
  <w:style w:type="paragraph" w:customStyle="1" w:styleId="rating-td1">
    <w:name w:val="rating-td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umbdown1">
    <w:name w:val="thumb_down1"/>
    <w:basedOn w:val="Normal"/>
    <w:rsid w:val="00B10F05"/>
    <w:pPr>
      <w:spacing w:after="0" w:line="240" w:lineRule="auto"/>
      <w:ind w:left="-60" w:right="-60"/>
    </w:pPr>
    <w:rPr>
      <w:rFonts w:ascii="Times New Roman" w:eastAsia="Times New Roman" w:hAnsi="Times New Roman" w:cs="Times New Roman"/>
      <w:sz w:val="24"/>
      <w:szCs w:val="24"/>
      <w:lang w:eastAsia="fr-FR"/>
    </w:rPr>
  </w:style>
  <w:style w:type="paragraph" w:customStyle="1" w:styleId="ugccmt-reply1">
    <w:name w:val="ugccmt-reply1"/>
    <w:basedOn w:val="Normal"/>
    <w:rsid w:val="00B10F05"/>
    <w:pPr>
      <w:spacing w:before="150" w:after="100" w:afterAutospacing="1" w:line="240" w:lineRule="auto"/>
    </w:pPr>
    <w:rPr>
      <w:rFonts w:ascii="Times New Roman" w:eastAsia="Times New Roman" w:hAnsi="Times New Roman" w:cs="Times New Roman"/>
      <w:sz w:val="20"/>
      <w:szCs w:val="20"/>
      <w:lang w:eastAsia="fr-FR"/>
    </w:rPr>
  </w:style>
  <w:style w:type="paragraph" w:customStyle="1" w:styleId="ugccmt-spriteimg1">
    <w:name w:val="ugccmt-sprite_img1"/>
    <w:basedOn w:val="Normal"/>
    <w:rsid w:val="00B10F05"/>
    <w:pPr>
      <w:spacing w:before="100" w:beforeAutospacing="1" w:after="100" w:afterAutospacing="1" w:line="240" w:lineRule="auto"/>
      <w:ind w:right="75"/>
    </w:pPr>
    <w:rPr>
      <w:rFonts w:ascii="Times New Roman" w:eastAsia="Times New Roman" w:hAnsi="Times New Roman" w:cs="Times New Roman"/>
      <w:sz w:val="24"/>
      <w:szCs w:val="24"/>
      <w:lang w:eastAsia="fr-FR"/>
    </w:rPr>
  </w:style>
  <w:style w:type="paragraph" w:customStyle="1" w:styleId="ugccmt-commenttext-lable1">
    <w:name w:val="ugccmt-commenttext-lable1"/>
    <w:basedOn w:val="Normal"/>
    <w:rsid w:val="00B10F05"/>
    <w:pPr>
      <w:shd w:val="clear" w:color="auto" w:fill="FAFAFA"/>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ugccmt-comment3">
    <w:name w:val="ugccmt-comment3"/>
    <w:basedOn w:val="Normal"/>
    <w:rsid w:val="00B10F05"/>
    <w:pPr>
      <w:pBdr>
        <w:top w:val="single" w:sz="6" w:space="13" w:color="EBEBEB"/>
      </w:pBdr>
      <w:spacing w:after="0" w:line="240" w:lineRule="auto"/>
      <w:ind w:left="150" w:right="150"/>
    </w:pPr>
    <w:rPr>
      <w:rFonts w:ascii="Times New Roman" w:eastAsia="Times New Roman" w:hAnsi="Times New Roman" w:cs="Times New Roman"/>
      <w:sz w:val="24"/>
      <w:szCs w:val="24"/>
      <w:lang w:eastAsia="fr-FR"/>
    </w:rPr>
  </w:style>
  <w:style w:type="paragraph" w:customStyle="1" w:styleId="ugccmt-comment4">
    <w:name w:val="ugccmt-comment4"/>
    <w:basedOn w:val="Normal"/>
    <w:rsid w:val="00B10F05"/>
    <w:pPr>
      <w:pBdr>
        <w:top w:val="single" w:sz="6" w:space="13" w:color="EBEBEB"/>
      </w:pBdr>
      <w:spacing w:after="0" w:line="240" w:lineRule="auto"/>
      <w:ind w:left="150" w:right="150"/>
    </w:pPr>
    <w:rPr>
      <w:rFonts w:ascii="Times New Roman" w:eastAsia="Times New Roman" w:hAnsi="Times New Roman" w:cs="Times New Roman"/>
      <w:sz w:val="24"/>
      <w:szCs w:val="24"/>
      <w:lang w:eastAsia="fr-FR"/>
    </w:rPr>
  </w:style>
  <w:style w:type="paragraph" w:customStyle="1" w:styleId="ugccmt-hd1">
    <w:name w:val="ugccmt-hd1"/>
    <w:basedOn w:val="Normal"/>
    <w:rsid w:val="00B10F05"/>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ugccmttextareaclone1">
    <w:name w:val="ugccmt_textarea_clone1"/>
    <w:basedOn w:val="Normal"/>
    <w:rsid w:val="00B10F05"/>
    <w:pPr>
      <w:pBdr>
        <w:top w:val="single" w:sz="6" w:space="4" w:color="CFCFCC"/>
        <w:left w:val="single" w:sz="6" w:space="4" w:color="CFCFCC"/>
        <w:bottom w:val="single" w:sz="6" w:space="4" w:color="CFCFCC"/>
        <w:right w:val="single" w:sz="6" w:space="4" w:color="CFCFCC"/>
      </w:pBdr>
      <w:shd w:val="clear" w:color="auto" w:fill="F9FFFF"/>
      <w:spacing w:before="100" w:beforeAutospacing="1" w:after="100" w:afterAutospacing="1" w:line="270" w:lineRule="atLeast"/>
    </w:pPr>
    <w:rPr>
      <w:rFonts w:ascii="Times New Roman" w:eastAsia="Times New Roman" w:hAnsi="Times New Roman" w:cs="Times New Roman"/>
      <w:sz w:val="24"/>
      <w:szCs w:val="24"/>
      <w:lang w:eastAsia="fr-FR"/>
    </w:rPr>
  </w:style>
  <w:style w:type="paragraph" w:customStyle="1" w:styleId="ugccmt-btns1">
    <w:name w:val="ugccmt-btns1"/>
    <w:basedOn w:val="Normal"/>
    <w:rsid w:val="00B10F05"/>
    <w:pPr>
      <w:spacing w:before="225" w:after="100" w:afterAutospacing="1" w:line="240" w:lineRule="auto"/>
    </w:pPr>
    <w:rPr>
      <w:rFonts w:ascii="Times New Roman" w:eastAsia="Times New Roman" w:hAnsi="Times New Roman" w:cs="Times New Roman"/>
      <w:sz w:val="24"/>
      <w:szCs w:val="24"/>
      <w:lang w:eastAsia="fr-FR"/>
    </w:rPr>
  </w:style>
  <w:style w:type="paragraph" w:customStyle="1" w:styleId="textwrapper1">
    <w:name w:val="textwrapper1"/>
    <w:basedOn w:val="Normal"/>
    <w:rsid w:val="00B10F05"/>
    <w:pPr>
      <w:spacing w:before="100" w:beforeAutospacing="1" w:after="100" w:afterAutospacing="1" w:line="240" w:lineRule="auto"/>
      <w:ind w:left="900"/>
    </w:pPr>
    <w:rPr>
      <w:rFonts w:ascii="Times New Roman" w:eastAsia="Times New Roman" w:hAnsi="Times New Roman" w:cs="Times New Roman"/>
      <w:sz w:val="24"/>
      <w:szCs w:val="24"/>
      <w:lang w:eastAsia="fr-FR"/>
    </w:rPr>
  </w:style>
  <w:style w:type="paragraph" w:customStyle="1" w:styleId="ugccmt-form1">
    <w:name w:val="ugccmt-form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roadcasters1">
    <w:name w:val="broadcasters1"/>
    <w:basedOn w:val="Normal"/>
    <w:rsid w:val="00B10F05"/>
    <w:pPr>
      <w:spacing w:after="100" w:afterAutospacing="1" w:line="240" w:lineRule="auto"/>
    </w:pPr>
    <w:rPr>
      <w:rFonts w:ascii="Times New Roman" w:eastAsia="Times New Roman" w:hAnsi="Times New Roman" w:cs="Times New Roman"/>
      <w:sz w:val="24"/>
      <w:szCs w:val="24"/>
      <w:lang w:eastAsia="fr-FR"/>
    </w:rPr>
  </w:style>
  <w:style w:type="paragraph" w:customStyle="1" w:styleId="disc-inline-hd1">
    <w:name w:val="disc-inline-hd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isc-in-msg1">
    <w:name w:val="disc-in-msg1"/>
    <w:basedOn w:val="Normal"/>
    <w:rsid w:val="00B10F0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updates-disclosure2">
    <w:name w:val="updates-disclosure2"/>
    <w:basedOn w:val="Normal"/>
    <w:rsid w:val="00B10F05"/>
    <w:pPr>
      <w:spacing w:after="0" w:line="240" w:lineRule="auto"/>
    </w:pPr>
    <w:rPr>
      <w:rFonts w:ascii="Times New Roman" w:eastAsia="Times New Roman" w:hAnsi="Times New Roman" w:cs="Times New Roman"/>
      <w:sz w:val="24"/>
      <w:szCs w:val="24"/>
      <w:lang w:eastAsia="fr-FR"/>
    </w:rPr>
  </w:style>
  <w:style w:type="paragraph" w:customStyle="1" w:styleId="ugccmt-abuse-reporter1">
    <w:name w:val="ugccmt-abuse-reporter1"/>
    <w:basedOn w:val="Normal"/>
    <w:rsid w:val="00B10F05"/>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ugccmt-thx-blk1">
    <w:name w:val="ugccmt-thx-blk1"/>
    <w:basedOn w:val="Normal"/>
    <w:rsid w:val="00B10F05"/>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ugccmt-rpt-abuse-cat-blk-title1">
    <w:name w:val="ugccmt-rpt-abuse-cat-blk-title1"/>
    <w:basedOn w:val="Normal"/>
    <w:rsid w:val="00B10F05"/>
    <w:pPr>
      <w:spacing w:before="100" w:beforeAutospacing="1" w:after="100" w:afterAutospacing="1" w:line="240" w:lineRule="auto"/>
    </w:pPr>
    <w:rPr>
      <w:rFonts w:ascii="Times New Roman" w:eastAsia="Times New Roman" w:hAnsi="Times New Roman" w:cs="Times New Roman"/>
      <w:b/>
      <w:bCs/>
      <w:color w:val="6F6F6F"/>
      <w:sz w:val="24"/>
      <w:szCs w:val="24"/>
      <w:lang w:eastAsia="fr-FR"/>
    </w:rPr>
  </w:style>
  <w:style w:type="paragraph" w:customStyle="1" w:styleId="arrow1">
    <w:name w:val="arrow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row2">
    <w:name w:val="arrow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ucard-header1">
    <w:name w:val="ugccmt-ucard-header1"/>
    <w:basedOn w:val="Normal"/>
    <w:rsid w:val="00B10F05"/>
    <w:pPr>
      <w:spacing w:before="300" w:after="300" w:line="240" w:lineRule="auto"/>
      <w:ind w:left="75" w:right="75"/>
    </w:pPr>
    <w:rPr>
      <w:rFonts w:ascii="Times New Roman" w:eastAsia="Times New Roman" w:hAnsi="Times New Roman" w:cs="Times New Roman"/>
      <w:sz w:val="24"/>
      <w:szCs w:val="24"/>
      <w:lang w:eastAsia="fr-FR"/>
    </w:rPr>
  </w:style>
  <w:style w:type="paragraph" w:customStyle="1" w:styleId="ugccmt-avatar-container2">
    <w:name w:val="ugccmt-avatar-container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ucard-info1">
    <w:name w:val="ugccmt-ucard-info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ucard-name1">
    <w:name w:val="ugccmt-ucard-name1"/>
    <w:basedOn w:val="Normal"/>
    <w:rsid w:val="00B10F05"/>
    <w:pPr>
      <w:spacing w:before="100" w:beforeAutospacing="1" w:after="100" w:afterAutospacing="1" w:line="240" w:lineRule="auto"/>
    </w:pPr>
    <w:rPr>
      <w:rFonts w:ascii="Arial" w:eastAsia="Times New Roman" w:hAnsi="Arial" w:cs="Arial"/>
      <w:color w:val="004F94"/>
      <w:sz w:val="32"/>
      <w:szCs w:val="32"/>
      <w:lang w:eastAsia="fr-FR"/>
    </w:rPr>
  </w:style>
  <w:style w:type="paragraph" w:customStyle="1" w:styleId="ugccmt-ucard-link1">
    <w:name w:val="ugccmt-ucard-link1"/>
    <w:basedOn w:val="Normal"/>
    <w:rsid w:val="00B10F05"/>
    <w:pPr>
      <w:spacing w:before="100" w:beforeAutospacing="1" w:after="165" w:line="240" w:lineRule="auto"/>
    </w:pPr>
    <w:rPr>
      <w:rFonts w:ascii="Times New Roman" w:eastAsia="Times New Roman" w:hAnsi="Times New Roman" w:cs="Times New Roman"/>
      <w:sz w:val="24"/>
      <w:szCs w:val="24"/>
      <w:lang w:eastAsia="fr-FR"/>
    </w:rPr>
  </w:style>
  <w:style w:type="paragraph" w:customStyle="1" w:styleId="ugccmt-ucard-location1">
    <w:name w:val="ugccmt-ucard-location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op-contributor1">
    <w:name w:val="ugccmt-top-contributor1"/>
    <w:basedOn w:val="Normal"/>
    <w:rsid w:val="00B10F05"/>
    <w:pPr>
      <w:spacing w:after="0" w:line="240" w:lineRule="auto"/>
      <w:ind w:left="225"/>
    </w:pPr>
    <w:rPr>
      <w:rFonts w:ascii="Times New Roman" w:eastAsia="Times New Roman" w:hAnsi="Times New Roman" w:cs="Times New Roman"/>
      <w:sz w:val="24"/>
      <w:szCs w:val="24"/>
      <w:lang w:eastAsia="fr-FR"/>
    </w:rPr>
  </w:style>
  <w:style w:type="paragraph" w:customStyle="1" w:styleId="ugccmt-top-contributor-msg1">
    <w:name w:val="ugccmt-top-contributor-msg1"/>
    <w:basedOn w:val="Normal"/>
    <w:rsid w:val="00B10F05"/>
    <w:pPr>
      <w:pBdr>
        <w:top w:val="single" w:sz="6" w:space="8" w:color="999999"/>
        <w:left w:val="single" w:sz="6" w:space="11" w:color="999999"/>
        <w:bottom w:val="single" w:sz="6" w:space="8" w:color="999999"/>
        <w:right w:val="single" w:sz="6" w:space="4" w:color="999999"/>
      </w:pBdr>
      <w:shd w:val="clear" w:color="auto" w:fill="FFFFFF"/>
      <w:spacing w:before="100" w:beforeAutospacing="1" w:after="100" w:afterAutospacing="1" w:line="240" w:lineRule="auto"/>
    </w:pPr>
    <w:rPr>
      <w:rFonts w:ascii="Times New Roman" w:eastAsia="Times New Roman" w:hAnsi="Times New Roman" w:cs="Times New Roman"/>
      <w:color w:val="777777"/>
      <w:sz w:val="20"/>
      <w:szCs w:val="20"/>
      <w:lang w:eastAsia="fr-FR"/>
    </w:rPr>
  </w:style>
  <w:style w:type="paragraph" w:customStyle="1" w:styleId="ugccmt-top-contributor-msg2">
    <w:name w:val="ugccmt-top-contributor-msg2"/>
    <w:basedOn w:val="Normal"/>
    <w:rsid w:val="00B10F05"/>
    <w:pPr>
      <w:pBdr>
        <w:top w:val="single" w:sz="6" w:space="8" w:color="999999"/>
        <w:left w:val="single" w:sz="6" w:space="11" w:color="999999"/>
        <w:bottom w:val="single" w:sz="6" w:space="8" w:color="999999"/>
        <w:right w:val="single" w:sz="6" w:space="4" w:color="999999"/>
      </w:pBdr>
      <w:shd w:val="clear" w:color="auto" w:fill="FFFFFF"/>
      <w:spacing w:before="100" w:beforeAutospacing="1" w:after="100" w:afterAutospacing="1" w:line="240" w:lineRule="auto"/>
    </w:pPr>
    <w:rPr>
      <w:rFonts w:ascii="Times New Roman" w:eastAsia="Times New Roman" w:hAnsi="Times New Roman" w:cs="Times New Roman"/>
      <w:color w:val="777777"/>
      <w:sz w:val="20"/>
      <w:szCs w:val="20"/>
      <w:lang w:eastAsia="fr-FR"/>
    </w:rPr>
  </w:style>
  <w:style w:type="paragraph" w:customStyle="1" w:styleId="ugccmt-barrow11">
    <w:name w:val="ugccmt-barrow11"/>
    <w:basedOn w:val="Normal"/>
    <w:rsid w:val="00B10F05"/>
    <w:pPr>
      <w:pBdr>
        <w:top w:val="single" w:sz="36" w:space="0" w:color="auto"/>
        <w:left w:val="single" w:sz="36" w:space="0" w:color="auto"/>
        <w:bottom w:val="single" w:sz="36" w:space="0" w:color="auto"/>
        <w:right w:val="single" w:sz="36"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barrow12">
    <w:name w:val="ugccmt-barrow12"/>
    <w:basedOn w:val="Normal"/>
    <w:rsid w:val="00B10F05"/>
    <w:pPr>
      <w:pBdr>
        <w:top w:val="single" w:sz="36" w:space="0" w:color="auto"/>
        <w:left w:val="single" w:sz="36" w:space="0" w:color="auto"/>
        <w:bottom w:val="single" w:sz="36" w:space="0" w:color="auto"/>
        <w:right w:val="single" w:sz="36"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barrow21">
    <w:name w:val="ugccmt-barrow21"/>
    <w:basedOn w:val="Normal"/>
    <w:rsid w:val="00B10F05"/>
    <w:pPr>
      <w:pBdr>
        <w:top w:val="single" w:sz="36" w:space="0" w:color="auto"/>
        <w:left w:val="single" w:sz="36" w:space="0" w:color="auto"/>
        <w:bottom w:val="single" w:sz="36" w:space="0" w:color="auto"/>
        <w:right w:val="single" w:sz="36"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barrow22">
    <w:name w:val="ugccmt-barrow22"/>
    <w:basedOn w:val="Normal"/>
    <w:rsid w:val="00B10F05"/>
    <w:pPr>
      <w:pBdr>
        <w:top w:val="single" w:sz="36" w:space="0" w:color="auto"/>
        <w:left w:val="single" w:sz="36" w:space="0" w:color="auto"/>
        <w:bottom w:val="single" w:sz="36" w:space="0" w:color="auto"/>
        <w:right w:val="single" w:sz="36"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e-11">
    <w:name w:val="ugccmt-te-11"/>
    <w:basedOn w:val="Normal"/>
    <w:rsid w:val="00B10F05"/>
    <w:pPr>
      <w:shd w:val="clear" w:color="auto" w:fill="EDD5D6"/>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e-21">
    <w:name w:val="ugccmt-te-21"/>
    <w:basedOn w:val="Normal"/>
    <w:rsid w:val="00B10F05"/>
    <w:pPr>
      <w:shd w:val="clear" w:color="auto" w:fill="FAE1D7"/>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te-31">
    <w:name w:val="ugccmt-te-31"/>
    <w:basedOn w:val="Normal"/>
    <w:rsid w:val="00B10F05"/>
    <w:pPr>
      <w:shd w:val="clear" w:color="auto" w:fill="C2C3ED"/>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editor-options1">
    <w:name w:val="ugccmt-editor-options1"/>
    <w:basedOn w:val="Normal"/>
    <w:rsid w:val="00B10F05"/>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ugccmt-editor-options2">
    <w:name w:val="ugccmt-editor-options2"/>
    <w:basedOn w:val="Normal"/>
    <w:rsid w:val="00B10F05"/>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eo-label1">
    <w:name w:val="eo-label1"/>
    <w:basedOn w:val="Normal"/>
    <w:rsid w:val="00B10F05"/>
    <w:pPr>
      <w:spacing w:before="100" w:beforeAutospacing="1" w:after="100" w:afterAutospacing="1" w:line="240" w:lineRule="auto"/>
      <w:ind w:right="-30"/>
    </w:pPr>
    <w:rPr>
      <w:rFonts w:ascii="Times New Roman" w:eastAsia="Times New Roman" w:hAnsi="Times New Roman" w:cs="Times New Roman"/>
      <w:b/>
      <w:bCs/>
      <w:color w:val="7E7E7E"/>
      <w:sz w:val="24"/>
      <w:szCs w:val="24"/>
      <w:lang w:eastAsia="fr-FR"/>
    </w:rPr>
  </w:style>
  <w:style w:type="paragraph" w:customStyle="1" w:styleId="eo-label2">
    <w:name w:val="eo-label2"/>
    <w:basedOn w:val="Normal"/>
    <w:rsid w:val="00B10F05"/>
    <w:pPr>
      <w:spacing w:before="100" w:beforeAutospacing="1" w:after="100" w:afterAutospacing="1" w:line="240" w:lineRule="auto"/>
      <w:ind w:right="-30"/>
    </w:pPr>
    <w:rPr>
      <w:rFonts w:ascii="Times New Roman" w:eastAsia="Times New Roman" w:hAnsi="Times New Roman" w:cs="Times New Roman"/>
      <w:b/>
      <w:bCs/>
      <w:color w:val="7E7E7E"/>
      <w:sz w:val="24"/>
      <w:szCs w:val="24"/>
      <w:lang w:eastAsia="fr-FR"/>
    </w:rPr>
  </w:style>
  <w:style w:type="paragraph" w:customStyle="1" w:styleId="eo-use-bar1">
    <w:name w:val="eo-use-bar1"/>
    <w:basedOn w:val="Normal"/>
    <w:rsid w:val="00B10F05"/>
    <w:pPr>
      <w:pBdr>
        <w:left w:val="single" w:sz="6" w:space="0" w:color="7E7E7E"/>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o-use-bar2">
    <w:name w:val="eo-use-bar2"/>
    <w:basedOn w:val="Normal"/>
    <w:rsid w:val="00B10F05"/>
    <w:pPr>
      <w:pBdr>
        <w:left w:val="single" w:sz="6" w:space="0" w:color="7E7E7E"/>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changepicture1">
    <w:name w:val="ugccmt_change_picture1"/>
    <w:basedOn w:val="Normal"/>
    <w:rsid w:val="00B10F05"/>
    <w:pPr>
      <w:shd w:val="clear" w:color="auto" w:fill="000000"/>
      <w:spacing w:before="100" w:beforeAutospacing="1" w:after="100" w:afterAutospacing="1" w:line="240" w:lineRule="auto"/>
      <w:jc w:val="center"/>
    </w:pPr>
    <w:rPr>
      <w:rFonts w:ascii="Times New Roman" w:eastAsia="Times New Roman" w:hAnsi="Times New Roman" w:cs="Times New Roman"/>
      <w:vanish/>
      <w:color w:val="FFFFFF"/>
      <w:sz w:val="19"/>
      <w:szCs w:val="19"/>
      <w:lang w:eastAsia="fr-FR"/>
    </w:rPr>
  </w:style>
  <w:style w:type="paragraph" w:customStyle="1" w:styleId="ugccmtchangepicture2">
    <w:name w:val="ugccmt_change_picture2"/>
    <w:basedOn w:val="Normal"/>
    <w:rsid w:val="00B10F05"/>
    <w:pPr>
      <w:shd w:val="clear" w:color="auto" w:fill="000000"/>
      <w:spacing w:before="100" w:beforeAutospacing="1" w:after="100" w:afterAutospacing="1" w:line="240" w:lineRule="auto"/>
      <w:jc w:val="center"/>
    </w:pPr>
    <w:rPr>
      <w:rFonts w:ascii="Times New Roman" w:eastAsia="Times New Roman" w:hAnsi="Times New Roman" w:cs="Times New Roman"/>
      <w:vanish/>
      <w:color w:val="FFFFFF"/>
      <w:sz w:val="19"/>
      <w:szCs w:val="19"/>
      <w:lang w:eastAsia="fr-FR"/>
    </w:rPr>
  </w:style>
  <w:style w:type="paragraph" w:customStyle="1" w:styleId="ugccmtchangepicture3">
    <w:name w:val="ugccmt_change_picture3"/>
    <w:basedOn w:val="Normal"/>
    <w:rsid w:val="00B10F05"/>
    <w:pPr>
      <w:shd w:val="clear" w:color="auto" w:fill="000000"/>
      <w:spacing w:before="100" w:beforeAutospacing="1" w:after="100" w:afterAutospacing="1" w:line="240" w:lineRule="auto"/>
      <w:jc w:val="center"/>
    </w:pPr>
    <w:rPr>
      <w:rFonts w:ascii="Times New Roman" w:eastAsia="Times New Roman" w:hAnsi="Times New Roman" w:cs="Times New Roman"/>
      <w:color w:val="FFFFFF"/>
      <w:sz w:val="19"/>
      <w:szCs w:val="19"/>
      <w:lang w:eastAsia="fr-FR"/>
    </w:rPr>
  </w:style>
  <w:style w:type="paragraph" w:customStyle="1" w:styleId="ugccmtchangepicture4">
    <w:name w:val="ugccmt_change_picture4"/>
    <w:basedOn w:val="Normal"/>
    <w:rsid w:val="00B10F05"/>
    <w:pPr>
      <w:shd w:val="clear" w:color="auto" w:fill="000000"/>
      <w:spacing w:before="100" w:beforeAutospacing="1" w:after="100" w:afterAutospacing="1" w:line="240" w:lineRule="auto"/>
      <w:jc w:val="center"/>
    </w:pPr>
    <w:rPr>
      <w:rFonts w:ascii="Times New Roman" w:eastAsia="Times New Roman" w:hAnsi="Times New Roman" w:cs="Times New Roman"/>
      <w:color w:val="FFFFFF"/>
      <w:sz w:val="19"/>
      <w:szCs w:val="19"/>
      <w:lang w:eastAsia="fr-FR"/>
    </w:rPr>
  </w:style>
  <w:style w:type="paragraph" w:customStyle="1" w:styleId="ugccmtchangepicturep1">
    <w:name w:val="ugccmt_change_picture_p1"/>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changepicturep2">
    <w:name w:val="ugccmt_change_picture_p2"/>
    <w:basedOn w:val="Normal"/>
    <w:rsid w:val="00B10F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ccmt-view-profile1">
    <w:name w:val="ugccmt-view-profile1"/>
    <w:basedOn w:val="Normal"/>
    <w:rsid w:val="00B10F05"/>
    <w:pPr>
      <w:spacing w:before="100" w:beforeAutospacing="1" w:after="100" w:afterAutospacing="1" w:line="240" w:lineRule="auto"/>
    </w:pPr>
    <w:rPr>
      <w:rFonts w:ascii="Times New Roman" w:eastAsia="Times New Roman" w:hAnsi="Times New Roman" w:cs="Times New Roman"/>
      <w:sz w:val="12"/>
      <w:szCs w:val="12"/>
      <w:lang w:eastAsia="fr-FR"/>
    </w:rPr>
  </w:style>
  <w:style w:type="paragraph" w:customStyle="1" w:styleId="ugccmt-view-profile2">
    <w:name w:val="ugccmt-view-profile2"/>
    <w:basedOn w:val="Normal"/>
    <w:rsid w:val="00B10F05"/>
    <w:pPr>
      <w:spacing w:before="100" w:beforeAutospacing="1" w:after="100" w:afterAutospacing="1" w:line="240" w:lineRule="auto"/>
    </w:pPr>
    <w:rPr>
      <w:rFonts w:ascii="Times New Roman" w:eastAsia="Times New Roman" w:hAnsi="Times New Roman" w:cs="Times New Roman"/>
      <w:sz w:val="12"/>
      <w:szCs w:val="12"/>
      <w:lang w:eastAsia="fr-FR"/>
    </w:rPr>
  </w:style>
  <w:style w:type="paragraph" w:customStyle="1" w:styleId="ugccmt-hd2">
    <w:name w:val="ugccmt-hd2"/>
    <w:basedOn w:val="Normal"/>
    <w:rsid w:val="00B10F05"/>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ugccmt-avatar-container3">
    <w:name w:val="ugccmt-avatar-container3"/>
    <w:basedOn w:val="Normal"/>
    <w:rsid w:val="00B10F05"/>
    <w:pPr>
      <w:spacing w:before="100" w:beforeAutospacing="1" w:after="100" w:afterAutospacing="1" w:line="240" w:lineRule="auto"/>
      <w:ind w:left="180"/>
    </w:pPr>
    <w:rPr>
      <w:rFonts w:ascii="Times New Roman" w:eastAsia="Times New Roman" w:hAnsi="Times New Roman" w:cs="Times New Roman"/>
      <w:sz w:val="24"/>
      <w:szCs w:val="24"/>
      <w:lang w:eastAsia="fr-FR"/>
    </w:rPr>
  </w:style>
  <w:style w:type="paragraph" w:customStyle="1" w:styleId="ugccmt-avatar-container4">
    <w:name w:val="ugccmt-avatar-container4"/>
    <w:basedOn w:val="Normal"/>
    <w:rsid w:val="00B10F05"/>
    <w:pPr>
      <w:spacing w:before="100" w:beforeAutospacing="1" w:after="100" w:afterAutospacing="1" w:line="240" w:lineRule="auto"/>
      <w:ind w:left="180"/>
    </w:pPr>
    <w:rPr>
      <w:rFonts w:ascii="Times New Roman" w:eastAsia="Times New Roman" w:hAnsi="Times New Roman" w:cs="Times New Roman"/>
      <w:sz w:val="24"/>
      <w:szCs w:val="24"/>
      <w:lang w:eastAsia="fr-FR"/>
    </w:rPr>
  </w:style>
  <w:style w:type="paragraph" w:customStyle="1" w:styleId="ugccmt-rating-positive2">
    <w:name w:val="ugccmt-rating-positive2"/>
    <w:basedOn w:val="Normal"/>
    <w:rsid w:val="00B10F05"/>
    <w:pPr>
      <w:spacing w:before="100" w:beforeAutospacing="1" w:after="100" w:afterAutospacing="1" w:line="240" w:lineRule="auto"/>
      <w:ind w:right="45"/>
    </w:pPr>
    <w:rPr>
      <w:rFonts w:ascii="Times New Roman" w:eastAsia="Times New Roman" w:hAnsi="Times New Roman" w:cs="Times New Roman"/>
      <w:sz w:val="24"/>
      <w:szCs w:val="24"/>
      <w:lang w:eastAsia="fr-FR"/>
    </w:rPr>
  </w:style>
  <w:style w:type="paragraph" w:customStyle="1" w:styleId="search-box1">
    <w:name w:val="search-box1"/>
    <w:basedOn w:val="Normal"/>
    <w:rsid w:val="00B10F05"/>
    <w:pPr>
      <w:spacing w:before="450" w:after="100" w:afterAutospacing="1" w:line="240" w:lineRule="auto"/>
    </w:pPr>
    <w:rPr>
      <w:rFonts w:ascii="Times New Roman" w:eastAsia="Times New Roman" w:hAnsi="Times New Roman" w:cs="Times New Roman"/>
      <w:sz w:val="24"/>
      <w:szCs w:val="24"/>
      <w:lang w:eastAsia="fr-FR"/>
    </w:rPr>
  </w:style>
  <w:style w:type="paragraph" w:customStyle="1" w:styleId="ugccmt-timestamp3">
    <w:name w:val="ugccmt-timestamp3"/>
    <w:basedOn w:val="Normal"/>
    <w:rsid w:val="00B10F05"/>
    <w:pPr>
      <w:spacing w:before="100" w:beforeAutospacing="1" w:after="100" w:afterAutospacing="1" w:line="240" w:lineRule="auto"/>
    </w:pPr>
    <w:rPr>
      <w:rFonts w:ascii="Times New Roman" w:eastAsia="Times New Roman" w:hAnsi="Times New Roman" w:cs="Times New Roman"/>
      <w:color w:val="7E7E7E"/>
      <w:sz w:val="24"/>
      <w:szCs w:val="24"/>
      <w:lang w:eastAsia="fr-FR"/>
    </w:rPr>
  </w:style>
  <w:style w:type="paragraph" w:customStyle="1" w:styleId="ugccmt-spriteimg2">
    <w:name w:val="ugccmt-sprite_img2"/>
    <w:basedOn w:val="Normal"/>
    <w:rsid w:val="00B10F05"/>
    <w:pPr>
      <w:spacing w:before="75" w:after="75" w:line="240" w:lineRule="auto"/>
      <w:ind w:left="75" w:right="75"/>
    </w:pPr>
    <w:rPr>
      <w:rFonts w:ascii="Times New Roman" w:eastAsia="Times New Roman" w:hAnsi="Times New Roman" w:cs="Times New Roman"/>
      <w:sz w:val="24"/>
      <w:szCs w:val="24"/>
      <w:lang w:eastAsia="fr-FR"/>
    </w:rPr>
  </w:style>
  <w:style w:type="paragraph" w:customStyle="1" w:styleId="ugccmt-commenttext-lable2">
    <w:name w:val="ugccmt-commenttext-lable2"/>
    <w:basedOn w:val="Normal"/>
    <w:rsid w:val="00B10F05"/>
    <w:pPr>
      <w:shd w:val="clear" w:color="auto" w:fill="FAFAFA"/>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ugccmt-warning-icon1">
    <w:name w:val="ugccmt-warning-icon1"/>
    <w:basedOn w:val="Normal"/>
    <w:rsid w:val="00B10F05"/>
    <w:pPr>
      <w:spacing w:before="100" w:beforeAutospacing="1" w:after="100" w:afterAutospacing="1" w:line="240" w:lineRule="auto"/>
      <w:ind w:left="75"/>
    </w:pPr>
    <w:rPr>
      <w:rFonts w:ascii="Times New Roman" w:eastAsia="Times New Roman" w:hAnsi="Times New Roman" w:cs="Times New Roman"/>
      <w:sz w:val="24"/>
      <w:szCs w:val="24"/>
      <w:lang w:eastAsia="fr-FR"/>
    </w:rPr>
  </w:style>
  <w:style w:type="paragraph" w:customStyle="1" w:styleId="ugccmt-tc1-c11">
    <w:name w:val="ugccmt-tc1-c11"/>
    <w:basedOn w:val="Normal"/>
    <w:rsid w:val="00B10F05"/>
    <w:pPr>
      <w:spacing w:before="100" w:beforeAutospacing="1" w:after="100" w:afterAutospacing="1" w:line="240" w:lineRule="auto"/>
      <w:jc w:val="right"/>
    </w:pPr>
    <w:rPr>
      <w:rFonts w:ascii="Arial" w:eastAsia="Times New Roman" w:hAnsi="Arial" w:cs="Arial"/>
      <w:b/>
      <w:bCs/>
      <w:sz w:val="60"/>
      <w:szCs w:val="60"/>
      <w:lang w:eastAsia="fr-FR"/>
    </w:rPr>
  </w:style>
  <w:style w:type="paragraph" w:customStyle="1" w:styleId="ugccmt-tc1-c21">
    <w:name w:val="ugccmt-tc1-c21"/>
    <w:basedOn w:val="Normal"/>
    <w:rsid w:val="00B10F05"/>
    <w:pPr>
      <w:spacing w:before="100" w:beforeAutospacing="1" w:after="100" w:afterAutospacing="1" w:line="240" w:lineRule="auto"/>
      <w:jc w:val="right"/>
    </w:pPr>
    <w:rPr>
      <w:rFonts w:ascii="Arial" w:eastAsia="Times New Roman" w:hAnsi="Arial" w:cs="Arial"/>
      <w:b/>
      <w:bCs/>
      <w:sz w:val="53"/>
      <w:szCs w:val="53"/>
      <w:lang w:eastAsia="fr-FR"/>
    </w:rPr>
  </w:style>
  <w:style w:type="paragraph" w:customStyle="1" w:styleId="ugccmt-tc1-c31">
    <w:name w:val="ugccmt-tc1-c31"/>
    <w:basedOn w:val="Normal"/>
    <w:rsid w:val="00B10F05"/>
    <w:pPr>
      <w:spacing w:before="100" w:beforeAutospacing="1" w:after="100" w:afterAutospacing="1" w:line="240" w:lineRule="auto"/>
      <w:jc w:val="right"/>
    </w:pPr>
    <w:rPr>
      <w:rFonts w:ascii="Arial" w:eastAsia="Times New Roman" w:hAnsi="Arial" w:cs="Arial"/>
      <w:b/>
      <w:bCs/>
      <w:sz w:val="48"/>
      <w:szCs w:val="48"/>
      <w:lang w:eastAsia="fr-FR"/>
    </w:rPr>
  </w:style>
  <w:style w:type="paragraph" w:customStyle="1" w:styleId="ugccmt-tc1-c41">
    <w:name w:val="ugccmt-tc1-c41"/>
    <w:basedOn w:val="Normal"/>
    <w:rsid w:val="00B10F05"/>
    <w:pPr>
      <w:spacing w:before="100" w:beforeAutospacing="1" w:after="100" w:afterAutospacing="1" w:line="240" w:lineRule="auto"/>
      <w:jc w:val="right"/>
    </w:pPr>
    <w:rPr>
      <w:rFonts w:ascii="Arial" w:eastAsia="Times New Roman" w:hAnsi="Arial" w:cs="Arial"/>
      <w:b/>
      <w:bCs/>
      <w:sz w:val="43"/>
      <w:szCs w:val="43"/>
      <w:lang w:eastAsia="fr-FR"/>
    </w:rPr>
  </w:style>
  <w:style w:type="paragraph" w:customStyle="1" w:styleId="ugccmt-tc1-c51">
    <w:name w:val="ugccmt-tc1-c51"/>
    <w:basedOn w:val="Normal"/>
    <w:rsid w:val="00B10F05"/>
    <w:pPr>
      <w:spacing w:before="100" w:beforeAutospacing="1" w:after="100" w:afterAutospacing="1" w:line="240" w:lineRule="auto"/>
      <w:jc w:val="right"/>
    </w:pPr>
    <w:rPr>
      <w:rFonts w:ascii="Arial" w:eastAsia="Times New Roman" w:hAnsi="Arial" w:cs="Arial"/>
      <w:sz w:val="38"/>
      <w:szCs w:val="38"/>
      <w:lang w:eastAsia="fr-FR"/>
    </w:rPr>
  </w:style>
  <w:style w:type="paragraph" w:customStyle="1" w:styleId="ugccmt-tc1-c61">
    <w:name w:val="ugccmt-tc1-c61"/>
    <w:basedOn w:val="Normal"/>
    <w:rsid w:val="00B10F05"/>
    <w:pPr>
      <w:spacing w:before="100" w:beforeAutospacing="1" w:after="100" w:afterAutospacing="1" w:line="240" w:lineRule="auto"/>
      <w:jc w:val="right"/>
    </w:pPr>
    <w:rPr>
      <w:rFonts w:ascii="Arial" w:eastAsia="Times New Roman" w:hAnsi="Arial" w:cs="Arial"/>
      <w:sz w:val="34"/>
      <w:szCs w:val="34"/>
      <w:lang w:eastAsia="fr-FR"/>
    </w:rPr>
  </w:style>
  <w:style w:type="paragraph" w:customStyle="1" w:styleId="ugccmt-tc2-c11">
    <w:name w:val="ugccmt-tc2-c11"/>
    <w:basedOn w:val="Normal"/>
    <w:rsid w:val="00B10F05"/>
    <w:pPr>
      <w:spacing w:before="100" w:beforeAutospacing="1" w:after="100" w:afterAutospacing="1" w:line="240" w:lineRule="auto"/>
      <w:jc w:val="right"/>
    </w:pPr>
    <w:rPr>
      <w:rFonts w:ascii="Arial" w:eastAsia="Times New Roman" w:hAnsi="Arial" w:cs="Arial"/>
      <w:b/>
      <w:bCs/>
      <w:sz w:val="38"/>
      <w:szCs w:val="38"/>
      <w:lang w:eastAsia="fr-FR"/>
    </w:rPr>
  </w:style>
  <w:style w:type="paragraph" w:customStyle="1" w:styleId="ugccmt-tc2-c21">
    <w:name w:val="ugccmt-tc2-c21"/>
    <w:basedOn w:val="Normal"/>
    <w:rsid w:val="00B10F05"/>
    <w:pPr>
      <w:spacing w:before="100" w:beforeAutospacing="1" w:after="100" w:afterAutospacing="1" w:line="240" w:lineRule="auto"/>
      <w:jc w:val="right"/>
    </w:pPr>
    <w:rPr>
      <w:rFonts w:ascii="Arial" w:eastAsia="Times New Roman" w:hAnsi="Arial" w:cs="Arial"/>
      <w:b/>
      <w:bCs/>
      <w:sz w:val="36"/>
      <w:szCs w:val="36"/>
      <w:lang w:eastAsia="fr-FR"/>
    </w:rPr>
  </w:style>
  <w:style w:type="paragraph" w:customStyle="1" w:styleId="ugccmt-tc2-c31">
    <w:name w:val="ugccmt-tc2-c31"/>
    <w:basedOn w:val="Normal"/>
    <w:rsid w:val="00B10F05"/>
    <w:pPr>
      <w:spacing w:before="100" w:beforeAutospacing="1" w:after="100" w:afterAutospacing="1" w:line="240" w:lineRule="auto"/>
      <w:jc w:val="right"/>
    </w:pPr>
    <w:rPr>
      <w:rFonts w:ascii="Arial" w:eastAsia="Times New Roman" w:hAnsi="Arial" w:cs="Arial"/>
      <w:b/>
      <w:bCs/>
      <w:sz w:val="32"/>
      <w:szCs w:val="32"/>
      <w:lang w:eastAsia="fr-FR"/>
    </w:rPr>
  </w:style>
  <w:style w:type="paragraph" w:customStyle="1" w:styleId="ugccmt-tc2-c41">
    <w:name w:val="ugccmt-tc2-c41"/>
    <w:basedOn w:val="Normal"/>
    <w:rsid w:val="00B10F05"/>
    <w:pPr>
      <w:spacing w:before="100" w:beforeAutospacing="1" w:after="100" w:afterAutospacing="1" w:line="240" w:lineRule="auto"/>
      <w:jc w:val="right"/>
    </w:pPr>
    <w:rPr>
      <w:rFonts w:ascii="Arial" w:eastAsia="Times New Roman" w:hAnsi="Arial" w:cs="Arial"/>
      <w:b/>
      <w:bCs/>
      <w:sz w:val="30"/>
      <w:szCs w:val="30"/>
      <w:lang w:eastAsia="fr-FR"/>
    </w:rPr>
  </w:style>
  <w:style w:type="paragraph" w:customStyle="1" w:styleId="ugccmt-tc2-c51">
    <w:name w:val="ugccmt-tc2-c51"/>
    <w:basedOn w:val="Normal"/>
    <w:rsid w:val="00B10F05"/>
    <w:pPr>
      <w:spacing w:before="100" w:beforeAutospacing="1" w:after="100" w:afterAutospacing="1" w:line="240" w:lineRule="auto"/>
      <w:jc w:val="right"/>
    </w:pPr>
    <w:rPr>
      <w:rFonts w:ascii="Arial" w:eastAsia="Times New Roman" w:hAnsi="Arial" w:cs="Arial"/>
      <w:sz w:val="30"/>
      <w:szCs w:val="30"/>
      <w:lang w:eastAsia="fr-FR"/>
    </w:rPr>
  </w:style>
  <w:style w:type="paragraph" w:customStyle="1" w:styleId="ugccmt-tc3-c11">
    <w:name w:val="ugccmt-tc3-c11"/>
    <w:basedOn w:val="Normal"/>
    <w:rsid w:val="00B10F05"/>
    <w:pPr>
      <w:spacing w:before="100" w:beforeAutospacing="1" w:after="100" w:afterAutospacing="1" w:line="240" w:lineRule="auto"/>
      <w:jc w:val="right"/>
    </w:pPr>
    <w:rPr>
      <w:rFonts w:ascii="Arial" w:eastAsia="Times New Roman" w:hAnsi="Arial" w:cs="Arial"/>
      <w:b/>
      <w:bCs/>
      <w:sz w:val="38"/>
      <w:szCs w:val="38"/>
      <w:lang w:eastAsia="fr-FR"/>
    </w:rPr>
  </w:style>
  <w:style w:type="paragraph" w:customStyle="1" w:styleId="ugccmt-tc3-c21">
    <w:name w:val="ugccmt-tc3-c21"/>
    <w:basedOn w:val="Normal"/>
    <w:rsid w:val="00B10F05"/>
    <w:pPr>
      <w:spacing w:before="100" w:beforeAutospacing="1" w:after="100" w:afterAutospacing="1" w:line="240" w:lineRule="auto"/>
      <w:jc w:val="right"/>
    </w:pPr>
    <w:rPr>
      <w:rFonts w:ascii="Arial" w:eastAsia="Times New Roman" w:hAnsi="Arial" w:cs="Arial"/>
      <w:b/>
      <w:bCs/>
      <w:sz w:val="32"/>
      <w:szCs w:val="32"/>
      <w:lang w:eastAsia="fr-FR"/>
    </w:rPr>
  </w:style>
  <w:style w:type="paragraph" w:customStyle="1" w:styleId="ugccmt-tc3-c31">
    <w:name w:val="ugccmt-tc3-c31"/>
    <w:basedOn w:val="Normal"/>
    <w:rsid w:val="00B10F05"/>
    <w:pPr>
      <w:spacing w:before="100" w:beforeAutospacing="1" w:after="100" w:afterAutospacing="1" w:line="240" w:lineRule="auto"/>
      <w:jc w:val="right"/>
    </w:pPr>
    <w:rPr>
      <w:rFonts w:ascii="Arial" w:eastAsia="Times New Roman" w:hAnsi="Arial" w:cs="Arial"/>
      <w:b/>
      <w:bCs/>
      <w:sz w:val="30"/>
      <w:szCs w:val="30"/>
      <w:lang w:eastAsia="fr-FR"/>
    </w:rPr>
  </w:style>
  <w:style w:type="paragraph" w:customStyle="1" w:styleId="ugccmt-tc3-c41">
    <w:name w:val="ugccmt-tc3-c41"/>
    <w:basedOn w:val="Normal"/>
    <w:rsid w:val="00B10F05"/>
    <w:pPr>
      <w:spacing w:before="100" w:beforeAutospacing="1" w:after="100" w:afterAutospacing="1" w:line="240" w:lineRule="auto"/>
      <w:jc w:val="right"/>
    </w:pPr>
    <w:rPr>
      <w:rFonts w:ascii="Arial" w:eastAsia="Times New Roman" w:hAnsi="Arial" w:cs="Arial"/>
      <w:b/>
      <w:bCs/>
      <w:sz w:val="28"/>
      <w:szCs w:val="28"/>
      <w:lang w:eastAsia="fr-FR"/>
    </w:rPr>
  </w:style>
  <w:style w:type="paragraph" w:customStyle="1" w:styleId="ugccmt-tc3-c51">
    <w:name w:val="ugccmt-tc3-c51"/>
    <w:basedOn w:val="Normal"/>
    <w:rsid w:val="00B10F05"/>
    <w:pPr>
      <w:spacing w:before="100" w:beforeAutospacing="1" w:after="100" w:afterAutospacing="1" w:line="240" w:lineRule="auto"/>
      <w:jc w:val="right"/>
    </w:pPr>
    <w:rPr>
      <w:rFonts w:ascii="Arial" w:eastAsia="Times New Roman" w:hAnsi="Arial" w:cs="Arial"/>
      <w:sz w:val="28"/>
      <w:szCs w:val="28"/>
      <w:lang w:eastAsia="fr-FR"/>
    </w:rPr>
  </w:style>
  <w:style w:type="paragraph" w:customStyle="1" w:styleId="ugccmt-tc4-c11">
    <w:name w:val="ugccmt-tc4-c11"/>
    <w:basedOn w:val="Normal"/>
    <w:rsid w:val="00B10F05"/>
    <w:pPr>
      <w:spacing w:before="100" w:beforeAutospacing="1" w:after="100" w:afterAutospacing="1" w:line="240" w:lineRule="auto"/>
      <w:jc w:val="right"/>
    </w:pPr>
    <w:rPr>
      <w:rFonts w:ascii="Arial" w:eastAsia="Times New Roman" w:hAnsi="Arial" w:cs="Arial"/>
      <w:b/>
      <w:bCs/>
      <w:sz w:val="34"/>
      <w:szCs w:val="34"/>
      <w:lang w:eastAsia="fr-FR"/>
    </w:rPr>
  </w:style>
  <w:style w:type="paragraph" w:customStyle="1" w:styleId="ugccmt-tc4-c21">
    <w:name w:val="ugccmt-tc4-c21"/>
    <w:basedOn w:val="Normal"/>
    <w:rsid w:val="00B10F05"/>
    <w:pPr>
      <w:spacing w:before="100" w:beforeAutospacing="1" w:after="100" w:afterAutospacing="1" w:line="240" w:lineRule="auto"/>
      <w:jc w:val="right"/>
    </w:pPr>
    <w:rPr>
      <w:rFonts w:ascii="Arial" w:eastAsia="Times New Roman" w:hAnsi="Arial" w:cs="Arial"/>
      <w:b/>
      <w:bCs/>
      <w:sz w:val="30"/>
      <w:szCs w:val="30"/>
      <w:lang w:eastAsia="fr-FR"/>
    </w:rPr>
  </w:style>
  <w:style w:type="paragraph" w:customStyle="1" w:styleId="ugccmt-tc4-c31">
    <w:name w:val="ugccmt-tc4-c31"/>
    <w:basedOn w:val="Normal"/>
    <w:rsid w:val="00B10F05"/>
    <w:pPr>
      <w:spacing w:before="100" w:beforeAutospacing="1" w:after="100" w:afterAutospacing="1" w:line="240" w:lineRule="auto"/>
      <w:jc w:val="right"/>
    </w:pPr>
    <w:rPr>
      <w:rFonts w:ascii="Arial" w:eastAsia="Times New Roman" w:hAnsi="Arial" w:cs="Arial"/>
      <w:b/>
      <w:bCs/>
      <w:sz w:val="26"/>
      <w:szCs w:val="26"/>
      <w:lang w:eastAsia="fr-FR"/>
    </w:rPr>
  </w:style>
  <w:style w:type="paragraph" w:customStyle="1" w:styleId="ugccmt-tc4-c41">
    <w:name w:val="ugccmt-tc4-c41"/>
    <w:basedOn w:val="Normal"/>
    <w:rsid w:val="00B10F05"/>
    <w:pPr>
      <w:spacing w:before="100" w:beforeAutospacing="1" w:after="100" w:afterAutospacing="1" w:line="240" w:lineRule="auto"/>
      <w:jc w:val="right"/>
    </w:pPr>
    <w:rPr>
      <w:rFonts w:ascii="Arial" w:eastAsia="Times New Roman" w:hAnsi="Arial" w:cs="Arial"/>
      <w:b/>
      <w:bCs/>
      <w:sz w:val="25"/>
      <w:szCs w:val="25"/>
      <w:lang w:eastAsia="fr-FR"/>
    </w:rPr>
  </w:style>
  <w:style w:type="paragraph" w:customStyle="1" w:styleId="ugccmt-tc4-c51">
    <w:name w:val="ugccmt-tc4-c51"/>
    <w:basedOn w:val="Normal"/>
    <w:rsid w:val="00B10F05"/>
    <w:pPr>
      <w:spacing w:before="100" w:beforeAutospacing="1" w:after="100" w:afterAutospacing="1" w:line="240" w:lineRule="auto"/>
      <w:jc w:val="right"/>
    </w:pPr>
    <w:rPr>
      <w:rFonts w:ascii="Arial" w:eastAsia="Times New Roman" w:hAnsi="Arial" w:cs="Arial"/>
      <w:sz w:val="24"/>
      <w:szCs w:val="24"/>
      <w:lang w:eastAsia="fr-FR"/>
    </w:rPr>
  </w:style>
  <w:style w:type="paragraph" w:customStyle="1" w:styleId="ugccmt-tc5-c11">
    <w:name w:val="ugccmt-tc5-c11"/>
    <w:basedOn w:val="Normal"/>
    <w:rsid w:val="00B10F05"/>
    <w:pPr>
      <w:spacing w:before="100" w:beforeAutospacing="1" w:after="100" w:afterAutospacing="1" w:line="240" w:lineRule="auto"/>
      <w:jc w:val="right"/>
    </w:pPr>
    <w:rPr>
      <w:rFonts w:ascii="Arial" w:eastAsia="Times New Roman" w:hAnsi="Arial" w:cs="Arial"/>
      <w:b/>
      <w:bCs/>
      <w:sz w:val="30"/>
      <w:szCs w:val="30"/>
      <w:lang w:eastAsia="fr-FR"/>
    </w:rPr>
  </w:style>
  <w:style w:type="paragraph" w:customStyle="1" w:styleId="ugccmt-tc5-c21">
    <w:name w:val="ugccmt-tc5-c21"/>
    <w:basedOn w:val="Normal"/>
    <w:rsid w:val="00B10F05"/>
    <w:pPr>
      <w:spacing w:before="100" w:beforeAutospacing="1" w:after="100" w:afterAutospacing="1" w:line="240" w:lineRule="auto"/>
      <w:jc w:val="right"/>
    </w:pPr>
    <w:rPr>
      <w:rFonts w:ascii="Arial" w:eastAsia="Times New Roman" w:hAnsi="Arial" w:cs="Arial"/>
      <w:b/>
      <w:bCs/>
      <w:sz w:val="28"/>
      <w:szCs w:val="28"/>
      <w:lang w:eastAsia="fr-FR"/>
    </w:rPr>
  </w:style>
  <w:style w:type="paragraph" w:customStyle="1" w:styleId="ugccmt-tc5-c31">
    <w:name w:val="ugccmt-tc5-c31"/>
    <w:basedOn w:val="Normal"/>
    <w:rsid w:val="00B10F05"/>
    <w:pPr>
      <w:spacing w:before="100" w:beforeAutospacing="1" w:after="100" w:afterAutospacing="1" w:line="240" w:lineRule="auto"/>
      <w:jc w:val="right"/>
    </w:pPr>
    <w:rPr>
      <w:rFonts w:ascii="Arial" w:eastAsia="Times New Roman" w:hAnsi="Arial" w:cs="Arial"/>
      <w:b/>
      <w:bCs/>
      <w:sz w:val="25"/>
      <w:szCs w:val="25"/>
      <w:lang w:eastAsia="fr-FR"/>
    </w:rPr>
  </w:style>
  <w:style w:type="paragraph" w:customStyle="1" w:styleId="ugccmt-tc5-c41">
    <w:name w:val="ugccmt-tc5-c41"/>
    <w:basedOn w:val="Normal"/>
    <w:rsid w:val="00B10F05"/>
    <w:pPr>
      <w:spacing w:before="100" w:beforeAutospacing="1" w:after="100" w:afterAutospacing="1" w:line="240" w:lineRule="auto"/>
      <w:jc w:val="right"/>
    </w:pPr>
    <w:rPr>
      <w:rFonts w:ascii="Arial" w:eastAsia="Times New Roman" w:hAnsi="Arial" w:cs="Arial"/>
      <w:b/>
      <w:bCs/>
      <w:sz w:val="24"/>
      <w:szCs w:val="24"/>
      <w:lang w:eastAsia="fr-FR"/>
    </w:rPr>
  </w:style>
  <w:style w:type="paragraph" w:customStyle="1" w:styleId="ugccmt-tc5-c51">
    <w:name w:val="ugccmt-tc5-c51"/>
    <w:basedOn w:val="Normal"/>
    <w:rsid w:val="00B10F05"/>
    <w:pPr>
      <w:spacing w:before="100" w:beforeAutospacing="1" w:after="100" w:afterAutospacing="1" w:line="240" w:lineRule="auto"/>
      <w:jc w:val="right"/>
    </w:pPr>
    <w:rPr>
      <w:rFonts w:ascii="Arial" w:eastAsia="Times New Roman" w:hAnsi="Arial" w:cs="Arial"/>
      <w:sz w:val="24"/>
      <w:szCs w:val="24"/>
      <w:lang w:eastAsia="fr-FR"/>
    </w:rPr>
  </w:style>
  <w:style w:type="paragraph" w:customStyle="1" w:styleId="ugccmt-topic21">
    <w:name w:val="ugccmt-topic21"/>
    <w:basedOn w:val="Normal"/>
    <w:rsid w:val="00B10F05"/>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ugccmt-topic31">
    <w:name w:val="ugccmt-topic31"/>
    <w:basedOn w:val="Normal"/>
    <w:rsid w:val="00B10F05"/>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ugccmt-topic41">
    <w:name w:val="ugccmt-topic41"/>
    <w:basedOn w:val="Normal"/>
    <w:rsid w:val="00B10F05"/>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ugccmt-topic51">
    <w:name w:val="ugccmt-topic51"/>
    <w:basedOn w:val="Normal"/>
    <w:rsid w:val="00B10F05"/>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ugccmt-topic61">
    <w:name w:val="ugccmt-topic61"/>
    <w:basedOn w:val="Normal"/>
    <w:rsid w:val="00B10F05"/>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bd2">
    <w:name w:val="bd2"/>
    <w:basedOn w:val="Normal"/>
    <w:rsid w:val="00B10F05"/>
    <w:pPr>
      <w:pBdr>
        <w:bottom w:val="double" w:sz="6" w:space="0" w:color="DADADA"/>
      </w:pBdr>
      <w:spacing w:before="100" w:beforeAutospacing="1" w:after="150" w:line="240" w:lineRule="auto"/>
    </w:pPr>
    <w:rPr>
      <w:rFonts w:ascii="Times New Roman" w:eastAsia="Times New Roman" w:hAnsi="Times New Roman" w:cs="Times New Roman"/>
      <w:sz w:val="24"/>
      <w:szCs w:val="24"/>
      <w:lang w:eastAsia="fr-FR"/>
    </w:rPr>
  </w:style>
  <w:style w:type="numbering" w:customStyle="1" w:styleId="Aucuneliste4">
    <w:name w:val="Aucune liste4"/>
    <w:next w:val="Aucuneliste"/>
    <w:uiPriority w:val="99"/>
    <w:semiHidden/>
    <w:unhideWhenUsed/>
    <w:rsid w:val="00B10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503284">
      <w:bodyDiv w:val="1"/>
      <w:marLeft w:val="0"/>
      <w:marRight w:val="0"/>
      <w:marTop w:val="0"/>
      <w:marBottom w:val="0"/>
      <w:divBdr>
        <w:top w:val="none" w:sz="0" w:space="0" w:color="auto"/>
        <w:left w:val="none" w:sz="0" w:space="0" w:color="auto"/>
        <w:bottom w:val="none" w:sz="0" w:space="0" w:color="auto"/>
        <w:right w:val="none" w:sz="0" w:space="0" w:color="auto"/>
      </w:divBdr>
      <w:divsChild>
        <w:div w:id="202326772">
          <w:marLeft w:val="0"/>
          <w:marRight w:val="0"/>
          <w:marTop w:val="0"/>
          <w:marBottom w:val="0"/>
          <w:divBdr>
            <w:top w:val="none" w:sz="0" w:space="0" w:color="auto"/>
            <w:left w:val="none" w:sz="0" w:space="0" w:color="auto"/>
            <w:bottom w:val="none" w:sz="0" w:space="0" w:color="auto"/>
            <w:right w:val="none" w:sz="0" w:space="0" w:color="auto"/>
          </w:divBdr>
          <w:divsChild>
            <w:div w:id="2054691378">
              <w:marLeft w:val="0"/>
              <w:marRight w:val="0"/>
              <w:marTop w:val="0"/>
              <w:marBottom w:val="0"/>
              <w:divBdr>
                <w:top w:val="none" w:sz="0" w:space="0" w:color="auto"/>
                <w:left w:val="none" w:sz="0" w:space="0" w:color="auto"/>
                <w:bottom w:val="none" w:sz="0" w:space="0" w:color="auto"/>
                <w:right w:val="none" w:sz="0" w:space="0" w:color="auto"/>
              </w:divBdr>
              <w:divsChild>
                <w:div w:id="81110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1409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1">
          <w:marLeft w:val="0"/>
          <w:marRight w:val="0"/>
          <w:marTop w:val="0"/>
          <w:marBottom w:val="0"/>
          <w:divBdr>
            <w:top w:val="none" w:sz="0" w:space="0" w:color="auto"/>
            <w:left w:val="none" w:sz="0" w:space="0" w:color="auto"/>
            <w:bottom w:val="none" w:sz="0" w:space="0" w:color="auto"/>
            <w:right w:val="none" w:sz="0" w:space="0" w:color="auto"/>
          </w:divBdr>
          <w:divsChild>
            <w:div w:id="177042327">
              <w:marLeft w:val="0"/>
              <w:marRight w:val="0"/>
              <w:marTop w:val="0"/>
              <w:marBottom w:val="0"/>
              <w:divBdr>
                <w:top w:val="none" w:sz="0" w:space="0" w:color="auto"/>
                <w:left w:val="none" w:sz="0" w:space="0" w:color="auto"/>
                <w:bottom w:val="none" w:sz="0" w:space="0" w:color="auto"/>
                <w:right w:val="none" w:sz="0" w:space="0" w:color="auto"/>
              </w:divBdr>
              <w:divsChild>
                <w:div w:id="710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6869">
      <w:bodyDiv w:val="1"/>
      <w:marLeft w:val="0"/>
      <w:marRight w:val="0"/>
      <w:marTop w:val="0"/>
      <w:marBottom w:val="0"/>
      <w:divBdr>
        <w:top w:val="none" w:sz="0" w:space="0" w:color="auto"/>
        <w:left w:val="none" w:sz="0" w:space="0" w:color="auto"/>
        <w:bottom w:val="none" w:sz="0" w:space="0" w:color="auto"/>
        <w:right w:val="none" w:sz="0" w:space="0" w:color="auto"/>
      </w:divBdr>
    </w:div>
    <w:div w:id="950471811">
      <w:bodyDiv w:val="1"/>
      <w:marLeft w:val="0"/>
      <w:marRight w:val="0"/>
      <w:marTop w:val="0"/>
      <w:marBottom w:val="0"/>
      <w:divBdr>
        <w:top w:val="none" w:sz="0" w:space="0" w:color="auto"/>
        <w:left w:val="none" w:sz="0" w:space="0" w:color="auto"/>
        <w:bottom w:val="none" w:sz="0" w:space="0" w:color="auto"/>
        <w:right w:val="none" w:sz="0" w:space="0" w:color="auto"/>
      </w:divBdr>
      <w:divsChild>
        <w:div w:id="7872549">
          <w:marLeft w:val="0"/>
          <w:marRight w:val="0"/>
          <w:marTop w:val="0"/>
          <w:marBottom w:val="0"/>
          <w:divBdr>
            <w:top w:val="none" w:sz="0" w:space="0" w:color="auto"/>
            <w:left w:val="none" w:sz="0" w:space="0" w:color="auto"/>
            <w:bottom w:val="none" w:sz="0" w:space="0" w:color="auto"/>
            <w:right w:val="none" w:sz="0" w:space="0" w:color="auto"/>
          </w:divBdr>
          <w:divsChild>
            <w:div w:id="973294390">
              <w:marLeft w:val="0"/>
              <w:marRight w:val="0"/>
              <w:marTop w:val="0"/>
              <w:marBottom w:val="0"/>
              <w:divBdr>
                <w:top w:val="none" w:sz="0" w:space="0" w:color="auto"/>
                <w:left w:val="none" w:sz="0" w:space="0" w:color="auto"/>
                <w:bottom w:val="none" w:sz="0" w:space="0" w:color="auto"/>
                <w:right w:val="none" w:sz="0" w:space="0" w:color="auto"/>
              </w:divBdr>
              <w:divsChild>
                <w:div w:id="233318444">
                  <w:marLeft w:val="0"/>
                  <w:marRight w:val="0"/>
                  <w:marTop w:val="0"/>
                  <w:marBottom w:val="0"/>
                  <w:divBdr>
                    <w:top w:val="none" w:sz="0" w:space="0" w:color="auto"/>
                    <w:left w:val="none" w:sz="0" w:space="0" w:color="auto"/>
                    <w:bottom w:val="none" w:sz="0" w:space="0" w:color="auto"/>
                    <w:right w:val="none" w:sz="0" w:space="0" w:color="auto"/>
                  </w:divBdr>
                  <w:divsChild>
                    <w:div w:id="198398348">
                      <w:marLeft w:val="0"/>
                      <w:marRight w:val="0"/>
                      <w:marTop w:val="0"/>
                      <w:marBottom w:val="0"/>
                      <w:divBdr>
                        <w:top w:val="none" w:sz="0" w:space="0" w:color="auto"/>
                        <w:left w:val="none" w:sz="0" w:space="0" w:color="auto"/>
                        <w:bottom w:val="none" w:sz="0" w:space="0" w:color="auto"/>
                        <w:right w:val="none" w:sz="0" w:space="0" w:color="auto"/>
                      </w:divBdr>
                      <w:divsChild>
                        <w:div w:id="323706049">
                          <w:marLeft w:val="0"/>
                          <w:marRight w:val="0"/>
                          <w:marTop w:val="0"/>
                          <w:marBottom w:val="0"/>
                          <w:divBdr>
                            <w:top w:val="none" w:sz="0" w:space="0" w:color="auto"/>
                            <w:left w:val="none" w:sz="0" w:space="0" w:color="auto"/>
                            <w:bottom w:val="none" w:sz="0" w:space="0" w:color="auto"/>
                            <w:right w:val="none" w:sz="0" w:space="0" w:color="auto"/>
                          </w:divBdr>
                          <w:divsChild>
                            <w:div w:id="11756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738614">
      <w:bodyDiv w:val="1"/>
      <w:marLeft w:val="0"/>
      <w:marRight w:val="0"/>
      <w:marTop w:val="0"/>
      <w:marBottom w:val="0"/>
      <w:divBdr>
        <w:top w:val="none" w:sz="0" w:space="0" w:color="auto"/>
        <w:left w:val="none" w:sz="0" w:space="0" w:color="auto"/>
        <w:bottom w:val="none" w:sz="0" w:space="0" w:color="auto"/>
        <w:right w:val="none" w:sz="0" w:space="0" w:color="auto"/>
      </w:divBdr>
      <w:divsChild>
        <w:div w:id="1782608262">
          <w:marLeft w:val="0"/>
          <w:marRight w:val="0"/>
          <w:marTop w:val="0"/>
          <w:marBottom w:val="300"/>
          <w:divBdr>
            <w:top w:val="none" w:sz="0" w:space="0" w:color="auto"/>
            <w:left w:val="none" w:sz="0" w:space="0" w:color="auto"/>
            <w:bottom w:val="none" w:sz="0" w:space="0" w:color="auto"/>
            <w:right w:val="none" w:sz="0" w:space="0" w:color="auto"/>
          </w:divBdr>
          <w:divsChild>
            <w:div w:id="1906836713">
              <w:marLeft w:val="0"/>
              <w:marRight w:val="0"/>
              <w:marTop w:val="0"/>
              <w:marBottom w:val="0"/>
              <w:divBdr>
                <w:top w:val="none" w:sz="0" w:space="0" w:color="auto"/>
                <w:left w:val="none" w:sz="0" w:space="0" w:color="auto"/>
                <w:bottom w:val="none" w:sz="0" w:space="0" w:color="auto"/>
                <w:right w:val="none" w:sz="0" w:space="0" w:color="auto"/>
              </w:divBdr>
              <w:divsChild>
                <w:div w:id="1492722430">
                  <w:marLeft w:val="0"/>
                  <w:marRight w:val="0"/>
                  <w:marTop w:val="0"/>
                  <w:marBottom w:val="0"/>
                  <w:divBdr>
                    <w:top w:val="none" w:sz="0" w:space="0" w:color="auto"/>
                    <w:left w:val="none" w:sz="0" w:space="0" w:color="auto"/>
                    <w:bottom w:val="none" w:sz="0" w:space="0" w:color="auto"/>
                    <w:right w:val="none" w:sz="0" w:space="0" w:color="auto"/>
                  </w:divBdr>
                  <w:divsChild>
                    <w:div w:id="1929385217">
                      <w:marLeft w:val="0"/>
                      <w:marRight w:val="0"/>
                      <w:marTop w:val="0"/>
                      <w:marBottom w:val="225"/>
                      <w:divBdr>
                        <w:top w:val="none" w:sz="0" w:space="0" w:color="2D2D2D"/>
                        <w:left w:val="none" w:sz="0" w:space="0" w:color="2D2D2D"/>
                        <w:bottom w:val="none" w:sz="0" w:space="0" w:color="2D2D2D"/>
                        <w:right w:val="none" w:sz="0" w:space="0" w:color="2D2D2D"/>
                      </w:divBdr>
                      <w:divsChild>
                        <w:div w:id="304167229">
                          <w:marLeft w:val="0"/>
                          <w:marRight w:val="0"/>
                          <w:marTop w:val="120"/>
                          <w:marBottom w:val="150"/>
                          <w:divBdr>
                            <w:top w:val="none" w:sz="0" w:space="0" w:color="auto"/>
                            <w:left w:val="none" w:sz="0" w:space="0" w:color="auto"/>
                            <w:bottom w:val="none" w:sz="0" w:space="0" w:color="auto"/>
                            <w:right w:val="none" w:sz="0" w:space="0" w:color="auto"/>
                          </w:divBdr>
                          <w:divsChild>
                            <w:div w:id="174132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046067">
      <w:bodyDiv w:val="1"/>
      <w:marLeft w:val="0"/>
      <w:marRight w:val="0"/>
      <w:marTop w:val="0"/>
      <w:marBottom w:val="0"/>
      <w:divBdr>
        <w:top w:val="none" w:sz="0" w:space="0" w:color="auto"/>
        <w:left w:val="none" w:sz="0" w:space="0" w:color="auto"/>
        <w:bottom w:val="none" w:sz="0" w:space="0" w:color="auto"/>
        <w:right w:val="none" w:sz="0" w:space="0" w:color="auto"/>
      </w:divBdr>
      <w:divsChild>
        <w:div w:id="1789470578">
          <w:marLeft w:val="0"/>
          <w:marRight w:val="0"/>
          <w:marTop w:val="0"/>
          <w:marBottom w:val="0"/>
          <w:divBdr>
            <w:top w:val="none" w:sz="0" w:space="0" w:color="auto"/>
            <w:left w:val="none" w:sz="0" w:space="0" w:color="auto"/>
            <w:bottom w:val="none" w:sz="0" w:space="0" w:color="auto"/>
            <w:right w:val="none" w:sz="0" w:space="0" w:color="auto"/>
          </w:divBdr>
          <w:divsChild>
            <w:div w:id="1557084503">
              <w:marLeft w:val="0"/>
              <w:marRight w:val="0"/>
              <w:marTop w:val="0"/>
              <w:marBottom w:val="0"/>
              <w:divBdr>
                <w:top w:val="none" w:sz="0" w:space="0" w:color="auto"/>
                <w:left w:val="none" w:sz="0" w:space="0" w:color="auto"/>
                <w:bottom w:val="none" w:sz="0" w:space="0" w:color="auto"/>
                <w:right w:val="none" w:sz="0" w:space="0" w:color="auto"/>
              </w:divBdr>
              <w:divsChild>
                <w:div w:id="1278177990">
                  <w:marLeft w:val="0"/>
                  <w:marRight w:val="0"/>
                  <w:marTop w:val="0"/>
                  <w:marBottom w:val="0"/>
                  <w:divBdr>
                    <w:top w:val="none" w:sz="0" w:space="0" w:color="auto"/>
                    <w:left w:val="none" w:sz="0" w:space="0" w:color="auto"/>
                    <w:bottom w:val="none" w:sz="0" w:space="0" w:color="auto"/>
                    <w:right w:val="none" w:sz="0" w:space="0" w:color="auto"/>
                  </w:divBdr>
                  <w:divsChild>
                    <w:div w:id="427701587">
                      <w:marLeft w:val="0"/>
                      <w:marRight w:val="0"/>
                      <w:marTop w:val="0"/>
                      <w:marBottom w:val="0"/>
                      <w:divBdr>
                        <w:top w:val="none" w:sz="0" w:space="0" w:color="auto"/>
                        <w:left w:val="none" w:sz="0" w:space="0" w:color="auto"/>
                        <w:bottom w:val="none" w:sz="0" w:space="0" w:color="auto"/>
                        <w:right w:val="none" w:sz="0" w:space="0" w:color="auto"/>
                      </w:divBdr>
                      <w:divsChild>
                        <w:div w:id="351230509">
                          <w:marLeft w:val="0"/>
                          <w:marRight w:val="0"/>
                          <w:marTop w:val="0"/>
                          <w:marBottom w:val="0"/>
                          <w:divBdr>
                            <w:top w:val="none" w:sz="0" w:space="0" w:color="auto"/>
                            <w:left w:val="none" w:sz="0" w:space="0" w:color="auto"/>
                            <w:bottom w:val="none" w:sz="0" w:space="0" w:color="auto"/>
                            <w:right w:val="none" w:sz="0" w:space="0" w:color="auto"/>
                          </w:divBdr>
                          <w:divsChild>
                            <w:div w:id="1498494950">
                              <w:marLeft w:val="0"/>
                              <w:marRight w:val="0"/>
                              <w:marTop w:val="0"/>
                              <w:marBottom w:val="0"/>
                              <w:divBdr>
                                <w:top w:val="none" w:sz="0" w:space="0" w:color="auto"/>
                                <w:left w:val="none" w:sz="0" w:space="0" w:color="auto"/>
                                <w:bottom w:val="none" w:sz="0" w:space="0" w:color="auto"/>
                                <w:right w:val="none" w:sz="0" w:space="0" w:color="auto"/>
                              </w:divBdr>
                              <w:divsChild>
                                <w:div w:id="685182154">
                                  <w:marLeft w:val="0"/>
                                  <w:marRight w:val="0"/>
                                  <w:marTop w:val="0"/>
                                  <w:marBottom w:val="0"/>
                                  <w:divBdr>
                                    <w:top w:val="none" w:sz="0" w:space="0" w:color="auto"/>
                                    <w:left w:val="none" w:sz="0" w:space="0" w:color="auto"/>
                                    <w:bottom w:val="none" w:sz="0" w:space="0" w:color="auto"/>
                                    <w:right w:val="none" w:sz="0" w:space="0" w:color="auto"/>
                                  </w:divBdr>
                                  <w:divsChild>
                                    <w:div w:id="332756040">
                                      <w:marLeft w:val="0"/>
                                      <w:marRight w:val="0"/>
                                      <w:marTop w:val="0"/>
                                      <w:marBottom w:val="0"/>
                                      <w:divBdr>
                                        <w:top w:val="none" w:sz="0" w:space="0" w:color="auto"/>
                                        <w:left w:val="none" w:sz="0" w:space="0" w:color="auto"/>
                                        <w:bottom w:val="none" w:sz="0" w:space="0" w:color="auto"/>
                                        <w:right w:val="none" w:sz="0" w:space="0" w:color="auto"/>
                                      </w:divBdr>
                                    </w:div>
                                  </w:divsChild>
                                </w:div>
                                <w:div w:id="624778420">
                                  <w:marLeft w:val="0"/>
                                  <w:marRight w:val="0"/>
                                  <w:marTop w:val="0"/>
                                  <w:marBottom w:val="0"/>
                                  <w:divBdr>
                                    <w:top w:val="none" w:sz="0" w:space="0" w:color="auto"/>
                                    <w:left w:val="none" w:sz="0" w:space="0" w:color="auto"/>
                                    <w:bottom w:val="none" w:sz="0" w:space="0" w:color="auto"/>
                                    <w:right w:val="none" w:sz="0" w:space="0" w:color="auto"/>
                                  </w:divBdr>
                                </w:div>
                                <w:div w:id="13372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296992">
      <w:bodyDiv w:val="1"/>
      <w:marLeft w:val="0"/>
      <w:marRight w:val="0"/>
      <w:marTop w:val="0"/>
      <w:marBottom w:val="0"/>
      <w:divBdr>
        <w:top w:val="none" w:sz="0" w:space="0" w:color="auto"/>
        <w:left w:val="none" w:sz="0" w:space="0" w:color="auto"/>
        <w:bottom w:val="none" w:sz="0" w:space="0" w:color="auto"/>
        <w:right w:val="none" w:sz="0" w:space="0" w:color="auto"/>
      </w:divBdr>
      <w:divsChild>
        <w:div w:id="371393102">
          <w:marLeft w:val="0"/>
          <w:marRight w:val="0"/>
          <w:marTop w:val="0"/>
          <w:marBottom w:val="0"/>
          <w:divBdr>
            <w:top w:val="none" w:sz="0" w:space="0" w:color="auto"/>
            <w:left w:val="none" w:sz="0" w:space="0" w:color="auto"/>
            <w:bottom w:val="none" w:sz="0" w:space="0" w:color="auto"/>
            <w:right w:val="none" w:sz="0" w:space="0" w:color="auto"/>
          </w:divBdr>
          <w:divsChild>
            <w:div w:id="1082529681">
              <w:marLeft w:val="0"/>
              <w:marRight w:val="0"/>
              <w:marTop w:val="0"/>
              <w:marBottom w:val="0"/>
              <w:divBdr>
                <w:top w:val="none" w:sz="0" w:space="0" w:color="auto"/>
                <w:left w:val="none" w:sz="0" w:space="0" w:color="auto"/>
                <w:bottom w:val="none" w:sz="0" w:space="0" w:color="auto"/>
                <w:right w:val="none" w:sz="0" w:space="0" w:color="auto"/>
              </w:divBdr>
              <w:divsChild>
                <w:div w:id="14087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393723">
      <w:bodyDiv w:val="1"/>
      <w:marLeft w:val="0"/>
      <w:marRight w:val="0"/>
      <w:marTop w:val="0"/>
      <w:marBottom w:val="0"/>
      <w:divBdr>
        <w:top w:val="none" w:sz="0" w:space="0" w:color="auto"/>
        <w:left w:val="none" w:sz="0" w:space="0" w:color="auto"/>
        <w:bottom w:val="none" w:sz="0" w:space="0" w:color="auto"/>
        <w:right w:val="none" w:sz="0" w:space="0" w:color="auto"/>
      </w:divBdr>
    </w:div>
    <w:div w:id="1747341210">
      <w:bodyDiv w:val="1"/>
      <w:marLeft w:val="0"/>
      <w:marRight w:val="0"/>
      <w:marTop w:val="0"/>
      <w:marBottom w:val="0"/>
      <w:divBdr>
        <w:top w:val="none" w:sz="0" w:space="0" w:color="auto"/>
        <w:left w:val="none" w:sz="0" w:space="0" w:color="auto"/>
        <w:bottom w:val="none" w:sz="0" w:space="0" w:color="auto"/>
        <w:right w:val="none" w:sz="0" w:space="0" w:color="auto"/>
      </w:divBdr>
      <w:divsChild>
        <w:div w:id="924457545">
          <w:marLeft w:val="0"/>
          <w:marRight w:val="0"/>
          <w:marTop w:val="0"/>
          <w:marBottom w:val="0"/>
          <w:divBdr>
            <w:top w:val="none" w:sz="0" w:space="0" w:color="auto"/>
            <w:left w:val="none" w:sz="0" w:space="0" w:color="auto"/>
            <w:bottom w:val="none" w:sz="0" w:space="0" w:color="auto"/>
            <w:right w:val="none" w:sz="0" w:space="0" w:color="auto"/>
          </w:divBdr>
          <w:divsChild>
            <w:div w:id="12871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39183">
      <w:bodyDiv w:val="1"/>
      <w:marLeft w:val="0"/>
      <w:marRight w:val="0"/>
      <w:marTop w:val="0"/>
      <w:marBottom w:val="0"/>
      <w:divBdr>
        <w:top w:val="none" w:sz="0" w:space="0" w:color="auto"/>
        <w:left w:val="none" w:sz="0" w:space="0" w:color="auto"/>
        <w:bottom w:val="none" w:sz="0" w:space="0" w:color="auto"/>
        <w:right w:val="none" w:sz="0" w:space="0" w:color="auto"/>
      </w:divBdr>
      <w:divsChild>
        <w:div w:id="36470048">
          <w:marLeft w:val="0"/>
          <w:marRight w:val="0"/>
          <w:marTop w:val="0"/>
          <w:marBottom w:val="0"/>
          <w:divBdr>
            <w:top w:val="single" w:sz="6" w:space="0" w:color="999999"/>
            <w:left w:val="none" w:sz="0" w:space="0" w:color="auto"/>
            <w:bottom w:val="none" w:sz="0" w:space="0" w:color="auto"/>
            <w:right w:val="none" w:sz="0" w:space="0" w:color="auto"/>
          </w:divBdr>
          <w:divsChild>
            <w:div w:id="1297563926">
              <w:marLeft w:val="0"/>
              <w:marRight w:val="0"/>
              <w:marTop w:val="225"/>
              <w:marBottom w:val="0"/>
              <w:divBdr>
                <w:top w:val="single" w:sz="6" w:space="0" w:color="FFFFFF"/>
                <w:left w:val="none" w:sz="0" w:space="0" w:color="auto"/>
                <w:bottom w:val="none" w:sz="0" w:space="0" w:color="auto"/>
                <w:right w:val="none" w:sz="0" w:space="0" w:color="auto"/>
              </w:divBdr>
              <w:divsChild>
                <w:div w:id="1174302963">
                  <w:marLeft w:val="0"/>
                  <w:marRight w:val="0"/>
                  <w:marTop w:val="0"/>
                  <w:marBottom w:val="0"/>
                  <w:divBdr>
                    <w:top w:val="none" w:sz="0" w:space="0" w:color="auto"/>
                    <w:left w:val="none" w:sz="0" w:space="0" w:color="auto"/>
                    <w:bottom w:val="none" w:sz="0" w:space="0" w:color="auto"/>
                    <w:right w:val="none" w:sz="0" w:space="0" w:color="auto"/>
                  </w:divBdr>
                  <w:divsChild>
                    <w:div w:id="735737245">
                      <w:marLeft w:val="0"/>
                      <w:marRight w:val="15"/>
                      <w:marTop w:val="0"/>
                      <w:marBottom w:val="0"/>
                      <w:divBdr>
                        <w:top w:val="none" w:sz="0" w:space="0" w:color="auto"/>
                        <w:left w:val="none" w:sz="0" w:space="0" w:color="auto"/>
                        <w:bottom w:val="none" w:sz="0" w:space="0" w:color="auto"/>
                        <w:right w:val="none" w:sz="0" w:space="0" w:color="auto"/>
                      </w:divBdr>
                      <w:divsChild>
                        <w:div w:id="633563578">
                          <w:marLeft w:val="0"/>
                          <w:marRight w:val="0"/>
                          <w:marTop w:val="0"/>
                          <w:marBottom w:val="0"/>
                          <w:divBdr>
                            <w:top w:val="none" w:sz="0" w:space="0" w:color="auto"/>
                            <w:left w:val="none" w:sz="0" w:space="0" w:color="auto"/>
                            <w:bottom w:val="none" w:sz="0" w:space="0" w:color="auto"/>
                            <w:right w:val="none" w:sz="0" w:space="0" w:color="auto"/>
                          </w:divBdr>
                          <w:divsChild>
                            <w:div w:id="536544918">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tsc.ca.gov/" TargetMode="External"/><Relationship Id="rId18" Type="http://schemas.openxmlformats.org/officeDocument/2006/relationships/hyperlink" Target="http://www.sec.gov/Archives/edgar/data/813781/000119312513253602/0001193125-13-253602-index.htm" TargetMode="External"/><Relationship Id="rId26" Type="http://schemas.openxmlformats.org/officeDocument/2006/relationships/image" Target="media/image4.png"/><Relationship Id="rId39"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www.exiderestructuringinfo.com/index.php" TargetMode="External"/><Relationship Id="rId34" Type="http://schemas.openxmlformats.org/officeDocument/2006/relationships/hyperlink" Target="http://www.otcmarkets.com"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www.exiderestructuringinfo.com/pdflib/1_11482.pdf" TargetMode="External"/><Relationship Id="rId33" Type="http://schemas.openxmlformats.org/officeDocument/2006/relationships/image" Target="media/image5.png"/><Relationship Id="rId38"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www.dtsc.ca.gov/HazardousWaste/Projects/UpdateExideSuspension.cfm" TargetMode="External"/><Relationship Id="rId20" Type="http://schemas.openxmlformats.org/officeDocument/2006/relationships/hyperlink" Target="http://www.exiderestructuringinfo.com/pdflib/3_11482.pdf" TargetMode="External"/><Relationship Id="rId29" Type="http://schemas.openxmlformats.org/officeDocument/2006/relationships/hyperlink" Target="http://www.sec.gov/Archives/edgar/data/813781/000081378113000016/fy2013ye10-k.ht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www.exiderestructuringinfo.com/pdflib/3_11482.pdf" TargetMode="External"/><Relationship Id="rId32" Type="http://schemas.openxmlformats.org/officeDocument/2006/relationships/hyperlink" Target="http://www.dtsc.ca.gov/HazardousWaste/Projects/upload/Exide_ENF_TRO.pdf" TargetMode="External"/><Relationship Id="rId37" Type="http://schemas.openxmlformats.org/officeDocument/2006/relationships/hyperlink" Target="http://cxa.gtm.idmanagedsolutions.com/finra/BondCenter/SearchResult.aspx?q=XIDE" TargetMode="External"/><Relationship Id="rId40" Type="http://schemas.openxmlformats.org/officeDocument/2006/relationships/hyperlink" Target="http://finance.yahoo.com/news/exide-technologies-issues-statement-vernon-235258736.html" TargetMode="External"/><Relationship Id="rId5" Type="http://schemas.openxmlformats.org/officeDocument/2006/relationships/settings" Target="settings.xml"/><Relationship Id="rId15" Type="http://schemas.openxmlformats.org/officeDocument/2006/relationships/hyperlink" Target="http://www.dtsc.ca.gov/" TargetMode="External"/><Relationship Id="rId23" Type="http://schemas.openxmlformats.org/officeDocument/2006/relationships/hyperlink" Target="http://www.exiderestructuringinfo.com/pdflib/3_11482.pdf" TargetMode="External"/><Relationship Id="rId28" Type="http://schemas.openxmlformats.org/officeDocument/2006/relationships/hyperlink" Target="http://www.sec.gov/Archives/edgar/data/813781/000081378113000016/fy2013ye10-k.htm" TargetMode="External"/><Relationship Id="rId36" Type="http://schemas.openxmlformats.org/officeDocument/2006/relationships/image" Target="media/image7.png"/><Relationship Id="rId10" Type="http://schemas.openxmlformats.org/officeDocument/2006/relationships/hyperlink" Target="http://www.exide.com" TargetMode="External"/><Relationship Id="rId19" Type="http://schemas.openxmlformats.org/officeDocument/2006/relationships/hyperlink" Target="http://www.exiderestructuringinfo.com/pdflib/1_11482.pdf" TargetMode="External"/><Relationship Id="rId31" Type="http://schemas.openxmlformats.org/officeDocument/2006/relationships/hyperlink" Target="http://www.sec.gov/Archives/edgar/data/813781/000081378113000016/fy2013ye10-k.htm" TargetMode="External"/><Relationship Id="rId4" Type="http://schemas.microsoft.com/office/2007/relationships/stylesWithEffects" Target="stylesWithEffects.xml"/><Relationship Id="rId9" Type="http://schemas.openxmlformats.org/officeDocument/2006/relationships/hyperlink" Target="http://orbi.ulg.ac.be/simple-search?query=jean+marie+choffray" TargetMode="External"/><Relationship Id="rId14" Type="http://schemas.openxmlformats.org/officeDocument/2006/relationships/hyperlink" Target="http://www.dtsc.ca.gov/HazardousWaste/Projects/UpdateExideSuspension.cfm" TargetMode="External"/><Relationship Id="rId22" Type="http://schemas.openxmlformats.org/officeDocument/2006/relationships/hyperlink" Target="http://www.exiderestructuringinfo.com/pdflib/1_11482.pdf" TargetMode="External"/><Relationship Id="rId27" Type="http://schemas.openxmlformats.org/officeDocument/2006/relationships/hyperlink" Target="http://www.sec.gov/cgi-bin/browse-edgar?CIK=xide&amp;owner=exclude&amp;action=getcompany" TargetMode="External"/><Relationship Id="rId30" Type="http://schemas.openxmlformats.org/officeDocument/2006/relationships/hyperlink" Target="http://www.exiderestructures.com" TargetMode="External"/><Relationship Id="rId35" Type="http://schemas.openxmlformats.org/officeDocument/2006/relationships/image" Target="media/image6.png"/><Relationship Id="rId43"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06BAE-94D1-4628-A595-BE9FD3D1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3609</TotalTime>
  <Pages>57</Pages>
  <Words>16317</Words>
  <Characters>89748</Characters>
  <Application>Microsoft Office Word</Application>
  <DocSecurity>0</DocSecurity>
  <Lines>747</Lines>
  <Paragraphs>211</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105854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4219</cp:revision>
  <cp:lastPrinted>2013-06-09T17:56:00Z</cp:lastPrinted>
  <dcterms:created xsi:type="dcterms:W3CDTF">2013-04-20T04:53:00Z</dcterms:created>
  <dcterms:modified xsi:type="dcterms:W3CDTF">2013-06-28T20:32:00Z</dcterms:modified>
</cp:coreProperties>
</file>