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EB" w:rsidRPr="009A7753" w:rsidRDefault="009A7753" w:rsidP="009A77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A77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Compliance of the hemodialysis patient to the native vitamin D therapy</w:t>
      </w:r>
    </w:p>
    <w:p w:rsidR="009A7753" w:rsidRDefault="009A7753" w:rsidP="009A77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753" w:rsidRDefault="009A7753" w:rsidP="009A7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753">
        <w:rPr>
          <w:rFonts w:ascii="Times New Roman" w:hAnsi="Times New Roman" w:cs="Times New Roman"/>
          <w:b/>
          <w:sz w:val="24"/>
          <w:szCs w:val="24"/>
        </w:rPr>
        <w:t>Pierre Delanaye, Etienne C</w:t>
      </w:r>
      <w:r>
        <w:rPr>
          <w:rFonts w:ascii="Times New Roman" w:hAnsi="Times New Roman" w:cs="Times New Roman"/>
          <w:b/>
          <w:sz w:val="24"/>
          <w:szCs w:val="24"/>
        </w:rPr>
        <w:t xml:space="preserve">avalier, </w:t>
      </w:r>
      <w:r w:rsidR="005A05EB">
        <w:rPr>
          <w:rFonts w:ascii="Times New Roman" w:hAnsi="Times New Roman" w:cs="Times New Roman"/>
          <w:b/>
          <w:sz w:val="24"/>
          <w:szCs w:val="24"/>
        </w:rPr>
        <w:t xml:space="preserve">Bernard E. Dubois, </w:t>
      </w:r>
      <w:r>
        <w:rPr>
          <w:rFonts w:ascii="Times New Roman" w:hAnsi="Times New Roman" w:cs="Times New Roman"/>
          <w:b/>
          <w:sz w:val="24"/>
          <w:szCs w:val="24"/>
        </w:rPr>
        <w:t>Jean-M</w:t>
      </w:r>
      <w:r w:rsidRPr="009A7753">
        <w:rPr>
          <w:rFonts w:ascii="Times New Roman" w:hAnsi="Times New Roman" w:cs="Times New Roman"/>
          <w:b/>
          <w:sz w:val="24"/>
          <w:szCs w:val="24"/>
        </w:rPr>
        <w:t>arie Krzesinski</w:t>
      </w:r>
    </w:p>
    <w:p w:rsidR="009A7753" w:rsidRDefault="009A7753" w:rsidP="009A7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753" w:rsidRPr="009A7753" w:rsidRDefault="009A7753" w:rsidP="009A77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7753">
        <w:rPr>
          <w:rFonts w:ascii="Times New Roman" w:hAnsi="Times New Roman" w:cs="Times New Roman"/>
          <w:b/>
          <w:sz w:val="24"/>
          <w:szCs w:val="24"/>
          <w:lang w:val="en-US"/>
        </w:rPr>
        <w:t>Background</w:t>
      </w:r>
    </w:p>
    <w:p w:rsidR="009A7753" w:rsidRDefault="00D312E4" w:rsidP="009A77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Drug c</w:t>
      </w:r>
      <w:r w:rsidR="009A7753" w:rsidRPr="009A7753">
        <w:rPr>
          <w:rFonts w:ascii="Times New Roman" w:hAnsi="Times New Roman" w:cs="Times New Roman"/>
          <w:sz w:val="24"/>
          <w:szCs w:val="24"/>
          <w:lang w:val="en-US"/>
        </w:rPr>
        <w:t>ompliance of the dialysis patient is often considered as poor</w:t>
      </w:r>
      <w:r w:rsidR="009A7753">
        <w:rPr>
          <w:rFonts w:ascii="Times New Roman" w:hAnsi="Times New Roman" w:cs="Times New Roman"/>
          <w:sz w:val="24"/>
          <w:szCs w:val="24"/>
          <w:lang w:val="en-US"/>
        </w:rPr>
        <w:t xml:space="preserve">, notably because these patients are old, severely ill and </w:t>
      </w:r>
      <w:r w:rsidR="009A7753" w:rsidRPr="009A7753">
        <w:rPr>
          <w:rFonts w:ascii="Times New Roman" w:hAnsi="Times New Roman" w:cs="Times New Roman"/>
          <w:sz w:val="24"/>
          <w:szCs w:val="24"/>
          <w:lang w:val="en-US"/>
        </w:rPr>
        <w:t>treated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many</w:t>
      </w:r>
      <w:r w:rsidR="009A7753">
        <w:rPr>
          <w:rFonts w:ascii="Times New Roman" w:hAnsi="Times New Roman" w:cs="Times New Roman"/>
          <w:sz w:val="24"/>
          <w:szCs w:val="24"/>
          <w:lang w:val="en-US"/>
        </w:rPr>
        <w:t xml:space="preserve"> different therapies. However,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identification of</w:t>
      </w:r>
      <w:r w:rsidR="009A7753">
        <w:rPr>
          <w:rFonts w:ascii="Times New Roman" w:hAnsi="Times New Roman" w:cs="Times New Roman"/>
          <w:sz w:val="24"/>
          <w:szCs w:val="24"/>
          <w:lang w:val="en-US"/>
        </w:rPr>
        <w:t xml:space="preserve"> the lack of compliance in patients is not so easy. Nowadays, it is recommended to give native vitamin D to dialysis patients. As this therapy may be closely monitored by 25-OH vitamin D plasma meas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urement, it could be a </w:t>
      </w:r>
      <w:r w:rsidR="009A7753">
        <w:rPr>
          <w:rFonts w:ascii="Times New Roman" w:hAnsi="Times New Roman" w:cs="Times New Roman"/>
          <w:sz w:val="24"/>
          <w:szCs w:val="24"/>
          <w:lang w:val="en-US"/>
        </w:rPr>
        <w:t>simple model to assess patients’ compliance.</w:t>
      </w:r>
    </w:p>
    <w:p w:rsidR="009A7753" w:rsidRDefault="009A7753" w:rsidP="009A77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:rsidR="00220AF4" w:rsidRDefault="009A7753" w:rsidP="009A77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December 2010, we decided to give our patients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cholecalciferol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dialysis session in place of taking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home. Majority of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 these patients got 25,000 IU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cholecalciferol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once a week.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We analyzed patients who received stable doses of vitamin D, 5 months before and after the modification</w:t>
      </w:r>
      <w:r w:rsidR="00A61035">
        <w:rPr>
          <w:rFonts w:ascii="Times New Roman" w:hAnsi="Times New Roman" w:cs="Times New Roman"/>
          <w:sz w:val="24"/>
          <w:szCs w:val="24"/>
          <w:lang w:val="en-US"/>
        </w:rPr>
        <w:t xml:space="preserve"> in prescription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(n=38).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>25-OH vitamin D plasma levels were measured three times before and after the</w:t>
      </w:r>
      <w:r w:rsidR="00B47817">
        <w:rPr>
          <w:rFonts w:ascii="Times New Roman" w:hAnsi="Times New Roman" w:cs="Times New Roman"/>
          <w:sz w:val="24"/>
          <w:szCs w:val="24"/>
          <w:lang w:val="en-US"/>
        </w:rPr>
        <w:t xml:space="preserve"> modification in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817">
        <w:rPr>
          <w:rFonts w:ascii="Times New Roman" w:hAnsi="Times New Roman" w:cs="Times New Roman"/>
          <w:sz w:val="24"/>
          <w:szCs w:val="24"/>
          <w:lang w:val="en-US"/>
        </w:rPr>
        <w:t>administering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(with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a six weeks interval)</w:t>
      </w:r>
      <w:r w:rsidR="00B47817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F4">
        <w:rPr>
          <w:rFonts w:ascii="Times New Roman" w:hAnsi="Times New Roman" w:cs="Times New Roman"/>
          <w:sz w:val="24"/>
          <w:szCs w:val="24"/>
          <w:lang w:val="en-US"/>
        </w:rPr>
        <w:t>Diasorin</w:t>
      </w:r>
      <w:proofErr w:type="spellEnd"/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 Liaison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B47817">
        <w:rPr>
          <w:rFonts w:ascii="Times New Roman" w:hAnsi="Times New Roman" w:cs="Times New Roman"/>
          <w:sz w:val="24"/>
          <w:szCs w:val="24"/>
          <w:lang w:val="en-US"/>
        </w:rPr>
        <w:t xml:space="preserve"> was used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>. We</w:t>
      </w:r>
      <w:r w:rsidR="003E542E">
        <w:rPr>
          <w:rFonts w:ascii="Times New Roman" w:hAnsi="Times New Roman" w:cs="Times New Roman"/>
          <w:sz w:val="24"/>
          <w:szCs w:val="24"/>
          <w:lang w:val="en-US"/>
        </w:rPr>
        <w:t xml:space="preserve"> separately analyzed the group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patients whose 25-OH vitamin D</w:t>
      </w:r>
      <w:r w:rsidR="002836AB">
        <w:rPr>
          <w:rFonts w:ascii="Times New Roman" w:hAnsi="Times New Roman" w:cs="Times New Roman"/>
          <w:sz w:val="24"/>
          <w:szCs w:val="24"/>
          <w:lang w:val="en-US"/>
        </w:rPr>
        <w:t xml:space="preserve"> levels remain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8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836AB">
        <w:rPr>
          <w:rFonts w:ascii="Times New Roman" w:hAnsi="Times New Roman" w:cs="Times New Roman"/>
          <w:sz w:val="24"/>
          <w:szCs w:val="24"/>
          <w:lang w:val="en-US"/>
        </w:rPr>
        <w:t xml:space="preserve">under 30 </w:t>
      </w:r>
      <w:proofErr w:type="spellStart"/>
      <w:r w:rsidR="00220AF4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220AF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20AF4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gramEnd"/>
      <w:r w:rsidR="00220AF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220AF4" w:rsidRDefault="00220AF4" w:rsidP="009A77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73139F" w:rsidRDefault="00220AF4" w:rsidP="009A77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0AF4">
        <w:rPr>
          <w:rFonts w:ascii="Times New Roman" w:hAnsi="Times New Roman" w:cs="Times New Roman"/>
          <w:sz w:val="24"/>
          <w:szCs w:val="24"/>
          <w:lang w:val="en-US"/>
        </w:rPr>
        <w:t>In the global population,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mean concentration of 25-OH vitamin D levels increase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26</w:t>
      </w:r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>12, 25</w:t>
      </w:r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>12, 30</w:t>
      </w:r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EE671C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EE671C">
        <w:rPr>
          <w:rFonts w:ascii="Times New Roman" w:hAnsi="Times New Roman" w:cs="Times New Roman"/>
          <w:sz w:val="24"/>
          <w:szCs w:val="24"/>
          <w:lang w:val="en-US"/>
        </w:rPr>
        <w:t>/mL when therapy wa</w:t>
      </w:r>
      <w:r>
        <w:rPr>
          <w:rFonts w:ascii="Times New Roman" w:hAnsi="Times New Roman" w:cs="Times New Roman"/>
          <w:sz w:val="24"/>
          <w:szCs w:val="24"/>
          <w:lang w:val="en-US"/>
        </w:rPr>
        <w:t>s taken at home to 36</w:t>
      </w:r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>12, 36</w:t>
      </w:r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10,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39</w:t>
      </w:r>
      <w:proofErr w:type="gramEnd"/>
      <w:r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/mL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when it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 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given during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>dialysis session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 per week</w:t>
      </w:r>
      <w:r>
        <w:rPr>
          <w:rFonts w:ascii="Times New Roman" w:hAnsi="Times New Roman" w:cs="Times New Roman"/>
          <w:sz w:val="24"/>
          <w:szCs w:val="24"/>
          <w:lang w:val="en-US"/>
        </w:rPr>
        <w:t>. If we analyze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17 patients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(45%) </w:t>
      </w:r>
      <w:r>
        <w:rPr>
          <w:rFonts w:ascii="Times New Roman" w:hAnsi="Times New Roman" w:cs="Times New Roman"/>
          <w:sz w:val="24"/>
          <w:szCs w:val="24"/>
          <w:lang w:val="en-US"/>
        </w:rPr>
        <w:t>with 25-OH vitamin D levels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under 30 </w:t>
      </w:r>
      <w:proofErr w:type="spellStart"/>
      <w:r w:rsidR="0073139F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73139F">
        <w:rPr>
          <w:rFonts w:ascii="Times New Roman" w:hAnsi="Times New Roman" w:cs="Times New Roman"/>
          <w:sz w:val="24"/>
          <w:szCs w:val="24"/>
          <w:lang w:val="en-US"/>
        </w:rPr>
        <w:t>/mL (19</w:t>
      </w:r>
      <w:r w:rsidR="0073139F"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73139F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/mL) before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changing</w:t>
      </w:r>
      <w:r w:rsidR="00B47817">
        <w:rPr>
          <w:rFonts w:ascii="Times New Roman" w:hAnsi="Times New Roman" w:cs="Times New Roman"/>
          <w:sz w:val="24"/>
          <w:szCs w:val="24"/>
          <w:lang w:val="en-US"/>
        </w:rPr>
        <w:t xml:space="preserve"> the administering procedure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, we observe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a continuous and very significant increase in 25-OH vitamin D levels in the three next measurement results (27</w:t>
      </w:r>
      <w:r w:rsidR="0073139F"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6,  29</w:t>
      </w:r>
      <w:r w:rsidR="0073139F"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6 and 32</w:t>
      </w:r>
      <w:r w:rsidR="0073139F" w:rsidRPr="00220AF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73139F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/mL). There is 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a strong relationship between 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initial 25-OH vitamin D level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>and the increase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observed after changing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 the administration mode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 (r=-0.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6). The change of prescription w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as realized in December (</w:t>
      </w:r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proofErr w:type="spellStart"/>
      <w:r w:rsidR="00EE671C">
        <w:rPr>
          <w:rFonts w:ascii="Times New Roman" w:hAnsi="Times New Roman" w:cs="Times New Roman"/>
          <w:sz w:val="24"/>
          <w:szCs w:val="24"/>
          <w:lang w:val="en-US"/>
        </w:rPr>
        <w:t>cutaneous</w:t>
      </w:r>
      <w:proofErr w:type="spellEnd"/>
      <w:r w:rsidR="00EE671C">
        <w:rPr>
          <w:rFonts w:ascii="Times New Roman" w:hAnsi="Times New Roman" w:cs="Times New Roman"/>
          <w:sz w:val="24"/>
          <w:szCs w:val="24"/>
          <w:lang w:val="en-US"/>
        </w:rPr>
        <w:t xml:space="preserve"> synthesis in Belgium) 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 xml:space="preserve">and the improvement in </w:t>
      </w:r>
      <w:r w:rsidR="00A61035">
        <w:rPr>
          <w:rFonts w:ascii="Times New Roman" w:hAnsi="Times New Roman" w:cs="Times New Roman"/>
          <w:sz w:val="24"/>
          <w:szCs w:val="24"/>
          <w:lang w:val="en-US"/>
        </w:rPr>
        <w:t>25-OH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 vitamin D wa</w:t>
      </w:r>
      <w:r w:rsidR="0073139F">
        <w:rPr>
          <w:rFonts w:ascii="Times New Roman" w:hAnsi="Times New Roman" w:cs="Times New Roman"/>
          <w:sz w:val="24"/>
          <w:szCs w:val="24"/>
          <w:lang w:val="en-US"/>
        </w:rPr>
        <w:t>s t</w:t>
      </w:r>
      <w:r w:rsidR="00A61035">
        <w:rPr>
          <w:rFonts w:ascii="Times New Roman" w:hAnsi="Times New Roman" w:cs="Times New Roman"/>
          <w:sz w:val="24"/>
          <w:szCs w:val="24"/>
          <w:lang w:val="en-US"/>
        </w:rPr>
        <w:t>hus clearly not linked to seasonal variation.</w:t>
      </w:r>
    </w:p>
    <w:p w:rsidR="0073139F" w:rsidRDefault="0073139F" w:rsidP="009A77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73139F" w:rsidRPr="0073139F" w:rsidRDefault="0073139F" w:rsidP="009A77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have illustrated the lack of compliance observed in a high percentage of dialysis patients. This lack of compliance may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 for native vitamin D therapy because such therapy is not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given. </w:t>
      </w:r>
      <w:r w:rsidR="00D312E4">
        <w:rPr>
          <w:rFonts w:ascii="Times New Roman" w:hAnsi="Times New Roman" w:cs="Times New Roman"/>
          <w:sz w:val="24"/>
          <w:szCs w:val="24"/>
          <w:lang w:val="en-US"/>
        </w:rPr>
        <w:t>Therefore, such therapy should be given during dialysis session to improve 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7753" w:rsidRPr="00220AF4" w:rsidRDefault="0073139F" w:rsidP="009A77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AF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0AF4" w:rsidRPr="00220A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sectPr w:rsidR="009A7753" w:rsidRPr="00220AF4" w:rsidSect="00F8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A7753"/>
    <w:rsid w:val="00220AF4"/>
    <w:rsid w:val="002836AB"/>
    <w:rsid w:val="003E542E"/>
    <w:rsid w:val="005A05EB"/>
    <w:rsid w:val="0073139F"/>
    <w:rsid w:val="00847A0E"/>
    <w:rsid w:val="008D1CC6"/>
    <w:rsid w:val="009A7753"/>
    <w:rsid w:val="00A24ED2"/>
    <w:rsid w:val="00A31802"/>
    <w:rsid w:val="00A61035"/>
    <w:rsid w:val="00A94310"/>
    <w:rsid w:val="00B47817"/>
    <w:rsid w:val="00D312E4"/>
    <w:rsid w:val="00EC575A"/>
    <w:rsid w:val="00EE671C"/>
    <w:rsid w:val="00F03D0B"/>
    <w:rsid w:val="00F8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3</cp:revision>
  <dcterms:created xsi:type="dcterms:W3CDTF">2012-01-12T19:49:00Z</dcterms:created>
  <dcterms:modified xsi:type="dcterms:W3CDTF">2012-01-13T08:46:00Z</dcterms:modified>
</cp:coreProperties>
</file>