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E0" w:rsidRDefault="00E617E5" w:rsidP="006D7BE0">
      <w:pPr>
        <w:spacing w:after="0"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Preliminary study of hydroxymethylfurfural (HMF) presence in syrup to feed bees in Belgium</w:t>
      </w:r>
    </w:p>
    <w:p w:rsidR="006D7BE0" w:rsidRPr="00E617E5" w:rsidRDefault="006D7BE0" w:rsidP="006D7BE0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E617E5">
        <w:rPr>
          <w:rFonts w:ascii="Arial" w:hAnsi="Arial" w:cs="Arial"/>
          <w:sz w:val="20"/>
          <w:szCs w:val="20"/>
          <w:lang w:val="en-GB"/>
        </w:rPr>
        <w:t>Lara Zirbes</w:t>
      </w:r>
      <w:r w:rsidRPr="00E617E5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proofErr w:type="gramStart"/>
      <w:r w:rsidRPr="00E617E5">
        <w:rPr>
          <w:rFonts w:ascii="Arial" w:hAnsi="Arial" w:cs="Arial"/>
          <w:sz w:val="20"/>
          <w:szCs w:val="20"/>
          <w:vertAlign w:val="superscript"/>
          <w:lang w:val="en-GB"/>
        </w:rPr>
        <w:t>,5</w:t>
      </w:r>
      <w:proofErr w:type="gramEnd"/>
      <w:r w:rsidR="00E617E5" w:rsidRPr="00E617E5">
        <w:rPr>
          <w:rFonts w:ascii="Arial" w:hAnsi="Arial" w:cs="Arial"/>
          <w:sz w:val="20"/>
          <w:szCs w:val="20"/>
          <w:lang w:val="en-GB"/>
        </w:rPr>
        <w:t xml:space="preserve">, </w:t>
      </w:r>
      <w:r w:rsidRPr="00E617E5">
        <w:rPr>
          <w:rFonts w:ascii="Arial" w:hAnsi="Arial" w:cs="Arial"/>
          <w:sz w:val="20"/>
          <w:szCs w:val="20"/>
          <w:lang w:val="en-GB"/>
        </w:rPr>
        <w:t>Bach Kim Nguyen</w:t>
      </w:r>
      <w:r w:rsidRPr="00E617E5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Pr="00E617E5">
        <w:rPr>
          <w:rFonts w:ascii="Arial" w:hAnsi="Arial" w:cs="Arial"/>
          <w:sz w:val="20"/>
          <w:szCs w:val="20"/>
          <w:lang w:val="en-GB"/>
        </w:rPr>
        <w:t xml:space="preserve">, </w:t>
      </w:r>
      <w:r w:rsidR="00474613">
        <w:rPr>
          <w:rFonts w:ascii="Arial" w:hAnsi="Arial" w:cs="Arial"/>
          <w:sz w:val="20"/>
          <w:szCs w:val="20"/>
          <w:lang w:val="en-GB"/>
        </w:rPr>
        <w:t>Sophie Vandermoten</w:t>
      </w:r>
      <w:r w:rsidR="00E617E5" w:rsidRPr="00E617E5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="00E617E5" w:rsidRPr="00E617E5">
        <w:rPr>
          <w:rFonts w:ascii="Arial" w:hAnsi="Arial" w:cs="Arial"/>
          <w:sz w:val="20"/>
          <w:szCs w:val="20"/>
          <w:lang w:val="en-GB"/>
        </w:rPr>
        <w:t xml:space="preserve">, </w:t>
      </w:r>
      <w:r w:rsidR="00D96A7A">
        <w:rPr>
          <w:rFonts w:ascii="Arial" w:hAnsi="Arial" w:cs="Arial"/>
          <w:sz w:val="20"/>
          <w:szCs w:val="20"/>
          <w:lang w:val="en-GB"/>
        </w:rPr>
        <w:t xml:space="preserve">Dirk </w:t>
      </w:r>
      <w:r w:rsidR="00442039">
        <w:rPr>
          <w:rFonts w:ascii="Arial" w:hAnsi="Arial" w:cs="Arial"/>
          <w:sz w:val="20"/>
          <w:szCs w:val="20"/>
          <w:lang w:val="en-GB"/>
        </w:rPr>
        <w:t xml:space="preserve">C. </w:t>
      </w:r>
      <w:r w:rsidR="00D96A7A">
        <w:rPr>
          <w:rFonts w:ascii="Arial" w:hAnsi="Arial" w:cs="Arial"/>
          <w:sz w:val="20"/>
          <w:szCs w:val="20"/>
          <w:lang w:val="en-GB"/>
        </w:rPr>
        <w:t>d</w:t>
      </w:r>
      <w:r w:rsidRPr="00E617E5">
        <w:rPr>
          <w:rFonts w:ascii="Arial" w:hAnsi="Arial" w:cs="Arial"/>
          <w:sz w:val="20"/>
          <w:szCs w:val="20"/>
          <w:lang w:val="en-GB"/>
        </w:rPr>
        <w:t>e Graaf</w:t>
      </w:r>
      <w:r w:rsidRPr="00E617E5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Pr="00E617E5">
        <w:rPr>
          <w:rFonts w:ascii="Arial" w:hAnsi="Arial" w:cs="Arial"/>
          <w:sz w:val="20"/>
          <w:szCs w:val="20"/>
          <w:lang w:val="en-GB"/>
        </w:rPr>
        <w:t>, Bruno De Meulenaer</w:t>
      </w:r>
      <w:r w:rsidRPr="00E617E5">
        <w:rPr>
          <w:rFonts w:ascii="Arial" w:hAnsi="Arial" w:cs="Arial"/>
          <w:sz w:val="20"/>
          <w:szCs w:val="20"/>
          <w:vertAlign w:val="superscript"/>
          <w:lang w:val="en-GB"/>
        </w:rPr>
        <w:t>3</w:t>
      </w:r>
      <w:r w:rsidRPr="00E617E5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617E5">
        <w:rPr>
          <w:rFonts w:ascii="Arial" w:hAnsi="Arial" w:cs="Arial"/>
          <w:sz w:val="20"/>
          <w:szCs w:val="20"/>
          <w:lang w:val="en-GB"/>
        </w:rPr>
        <w:t>Wim</w:t>
      </w:r>
      <w:proofErr w:type="spellEnd"/>
      <w:r w:rsidRPr="00E617E5">
        <w:rPr>
          <w:rFonts w:ascii="Arial" w:hAnsi="Arial" w:cs="Arial"/>
          <w:sz w:val="20"/>
          <w:szCs w:val="20"/>
          <w:lang w:val="en-GB"/>
        </w:rPr>
        <w:t xml:space="preserve"> Reybroeck</w:t>
      </w:r>
      <w:r w:rsidRPr="00E617E5">
        <w:rPr>
          <w:rFonts w:ascii="Arial" w:hAnsi="Arial" w:cs="Arial"/>
          <w:sz w:val="20"/>
          <w:szCs w:val="20"/>
          <w:vertAlign w:val="superscript"/>
          <w:lang w:val="en-GB"/>
        </w:rPr>
        <w:t>4</w:t>
      </w:r>
      <w:r w:rsidRPr="00E617E5">
        <w:rPr>
          <w:rFonts w:ascii="Arial" w:hAnsi="Arial" w:cs="Arial"/>
          <w:sz w:val="20"/>
          <w:szCs w:val="20"/>
          <w:lang w:val="en-GB"/>
        </w:rPr>
        <w:t>, Claude Saegerman</w:t>
      </w:r>
      <w:r w:rsidRPr="00E617E5">
        <w:rPr>
          <w:rFonts w:ascii="Arial" w:hAnsi="Arial" w:cs="Arial"/>
          <w:sz w:val="20"/>
          <w:szCs w:val="20"/>
          <w:vertAlign w:val="superscript"/>
          <w:lang w:val="en-GB"/>
        </w:rPr>
        <w:t>5</w:t>
      </w:r>
      <w:r w:rsidR="00E617E5" w:rsidRPr="00E617E5">
        <w:rPr>
          <w:rFonts w:ascii="Arial" w:hAnsi="Arial" w:cs="Arial"/>
          <w:sz w:val="20"/>
          <w:szCs w:val="20"/>
          <w:lang w:val="en-GB"/>
        </w:rPr>
        <w:t>, Eric Haubruge</w:t>
      </w:r>
      <w:r w:rsidR="00E617E5" w:rsidRPr="00E617E5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</w:p>
    <w:p w:rsidR="006D7BE0" w:rsidRPr="006D7BE0" w:rsidRDefault="006D7BE0" w:rsidP="006D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E617E5" w:rsidRPr="00E617E5" w:rsidRDefault="00E617E5" w:rsidP="00E617E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E617E5">
        <w:rPr>
          <w:rFonts w:ascii="Arial" w:hAnsi="Arial" w:cs="Arial"/>
          <w:sz w:val="18"/>
          <w:szCs w:val="18"/>
          <w:vertAlign w:val="superscript"/>
          <w:lang w:val="en-GB"/>
        </w:rPr>
        <w:t>1</w:t>
      </w:r>
      <w:r w:rsidRPr="00E617E5">
        <w:rPr>
          <w:rFonts w:ascii="Arial" w:hAnsi="Arial" w:cs="Arial"/>
          <w:sz w:val="18"/>
          <w:szCs w:val="18"/>
          <w:lang w:val="en-GB"/>
        </w:rPr>
        <w:t xml:space="preserve"> Unity of Functional and Evolutionary Entomology, University of Liege, </w:t>
      </w:r>
      <w:proofErr w:type="spellStart"/>
      <w:r w:rsidRPr="00E617E5">
        <w:rPr>
          <w:rFonts w:ascii="Arial" w:hAnsi="Arial" w:cs="Arial"/>
          <w:sz w:val="18"/>
          <w:szCs w:val="18"/>
          <w:lang w:val="en-GB"/>
        </w:rPr>
        <w:t>Gembloux</w:t>
      </w:r>
      <w:proofErr w:type="spellEnd"/>
      <w:r w:rsidRPr="00E617E5">
        <w:rPr>
          <w:rFonts w:ascii="Arial" w:hAnsi="Arial" w:cs="Arial"/>
          <w:sz w:val="18"/>
          <w:szCs w:val="18"/>
          <w:lang w:val="en-GB"/>
        </w:rPr>
        <w:t xml:space="preserve"> Agro-Bio Tech, Passage des </w:t>
      </w:r>
      <w:proofErr w:type="spellStart"/>
      <w:r w:rsidRPr="00E617E5">
        <w:rPr>
          <w:rFonts w:ascii="Arial" w:hAnsi="Arial" w:cs="Arial"/>
          <w:sz w:val="18"/>
          <w:szCs w:val="18"/>
          <w:lang w:val="en-GB"/>
        </w:rPr>
        <w:t>déportés</w:t>
      </w:r>
      <w:proofErr w:type="spellEnd"/>
      <w:r w:rsidRPr="00E617E5">
        <w:rPr>
          <w:rFonts w:ascii="Arial" w:hAnsi="Arial" w:cs="Arial"/>
          <w:sz w:val="18"/>
          <w:szCs w:val="18"/>
          <w:lang w:val="en-GB"/>
        </w:rPr>
        <w:t xml:space="preserve"> 2, 5030 </w:t>
      </w:r>
      <w:proofErr w:type="spellStart"/>
      <w:r w:rsidRPr="00E617E5">
        <w:rPr>
          <w:rFonts w:ascii="Arial" w:hAnsi="Arial" w:cs="Arial"/>
          <w:sz w:val="18"/>
          <w:szCs w:val="18"/>
          <w:lang w:val="en-GB"/>
        </w:rPr>
        <w:t>Gembloux</w:t>
      </w:r>
      <w:proofErr w:type="spellEnd"/>
      <w:r w:rsidRPr="00E617E5">
        <w:rPr>
          <w:rFonts w:ascii="Arial" w:hAnsi="Arial" w:cs="Arial"/>
          <w:sz w:val="18"/>
          <w:szCs w:val="18"/>
          <w:lang w:val="en-GB"/>
        </w:rPr>
        <w:t xml:space="preserve">, Belgium </w:t>
      </w:r>
    </w:p>
    <w:p w:rsidR="00E617E5" w:rsidRPr="00E617E5" w:rsidRDefault="00E617E5" w:rsidP="00E617E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E617E5">
        <w:rPr>
          <w:rFonts w:ascii="Arial" w:hAnsi="Arial" w:cs="Arial"/>
          <w:sz w:val="18"/>
          <w:szCs w:val="18"/>
          <w:vertAlign w:val="superscript"/>
          <w:lang w:val="en-GB"/>
        </w:rPr>
        <w:t>2</w:t>
      </w:r>
      <w:r w:rsidRPr="00E617E5">
        <w:rPr>
          <w:rFonts w:ascii="Arial" w:hAnsi="Arial" w:cs="Arial"/>
          <w:sz w:val="18"/>
          <w:szCs w:val="18"/>
          <w:lang w:val="en-GB"/>
        </w:rPr>
        <w:t xml:space="preserve"> Laboratory of </w:t>
      </w:r>
      <w:proofErr w:type="spellStart"/>
      <w:r w:rsidRPr="00E617E5">
        <w:rPr>
          <w:rFonts w:ascii="Arial" w:hAnsi="Arial" w:cs="Arial"/>
          <w:sz w:val="18"/>
          <w:szCs w:val="18"/>
          <w:lang w:val="en-GB"/>
        </w:rPr>
        <w:t>Zoophysiology</w:t>
      </w:r>
      <w:proofErr w:type="spellEnd"/>
      <w:r w:rsidRPr="00E617E5">
        <w:rPr>
          <w:rFonts w:ascii="Arial" w:hAnsi="Arial" w:cs="Arial"/>
          <w:sz w:val="18"/>
          <w:szCs w:val="18"/>
          <w:lang w:val="en-GB"/>
        </w:rPr>
        <w:t xml:space="preserve">, Department of Physiology, Gent University, K.L. </w:t>
      </w:r>
      <w:proofErr w:type="spellStart"/>
      <w:r w:rsidRPr="00E617E5">
        <w:rPr>
          <w:rFonts w:ascii="Arial" w:hAnsi="Arial" w:cs="Arial"/>
          <w:sz w:val="18"/>
          <w:szCs w:val="18"/>
          <w:lang w:val="en-GB"/>
        </w:rPr>
        <w:t>Legenganckstraat</w:t>
      </w:r>
      <w:proofErr w:type="spellEnd"/>
      <w:r w:rsidRPr="00E617E5">
        <w:rPr>
          <w:rFonts w:ascii="Arial" w:hAnsi="Arial" w:cs="Arial"/>
          <w:sz w:val="18"/>
          <w:szCs w:val="18"/>
          <w:lang w:val="en-GB"/>
        </w:rPr>
        <w:t xml:space="preserve">  35 L9-2, 9000 G</w:t>
      </w:r>
      <w:r w:rsidR="00576297">
        <w:rPr>
          <w:rFonts w:ascii="Arial" w:hAnsi="Arial" w:cs="Arial"/>
          <w:sz w:val="18"/>
          <w:szCs w:val="18"/>
          <w:lang w:val="en-GB"/>
        </w:rPr>
        <w:t>h</w:t>
      </w:r>
      <w:r w:rsidRPr="00E617E5">
        <w:rPr>
          <w:rFonts w:ascii="Arial" w:hAnsi="Arial" w:cs="Arial"/>
          <w:sz w:val="18"/>
          <w:szCs w:val="18"/>
          <w:lang w:val="en-GB"/>
        </w:rPr>
        <w:t>ent, Belgium</w:t>
      </w:r>
    </w:p>
    <w:p w:rsidR="00E617E5" w:rsidRPr="00E617E5" w:rsidRDefault="00E617E5" w:rsidP="00E617E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E617E5">
        <w:rPr>
          <w:rFonts w:ascii="Arial" w:hAnsi="Arial" w:cs="Arial"/>
          <w:sz w:val="18"/>
          <w:szCs w:val="18"/>
          <w:vertAlign w:val="superscript"/>
          <w:lang w:val="en-GB"/>
        </w:rPr>
        <w:t xml:space="preserve">3 </w:t>
      </w:r>
      <w:r w:rsidRPr="00E617E5">
        <w:rPr>
          <w:rFonts w:ascii="Arial" w:hAnsi="Arial" w:cs="Arial"/>
          <w:sz w:val="18"/>
          <w:szCs w:val="18"/>
          <w:lang w:val="en-GB"/>
        </w:rPr>
        <w:t xml:space="preserve">Department of Food </w:t>
      </w:r>
      <w:proofErr w:type="gramStart"/>
      <w:r w:rsidRPr="00E617E5">
        <w:rPr>
          <w:rFonts w:ascii="Arial" w:hAnsi="Arial" w:cs="Arial"/>
          <w:sz w:val="18"/>
          <w:szCs w:val="18"/>
          <w:lang w:val="en-GB"/>
        </w:rPr>
        <w:t>Safety</w:t>
      </w:r>
      <w:proofErr w:type="gramEnd"/>
      <w:r w:rsidRPr="00E617E5">
        <w:rPr>
          <w:rFonts w:ascii="Arial" w:hAnsi="Arial" w:cs="Arial"/>
          <w:sz w:val="18"/>
          <w:szCs w:val="18"/>
          <w:lang w:val="en-GB"/>
        </w:rPr>
        <w:t xml:space="preserve"> and Food Quality, Gent University, </w:t>
      </w:r>
      <w:proofErr w:type="spellStart"/>
      <w:r w:rsidRPr="00E617E5">
        <w:rPr>
          <w:rFonts w:ascii="Arial" w:hAnsi="Arial" w:cs="Arial"/>
          <w:sz w:val="18"/>
          <w:szCs w:val="18"/>
          <w:lang w:val="en-GB"/>
        </w:rPr>
        <w:t>Coupure</w:t>
      </w:r>
      <w:proofErr w:type="spellEnd"/>
      <w:r w:rsidRPr="00E617E5">
        <w:rPr>
          <w:rFonts w:ascii="Arial" w:hAnsi="Arial" w:cs="Arial"/>
          <w:sz w:val="18"/>
          <w:szCs w:val="18"/>
          <w:lang w:val="en-GB"/>
        </w:rPr>
        <w:t xml:space="preserve"> Link 653, 9000 G</w:t>
      </w:r>
      <w:r w:rsidR="00576297">
        <w:rPr>
          <w:rFonts w:ascii="Arial" w:hAnsi="Arial" w:cs="Arial"/>
          <w:sz w:val="18"/>
          <w:szCs w:val="18"/>
          <w:lang w:val="en-GB"/>
        </w:rPr>
        <w:t>h</w:t>
      </w:r>
      <w:r w:rsidRPr="00E617E5">
        <w:rPr>
          <w:rFonts w:ascii="Arial" w:hAnsi="Arial" w:cs="Arial"/>
          <w:sz w:val="18"/>
          <w:szCs w:val="18"/>
          <w:lang w:val="en-GB"/>
        </w:rPr>
        <w:t>ent, Belgium</w:t>
      </w:r>
    </w:p>
    <w:p w:rsidR="00E617E5" w:rsidRPr="00E617E5" w:rsidRDefault="00E617E5" w:rsidP="00E617E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E617E5">
        <w:rPr>
          <w:rFonts w:ascii="Arial" w:hAnsi="Arial" w:cs="Arial"/>
          <w:sz w:val="18"/>
          <w:szCs w:val="18"/>
          <w:vertAlign w:val="superscript"/>
          <w:lang w:val="en-GB"/>
        </w:rPr>
        <w:t>4</w:t>
      </w:r>
      <w:r w:rsidRPr="00E617E5">
        <w:rPr>
          <w:rFonts w:ascii="Arial" w:hAnsi="Arial" w:cs="Arial"/>
          <w:sz w:val="18"/>
          <w:szCs w:val="18"/>
          <w:lang w:val="en-GB"/>
        </w:rPr>
        <w:t>Technology and Food</w:t>
      </w:r>
      <w:r w:rsidR="00D96A7A">
        <w:rPr>
          <w:rFonts w:ascii="Arial" w:hAnsi="Arial" w:cs="Arial"/>
          <w:sz w:val="18"/>
          <w:szCs w:val="18"/>
          <w:lang w:val="en-GB"/>
        </w:rPr>
        <w:t xml:space="preserve"> Science Unit</w:t>
      </w:r>
      <w:r w:rsidRPr="00E617E5">
        <w:rPr>
          <w:rFonts w:ascii="Arial" w:hAnsi="Arial" w:cs="Arial"/>
          <w:sz w:val="18"/>
          <w:szCs w:val="18"/>
          <w:lang w:val="en-GB"/>
        </w:rPr>
        <w:t xml:space="preserve">, Institute for Agricultural and Fisheries Research, </w:t>
      </w:r>
      <w:proofErr w:type="spellStart"/>
      <w:r w:rsidRPr="00E617E5">
        <w:rPr>
          <w:rFonts w:ascii="Arial" w:hAnsi="Arial" w:cs="Arial"/>
          <w:sz w:val="18"/>
          <w:szCs w:val="18"/>
          <w:lang w:val="en-GB"/>
        </w:rPr>
        <w:t>Brusselsesteenweg</w:t>
      </w:r>
      <w:proofErr w:type="spellEnd"/>
      <w:r w:rsidRPr="00E617E5">
        <w:rPr>
          <w:rFonts w:ascii="Arial" w:hAnsi="Arial" w:cs="Arial"/>
          <w:sz w:val="18"/>
          <w:szCs w:val="18"/>
          <w:lang w:val="en-GB"/>
        </w:rPr>
        <w:t xml:space="preserve"> 370, 9090 </w:t>
      </w:r>
      <w:proofErr w:type="spellStart"/>
      <w:r w:rsidRPr="00E617E5">
        <w:rPr>
          <w:rFonts w:ascii="Arial" w:hAnsi="Arial" w:cs="Arial"/>
          <w:sz w:val="18"/>
          <w:szCs w:val="18"/>
          <w:lang w:val="en-GB"/>
        </w:rPr>
        <w:t>Melle</w:t>
      </w:r>
      <w:proofErr w:type="spellEnd"/>
      <w:r w:rsidRPr="00E617E5">
        <w:rPr>
          <w:rFonts w:ascii="Arial" w:hAnsi="Arial" w:cs="Arial"/>
          <w:sz w:val="18"/>
          <w:szCs w:val="18"/>
          <w:lang w:val="en-GB"/>
        </w:rPr>
        <w:t>, Belgium</w:t>
      </w:r>
    </w:p>
    <w:p w:rsidR="00E617E5" w:rsidRPr="00E617E5" w:rsidRDefault="00E617E5" w:rsidP="00E617E5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E617E5">
        <w:rPr>
          <w:rFonts w:ascii="Arial" w:hAnsi="Arial" w:cs="Arial"/>
          <w:sz w:val="18"/>
          <w:szCs w:val="18"/>
          <w:vertAlign w:val="superscript"/>
          <w:lang w:val="en-GB"/>
        </w:rPr>
        <w:t>5</w:t>
      </w:r>
      <w:r w:rsidRPr="00E617E5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E617E5">
        <w:rPr>
          <w:rFonts w:ascii="Arial" w:eastAsia="Calibri" w:hAnsi="Arial" w:cs="Arial"/>
          <w:color w:val="000000"/>
          <w:sz w:val="18"/>
          <w:szCs w:val="18"/>
          <w:lang w:val="en-GB"/>
        </w:rPr>
        <w:t>Research Unit in Epidemiology and Risk Analysis applied to Veterinary Sciences (UREAR</w:t>
      </w:r>
      <w:r w:rsidR="00D96A7A">
        <w:rPr>
          <w:rFonts w:ascii="Arial" w:eastAsia="Calibri" w:hAnsi="Arial" w:cs="Arial"/>
          <w:color w:val="000000"/>
          <w:sz w:val="18"/>
          <w:szCs w:val="18"/>
          <w:lang w:val="en-GB"/>
        </w:rPr>
        <w:t>-</w:t>
      </w:r>
      <w:proofErr w:type="spellStart"/>
      <w:r w:rsidR="00D96A7A">
        <w:rPr>
          <w:rFonts w:ascii="Arial" w:eastAsia="Calibri" w:hAnsi="Arial" w:cs="Arial"/>
          <w:color w:val="000000"/>
          <w:sz w:val="18"/>
          <w:szCs w:val="18"/>
          <w:lang w:val="en-GB"/>
        </w:rPr>
        <w:t>ULg</w:t>
      </w:r>
      <w:proofErr w:type="spellEnd"/>
      <w:r w:rsidRPr="00E617E5">
        <w:rPr>
          <w:rFonts w:ascii="Arial" w:eastAsia="Calibri" w:hAnsi="Arial" w:cs="Arial"/>
          <w:color w:val="000000"/>
          <w:sz w:val="18"/>
          <w:szCs w:val="18"/>
          <w:lang w:val="en-GB"/>
        </w:rPr>
        <w:t>)</w:t>
      </w:r>
      <w:r w:rsidRPr="00E617E5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r w:rsidRPr="00E617E5">
        <w:rPr>
          <w:rFonts w:ascii="Arial" w:eastAsia="Calibri" w:hAnsi="Arial" w:cs="Arial"/>
          <w:color w:val="000000"/>
          <w:sz w:val="18"/>
          <w:szCs w:val="18"/>
          <w:lang w:val="en-GB"/>
        </w:rPr>
        <w:t>Department of Infectious and Parasitic Diseases</w:t>
      </w:r>
      <w:r w:rsidRPr="00E617E5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r w:rsidRPr="00E617E5">
        <w:rPr>
          <w:rFonts w:ascii="Arial" w:eastAsia="Calibri" w:hAnsi="Arial" w:cs="Arial"/>
          <w:color w:val="000000"/>
          <w:sz w:val="18"/>
          <w:szCs w:val="18"/>
          <w:lang w:val="en-GB"/>
        </w:rPr>
        <w:t>Faculty of Veterinary Medicine</w:t>
      </w:r>
      <w:r w:rsidRPr="00E617E5">
        <w:rPr>
          <w:rFonts w:ascii="Arial" w:hAnsi="Arial" w:cs="Arial"/>
          <w:color w:val="000000"/>
          <w:sz w:val="18"/>
          <w:szCs w:val="18"/>
          <w:lang w:val="en-GB"/>
        </w:rPr>
        <w:t xml:space="preserve">, University of Liege, </w:t>
      </w:r>
      <w:r w:rsidRPr="00E617E5">
        <w:rPr>
          <w:rFonts w:ascii="Arial" w:eastAsia="Calibri" w:hAnsi="Arial" w:cs="Arial"/>
          <w:color w:val="000000"/>
          <w:sz w:val="18"/>
          <w:szCs w:val="18"/>
          <w:lang w:val="en-GB"/>
        </w:rPr>
        <w:t xml:space="preserve">Boulevard de </w:t>
      </w:r>
      <w:proofErr w:type="spellStart"/>
      <w:r w:rsidRPr="00E617E5">
        <w:rPr>
          <w:rFonts w:ascii="Arial" w:eastAsia="Calibri" w:hAnsi="Arial" w:cs="Arial"/>
          <w:color w:val="000000"/>
          <w:sz w:val="18"/>
          <w:szCs w:val="18"/>
          <w:lang w:val="en-GB"/>
        </w:rPr>
        <w:t>Colonster</w:t>
      </w:r>
      <w:proofErr w:type="spellEnd"/>
      <w:r w:rsidRPr="00E617E5">
        <w:rPr>
          <w:rFonts w:ascii="Arial" w:eastAsia="Calibri" w:hAnsi="Arial" w:cs="Arial"/>
          <w:color w:val="000000"/>
          <w:sz w:val="18"/>
          <w:szCs w:val="18"/>
          <w:lang w:val="en-GB"/>
        </w:rPr>
        <w:t xml:space="preserve"> 20, 4000 </w:t>
      </w:r>
      <w:proofErr w:type="spellStart"/>
      <w:r w:rsidRPr="00E617E5">
        <w:rPr>
          <w:rFonts w:ascii="Arial" w:eastAsia="Calibri" w:hAnsi="Arial" w:cs="Arial"/>
          <w:color w:val="000000"/>
          <w:sz w:val="18"/>
          <w:szCs w:val="18"/>
          <w:lang w:val="en-GB"/>
        </w:rPr>
        <w:t>Liège</w:t>
      </w:r>
      <w:proofErr w:type="spellEnd"/>
      <w:r w:rsidRPr="00E617E5">
        <w:rPr>
          <w:rFonts w:ascii="Arial" w:eastAsia="Calibri" w:hAnsi="Arial" w:cs="Arial"/>
          <w:color w:val="000000"/>
          <w:sz w:val="18"/>
          <w:szCs w:val="18"/>
          <w:lang w:val="en-GB"/>
        </w:rPr>
        <w:t>, Belgium</w:t>
      </w:r>
    </w:p>
    <w:p w:rsidR="00E617E5" w:rsidRDefault="00E617E5" w:rsidP="006D7B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BC7220" w:rsidRPr="006D7BE0" w:rsidRDefault="006D7BE0" w:rsidP="00BC72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D7BE0">
        <w:rPr>
          <w:rFonts w:ascii="Arial" w:hAnsi="Arial" w:cs="Arial"/>
          <w:sz w:val="20"/>
          <w:szCs w:val="20"/>
          <w:lang w:val="en-GB"/>
        </w:rPr>
        <w:t>In 2009-2010 in Belgium, abnormal losses of colonies of bees were observed. Later analyses showed that some of these colonies had been fed during winter with syrup of inverted</w:t>
      </w:r>
      <w:r w:rsidR="00D96A7A">
        <w:rPr>
          <w:rFonts w:ascii="Arial" w:hAnsi="Arial" w:cs="Arial"/>
          <w:sz w:val="20"/>
          <w:szCs w:val="20"/>
          <w:lang w:val="en-GB"/>
        </w:rPr>
        <w:t xml:space="preserve"> beet</w:t>
      </w:r>
      <w:r w:rsidRPr="006D7BE0">
        <w:rPr>
          <w:rFonts w:ascii="Arial" w:hAnsi="Arial" w:cs="Arial"/>
          <w:sz w:val="20"/>
          <w:szCs w:val="20"/>
          <w:lang w:val="en-GB"/>
        </w:rPr>
        <w:t xml:space="preserve"> sugar which presented a high concentration of hydroxymethylfurfural (HMF). Several studies confirm</w:t>
      </w:r>
      <w:r w:rsidR="00806B3D">
        <w:rPr>
          <w:rFonts w:ascii="Arial" w:hAnsi="Arial" w:cs="Arial"/>
          <w:sz w:val="20"/>
          <w:szCs w:val="20"/>
          <w:lang w:val="en-GB"/>
        </w:rPr>
        <w:t>ed</w:t>
      </w:r>
      <w:r w:rsidRPr="006D7BE0">
        <w:rPr>
          <w:rFonts w:ascii="Arial" w:hAnsi="Arial" w:cs="Arial"/>
          <w:sz w:val="20"/>
          <w:szCs w:val="20"/>
          <w:lang w:val="en-GB"/>
        </w:rPr>
        <w:t xml:space="preserve"> a toxic effect of the HMF on the health of the bee. At the moment, the absence of toxicological data of reference does not allow to establish a limit of definitive action susceptible to stop the problem. </w:t>
      </w:r>
      <w:r w:rsidR="00747890">
        <w:rPr>
          <w:rFonts w:ascii="Arial" w:hAnsi="Arial" w:cs="Arial"/>
          <w:sz w:val="20"/>
          <w:szCs w:val="20"/>
          <w:lang w:val="en-GB"/>
        </w:rPr>
        <w:t>Preliminary study on HMF in syrup</w:t>
      </w:r>
      <w:r w:rsidR="00D96A7A">
        <w:rPr>
          <w:rFonts w:ascii="Arial" w:hAnsi="Arial" w:cs="Arial"/>
          <w:sz w:val="20"/>
          <w:szCs w:val="20"/>
          <w:lang w:val="en-GB"/>
        </w:rPr>
        <w:t>s (for wintering or stimulation)</w:t>
      </w:r>
      <w:r w:rsidR="00747890">
        <w:rPr>
          <w:rFonts w:ascii="Arial" w:hAnsi="Arial" w:cs="Arial"/>
          <w:sz w:val="20"/>
          <w:szCs w:val="20"/>
          <w:lang w:val="en-GB"/>
        </w:rPr>
        <w:t xml:space="preserve"> to feed bees has been realised in order to point out HMF formation. We have compared several home-made syrups and commercial syrup often used by beekeep</w:t>
      </w:r>
      <w:r w:rsidR="00576297">
        <w:rPr>
          <w:rFonts w:ascii="Arial" w:hAnsi="Arial" w:cs="Arial"/>
          <w:sz w:val="20"/>
          <w:szCs w:val="20"/>
          <w:lang w:val="en-GB"/>
        </w:rPr>
        <w:t>ers in Belgium. Several measurements</w:t>
      </w:r>
      <w:r w:rsidR="00747890">
        <w:rPr>
          <w:rFonts w:ascii="Arial" w:hAnsi="Arial" w:cs="Arial"/>
          <w:sz w:val="20"/>
          <w:szCs w:val="20"/>
          <w:lang w:val="en-GB"/>
        </w:rPr>
        <w:t xml:space="preserve"> have been </w:t>
      </w:r>
      <w:r w:rsidR="00576297">
        <w:rPr>
          <w:rFonts w:ascii="Arial" w:hAnsi="Arial" w:cs="Arial"/>
          <w:sz w:val="20"/>
          <w:szCs w:val="20"/>
          <w:lang w:val="en-GB"/>
        </w:rPr>
        <w:t>performed</w:t>
      </w:r>
      <w:r w:rsidR="00747890">
        <w:rPr>
          <w:rFonts w:ascii="Arial" w:hAnsi="Arial" w:cs="Arial"/>
          <w:sz w:val="20"/>
          <w:szCs w:val="20"/>
          <w:lang w:val="en-GB"/>
        </w:rPr>
        <w:t xml:space="preserve"> on </w:t>
      </w:r>
      <w:r w:rsidR="00576297">
        <w:rPr>
          <w:rFonts w:ascii="Arial" w:hAnsi="Arial" w:cs="Arial"/>
          <w:sz w:val="20"/>
          <w:szCs w:val="20"/>
          <w:lang w:val="en-GB"/>
        </w:rPr>
        <w:t xml:space="preserve">all </w:t>
      </w:r>
      <w:r w:rsidR="00747890">
        <w:rPr>
          <w:rFonts w:ascii="Arial" w:hAnsi="Arial" w:cs="Arial"/>
          <w:sz w:val="20"/>
          <w:szCs w:val="20"/>
          <w:lang w:val="en-GB"/>
        </w:rPr>
        <w:t xml:space="preserve">syrups </w:t>
      </w:r>
      <w:r w:rsidR="00576297">
        <w:rPr>
          <w:rFonts w:ascii="Arial" w:hAnsi="Arial" w:cs="Arial"/>
          <w:sz w:val="20"/>
          <w:szCs w:val="20"/>
          <w:lang w:val="en-GB"/>
        </w:rPr>
        <w:t>stored</w:t>
      </w:r>
      <w:r w:rsidR="00747890">
        <w:rPr>
          <w:rFonts w:ascii="Arial" w:hAnsi="Arial" w:cs="Arial"/>
          <w:sz w:val="20"/>
          <w:szCs w:val="20"/>
          <w:lang w:val="en-GB"/>
        </w:rPr>
        <w:t xml:space="preserve"> at </w:t>
      </w:r>
      <w:r w:rsidR="009B4586">
        <w:rPr>
          <w:rFonts w:ascii="Arial" w:hAnsi="Arial" w:cs="Arial"/>
          <w:sz w:val="20"/>
          <w:szCs w:val="20"/>
          <w:lang w:val="en-GB"/>
        </w:rPr>
        <w:t xml:space="preserve">three </w:t>
      </w:r>
      <w:r w:rsidR="00E617E5">
        <w:rPr>
          <w:rFonts w:ascii="Arial" w:hAnsi="Arial" w:cs="Arial"/>
          <w:sz w:val="20"/>
          <w:szCs w:val="20"/>
          <w:lang w:val="en-GB"/>
        </w:rPr>
        <w:t>different</w:t>
      </w:r>
      <w:r w:rsidR="009B4586">
        <w:rPr>
          <w:rFonts w:ascii="Arial" w:hAnsi="Arial" w:cs="Arial"/>
          <w:sz w:val="20"/>
          <w:szCs w:val="20"/>
          <w:lang w:val="en-GB"/>
        </w:rPr>
        <w:t xml:space="preserve"> </w:t>
      </w:r>
      <w:r w:rsidR="00747890">
        <w:rPr>
          <w:rFonts w:ascii="Arial" w:hAnsi="Arial" w:cs="Arial"/>
          <w:sz w:val="20"/>
          <w:szCs w:val="20"/>
          <w:lang w:val="en-GB"/>
        </w:rPr>
        <w:t>temperature</w:t>
      </w:r>
      <w:r w:rsidR="009B4586">
        <w:rPr>
          <w:rFonts w:ascii="Arial" w:hAnsi="Arial" w:cs="Arial"/>
          <w:sz w:val="20"/>
          <w:szCs w:val="20"/>
          <w:lang w:val="en-GB"/>
        </w:rPr>
        <w:t>s</w:t>
      </w:r>
      <w:r w:rsidR="00F2031D">
        <w:rPr>
          <w:rFonts w:ascii="Arial" w:hAnsi="Arial" w:cs="Arial"/>
          <w:sz w:val="20"/>
          <w:szCs w:val="20"/>
          <w:lang w:val="en-GB"/>
        </w:rPr>
        <w:t xml:space="preserve">: pH, </w:t>
      </w:r>
      <w:r w:rsidR="00747890">
        <w:rPr>
          <w:rFonts w:ascii="Arial" w:hAnsi="Arial" w:cs="Arial"/>
          <w:sz w:val="20"/>
          <w:szCs w:val="20"/>
          <w:lang w:val="en-GB"/>
        </w:rPr>
        <w:t>sugars composition,</w:t>
      </w:r>
      <w:r w:rsidR="00F2031D">
        <w:rPr>
          <w:rFonts w:ascii="Arial" w:hAnsi="Arial" w:cs="Arial"/>
          <w:sz w:val="20"/>
          <w:szCs w:val="20"/>
          <w:lang w:val="en-GB"/>
        </w:rPr>
        <w:t xml:space="preserve"> </w:t>
      </w:r>
      <w:r w:rsidR="009B4586">
        <w:rPr>
          <w:rFonts w:ascii="Arial" w:hAnsi="Arial" w:cs="Arial"/>
          <w:sz w:val="20"/>
          <w:szCs w:val="20"/>
          <w:lang w:val="en-GB"/>
        </w:rPr>
        <w:t>and HMF content.</w:t>
      </w:r>
      <w:r w:rsidR="00747890">
        <w:rPr>
          <w:rFonts w:ascii="Arial" w:hAnsi="Arial" w:cs="Arial"/>
          <w:sz w:val="20"/>
          <w:szCs w:val="20"/>
          <w:lang w:val="en-GB"/>
        </w:rPr>
        <w:t xml:space="preserve"> </w:t>
      </w:r>
      <w:r w:rsidR="00BC7220">
        <w:rPr>
          <w:rFonts w:ascii="Arial" w:hAnsi="Arial" w:cs="Arial"/>
          <w:sz w:val="20"/>
          <w:szCs w:val="20"/>
          <w:lang w:val="en-GB"/>
        </w:rPr>
        <w:t>The results show</w:t>
      </w:r>
      <w:r w:rsidR="00576297">
        <w:rPr>
          <w:rFonts w:ascii="Arial" w:hAnsi="Arial" w:cs="Arial"/>
          <w:sz w:val="20"/>
          <w:szCs w:val="20"/>
          <w:lang w:val="en-GB"/>
        </w:rPr>
        <w:t>ed</w:t>
      </w:r>
      <w:r w:rsidR="00BC7220">
        <w:rPr>
          <w:rFonts w:ascii="Arial" w:hAnsi="Arial" w:cs="Arial"/>
          <w:sz w:val="20"/>
          <w:szCs w:val="20"/>
          <w:lang w:val="en-GB"/>
        </w:rPr>
        <w:t xml:space="preserve"> that</w:t>
      </w:r>
      <w:r w:rsidR="00576297">
        <w:rPr>
          <w:rFonts w:ascii="Arial" w:hAnsi="Arial" w:cs="Arial"/>
          <w:sz w:val="20"/>
          <w:szCs w:val="20"/>
          <w:lang w:val="en-GB"/>
        </w:rPr>
        <w:t xml:space="preserve"> </w:t>
      </w:r>
      <w:r w:rsidR="005D7DA4">
        <w:rPr>
          <w:rFonts w:ascii="Arial" w:hAnsi="Arial" w:cs="Arial"/>
          <w:sz w:val="20"/>
          <w:szCs w:val="20"/>
          <w:lang w:val="en-GB"/>
        </w:rPr>
        <w:t xml:space="preserve">most </w:t>
      </w:r>
      <w:r w:rsidR="00D82059">
        <w:rPr>
          <w:rFonts w:ascii="Arial" w:hAnsi="Arial" w:cs="Arial"/>
          <w:sz w:val="20"/>
          <w:szCs w:val="20"/>
          <w:lang w:val="en-GB"/>
        </w:rPr>
        <w:t>of the</w:t>
      </w:r>
      <w:r w:rsidR="00D82059" w:rsidRPr="00D82059">
        <w:rPr>
          <w:rFonts w:ascii="Arial" w:hAnsi="Arial" w:cs="Arial"/>
          <w:sz w:val="20"/>
          <w:szCs w:val="20"/>
          <w:lang w:val="en-GB"/>
        </w:rPr>
        <w:t xml:space="preserve"> </w:t>
      </w:r>
      <w:r w:rsidR="00D82059">
        <w:rPr>
          <w:rFonts w:ascii="Arial" w:hAnsi="Arial" w:cs="Arial"/>
          <w:sz w:val="20"/>
          <w:szCs w:val="20"/>
          <w:lang w:val="en-GB"/>
        </w:rPr>
        <w:t xml:space="preserve">analyzed </w:t>
      </w:r>
      <w:r w:rsidR="005D7DA4">
        <w:rPr>
          <w:rFonts w:ascii="Arial" w:hAnsi="Arial" w:cs="Arial"/>
          <w:sz w:val="20"/>
          <w:szCs w:val="20"/>
          <w:lang w:val="en-GB"/>
        </w:rPr>
        <w:t>syrup</w:t>
      </w:r>
      <w:r w:rsidR="00D82059">
        <w:rPr>
          <w:rFonts w:ascii="Arial" w:hAnsi="Arial" w:cs="Arial"/>
          <w:sz w:val="20"/>
          <w:szCs w:val="20"/>
          <w:lang w:val="en-GB"/>
        </w:rPr>
        <w:t>s</w:t>
      </w:r>
      <w:r w:rsidR="005D7DA4">
        <w:rPr>
          <w:rFonts w:ascii="Arial" w:hAnsi="Arial" w:cs="Arial"/>
          <w:sz w:val="20"/>
          <w:szCs w:val="20"/>
          <w:lang w:val="en-GB"/>
        </w:rPr>
        <w:t xml:space="preserve"> contained mainly saccharose, had pH around 7 and a very little HMF content</w:t>
      </w:r>
      <w:r w:rsidR="00193960">
        <w:rPr>
          <w:rFonts w:ascii="Arial" w:hAnsi="Arial" w:cs="Arial"/>
          <w:sz w:val="20"/>
          <w:szCs w:val="20"/>
          <w:lang w:val="en-GB"/>
        </w:rPr>
        <w:t xml:space="preserve"> (&lt; 5ppm)</w:t>
      </w:r>
      <w:r w:rsidR="005D7DA4">
        <w:rPr>
          <w:rFonts w:ascii="Arial" w:hAnsi="Arial" w:cs="Arial"/>
          <w:sz w:val="20"/>
          <w:szCs w:val="20"/>
          <w:lang w:val="en-GB"/>
        </w:rPr>
        <w:t>. More interesting,</w:t>
      </w:r>
      <w:r w:rsidR="00576297">
        <w:rPr>
          <w:rFonts w:ascii="Arial" w:hAnsi="Arial" w:cs="Arial"/>
          <w:sz w:val="20"/>
          <w:szCs w:val="20"/>
          <w:lang w:val="en-GB"/>
        </w:rPr>
        <w:t xml:space="preserve"> </w:t>
      </w:r>
      <w:r w:rsidR="00BC7220">
        <w:rPr>
          <w:rFonts w:ascii="Arial" w:hAnsi="Arial" w:cs="Arial"/>
          <w:sz w:val="20"/>
          <w:szCs w:val="20"/>
          <w:lang w:val="en-GB"/>
        </w:rPr>
        <w:t xml:space="preserve">commercial syrup and home-made syrup of water and saccharose mixed with pollen </w:t>
      </w:r>
      <w:r w:rsidR="00576297">
        <w:rPr>
          <w:rFonts w:ascii="Arial" w:hAnsi="Arial" w:cs="Arial"/>
          <w:sz w:val="20"/>
          <w:szCs w:val="20"/>
          <w:lang w:val="en-GB"/>
        </w:rPr>
        <w:t>mainly contained</w:t>
      </w:r>
      <w:r w:rsidR="00BC7220">
        <w:rPr>
          <w:rFonts w:ascii="Arial" w:hAnsi="Arial" w:cs="Arial"/>
          <w:sz w:val="20"/>
          <w:szCs w:val="20"/>
          <w:lang w:val="en-GB"/>
        </w:rPr>
        <w:t xml:space="preserve"> fructose and glucose, </w:t>
      </w:r>
      <w:r w:rsidR="00576297">
        <w:rPr>
          <w:rFonts w:ascii="Arial" w:hAnsi="Arial" w:cs="Arial"/>
          <w:sz w:val="20"/>
          <w:szCs w:val="20"/>
          <w:lang w:val="en-GB"/>
        </w:rPr>
        <w:t xml:space="preserve">and </w:t>
      </w:r>
      <w:r w:rsidR="00BC7220">
        <w:rPr>
          <w:rFonts w:ascii="Arial" w:hAnsi="Arial" w:cs="Arial"/>
          <w:sz w:val="20"/>
          <w:szCs w:val="20"/>
          <w:lang w:val="en-GB"/>
        </w:rPr>
        <w:t>had acid pH around 3.5</w:t>
      </w:r>
      <w:r w:rsidR="00576297">
        <w:rPr>
          <w:rFonts w:ascii="Arial" w:hAnsi="Arial" w:cs="Arial"/>
          <w:sz w:val="20"/>
          <w:szCs w:val="20"/>
          <w:lang w:val="en-GB"/>
        </w:rPr>
        <w:t>. Thus</w:t>
      </w:r>
      <w:r w:rsidR="005D7DA4">
        <w:rPr>
          <w:rFonts w:ascii="Arial" w:hAnsi="Arial" w:cs="Arial"/>
          <w:sz w:val="20"/>
          <w:szCs w:val="20"/>
          <w:lang w:val="en-GB"/>
        </w:rPr>
        <w:t xml:space="preserve"> they contained the highest HMF </w:t>
      </w:r>
      <w:r w:rsidR="00576297">
        <w:rPr>
          <w:rFonts w:ascii="Arial" w:hAnsi="Arial" w:cs="Arial"/>
          <w:sz w:val="20"/>
          <w:szCs w:val="20"/>
          <w:lang w:val="en-GB"/>
        </w:rPr>
        <w:t>content as well</w:t>
      </w:r>
      <w:r w:rsidR="005D7DA4">
        <w:rPr>
          <w:rFonts w:ascii="Arial" w:hAnsi="Arial" w:cs="Arial"/>
          <w:sz w:val="20"/>
          <w:szCs w:val="20"/>
          <w:lang w:val="en-GB"/>
        </w:rPr>
        <w:t xml:space="preserve">. </w:t>
      </w:r>
      <w:r w:rsidR="00BC7220">
        <w:rPr>
          <w:rFonts w:ascii="Arial" w:hAnsi="Arial" w:cs="Arial"/>
          <w:sz w:val="20"/>
          <w:szCs w:val="20"/>
          <w:lang w:val="en-GB"/>
        </w:rPr>
        <w:t xml:space="preserve">These results highlighted the importance to standardize the production of syrup for beekeepers </w:t>
      </w:r>
      <w:r w:rsidR="005D7DA4">
        <w:rPr>
          <w:rFonts w:ascii="Arial" w:hAnsi="Arial" w:cs="Arial"/>
          <w:sz w:val="20"/>
          <w:szCs w:val="20"/>
          <w:lang w:val="en-GB"/>
        </w:rPr>
        <w:t>and especially for</w:t>
      </w:r>
      <w:r w:rsidR="00BC7220">
        <w:rPr>
          <w:rFonts w:ascii="Arial" w:hAnsi="Arial" w:cs="Arial"/>
          <w:sz w:val="20"/>
          <w:szCs w:val="20"/>
          <w:lang w:val="en-GB"/>
        </w:rPr>
        <w:t xml:space="preserve"> commercial </w:t>
      </w:r>
      <w:r w:rsidR="00D96A7A">
        <w:rPr>
          <w:rFonts w:ascii="Arial" w:hAnsi="Arial" w:cs="Arial"/>
          <w:sz w:val="20"/>
          <w:szCs w:val="20"/>
          <w:lang w:val="en-GB"/>
        </w:rPr>
        <w:t xml:space="preserve">producers that use directly fructose and </w:t>
      </w:r>
      <w:r w:rsidR="00BC7220">
        <w:rPr>
          <w:rFonts w:ascii="Arial" w:hAnsi="Arial" w:cs="Arial"/>
          <w:sz w:val="20"/>
          <w:szCs w:val="20"/>
          <w:lang w:val="en-GB"/>
        </w:rPr>
        <w:t>glucose in their mixture.</w:t>
      </w:r>
    </w:p>
    <w:p w:rsidR="00BC7220" w:rsidRDefault="00BC7220" w:rsidP="006D7B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175B27" w:rsidRPr="00576297" w:rsidRDefault="00576297">
      <w:pPr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GB"/>
        </w:rPr>
        <w:br/>
      </w:r>
    </w:p>
    <w:sectPr w:rsidR="00175B27" w:rsidRPr="00576297" w:rsidSect="00175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BE0"/>
    <w:rsid w:val="000742C3"/>
    <w:rsid w:val="00175B27"/>
    <w:rsid w:val="00193960"/>
    <w:rsid w:val="0039495C"/>
    <w:rsid w:val="003A5119"/>
    <w:rsid w:val="00442039"/>
    <w:rsid w:val="00474613"/>
    <w:rsid w:val="004C1125"/>
    <w:rsid w:val="00576297"/>
    <w:rsid w:val="0059319B"/>
    <w:rsid w:val="005D7DA4"/>
    <w:rsid w:val="0060663A"/>
    <w:rsid w:val="006D7BE0"/>
    <w:rsid w:val="00747890"/>
    <w:rsid w:val="007C5852"/>
    <w:rsid w:val="00806B3D"/>
    <w:rsid w:val="00814793"/>
    <w:rsid w:val="008E1C91"/>
    <w:rsid w:val="0097422F"/>
    <w:rsid w:val="009B4586"/>
    <w:rsid w:val="00A32B97"/>
    <w:rsid w:val="00B02FD7"/>
    <w:rsid w:val="00B25208"/>
    <w:rsid w:val="00B53639"/>
    <w:rsid w:val="00B726D8"/>
    <w:rsid w:val="00BC7220"/>
    <w:rsid w:val="00C50906"/>
    <w:rsid w:val="00C62151"/>
    <w:rsid w:val="00D82059"/>
    <w:rsid w:val="00D96A7A"/>
    <w:rsid w:val="00E1766C"/>
    <w:rsid w:val="00E617E5"/>
    <w:rsid w:val="00F2031D"/>
    <w:rsid w:val="00FC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B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617E5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E61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rsid w:val="00E617E5"/>
    <w:rPr>
      <w:rFonts w:ascii="Courier New" w:eastAsia="Times New Roman" w:hAnsi="Courier New" w:cs="Courier New"/>
      <w:sz w:val="20"/>
      <w:szCs w:val="20"/>
      <w:lang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Lara</cp:lastModifiedBy>
  <cp:revision>15</cp:revision>
  <dcterms:created xsi:type="dcterms:W3CDTF">2012-04-25T09:32:00Z</dcterms:created>
  <dcterms:modified xsi:type="dcterms:W3CDTF">2012-05-09T13:49:00Z</dcterms:modified>
</cp:coreProperties>
</file>